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35FA1" w14:textId="77777777" w:rsidR="00464F20" w:rsidRPr="00783E1F" w:rsidRDefault="00052958" w:rsidP="00464F20">
      <w:pPr>
        <w:spacing w:after="0" w:line="240" w:lineRule="auto"/>
        <w:jc w:val="both"/>
        <w:rPr>
          <w:rFonts w:ascii="Arial" w:hAnsi="Arial" w:cs="Arial"/>
          <w:b/>
          <w:sz w:val="24"/>
          <w:szCs w:val="24"/>
        </w:rPr>
      </w:pPr>
      <w:r w:rsidRPr="00783E1F">
        <w:rPr>
          <w:rFonts w:ascii="Arial" w:hAnsi="Arial" w:cs="Arial"/>
          <w:b/>
          <w:sz w:val="24"/>
          <w:szCs w:val="24"/>
        </w:rPr>
        <w:t>Attachment</w:t>
      </w:r>
      <w:r w:rsidR="00147AAB" w:rsidRPr="00783E1F">
        <w:rPr>
          <w:rFonts w:ascii="Arial" w:hAnsi="Arial" w:cs="Arial"/>
          <w:b/>
          <w:sz w:val="24"/>
          <w:szCs w:val="24"/>
        </w:rPr>
        <w:t xml:space="preserve"> </w:t>
      </w:r>
      <w:r w:rsidR="00A60209" w:rsidRPr="00783E1F">
        <w:rPr>
          <w:rFonts w:ascii="Arial" w:hAnsi="Arial" w:cs="Arial"/>
          <w:b/>
          <w:sz w:val="24"/>
          <w:szCs w:val="24"/>
        </w:rPr>
        <w:t>A</w:t>
      </w:r>
      <w:r w:rsidR="00464F20">
        <w:rPr>
          <w:rFonts w:ascii="Arial" w:hAnsi="Arial" w:cs="Arial"/>
          <w:b/>
          <w:sz w:val="24"/>
          <w:szCs w:val="24"/>
        </w:rPr>
        <w:t xml:space="preserve"> - </w:t>
      </w:r>
      <w:r w:rsidR="00464F20" w:rsidRPr="00783E1F">
        <w:rPr>
          <w:rFonts w:ascii="Arial" w:hAnsi="Arial" w:cs="Arial"/>
          <w:b/>
          <w:sz w:val="24"/>
          <w:szCs w:val="24"/>
        </w:rPr>
        <w:t>Special Terms and Conditions</w:t>
      </w:r>
    </w:p>
    <w:p w14:paraId="5A52B6F5" w14:textId="74120641" w:rsidR="00C6062F" w:rsidRDefault="005C64DD" w:rsidP="006F7877">
      <w:pPr>
        <w:spacing w:after="0" w:line="240" w:lineRule="auto"/>
        <w:jc w:val="both"/>
        <w:rPr>
          <w:rFonts w:ascii="Arial" w:hAnsi="Arial" w:cs="Arial"/>
          <w:b/>
          <w:sz w:val="24"/>
          <w:szCs w:val="24"/>
        </w:rPr>
      </w:pPr>
      <w:r w:rsidRPr="00783E1F">
        <w:rPr>
          <w:rFonts w:ascii="Arial" w:hAnsi="Arial" w:cs="Arial"/>
          <w:b/>
          <w:sz w:val="24"/>
          <w:szCs w:val="24"/>
        </w:rPr>
        <w:t xml:space="preserve">RFx number: </w:t>
      </w:r>
      <w:r w:rsidR="00B40A42">
        <w:rPr>
          <w:rFonts w:ascii="Arial" w:hAnsi="Arial" w:cs="Arial"/>
          <w:b/>
          <w:sz w:val="24"/>
          <w:szCs w:val="24"/>
        </w:rPr>
        <w:t>30000</w:t>
      </w:r>
      <w:r w:rsidR="0000016E">
        <w:rPr>
          <w:rFonts w:ascii="Arial" w:hAnsi="Arial" w:cs="Arial"/>
          <w:b/>
          <w:sz w:val="24"/>
          <w:szCs w:val="24"/>
        </w:rPr>
        <w:t>26</w:t>
      </w:r>
      <w:r w:rsidR="00BF60A7">
        <w:rPr>
          <w:rFonts w:ascii="Arial" w:hAnsi="Arial" w:cs="Arial"/>
          <w:b/>
          <w:sz w:val="24"/>
          <w:szCs w:val="24"/>
        </w:rPr>
        <w:t>792</w:t>
      </w:r>
    </w:p>
    <w:p w14:paraId="7267C20C" w14:textId="77777777" w:rsidR="00464F20" w:rsidRPr="00783E1F" w:rsidRDefault="00464F20" w:rsidP="006F7877">
      <w:pPr>
        <w:spacing w:after="0" w:line="240" w:lineRule="auto"/>
        <w:jc w:val="both"/>
        <w:rPr>
          <w:rFonts w:ascii="Arial" w:hAnsi="Arial" w:cs="Arial"/>
          <w:b/>
          <w:sz w:val="24"/>
          <w:szCs w:val="24"/>
          <w:u w:val="single"/>
        </w:rPr>
      </w:pPr>
    </w:p>
    <w:p w14:paraId="44B5DC62" w14:textId="60F13C3C" w:rsidR="00983322" w:rsidRPr="00783E1F" w:rsidRDefault="00186594" w:rsidP="006F7877">
      <w:pPr>
        <w:pStyle w:val="Heading1"/>
        <w:jc w:val="both"/>
        <w:rPr>
          <w:rFonts w:ascii="Arial" w:hAnsi="Arial" w:cs="Arial"/>
          <w:szCs w:val="24"/>
        </w:rPr>
      </w:pPr>
      <w:r w:rsidRPr="00783E1F">
        <w:rPr>
          <w:rFonts w:ascii="Arial" w:hAnsi="Arial" w:cs="Arial"/>
          <w:szCs w:val="24"/>
        </w:rPr>
        <w:t>Bid Delivery Instructions for State Procurement:</w:t>
      </w:r>
    </w:p>
    <w:p w14:paraId="7723F64E" w14:textId="55F8EBE7" w:rsidR="00FC14B1" w:rsidRPr="00783E1F" w:rsidRDefault="00783844" w:rsidP="006F7877">
      <w:pPr>
        <w:pStyle w:val="Default"/>
        <w:jc w:val="both"/>
        <w:rPr>
          <w:rFonts w:ascii="Arial" w:hAnsi="Arial" w:cs="Arial"/>
        </w:rPr>
      </w:pPr>
      <w:r w:rsidRPr="00783E1F">
        <w:rPr>
          <w:rFonts w:ascii="Arial" w:hAnsi="Arial" w:cs="Arial"/>
        </w:rPr>
        <w:t>Bidders are hereby advised that the</w:t>
      </w:r>
      <w:r w:rsidR="00D92AC7" w:rsidRPr="00783E1F">
        <w:rPr>
          <w:rFonts w:ascii="Arial" w:hAnsi="Arial" w:cs="Arial"/>
        </w:rPr>
        <w:t xml:space="preserve"> </w:t>
      </w:r>
      <w:r w:rsidR="00FC14B1" w:rsidRPr="00783E1F">
        <w:rPr>
          <w:rFonts w:ascii="Arial" w:hAnsi="Arial" w:cs="Arial"/>
        </w:rPr>
        <w:t xml:space="preserve">Office of State Procurement </w:t>
      </w:r>
      <w:r w:rsidRPr="00783E1F">
        <w:rPr>
          <w:rFonts w:ascii="Arial" w:hAnsi="Arial" w:cs="Arial"/>
        </w:rPr>
        <w:t xml:space="preserve">(OSP) </w:t>
      </w:r>
      <w:r w:rsidR="00FC14B1" w:rsidRPr="00783E1F">
        <w:rPr>
          <w:rFonts w:ascii="Arial" w:hAnsi="Arial" w:cs="Arial"/>
        </w:rPr>
        <w:t>must receive</w:t>
      </w:r>
      <w:r w:rsidR="00D92AC7" w:rsidRPr="00783E1F">
        <w:rPr>
          <w:rFonts w:ascii="Arial" w:hAnsi="Arial" w:cs="Arial"/>
        </w:rPr>
        <w:t xml:space="preserve"> </w:t>
      </w:r>
      <w:r w:rsidR="00FC14B1" w:rsidRPr="00783E1F">
        <w:rPr>
          <w:rFonts w:ascii="Arial" w:hAnsi="Arial" w:cs="Arial"/>
        </w:rPr>
        <w:t>bid</w:t>
      </w:r>
      <w:r w:rsidRPr="00783E1F">
        <w:rPr>
          <w:rFonts w:ascii="Arial" w:hAnsi="Arial" w:cs="Arial"/>
        </w:rPr>
        <w:t>s</w:t>
      </w:r>
      <w:r w:rsidR="00FC14B1" w:rsidRPr="00783E1F">
        <w:rPr>
          <w:rFonts w:ascii="Arial" w:hAnsi="Arial" w:cs="Arial"/>
        </w:rPr>
        <w:t xml:space="preserve"> at its physical location by the date and time specified on page </w:t>
      </w:r>
      <w:r w:rsidR="00343554" w:rsidRPr="00783E1F">
        <w:rPr>
          <w:rFonts w:ascii="Arial" w:hAnsi="Arial" w:cs="Arial"/>
        </w:rPr>
        <w:t>1</w:t>
      </w:r>
      <w:r w:rsidR="00FC14B1" w:rsidRPr="00783E1F">
        <w:rPr>
          <w:rFonts w:ascii="Arial" w:hAnsi="Arial" w:cs="Arial"/>
        </w:rPr>
        <w:t xml:space="preserve"> of the Invitation to Bid</w:t>
      </w:r>
      <w:r w:rsidR="00B40A42">
        <w:rPr>
          <w:rFonts w:ascii="Arial" w:hAnsi="Arial" w:cs="Arial"/>
        </w:rPr>
        <w:t xml:space="preserve"> (ITB).</w:t>
      </w:r>
    </w:p>
    <w:p w14:paraId="31EB5B8A" w14:textId="77777777" w:rsidR="00FC14B1" w:rsidRPr="00783E1F" w:rsidRDefault="00FC14B1" w:rsidP="006F7877">
      <w:pPr>
        <w:pStyle w:val="Default"/>
        <w:jc w:val="both"/>
        <w:rPr>
          <w:rFonts w:ascii="Arial" w:hAnsi="Arial" w:cs="Arial"/>
        </w:rPr>
      </w:pPr>
    </w:p>
    <w:p w14:paraId="526138CD" w14:textId="4193B3DE" w:rsidR="00983322" w:rsidRPr="00783E1F" w:rsidRDefault="00783844" w:rsidP="006F7877">
      <w:pPr>
        <w:pStyle w:val="Default"/>
        <w:jc w:val="both"/>
        <w:rPr>
          <w:rFonts w:ascii="Arial" w:hAnsi="Arial" w:cs="Arial"/>
        </w:rPr>
      </w:pPr>
      <w:r w:rsidRPr="00783E1F">
        <w:rPr>
          <w:rFonts w:ascii="Arial" w:hAnsi="Arial" w:cs="Arial"/>
        </w:rPr>
        <w:t>Bids</w:t>
      </w:r>
      <w:r w:rsidR="00983322" w:rsidRPr="00783E1F">
        <w:rPr>
          <w:rFonts w:ascii="Arial" w:hAnsi="Arial" w:cs="Arial"/>
        </w:rPr>
        <w:t xml:space="preserve"> may be </w:t>
      </w:r>
      <w:r w:rsidRPr="00783E1F">
        <w:rPr>
          <w:rFonts w:ascii="Arial" w:hAnsi="Arial" w:cs="Arial"/>
        </w:rPr>
        <w:t xml:space="preserve">mailed or </w:t>
      </w:r>
      <w:r w:rsidR="00983322" w:rsidRPr="00783E1F">
        <w:rPr>
          <w:rFonts w:ascii="Arial" w:hAnsi="Arial" w:cs="Arial"/>
        </w:rPr>
        <w:t xml:space="preserve">delivered by hand or courier service to </w:t>
      </w:r>
      <w:r w:rsidR="00FC14B1" w:rsidRPr="00783E1F">
        <w:rPr>
          <w:rFonts w:ascii="Arial" w:hAnsi="Arial" w:cs="Arial"/>
        </w:rPr>
        <w:t>the Office of State Procurement</w:t>
      </w:r>
      <w:r w:rsidRPr="00783E1F">
        <w:rPr>
          <w:rFonts w:ascii="Arial" w:hAnsi="Arial" w:cs="Arial"/>
        </w:rPr>
        <w:t>’s</w:t>
      </w:r>
      <w:r w:rsidR="00983322" w:rsidRPr="00783E1F">
        <w:rPr>
          <w:rFonts w:ascii="Arial" w:hAnsi="Arial" w:cs="Arial"/>
        </w:rPr>
        <w:t xml:space="preserve"> physical location as follows: </w:t>
      </w:r>
    </w:p>
    <w:p w14:paraId="76CD025C" w14:textId="77777777" w:rsidR="00983322" w:rsidRPr="00783E1F" w:rsidRDefault="00983322" w:rsidP="006F7877">
      <w:pPr>
        <w:pStyle w:val="Default"/>
        <w:jc w:val="both"/>
        <w:rPr>
          <w:rFonts w:ascii="Arial" w:hAnsi="Arial" w:cs="Arial"/>
        </w:rPr>
      </w:pPr>
    </w:p>
    <w:p w14:paraId="31E08739" w14:textId="77777777" w:rsidR="00983322" w:rsidRPr="00783E1F" w:rsidRDefault="00983322" w:rsidP="006F7877">
      <w:pPr>
        <w:pStyle w:val="Default"/>
        <w:ind w:left="720"/>
        <w:jc w:val="both"/>
        <w:rPr>
          <w:rFonts w:ascii="Arial" w:hAnsi="Arial" w:cs="Arial"/>
        </w:rPr>
      </w:pPr>
      <w:r w:rsidRPr="00783E1F">
        <w:rPr>
          <w:rFonts w:ascii="Arial" w:hAnsi="Arial" w:cs="Arial"/>
        </w:rPr>
        <w:t xml:space="preserve">Office of State Procurement </w:t>
      </w:r>
    </w:p>
    <w:p w14:paraId="0DB05CAB" w14:textId="77777777" w:rsidR="00983322" w:rsidRPr="00783E1F" w:rsidRDefault="00983322" w:rsidP="006F7877">
      <w:pPr>
        <w:pStyle w:val="Default"/>
        <w:ind w:left="720"/>
        <w:jc w:val="both"/>
        <w:rPr>
          <w:rFonts w:ascii="Arial" w:hAnsi="Arial" w:cs="Arial"/>
        </w:rPr>
      </w:pPr>
      <w:r w:rsidRPr="00783E1F">
        <w:rPr>
          <w:rFonts w:ascii="Arial" w:hAnsi="Arial" w:cs="Arial"/>
        </w:rPr>
        <w:t xml:space="preserve">Claiborne Building, Suite 2-160 </w:t>
      </w:r>
    </w:p>
    <w:p w14:paraId="41DFC01F" w14:textId="77777777" w:rsidR="00983322" w:rsidRPr="00783E1F" w:rsidRDefault="00F716AC" w:rsidP="006F7877">
      <w:pPr>
        <w:pStyle w:val="Default"/>
        <w:ind w:left="720"/>
        <w:jc w:val="both"/>
        <w:rPr>
          <w:rFonts w:ascii="Arial" w:hAnsi="Arial" w:cs="Arial"/>
        </w:rPr>
      </w:pPr>
      <w:r w:rsidRPr="00783E1F">
        <w:rPr>
          <w:rFonts w:ascii="Arial" w:hAnsi="Arial" w:cs="Arial"/>
        </w:rPr>
        <w:t xml:space="preserve">1201 </w:t>
      </w:r>
      <w:r w:rsidR="00983322" w:rsidRPr="00783E1F">
        <w:rPr>
          <w:rFonts w:ascii="Arial" w:hAnsi="Arial" w:cs="Arial"/>
        </w:rPr>
        <w:t xml:space="preserve">North Third Street </w:t>
      </w:r>
    </w:p>
    <w:p w14:paraId="3FDA4159" w14:textId="77777777" w:rsidR="00983322" w:rsidRPr="00783E1F" w:rsidRDefault="00983322" w:rsidP="006F7877">
      <w:pPr>
        <w:pStyle w:val="Default"/>
        <w:ind w:left="720"/>
        <w:jc w:val="both"/>
        <w:rPr>
          <w:rFonts w:ascii="Arial" w:hAnsi="Arial" w:cs="Arial"/>
        </w:rPr>
      </w:pPr>
      <w:r w:rsidRPr="00783E1F">
        <w:rPr>
          <w:rFonts w:ascii="Arial" w:hAnsi="Arial" w:cs="Arial"/>
        </w:rPr>
        <w:t>Baton Rouge, LA 70802</w:t>
      </w:r>
    </w:p>
    <w:p w14:paraId="3309D63D" w14:textId="77777777" w:rsidR="00983322" w:rsidRPr="00783E1F" w:rsidRDefault="00983322" w:rsidP="006F7877">
      <w:pPr>
        <w:pStyle w:val="Default"/>
        <w:jc w:val="both"/>
        <w:rPr>
          <w:rFonts w:ascii="Arial" w:hAnsi="Arial" w:cs="Arial"/>
        </w:rPr>
      </w:pPr>
      <w:r w:rsidRPr="00783E1F">
        <w:rPr>
          <w:rFonts w:ascii="Arial" w:hAnsi="Arial" w:cs="Arial"/>
        </w:rPr>
        <w:t xml:space="preserve"> </w:t>
      </w:r>
    </w:p>
    <w:p w14:paraId="1B6CB303" w14:textId="3C35E8FA" w:rsidR="00983322" w:rsidRPr="00783E1F" w:rsidRDefault="00983322" w:rsidP="006F7877">
      <w:pPr>
        <w:pStyle w:val="Default"/>
        <w:jc w:val="both"/>
        <w:rPr>
          <w:rFonts w:ascii="Arial" w:hAnsi="Arial" w:cs="Arial"/>
        </w:rPr>
      </w:pPr>
      <w:r w:rsidRPr="00783E1F">
        <w:rPr>
          <w:rFonts w:ascii="Arial" w:hAnsi="Arial" w:cs="Arial"/>
          <w:b/>
          <w:bCs/>
        </w:rPr>
        <w:t xml:space="preserve">Or </w:t>
      </w:r>
      <w:r w:rsidRPr="00783E1F">
        <w:rPr>
          <w:rFonts w:ascii="Arial" w:hAnsi="Arial" w:cs="Arial"/>
          <w:bCs/>
        </w:rPr>
        <w:t>bids</w:t>
      </w:r>
      <w:r w:rsidRPr="00783E1F">
        <w:rPr>
          <w:rFonts w:ascii="Arial" w:hAnsi="Arial" w:cs="Arial"/>
        </w:rPr>
        <w:t xml:space="preserve"> may</w:t>
      </w:r>
      <w:r w:rsidR="00D92AC7" w:rsidRPr="00783E1F">
        <w:rPr>
          <w:rFonts w:ascii="Arial" w:hAnsi="Arial" w:cs="Arial"/>
        </w:rPr>
        <w:t xml:space="preserve"> </w:t>
      </w:r>
      <w:r w:rsidRPr="00783E1F">
        <w:rPr>
          <w:rFonts w:ascii="Arial" w:hAnsi="Arial" w:cs="Arial"/>
        </w:rPr>
        <w:t xml:space="preserve">be submitted online by accessing the link on page </w:t>
      </w:r>
      <w:r w:rsidR="00343554" w:rsidRPr="00783E1F">
        <w:rPr>
          <w:rFonts w:ascii="Arial" w:hAnsi="Arial" w:cs="Arial"/>
        </w:rPr>
        <w:t>1</w:t>
      </w:r>
      <w:r w:rsidRPr="00783E1F">
        <w:rPr>
          <w:rFonts w:ascii="Arial" w:hAnsi="Arial" w:cs="Arial"/>
        </w:rPr>
        <w:t xml:space="preserve"> of the Invitation to Bid.</w:t>
      </w:r>
    </w:p>
    <w:p w14:paraId="341C2D31" w14:textId="77777777" w:rsidR="00983322" w:rsidRPr="00783E1F" w:rsidRDefault="00983322" w:rsidP="006F7877">
      <w:pPr>
        <w:pStyle w:val="Default"/>
        <w:jc w:val="both"/>
        <w:rPr>
          <w:rFonts w:ascii="Arial" w:hAnsi="Arial" w:cs="Arial"/>
        </w:rPr>
      </w:pPr>
      <w:r w:rsidRPr="00783E1F">
        <w:rPr>
          <w:rFonts w:ascii="Arial" w:hAnsi="Arial" w:cs="Arial"/>
        </w:rPr>
        <w:t xml:space="preserve"> </w:t>
      </w:r>
    </w:p>
    <w:p w14:paraId="37FE85FF" w14:textId="4B976DF1" w:rsidR="00983322" w:rsidRPr="00783E1F" w:rsidRDefault="00983322" w:rsidP="006F7877">
      <w:pPr>
        <w:pStyle w:val="Default"/>
        <w:jc w:val="both"/>
        <w:rPr>
          <w:rFonts w:ascii="Arial" w:hAnsi="Arial" w:cs="Arial"/>
        </w:rPr>
      </w:pPr>
      <w:r w:rsidRPr="00783E1F">
        <w:rPr>
          <w:rFonts w:ascii="Arial" w:hAnsi="Arial" w:cs="Arial"/>
        </w:rPr>
        <w:t>Bidder</w:t>
      </w:r>
      <w:r w:rsidR="009631FB" w:rsidRPr="00783E1F">
        <w:rPr>
          <w:rFonts w:ascii="Arial" w:hAnsi="Arial" w:cs="Arial"/>
        </w:rPr>
        <w:t>s</w:t>
      </w:r>
      <w:r w:rsidRPr="00783E1F">
        <w:rPr>
          <w:rFonts w:ascii="Arial" w:hAnsi="Arial" w:cs="Arial"/>
        </w:rPr>
        <w:t xml:space="preserve"> should be aware of security requirements for the Claiborne Building and allow time to be photographed and presented with a temporary identification badge.</w:t>
      </w:r>
    </w:p>
    <w:p w14:paraId="3A674F45" w14:textId="77777777" w:rsidR="00983322" w:rsidRPr="00783E1F" w:rsidRDefault="00983322" w:rsidP="006F7877">
      <w:pPr>
        <w:pStyle w:val="Default"/>
        <w:jc w:val="both"/>
        <w:rPr>
          <w:rFonts w:ascii="Arial" w:hAnsi="Arial" w:cs="Arial"/>
        </w:rPr>
      </w:pPr>
      <w:r w:rsidRPr="00783E1F">
        <w:rPr>
          <w:rFonts w:ascii="Arial" w:hAnsi="Arial" w:cs="Arial"/>
        </w:rPr>
        <w:t xml:space="preserve"> </w:t>
      </w:r>
    </w:p>
    <w:p w14:paraId="2858D66C" w14:textId="2B04895A" w:rsidR="00983322" w:rsidRPr="00783E1F" w:rsidRDefault="00983322" w:rsidP="006F7877">
      <w:pPr>
        <w:pStyle w:val="Default"/>
        <w:jc w:val="both"/>
        <w:rPr>
          <w:rFonts w:ascii="Arial" w:hAnsi="Arial" w:cs="Arial"/>
        </w:rPr>
      </w:pPr>
      <w:r w:rsidRPr="00783E1F">
        <w:rPr>
          <w:rFonts w:ascii="Arial" w:hAnsi="Arial" w:cs="Arial"/>
        </w:rPr>
        <w:t xml:space="preserve">Bidder is solely responsible for ensuring that its courier service provider makes </w:t>
      </w:r>
      <w:proofErr w:type="gramStart"/>
      <w:r w:rsidRPr="00783E1F">
        <w:rPr>
          <w:rFonts w:ascii="Arial" w:hAnsi="Arial" w:cs="Arial"/>
        </w:rPr>
        <w:t>inside deliveries</w:t>
      </w:r>
      <w:proofErr w:type="gramEnd"/>
      <w:r w:rsidRPr="00783E1F">
        <w:rPr>
          <w:rFonts w:ascii="Arial" w:hAnsi="Arial" w:cs="Arial"/>
        </w:rPr>
        <w:t xml:space="preserve"> to </w:t>
      </w:r>
      <w:r w:rsidR="00FC14B1" w:rsidRPr="00783E1F">
        <w:rPr>
          <w:rFonts w:ascii="Arial" w:hAnsi="Arial" w:cs="Arial"/>
        </w:rPr>
        <w:t>the Office of State Procurement</w:t>
      </w:r>
      <w:r w:rsidR="00783844" w:rsidRPr="00783E1F">
        <w:rPr>
          <w:rFonts w:ascii="Arial" w:hAnsi="Arial" w:cs="Arial"/>
        </w:rPr>
        <w:t>’s</w:t>
      </w:r>
      <w:r w:rsidRPr="00783E1F">
        <w:rPr>
          <w:rFonts w:ascii="Arial" w:hAnsi="Arial" w:cs="Arial"/>
        </w:rPr>
        <w:t xml:space="preserve">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7326A43B" w14:textId="77777777" w:rsidR="00983322" w:rsidRPr="00783E1F" w:rsidRDefault="00983322" w:rsidP="006F7877">
      <w:pPr>
        <w:pStyle w:val="Default"/>
        <w:jc w:val="both"/>
        <w:rPr>
          <w:rFonts w:ascii="Arial" w:hAnsi="Arial" w:cs="Arial"/>
        </w:rPr>
      </w:pPr>
      <w:r w:rsidRPr="00783E1F">
        <w:rPr>
          <w:rFonts w:ascii="Arial" w:hAnsi="Arial" w:cs="Arial"/>
        </w:rPr>
        <w:t xml:space="preserve"> </w:t>
      </w:r>
    </w:p>
    <w:p w14:paraId="2C7751B6" w14:textId="77777777" w:rsidR="00983322" w:rsidRPr="00783E1F" w:rsidRDefault="00983322" w:rsidP="006F7877">
      <w:pPr>
        <w:pStyle w:val="Default"/>
        <w:jc w:val="both"/>
        <w:rPr>
          <w:rFonts w:ascii="Arial" w:hAnsi="Arial" w:cs="Arial"/>
        </w:rPr>
      </w:pPr>
      <w:r w:rsidRPr="00783E1F">
        <w:rPr>
          <w:rFonts w:ascii="Arial" w:hAnsi="Arial" w:cs="Arial"/>
          <w:b/>
          <w:bCs/>
        </w:rPr>
        <w:t xml:space="preserve">Note: </w:t>
      </w:r>
      <w:r w:rsidR="00F716AC" w:rsidRPr="00783E1F">
        <w:rPr>
          <w:rFonts w:ascii="Arial" w:hAnsi="Arial" w:cs="Arial"/>
        </w:rPr>
        <w:t>B</w:t>
      </w:r>
      <w:r w:rsidRPr="00783E1F">
        <w:rPr>
          <w:rFonts w:ascii="Arial" w:hAnsi="Arial" w:cs="Arial"/>
        </w:rPr>
        <w:t xml:space="preserve">idders who choose to respond to this bid online via the vendor portal are encouraged to not submit a written bid as well. </w:t>
      </w:r>
    </w:p>
    <w:p w14:paraId="78868AB5" w14:textId="77777777" w:rsidR="00983322" w:rsidRPr="00783E1F" w:rsidRDefault="00983322" w:rsidP="006F7877">
      <w:pPr>
        <w:pStyle w:val="Default"/>
        <w:jc w:val="both"/>
        <w:rPr>
          <w:rFonts w:ascii="Arial" w:hAnsi="Arial" w:cs="Arial"/>
        </w:rPr>
      </w:pPr>
    </w:p>
    <w:p w14:paraId="5C84288E" w14:textId="5A3A4102" w:rsidR="00983322" w:rsidRPr="00783E1F" w:rsidRDefault="00983322" w:rsidP="006F7877">
      <w:pPr>
        <w:pStyle w:val="Default"/>
        <w:jc w:val="both"/>
        <w:rPr>
          <w:rFonts w:ascii="Arial" w:hAnsi="Arial" w:cs="Arial"/>
        </w:rPr>
      </w:pPr>
      <w:r w:rsidRPr="00783E1F">
        <w:rPr>
          <w:rFonts w:ascii="Arial" w:hAnsi="Arial" w:cs="Arial"/>
        </w:rPr>
        <w:t xml:space="preserve">Bidders are hereby advised that due to the nature of the internet, the </w:t>
      </w:r>
      <w:r w:rsidR="00F716AC" w:rsidRPr="00783E1F">
        <w:rPr>
          <w:rFonts w:ascii="Arial" w:hAnsi="Arial" w:cs="Arial"/>
        </w:rPr>
        <w:t>S</w:t>
      </w:r>
      <w:r w:rsidRPr="00783E1F">
        <w:rPr>
          <w:rFonts w:ascii="Arial" w:hAnsi="Arial" w:cs="Arial"/>
        </w:rPr>
        <w:t xml:space="preserve">tate of Louisiana cannot guarantee that access to the </w:t>
      </w:r>
      <w:proofErr w:type="spellStart"/>
      <w:r w:rsidRPr="00783E1F">
        <w:rPr>
          <w:rFonts w:ascii="Arial" w:hAnsi="Arial" w:cs="Arial"/>
        </w:rPr>
        <w:t>LaGov</w:t>
      </w:r>
      <w:proofErr w:type="spellEnd"/>
      <w:r w:rsidRPr="00783E1F">
        <w:rPr>
          <w:rFonts w:ascii="Arial" w:hAnsi="Arial" w:cs="Arial"/>
        </w:rPr>
        <w:t xml:space="preserve"> or </w:t>
      </w:r>
      <w:proofErr w:type="spellStart"/>
      <w:r w:rsidRPr="00783E1F">
        <w:rPr>
          <w:rFonts w:ascii="Arial" w:hAnsi="Arial" w:cs="Arial"/>
        </w:rPr>
        <w:t>LaP</w:t>
      </w:r>
      <w:r w:rsidR="00C6062F" w:rsidRPr="00783E1F">
        <w:rPr>
          <w:rFonts w:ascii="Arial" w:hAnsi="Arial" w:cs="Arial"/>
        </w:rPr>
        <w:t>AC</w:t>
      </w:r>
      <w:proofErr w:type="spellEnd"/>
      <w:r w:rsidRPr="00783E1F">
        <w:rPr>
          <w:rFonts w:ascii="Arial" w:hAnsi="Arial" w:cs="Arial"/>
        </w:rPr>
        <w:t xml:space="preserve"> websites will be uninterrupted or that e-mails or other electronic transmissions will be sent to you or received by us. The </w:t>
      </w:r>
      <w:r w:rsidR="00F716AC" w:rsidRPr="00783E1F">
        <w:rPr>
          <w:rFonts w:ascii="Arial" w:hAnsi="Arial" w:cs="Arial"/>
        </w:rPr>
        <w:t>O</w:t>
      </w:r>
      <w:r w:rsidRPr="00783E1F">
        <w:rPr>
          <w:rFonts w:ascii="Arial" w:hAnsi="Arial" w:cs="Arial"/>
        </w:rPr>
        <w:t xml:space="preserve">ffice of </w:t>
      </w:r>
      <w:r w:rsidR="00F716AC" w:rsidRPr="00783E1F">
        <w:rPr>
          <w:rFonts w:ascii="Arial" w:hAnsi="Arial" w:cs="Arial"/>
        </w:rPr>
        <w:t>State P</w:t>
      </w:r>
      <w:r w:rsidRPr="00783E1F">
        <w:rPr>
          <w:rFonts w:ascii="Arial" w:hAnsi="Arial" w:cs="Arial"/>
        </w:rPr>
        <w:t xml:space="preserve">rocurement is not responsible for any delays caused by the bidder’s </w:t>
      </w:r>
      <w:r w:rsidR="00147AAB" w:rsidRPr="00783E1F">
        <w:rPr>
          <w:rFonts w:ascii="Arial" w:hAnsi="Arial" w:cs="Arial"/>
        </w:rPr>
        <w:t>choice to submit their bid online</w:t>
      </w:r>
      <w:r w:rsidRPr="00783E1F">
        <w:rPr>
          <w:rFonts w:ascii="Arial" w:hAnsi="Arial" w:cs="Arial"/>
        </w:rPr>
        <w:t>. Bidder is solely responsible</w:t>
      </w:r>
      <w:r w:rsidR="00F716AC" w:rsidRPr="00783E1F">
        <w:rPr>
          <w:rFonts w:ascii="Arial" w:hAnsi="Arial" w:cs="Arial"/>
        </w:rPr>
        <w:t xml:space="preserve"> for the timely delivery of its</w:t>
      </w:r>
      <w:r w:rsidRPr="00783E1F">
        <w:rPr>
          <w:rFonts w:ascii="Arial" w:hAnsi="Arial" w:cs="Arial"/>
        </w:rPr>
        <w:t xml:space="preserve"> bid. Failure to meet the bid opening date</w:t>
      </w:r>
      <w:r w:rsidR="00F716AC" w:rsidRPr="00783E1F">
        <w:rPr>
          <w:rFonts w:ascii="Arial" w:hAnsi="Arial" w:cs="Arial"/>
        </w:rPr>
        <w:t xml:space="preserve"> a</w:t>
      </w:r>
      <w:r w:rsidRPr="00783E1F">
        <w:rPr>
          <w:rFonts w:ascii="Arial" w:hAnsi="Arial" w:cs="Arial"/>
        </w:rPr>
        <w:t>nd time shall result in rejection of the bid.</w:t>
      </w:r>
    </w:p>
    <w:p w14:paraId="5514B184" w14:textId="77777777" w:rsidR="00983322" w:rsidRPr="00783E1F" w:rsidRDefault="00983322" w:rsidP="006F7877">
      <w:pPr>
        <w:pStyle w:val="Default"/>
        <w:jc w:val="both"/>
        <w:rPr>
          <w:rFonts w:ascii="Arial" w:hAnsi="Arial" w:cs="Arial"/>
        </w:rPr>
      </w:pPr>
    </w:p>
    <w:p w14:paraId="2E2314D0" w14:textId="1B4CD86C" w:rsidR="00983322" w:rsidRPr="00783E1F" w:rsidRDefault="00983322" w:rsidP="006F7877">
      <w:pPr>
        <w:spacing w:after="0" w:line="240" w:lineRule="auto"/>
        <w:jc w:val="both"/>
        <w:rPr>
          <w:rFonts w:ascii="Arial" w:eastAsia="Times New Roman" w:hAnsi="Arial" w:cs="Arial"/>
          <w:sz w:val="24"/>
          <w:szCs w:val="24"/>
        </w:rPr>
      </w:pPr>
      <w:r w:rsidRPr="00783E1F">
        <w:rPr>
          <w:rFonts w:ascii="Arial" w:eastAsia="Times New Roman" w:hAnsi="Arial" w:cs="Arial"/>
          <w:sz w:val="24"/>
          <w:szCs w:val="24"/>
        </w:rPr>
        <w:t>**</w:t>
      </w:r>
      <w:r w:rsidR="00F716AC" w:rsidRPr="00783E1F">
        <w:rPr>
          <w:rFonts w:ascii="Arial" w:eastAsia="Times New Roman" w:hAnsi="Arial" w:cs="Arial"/>
          <w:sz w:val="24"/>
          <w:szCs w:val="24"/>
        </w:rPr>
        <w:t>Attention</w:t>
      </w:r>
      <w:r w:rsidRPr="00783E1F">
        <w:rPr>
          <w:rFonts w:ascii="Arial" w:eastAsia="Times New Roman" w:hAnsi="Arial" w:cs="Arial"/>
          <w:sz w:val="24"/>
          <w:szCs w:val="24"/>
        </w:rPr>
        <w:t>**</w:t>
      </w:r>
    </w:p>
    <w:p w14:paraId="12E23493" w14:textId="77777777" w:rsidR="004333E4" w:rsidRPr="00783E1F" w:rsidRDefault="004333E4" w:rsidP="006F7877">
      <w:pPr>
        <w:spacing w:after="0" w:line="240" w:lineRule="auto"/>
        <w:ind w:left="100"/>
        <w:jc w:val="both"/>
        <w:rPr>
          <w:rFonts w:ascii="Arial" w:eastAsia="Times New Roman" w:hAnsi="Arial" w:cs="Arial"/>
          <w:sz w:val="24"/>
          <w:szCs w:val="24"/>
        </w:rPr>
      </w:pPr>
    </w:p>
    <w:p w14:paraId="0B07AA0C" w14:textId="7E4A1F29" w:rsidR="00983322" w:rsidRPr="00783E1F" w:rsidRDefault="00983322" w:rsidP="006F7877">
      <w:pPr>
        <w:spacing w:after="0" w:line="240" w:lineRule="auto"/>
        <w:jc w:val="both"/>
        <w:rPr>
          <w:rFonts w:ascii="Arial" w:eastAsia="Times New Roman" w:hAnsi="Arial" w:cs="Arial"/>
          <w:sz w:val="24"/>
          <w:szCs w:val="24"/>
        </w:rPr>
      </w:pPr>
      <w:r w:rsidRPr="00783E1F">
        <w:rPr>
          <w:rFonts w:ascii="Arial" w:eastAsia="Times New Roman" w:hAnsi="Arial" w:cs="Arial"/>
          <w:sz w:val="24"/>
          <w:szCs w:val="24"/>
        </w:rPr>
        <w:t>R</w:t>
      </w:r>
      <w:r w:rsidRPr="00783E1F">
        <w:rPr>
          <w:rFonts w:ascii="Arial" w:eastAsia="Times New Roman" w:hAnsi="Arial" w:cs="Arial"/>
          <w:spacing w:val="-1"/>
          <w:sz w:val="24"/>
          <w:szCs w:val="24"/>
        </w:rPr>
        <w:t>ece</w:t>
      </w:r>
      <w:r w:rsidRPr="00783E1F">
        <w:rPr>
          <w:rFonts w:ascii="Arial" w:eastAsia="Times New Roman" w:hAnsi="Arial" w:cs="Arial"/>
          <w:sz w:val="24"/>
          <w:szCs w:val="24"/>
        </w:rPr>
        <w:t>ipt</w:t>
      </w:r>
      <w:r w:rsidRPr="00783E1F">
        <w:rPr>
          <w:rFonts w:ascii="Arial" w:eastAsia="Times New Roman" w:hAnsi="Arial" w:cs="Arial"/>
          <w:spacing w:val="1"/>
          <w:sz w:val="24"/>
          <w:szCs w:val="24"/>
        </w:rPr>
        <w:t xml:space="preserve"> </w:t>
      </w:r>
      <w:r w:rsidRPr="00783E1F">
        <w:rPr>
          <w:rFonts w:ascii="Arial" w:eastAsia="Times New Roman" w:hAnsi="Arial" w:cs="Arial"/>
          <w:sz w:val="24"/>
          <w:szCs w:val="24"/>
        </w:rPr>
        <w:t>of a</w:t>
      </w:r>
      <w:r w:rsidRPr="00783E1F">
        <w:rPr>
          <w:rFonts w:ascii="Arial" w:eastAsia="Times New Roman" w:hAnsi="Arial" w:cs="Arial"/>
          <w:spacing w:val="-2"/>
          <w:sz w:val="24"/>
          <w:szCs w:val="24"/>
        </w:rPr>
        <w:t xml:space="preserve"> </w:t>
      </w:r>
      <w:r w:rsidRPr="00783E1F">
        <w:rPr>
          <w:rFonts w:ascii="Arial" w:eastAsia="Times New Roman" w:hAnsi="Arial" w:cs="Arial"/>
          <w:sz w:val="24"/>
          <w:szCs w:val="24"/>
        </w:rPr>
        <w:t>solicitation</w:t>
      </w:r>
      <w:r w:rsidRPr="00783E1F">
        <w:rPr>
          <w:rFonts w:ascii="Arial" w:eastAsia="Times New Roman" w:hAnsi="Arial" w:cs="Arial"/>
          <w:spacing w:val="3"/>
          <w:sz w:val="24"/>
          <w:szCs w:val="24"/>
        </w:rPr>
        <w:t xml:space="preserve"> </w:t>
      </w:r>
      <w:r w:rsidRPr="00783E1F">
        <w:rPr>
          <w:rFonts w:ascii="Arial" w:eastAsia="Times New Roman" w:hAnsi="Arial" w:cs="Arial"/>
          <w:sz w:val="24"/>
          <w:szCs w:val="24"/>
        </w:rPr>
        <w:t>or</w:t>
      </w:r>
      <w:r w:rsidRPr="00783E1F">
        <w:rPr>
          <w:rFonts w:ascii="Arial" w:eastAsia="Times New Roman" w:hAnsi="Arial" w:cs="Arial"/>
          <w:spacing w:val="-1"/>
          <w:sz w:val="24"/>
          <w:szCs w:val="24"/>
        </w:rPr>
        <w:t xml:space="preserve"> a</w:t>
      </w:r>
      <w:r w:rsidRPr="00783E1F">
        <w:rPr>
          <w:rFonts w:ascii="Arial" w:eastAsia="Times New Roman" w:hAnsi="Arial" w:cs="Arial"/>
          <w:sz w:val="24"/>
          <w:szCs w:val="24"/>
        </w:rPr>
        <w:t>w</w:t>
      </w:r>
      <w:r w:rsidRPr="00783E1F">
        <w:rPr>
          <w:rFonts w:ascii="Arial" w:eastAsia="Times New Roman" w:hAnsi="Arial" w:cs="Arial"/>
          <w:spacing w:val="1"/>
          <w:sz w:val="24"/>
          <w:szCs w:val="24"/>
        </w:rPr>
        <w:t>a</w:t>
      </w:r>
      <w:r w:rsidRPr="00783E1F">
        <w:rPr>
          <w:rFonts w:ascii="Arial" w:eastAsia="Times New Roman" w:hAnsi="Arial" w:cs="Arial"/>
          <w:sz w:val="24"/>
          <w:szCs w:val="24"/>
        </w:rPr>
        <w:t xml:space="preserve">rd </w:t>
      </w:r>
      <w:r w:rsidRPr="00783E1F">
        <w:rPr>
          <w:rFonts w:ascii="Arial" w:eastAsia="Times New Roman" w:hAnsi="Arial" w:cs="Arial"/>
          <w:spacing w:val="-2"/>
          <w:sz w:val="24"/>
          <w:szCs w:val="24"/>
        </w:rPr>
        <w:t>c</w:t>
      </w:r>
      <w:r w:rsidRPr="00783E1F">
        <w:rPr>
          <w:rFonts w:ascii="Arial" w:eastAsia="Times New Roman" w:hAnsi="Arial" w:cs="Arial"/>
          <w:spacing w:val="-1"/>
          <w:sz w:val="24"/>
          <w:szCs w:val="24"/>
        </w:rPr>
        <w:t>a</w:t>
      </w:r>
      <w:r w:rsidRPr="00783E1F">
        <w:rPr>
          <w:rFonts w:ascii="Arial" w:eastAsia="Times New Roman" w:hAnsi="Arial" w:cs="Arial"/>
          <w:sz w:val="24"/>
          <w:szCs w:val="24"/>
        </w:rPr>
        <w:t xml:space="preserve">nnot </w:t>
      </w:r>
      <w:r w:rsidRPr="00783E1F">
        <w:rPr>
          <w:rFonts w:ascii="Arial" w:eastAsia="Times New Roman" w:hAnsi="Arial" w:cs="Arial"/>
          <w:spacing w:val="3"/>
          <w:sz w:val="24"/>
          <w:szCs w:val="24"/>
        </w:rPr>
        <w:t>b</w:t>
      </w:r>
      <w:r w:rsidRPr="00783E1F">
        <w:rPr>
          <w:rFonts w:ascii="Arial" w:eastAsia="Times New Roman" w:hAnsi="Arial" w:cs="Arial"/>
          <w:sz w:val="24"/>
          <w:szCs w:val="24"/>
        </w:rPr>
        <w:t>e</w:t>
      </w:r>
      <w:r w:rsidRPr="00783E1F">
        <w:rPr>
          <w:rFonts w:ascii="Arial" w:eastAsia="Times New Roman" w:hAnsi="Arial" w:cs="Arial"/>
          <w:spacing w:val="-1"/>
          <w:sz w:val="24"/>
          <w:szCs w:val="24"/>
        </w:rPr>
        <w:t xml:space="preserve"> re</w:t>
      </w:r>
      <w:r w:rsidRPr="00783E1F">
        <w:rPr>
          <w:rFonts w:ascii="Arial" w:eastAsia="Times New Roman" w:hAnsi="Arial" w:cs="Arial"/>
          <w:sz w:val="24"/>
          <w:szCs w:val="24"/>
        </w:rPr>
        <w:t>l</w:t>
      </w:r>
      <w:r w:rsidRPr="00783E1F">
        <w:rPr>
          <w:rFonts w:ascii="Arial" w:eastAsia="Times New Roman" w:hAnsi="Arial" w:cs="Arial"/>
          <w:spacing w:val="1"/>
          <w:sz w:val="24"/>
          <w:szCs w:val="24"/>
        </w:rPr>
        <w:t>i</w:t>
      </w:r>
      <w:r w:rsidRPr="00783E1F">
        <w:rPr>
          <w:rFonts w:ascii="Arial" w:eastAsia="Times New Roman" w:hAnsi="Arial" w:cs="Arial"/>
          <w:spacing w:val="-1"/>
          <w:sz w:val="24"/>
          <w:szCs w:val="24"/>
        </w:rPr>
        <w:t>e</w:t>
      </w:r>
      <w:r w:rsidRPr="00783E1F">
        <w:rPr>
          <w:rFonts w:ascii="Arial" w:eastAsia="Times New Roman" w:hAnsi="Arial" w:cs="Arial"/>
          <w:sz w:val="24"/>
          <w:szCs w:val="24"/>
        </w:rPr>
        <w:t>d</w:t>
      </w:r>
      <w:r w:rsidRPr="00783E1F">
        <w:rPr>
          <w:rFonts w:ascii="Arial" w:eastAsia="Times New Roman" w:hAnsi="Arial" w:cs="Arial"/>
          <w:spacing w:val="2"/>
          <w:sz w:val="24"/>
          <w:szCs w:val="24"/>
        </w:rPr>
        <w:t xml:space="preserve"> </w:t>
      </w:r>
      <w:r w:rsidRPr="00783E1F">
        <w:rPr>
          <w:rFonts w:ascii="Arial" w:eastAsia="Times New Roman" w:hAnsi="Arial" w:cs="Arial"/>
          <w:sz w:val="24"/>
          <w:szCs w:val="24"/>
        </w:rPr>
        <w:t xml:space="preserve">upon </w:t>
      </w:r>
      <w:r w:rsidRPr="00783E1F">
        <w:rPr>
          <w:rFonts w:ascii="Arial" w:eastAsia="Times New Roman" w:hAnsi="Arial" w:cs="Arial"/>
          <w:spacing w:val="-1"/>
          <w:sz w:val="24"/>
          <w:szCs w:val="24"/>
        </w:rPr>
        <w:t>a</w:t>
      </w:r>
      <w:r w:rsidRPr="00783E1F">
        <w:rPr>
          <w:rFonts w:ascii="Arial" w:eastAsia="Times New Roman" w:hAnsi="Arial" w:cs="Arial"/>
          <w:sz w:val="24"/>
          <w:szCs w:val="24"/>
        </w:rPr>
        <w:t xml:space="preserve">s an </w:t>
      </w:r>
      <w:r w:rsidRPr="00783E1F">
        <w:rPr>
          <w:rFonts w:ascii="Arial" w:eastAsia="Times New Roman" w:hAnsi="Arial" w:cs="Arial"/>
          <w:spacing w:val="-2"/>
          <w:sz w:val="24"/>
          <w:szCs w:val="24"/>
        </w:rPr>
        <w:t>a</w:t>
      </w:r>
      <w:r w:rsidRPr="00783E1F">
        <w:rPr>
          <w:rFonts w:ascii="Arial" w:eastAsia="Times New Roman" w:hAnsi="Arial" w:cs="Arial"/>
          <w:sz w:val="24"/>
          <w:szCs w:val="24"/>
        </w:rPr>
        <w:t>ssu</w:t>
      </w:r>
      <w:r w:rsidRPr="00783E1F">
        <w:rPr>
          <w:rFonts w:ascii="Arial" w:eastAsia="Times New Roman" w:hAnsi="Arial" w:cs="Arial"/>
          <w:spacing w:val="2"/>
          <w:sz w:val="24"/>
          <w:szCs w:val="24"/>
        </w:rPr>
        <w:t>r</w:t>
      </w:r>
      <w:r w:rsidRPr="00783E1F">
        <w:rPr>
          <w:rFonts w:ascii="Arial" w:eastAsia="Times New Roman" w:hAnsi="Arial" w:cs="Arial"/>
          <w:spacing w:val="-1"/>
          <w:sz w:val="24"/>
          <w:szCs w:val="24"/>
        </w:rPr>
        <w:t>a</w:t>
      </w:r>
      <w:r w:rsidRPr="00783E1F">
        <w:rPr>
          <w:rFonts w:ascii="Arial" w:eastAsia="Times New Roman" w:hAnsi="Arial" w:cs="Arial"/>
          <w:sz w:val="24"/>
          <w:szCs w:val="24"/>
        </w:rPr>
        <w:t>n</w:t>
      </w:r>
      <w:r w:rsidRPr="00783E1F">
        <w:rPr>
          <w:rFonts w:ascii="Arial" w:eastAsia="Times New Roman" w:hAnsi="Arial" w:cs="Arial"/>
          <w:spacing w:val="-1"/>
          <w:sz w:val="24"/>
          <w:szCs w:val="24"/>
        </w:rPr>
        <w:t>c</w:t>
      </w:r>
      <w:r w:rsidRPr="00783E1F">
        <w:rPr>
          <w:rFonts w:ascii="Arial" w:eastAsia="Times New Roman" w:hAnsi="Arial" w:cs="Arial"/>
          <w:sz w:val="24"/>
          <w:szCs w:val="24"/>
        </w:rPr>
        <w:t>e</w:t>
      </w:r>
      <w:r w:rsidRPr="00783E1F">
        <w:rPr>
          <w:rFonts w:ascii="Arial" w:eastAsia="Times New Roman" w:hAnsi="Arial" w:cs="Arial"/>
          <w:spacing w:val="-1"/>
          <w:sz w:val="24"/>
          <w:szCs w:val="24"/>
        </w:rPr>
        <w:t xml:space="preserve"> </w:t>
      </w:r>
      <w:r w:rsidRPr="00783E1F">
        <w:rPr>
          <w:rFonts w:ascii="Arial" w:eastAsia="Times New Roman" w:hAnsi="Arial" w:cs="Arial"/>
          <w:spacing w:val="2"/>
          <w:sz w:val="24"/>
          <w:szCs w:val="24"/>
        </w:rPr>
        <w:t>o</w:t>
      </w:r>
      <w:r w:rsidRPr="00783E1F">
        <w:rPr>
          <w:rFonts w:ascii="Arial" w:eastAsia="Times New Roman" w:hAnsi="Arial" w:cs="Arial"/>
          <w:sz w:val="24"/>
          <w:szCs w:val="24"/>
        </w:rPr>
        <w:t>f</w:t>
      </w:r>
      <w:r w:rsidRPr="00783E1F">
        <w:rPr>
          <w:rFonts w:ascii="Arial" w:eastAsia="Times New Roman" w:hAnsi="Arial" w:cs="Arial"/>
          <w:spacing w:val="1"/>
          <w:sz w:val="24"/>
          <w:szCs w:val="24"/>
        </w:rPr>
        <w:t xml:space="preserve"> </w:t>
      </w:r>
      <w:r w:rsidRPr="00783E1F">
        <w:rPr>
          <w:rFonts w:ascii="Arial" w:eastAsia="Times New Roman" w:hAnsi="Arial" w:cs="Arial"/>
          <w:sz w:val="24"/>
          <w:szCs w:val="24"/>
        </w:rPr>
        <w:t>r</w:t>
      </w:r>
      <w:r w:rsidRPr="00783E1F">
        <w:rPr>
          <w:rFonts w:ascii="Arial" w:eastAsia="Times New Roman" w:hAnsi="Arial" w:cs="Arial"/>
          <w:spacing w:val="-2"/>
          <w:sz w:val="24"/>
          <w:szCs w:val="24"/>
        </w:rPr>
        <w:t>e</w:t>
      </w:r>
      <w:r w:rsidRPr="00783E1F">
        <w:rPr>
          <w:rFonts w:ascii="Arial" w:eastAsia="Times New Roman" w:hAnsi="Arial" w:cs="Arial"/>
          <w:spacing w:val="-1"/>
          <w:sz w:val="24"/>
          <w:szCs w:val="24"/>
        </w:rPr>
        <w:t>ce</w:t>
      </w:r>
      <w:r w:rsidRPr="00783E1F">
        <w:rPr>
          <w:rFonts w:ascii="Arial" w:eastAsia="Times New Roman" w:hAnsi="Arial" w:cs="Arial"/>
          <w:sz w:val="24"/>
          <w:szCs w:val="24"/>
        </w:rPr>
        <w:t>iv</w:t>
      </w:r>
      <w:r w:rsidRPr="00783E1F">
        <w:rPr>
          <w:rFonts w:ascii="Arial" w:eastAsia="Times New Roman" w:hAnsi="Arial" w:cs="Arial"/>
          <w:spacing w:val="1"/>
          <w:sz w:val="24"/>
          <w:szCs w:val="24"/>
        </w:rPr>
        <w:t>i</w:t>
      </w:r>
      <w:r w:rsidRPr="00783E1F">
        <w:rPr>
          <w:rFonts w:ascii="Arial" w:eastAsia="Times New Roman" w:hAnsi="Arial" w:cs="Arial"/>
          <w:spacing w:val="2"/>
          <w:sz w:val="24"/>
          <w:szCs w:val="24"/>
        </w:rPr>
        <w:t>n</w:t>
      </w:r>
      <w:r w:rsidRPr="00783E1F">
        <w:rPr>
          <w:rFonts w:ascii="Arial" w:eastAsia="Times New Roman" w:hAnsi="Arial" w:cs="Arial"/>
          <w:sz w:val="24"/>
          <w:szCs w:val="24"/>
        </w:rPr>
        <w:t>g</w:t>
      </w:r>
      <w:r w:rsidRPr="00783E1F">
        <w:rPr>
          <w:rFonts w:ascii="Arial" w:eastAsia="Times New Roman" w:hAnsi="Arial" w:cs="Arial"/>
          <w:spacing w:val="-2"/>
          <w:sz w:val="24"/>
          <w:szCs w:val="24"/>
        </w:rPr>
        <w:t xml:space="preserve"> </w:t>
      </w:r>
      <w:r w:rsidRPr="00783E1F">
        <w:rPr>
          <w:rFonts w:ascii="Arial" w:eastAsia="Times New Roman" w:hAnsi="Arial" w:cs="Arial"/>
          <w:spacing w:val="-1"/>
          <w:sz w:val="24"/>
          <w:szCs w:val="24"/>
        </w:rPr>
        <w:t>f</w:t>
      </w:r>
      <w:r w:rsidRPr="00783E1F">
        <w:rPr>
          <w:rFonts w:ascii="Arial" w:eastAsia="Times New Roman" w:hAnsi="Arial" w:cs="Arial"/>
          <w:sz w:val="24"/>
          <w:szCs w:val="24"/>
        </w:rPr>
        <w:t>utu</w:t>
      </w:r>
      <w:r w:rsidRPr="00783E1F">
        <w:rPr>
          <w:rFonts w:ascii="Arial" w:eastAsia="Times New Roman" w:hAnsi="Arial" w:cs="Arial"/>
          <w:spacing w:val="2"/>
          <w:sz w:val="24"/>
          <w:szCs w:val="24"/>
        </w:rPr>
        <w:t>r</w:t>
      </w:r>
      <w:r w:rsidRPr="00783E1F">
        <w:rPr>
          <w:rFonts w:ascii="Arial" w:eastAsia="Times New Roman" w:hAnsi="Arial" w:cs="Arial"/>
          <w:sz w:val="24"/>
          <w:szCs w:val="24"/>
        </w:rPr>
        <w:t>e</w:t>
      </w:r>
      <w:r w:rsidRPr="00783E1F">
        <w:rPr>
          <w:rFonts w:ascii="Arial" w:eastAsia="Times New Roman" w:hAnsi="Arial" w:cs="Arial"/>
          <w:spacing w:val="-1"/>
          <w:sz w:val="24"/>
          <w:szCs w:val="24"/>
        </w:rPr>
        <w:t xml:space="preserve"> </w:t>
      </w:r>
      <w:r w:rsidRPr="00783E1F">
        <w:rPr>
          <w:rFonts w:ascii="Arial" w:eastAsia="Times New Roman" w:hAnsi="Arial" w:cs="Arial"/>
          <w:sz w:val="24"/>
          <w:szCs w:val="24"/>
        </w:rPr>
        <w:t xml:space="preserve">solicitations. </w:t>
      </w:r>
      <w:proofErr w:type="gramStart"/>
      <w:r w:rsidRPr="00783E1F">
        <w:rPr>
          <w:rFonts w:ascii="Arial" w:eastAsia="Times New Roman" w:hAnsi="Arial" w:cs="Arial"/>
          <w:spacing w:val="-3"/>
          <w:sz w:val="24"/>
          <w:szCs w:val="24"/>
        </w:rPr>
        <w:t>I</w:t>
      </w:r>
      <w:r w:rsidRPr="00783E1F">
        <w:rPr>
          <w:rFonts w:ascii="Arial" w:eastAsia="Times New Roman" w:hAnsi="Arial" w:cs="Arial"/>
          <w:sz w:val="24"/>
          <w:szCs w:val="24"/>
        </w:rPr>
        <w:t xml:space="preserve">n </w:t>
      </w:r>
      <w:r w:rsidRPr="00783E1F">
        <w:rPr>
          <w:rFonts w:ascii="Arial" w:eastAsia="Times New Roman" w:hAnsi="Arial" w:cs="Arial"/>
          <w:spacing w:val="2"/>
          <w:sz w:val="24"/>
          <w:szCs w:val="24"/>
        </w:rPr>
        <w:t>o</w:t>
      </w:r>
      <w:r w:rsidRPr="00783E1F">
        <w:rPr>
          <w:rFonts w:ascii="Arial" w:eastAsia="Times New Roman" w:hAnsi="Arial" w:cs="Arial"/>
          <w:sz w:val="24"/>
          <w:szCs w:val="24"/>
        </w:rPr>
        <w:t>rd</w:t>
      </w:r>
      <w:r w:rsidRPr="00783E1F">
        <w:rPr>
          <w:rFonts w:ascii="Arial" w:eastAsia="Times New Roman" w:hAnsi="Arial" w:cs="Arial"/>
          <w:spacing w:val="-2"/>
          <w:sz w:val="24"/>
          <w:szCs w:val="24"/>
        </w:rPr>
        <w:t>e</w:t>
      </w:r>
      <w:r w:rsidRPr="00783E1F">
        <w:rPr>
          <w:rFonts w:ascii="Arial" w:eastAsia="Times New Roman" w:hAnsi="Arial" w:cs="Arial"/>
          <w:sz w:val="24"/>
          <w:szCs w:val="24"/>
        </w:rPr>
        <w:t>r to</w:t>
      </w:r>
      <w:proofErr w:type="gramEnd"/>
      <w:r w:rsidRPr="00783E1F">
        <w:rPr>
          <w:rFonts w:ascii="Arial" w:eastAsia="Times New Roman" w:hAnsi="Arial" w:cs="Arial"/>
          <w:sz w:val="24"/>
          <w:szCs w:val="24"/>
        </w:rPr>
        <w:t xml:space="preserve"> </w:t>
      </w:r>
      <w:r w:rsidRPr="00783E1F">
        <w:rPr>
          <w:rFonts w:ascii="Arial" w:eastAsia="Times New Roman" w:hAnsi="Arial" w:cs="Arial"/>
          <w:spacing w:val="1"/>
          <w:sz w:val="24"/>
          <w:szCs w:val="24"/>
        </w:rPr>
        <w:t>r</w:t>
      </w:r>
      <w:r w:rsidRPr="00783E1F">
        <w:rPr>
          <w:rFonts w:ascii="Arial" w:eastAsia="Times New Roman" w:hAnsi="Arial" w:cs="Arial"/>
          <w:spacing w:val="-1"/>
          <w:sz w:val="24"/>
          <w:szCs w:val="24"/>
        </w:rPr>
        <w:t>e</w:t>
      </w:r>
      <w:r w:rsidRPr="00783E1F">
        <w:rPr>
          <w:rFonts w:ascii="Arial" w:eastAsia="Times New Roman" w:hAnsi="Arial" w:cs="Arial"/>
          <w:spacing w:val="1"/>
          <w:sz w:val="24"/>
          <w:szCs w:val="24"/>
        </w:rPr>
        <w:t>c</w:t>
      </w:r>
      <w:r w:rsidRPr="00783E1F">
        <w:rPr>
          <w:rFonts w:ascii="Arial" w:eastAsia="Times New Roman" w:hAnsi="Arial" w:cs="Arial"/>
          <w:spacing w:val="-1"/>
          <w:sz w:val="24"/>
          <w:szCs w:val="24"/>
        </w:rPr>
        <w:t>e</w:t>
      </w:r>
      <w:r w:rsidRPr="00783E1F">
        <w:rPr>
          <w:rFonts w:ascii="Arial" w:eastAsia="Times New Roman" w:hAnsi="Arial" w:cs="Arial"/>
          <w:sz w:val="24"/>
          <w:szCs w:val="24"/>
        </w:rPr>
        <w:t xml:space="preserve">ive notifications of </w:t>
      </w:r>
      <w:r w:rsidRPr="00783E1F">
        <w:rPr>
          <w:rFonts w:ascii="Arial" w:eastAsia="Times New Roman" w:hAnsi="Arial" w:cs="Arial"/>
          <w:spacing w:val="-1"/>
          <w:sz w:val="24"/>
          <w:szCs w:val="24"/>
        </w:rPr>
        <w:t>f</w:t>
      </w:r>
      <w:r w:rsidRPr="00783E1F">
        <w:rPr>
          <w:rFonts w:ascii="Arial" w:eastAsia="Times New Roman" w:hAnsi="Arial" w:cs="Arial"/>
          <w:sz w:val="24"/>
          <w:szCs w:val="24"/>
        </w:rPr>
        <w:t>utu</w:t>
      </w:r>
      <w:r w:rsidRPr="00783E1F">
        <w:rPr>
          <w:rFonts w:ascii="Arial" w:eastAsia="Times New Roman" w:hAnsi="Arial" w:cs="Arial"/>
          <w:spacing w:val="2"/>
          <w:sz w:val="24"/>
          <w:szCs w:val="24"/>
        </w:rPr>
        <w:t>r</w:t>
      </w:r>
      <w:r w:rsidRPr="00783E1F">
        <w:rPr>
          <w:rFonts w:ascii="Arial" w:eastAsia="Times New Roman" w:hAnsi="Arial" w:cs="Arial"/>
          <w:sz w:val="24"/>
          <w:szCs w:val="24"/>
        </w:rPr>
        <w:t>e</w:t>
      </w:r>
      <w:r w:rsidRPr="00783E1F">
        <w:rPr>
          <w:rFonts w:ascii="Arial" w:eastAsia="Times New Roman" w:hAnsi="Arial" w:cs="Arial"/>
          <w:spacing w:val="1"/>
          <w:sz w:val="24"/>
          <w:szCs w:val="24"/>
        </w:rPr>
        <w:t xml:space="preserve"> </w:t>
      </w:r>
      <w:r w:rsidRPr="00783E1F">
        <w:rPr>
          <w:rFonts w:ascii="Arial" w:eastAsia="Times New Roman" w:hAnsi="Arial" w:cs="Arial"/>
          <w:sz w:val="24"/>
          <w:szCs w:val="24"/>
        </w:rPr>
        <w:t xml:space="preserve">solicitations </w:t>
      </w:r>
      <w:r w:rsidRPr="00783E1F">
        <w:rPr>
          <w:rFonts w:ascii="Arial" w:eastAsia="Times New Roman" w:hAnsi="Arial" w:cs="Arial"/>
          <w:spacing w:val="-1"/>
          <w:sz w:val="24"/>
          <w:szCs w:val="24"/>
        </w:rPr>
        <w:t>f</w:t>
      </w:r>
      <w:r w:rsidRPr="00783E1F">
        <w:rPr>
          <w:rFonts w:ascii="Arial" w:eastAsia="Times New Roman" w:hAnsi="Arial" w:cs="Arial"/>
          <w:sz w:val="24"/>
          <w:szCs w:val="24"/>
        </w:rPr>
        <w:t>r</w:t>
      </w:r>
      <w:r w:rsidRPr="00783E1F">
        <w:rPr>
          <w:rFonts w:ascii="Arial" w:eastAsia="Times New Roman" w:hAnsi="Arial" w:cs="Arial"/>
          <w:spacing w:val="1"/>
          <w:sz w:val="24"/>
          <w:szCs w:val="24"/>
        </w:rPr>
        <w:t>o</w:t>
      </w:r>
      <w:r w:rsidRPr="00783E1F">
        <w:rPr>
          <w:rFonts w:ascii="Arial" w:eastAsia="Times New Roman" w:hAnsi="Arial" w:cs="Arial"/>
          <w:sz w:val="24"/>
          <w:szCs w:val="24"/>
        </w:rPr>
        <w:t xml:space="preserve">m </w:t>
      </w:r>
      <w:r w:rsidRPr="00783E1F">
        <w:rPr>
          <w:rFonts w:ascii="Arial" w:eastAsia="Times New Roman" w:hAnsi="Arial" w:cs="Arial"/>
          <w:spacing w:val="1"/>
          <w:sz w:val="24"/>
          <w:szCs w:val="24"/>
        </w:rPr>
        <w:t>t</w:t>
      </w:r>
      <w:r w:rsidRPr="00783E1F">
        <w:rPr>
          <w:rFonts w:ascii="Arial" w:eastAsia="Times New Roman" w:hAnsi="Arial" w:cs="Arial"/>
          <w:sz w:val="24"/>
          <w:szCs w:val="24"/>
        </w:rPr>
        <w:t>his</w:t>
      </w:r>
      <w:r w:rsidRPr="00783E1F">
        <w:rPr>
          <w:rFonts w:ascii="Arial" w:eastAsia="Times New Roman" w:hAnsi="Arial" w:cs="Arial"/>
          <w:spacing w:val="4"/>
          <w:sz w:val="24"/>
          <w:szCs w:val="24"/>
        </w:rPr>
        <w:t xml:space="preserve"> </w:t>
      </w:r>
      <w:r w:rsidRPr="00783E1F">
        <w:rPr>
          <w:rFonts w:ascii="Arial" w:eastAsia="Times New Roman" w:hAnsi="Arial" w:cs="Arial"/>
          <w:sz w:val="24"/>
          <w:szCs w:val="24"/>
        </w:rPr>
        <w:t>o</w:t>
      </w:r>
      <w:r w:rsidRPr="00783E1F">
        <w:rPr>
          <w:rFonts w:ascii="Arial" w:eastAsia="Times New Roman" w:hAnsi="Arial" w:cs="Arial"/>
          <w:spacing w:val="-1"/>
          <w:sz w:val="24"/>
          <w:szCs w:val="24"/>
        </w:rPr>
        <w:t>f</w:t>
      </w:r>
      <w:r w:rsidRPr="00783E1F">
        <w:rPr>
          <w:rFonts w:ascii="Arial" w:eastAsia="Times New Roman" w:hAnsi="Arial" w:cs="Arial"/>
          <w:sz w:val="24"/>
          <w:szCs w:val="24"/>
        </w:rPr>
        <w:t>fi</w:t>
      </w:r>
      <w:r w:rsidRPr="00783E1F">
        <w:rPr>
          <w:rFonts w:ascii="Arial" w:eastAsia="Times New Roman" w:hAnsi="Arial" w:cs="Arial"/>
          <w:spacing w:val="-1"/>
          <w:sz w:val="24"/>
          <w:szCs w:val="24"/>
        </w:rPr>
        <w:t>ce</w:t>
      </w:r>
      <w:r w:rsidRPr="00783E1F">
        <w:rPr>
          <w:rFonts w:ascii="Arial" w:eastAsia="Times New Roman" w:hAnsi="Arial" w:cs="Arial"/>
          <w:sz w:val="24"/>
          <w:szCs w:val="24"/>
        </w:rPr>
        <w:t>,</w:t>
      </w:r>
      <w:r w:rsidRPr="00783E1F">
        <w:rPr>
          <w:rFonts w:ascii="Arial" w:eastAsia="Times New Roman" w:hAnsi="Arial" w:cs="Arial"/>
          <w:spacing w:val="2"/>
          <w:sz w:val="24"/>
          <w:szCs w:val="24"/>
        </w:rPr>
        <w:t xml:space="preserve"> </w:t>
      </w:r>
      <w:r w:rsidRPr="00783E1F">
        <w:rPr>
          <w:rFonts w:ascii="Arial" w:eastAsia="Times New Roman" w:hAnsi="Arial" w:cs="Arial"/>
          <w:spacing w:val="-5"/>
          <w:sz w:val="24"/>
          <w:szCs w:val="24"/>
        </w:rPr>
        <w:t>y</w:t>
      </w:r>
      <w:r w:rsidRPr="00783E1F">
        <w:rPr>
          <w:rFonts w:ascii="Arial" w:eastAsia="Times New Roman" w:hAnsi="Arial" w:cs="Arial"/>
          <w:sz w:val="24"/>
          <w:szCs w:val="24"/>
        </w:rPr>
        <w:t xml:space="preserve">ou must </w:t>
      </w:r>
      <w:hyperlink r:id="rId8" w:history="1">
        <w:r w:rsidRPr="00783E1F">
          <w:rPr>
            <w:rStyle w:val="Hyperlink"/>
            <w:rFonts w:ascii="Arial" w:eastAsia="Times New Roman" w:hAnsi="Arial" w:cs="Arial"/>
            <w:sz w:val="24"/>
            <w:szCs w:val="24"/>
          </w:rPr>
          <w:t xml:space="preserve">register and </w:t>
        </w:r>
        <w:r w:rsidRPr="00783E1F">
          <w:rPr>
            <w:rStyle w:val="Hyperlink"/>
            <w:rFonts w:ascii="Arial" w:eastAsia="Times New Roman" w:hAnsi="Arial" w:cs="Arial"/>
            <w:spacing w:val="2"/>
            <w:sz w:val="24"/>
            <w:szCs w:val="24"/>
          </w:rPr>
          <w:t>e</w:t>
        </w:r>
        <w:r w:rsidRPr="00783E1F">
          <w:rPr>
            <w:rStyle w:val="Hyperlink"/>
            <w:rFonts w:ascii="Arial" w:eastAsia="Times New Roman" w:hAnsi="Arial" w:cs="Arial"/>
            <w:sz w:val="24"/>
            <w:szCs w:val="24"/>
          </w:rPr>
          <w:t>n</w:t>
        </w:r>
        <w:r w:rsidRPr="00783E1F">
          <w:rPr>
            <w:rStyle w:val="Hyperlink"/>
            <w:rFonts w:ascii="Arial" w:eastAsia="Times New Roman" w:hAnsi="Arial" w:cs="Arial"/>
            <w:spacing w:val="-1"/>
            <w:sz w:val="24"/>
            <w:szCs w:val="24"/>
          </w:rPr>
          <w:t>r</w:t>
        </w:r>
        <w:r w:rsidRPr="00783E1F">
          <w:rPr>
            <w:rStyle w:val="Hyperlink"/>
            <w:rFonts w:ascii="Arial" w:eastAsia="Times New Roman" w:hAnsi="Arial" w:cs="Arial"/>
            <w:sz w:val="24"/>
            <w:szCs w:val="24"/>
          </w:rPr>
          <w:t>oll</w:t>
        </w:r>
      </w:hyperlink>
      <w:r w:rsidRPr="00783E1F">
        <w:rPr>
          <w:rFonts w:ascii="Arial" w:eastAsia="Times New Roman" w:hAnsi="Arial" w:cs="Arial"/>
          <w:spacing w:val="1"/>
          <w:sz w:val="24"/>
          <w:szCs w:val="24"/>
        </w:rPr>
        <w:t xml:space="preserve"> </w:t>
      </w:r>
      <w:r w:rsidRPr="00783E1F">
        <w:rPr>
          <w:rFonts w:ascii="Arial" w:eastAsia="Times New Roman" w:hAnsi="Arial" w:cs="Arial"/>
          <w:sz w:val="24"/>
          <w:szCs w:val="24"/>
        </w:rPr>
        <w:t xml:space="preserve">in </w:t>
      </w:r>
      <w:r w:rsidRPr="00783E1F">
        <w:rPr>
          <w:rFonts w:ascii="Arial" w:eastAsia="Times New Roman" w:hAnsi="Arial" w:cs="Arial"/>
          <w:spacing w:val="1"/>
          <w:sz w:val="24"/>
          <w:szCs w:val="24"/>
        </w:rPr>
        <w:t>t</w:t>
      </w:r>
      <w:r w:rsidRPr="00783E1F">
        <w:rPr>
          <w:rFonts w:ascii="Arial" w:eastAsia="Times New Roman" w:hAnsi="Arial" w:cs="Arial"/>
          <w:sz w:val="24"/>
          <w:szCs w:val="24"/>
        </w:rPr>
        <w:t>he</w:t>
      </w:r>
      <w:r w:rsidRPr="00783E1F">
        <w:rPr>
          <w:rFonts w:ascii="Arial" w:eastAsia="Times New Roman" w:hAnsi="Arial" w:cs="Arial"/>
          <w:spacing w:val="-1"/>
          <w:sz w:val="24"/>
          <w:szCs w:val="24"/>
        </w:rPr>
        <w:t xml:space="preserve"> </w:t>
      </w:r>
      <w:r w:rsidRPr="00783E1F">
        <w:rPr>
          <w:rFonts w:ascii="Arial" w:eastAsia="Times New Roman" w:hAnsi="Arial" w:cs="Arial"/>
          <w:sz w:val="24"/>
          <w:szCs w:val="24"/>
        </w:rPr>
        <w:t>pro</w:t>
      </w:r>
      <w:r w:rsidRPr="00783E1F">
        <w:rPr>
          <w:rFonts w:ascii="Arial" w:eastAsia="Times New Roman" w:hAnsi="Arial" w:cs="Arial"/>
          <w:spacing w:val="-1"/>
          <w:sz w:val="24"/>
          <w:szCs w:val="24"/>
        </w:rPr>
        <w:t>pe</w:t>
      </w:r>
      <w:r w:rsidRPr="00783E1F">
        <w:rPr>
          <w:rFonts w:ascii="Arial" w:eastAsia="Times New Roman" w:hAnsi="Arial" w:cs="Arial"/>
          <w:sz w:val="24"/>
          <w:szCs w:val="24"/>
        </w:rPr>
        <w:t>r c</w:t>
      </w:r>
      <w:r w:rsidRPr="00783E1F">
        <w:rPr>
          <w:rFonts w:ascii="Arial" w:eastAsia="Times New Roman" w:hAnsi="Arial" w:cs="Arial"/>
          <w:spacing w:val="-1"/>
          <w:sz w:val="24"/>
          <w:szCs w:val="24"/>
        </w:rPr>
        <w:t>a</w:t>
      </w:r>
      <w:r w:rsidRPr="00783E1F">
        <w:rPr>
          <w:rFonts w:ascii="Arial" w:eastAsia="Times New Roman" w:hAnsi="Arial" w:cs="Arial"/>
          <w:sz w:val="24"/>
          <w:szCs w:val="24"/>
        </w:rPr>
        <w:t>t</w:t>
      </w:r>
      <w:r w:rsidRPr="00783E1F">
        <w:rPr>
          <w:rFonts w:ascii="Arial" w:eastAsia="Times New Roman" w:hAnsi="Arial" w:cs="Arial"/>
          <w:spacing w:val="2"/>
          <w:sz w:val="24"/>
          <w:szCs w:val="24"/>
        </w:rPr>
        <w:t>e</w:t>
      </w:r>
      <w:r w:rsidRPr="00783E1F">
        <w:rPr>
          <w:rFonts w:ascii="Arial" w:eastAsia="Times New Roman" w:hAnsi="Arial" w:cs="Arial"/>
          <w:spacing w:val="-2"/>
          <w:sz w:val="24"/>
          <w:szCs w:val="24"/>
        </w:rPr>
        <w:t>g</w:t>
      </w:r>
      <w:r w:rsidRPr="00783E1F">
        <w:rPr>
          <w:rFonts w:ascii="Arial" w:eastAsia="Times New Roman" w:hAnsi="Arial" w:cs="Arial"/>
          <w:spacing w:val="2"/>
          <w:sz w:val="24"/>
          <w:szCs w:val="24"/>
        </w:rPr>
        <w:t>o</w:t>
      </w:r>
      <w:r w:rsidRPr="00783E1F">
        <w:rPr>
          <w:rFonts w:ascii="Arial" w:eastAsia="Times New Roman" w:hAnsi="Arial" w:cs="Arial"/>
          <w:spacing w:val="1"/>
          <w:sz w:val="24"/>
          <w:szCs w:val="24"/>
        </w:rPr>
        <w:t>r</w:t>
      </w:r>
      <w:r w:rsidRPr="00783E1F">
        <w:rPr>
          <w:rFonts w:ascii="Arial" w:eastAsia="Times New Roman" w:hAnsi="Arial" w:cs="Arial"/>
          <w:sz w:val="24"/>
          <w:szCs w:val="24"/>
        </w:rPr>
        <w:t>y</w:t>
      </w:r>
      <w:r w:rsidRPr="00783E1F">
        <w:rPr>
          <w:rFonts w:ascii="Arial" w:eastAsia="Times New Roman" w:hAnsi="Arial" w:cs="Arial"/>
          <w:spacing w:val="-5"/>
          <w:sz w:val="24"/>
          <w:szCs w:val="24"/>
        </w:rPr>
        <w:t xml:space="preserve"> </w:t>
      </w:r>
      <w:r w:rsidR="00F716AC" w:rsidRPr="00783E1F">
        <w:rPr>
          <w:rFonts w:ascii="Arial" w:eastAsia="Times New Roman" w:hAnsi="Arial" w:cs="Arial"/>
          <w:spacing w:val="-5"/>
          <w:sz w:val="24"/>
          <w:szCs w:val="24"/>
        </w:rPr>
        <w:t xml:space="preserve">in </w:t>
      </w:r>
      <w:proofErr w:type="spellStart"/>
      <w:r w:rsidR="00F716AC" w:rsidRPr="00783E1F">
        <w:rPr>
          <w:rFonts w:ascii="Arial" w:eastAsia="Times New Roman" w:hAnsi="Arial" w:cs="Arial"/>
          <w:spacing w:val="-5"/>
          <w:sz w:val="24"/>
          <w:szCs w:val="24"/>
        </w:rPr>
        <w:t>LaGov</w:t>
      </w:r>
      <w:proofErr w:type="spellEnd"/>
      <w:r w:rsidR="00FC2107" w:rsidRPr="00783E1F">
        <w:rPr>
          <w:rFonts w:ascii="Arial" w:eastAsia="Times New Roman" w:hAnsi="Arial" w:cs="Arial"/>
          <w:spacing w:val="-5"/>
          <w:sz w:val="24"/>
          <w:szCs w:val="24"/>
        </w:rPr>
        <w:t>.</w:t>
      </w:r>
      <w:r w:rsidRPr="00783E1F">
        <w:rPr>
          <w:rFonts w:ascii="Arial" w:eastAsia="Times New Roman" w:hAnsi="Arial" w:cs="Arial"/>
          <w:sz w:val="24"/>
          <w:szCs w:val="24"/>
        </w:rPr>
        <w:t xml:space="preserve">  </w:t>
      </w:r>
    </w:p>
    <w:p w14:paraId="3CF70A3E" w14:textId="77777777" w:rsidR="00983322" w:rsidRPr="00783E1F" w:rsidRDefault="00983322" w:rsidP="006F7877">
      <w:pPr>
        <w:spacing w:after="0" w:line="240" w:lineRule="auto"/>
        <w:jc w:val="both"/>
        <w:rPr>
          <w:rFonts w:ascii="Arial" w:eastAsia="Times New Roman" w:hAnsi="Arial" w:cs="Arial"/>
          <w:sz w:val="24"/>
          <w:szCs w:val="24"/>
        </w:rPr>
      </w:pPr>
      <w:r w:rsidRPr="00783E1F">
        <w:rPr>
          <w:rFonts w:ascii="Arial" w:eastAsia="Times New Roman" w:hAnsi="Arial" w:cs="Arial"/>
          <w:sz w:val="24"/>
          <w:szCs w:val="24"/>
        </w:rPr>
        <w:t xml:space="preserve">       </w:t>
      </w:r>
    </w:p>
    <w:p w14:paraId="6D8A385D" w14:textId="53577176" w:rsidR="0073309B" w:rsidRDefault="00983322" w:rsidP="006F7877">
      <w:pPr>
        <w:spacing w:after="0" w:line="240" w:lineRule="auto"/>
        <w:jc w:val="both"/>
        <w:rPr>
          <w:rFonts w:ascii="Arial" w:eastAsia="Times New Roman" w:hAnsi="Arial" w:cs="Arial"/>
          <w:spacing w:val="-5"/>
          <w:sz w:val="24"/>
          <w:szCs w:val="24"/>
        </w:rPr>
      </w:pPr>
      <w:r w:rsidRPr="00783E1F">
        <w:rPr>
          <w:rFonts w:ascii="Arial" w:eastAsia="Times New Roman" w:hAnsi="Arial" w:cs="Arial"/>
          <w:sz w:val="24"/>
          <w:szCs w:val="24"/>
        </w:rPr>
        <w:t>En</w:t>
      </w:r>
      <w:r w:rsidRPr="00783E1F">
        <w:rPr>
          <w:rFonts w:ascii="Arial" w:eastAsia="Times New Roman" w:hAnsi="Arial" w:cs="Arial"/>
          <w:spacing w:val="-1"/>
          <w:sz w:val="24"/>
          <w:szCs w:val="24"/>
        </w:rPr>
        <w:t>r</w:t>
      </w:r>
      <w:r w:rsidRPr="00783E1F">
        <w:rPr>
          <w:rFonts w:ascii="Arial" w:eastAsia="Times New Roman" w:hAnsi="Arial" w:cs="Arial"/>
          <w:sz w:val="24"/>
          <w:szCs w:val="24"/>
        </w:rPr>
        <w:t>ol</w:t>
      </w:r>
      <w:r w:rsidRPr="00783E1F">
        <w:rPr>
          <w:rFonts w:ascii="Arial" w:eastAsia="Times New Roman" w:hAnsi="Arial" w:cs="Arial"/>
          <w:spacing w:val="1"/>
          <w:sz w:val="24"/>
          <w:szCs w:val="24"/>
        </w:rPr>
        <w:t>l</w:t>
      </w:r>
      <w:r w:rsidR="00F716AC" w:rsidRPr="00783E1F">
        <w:rPr>
          <w:rFonts w:ascii="Arial" w:eastAsia="Times New Roman" w:hAnsi="Arial" w:cs="Arial"/>
          <w:sz w:val="24"/>
          <w:szCs w:val="24"/>
        </w:rPr>
        <w:t xml:space="preserve">ment </w:t>
      </w:r>
      <w:r w:rsidRPr="00783E1F">
        <w:rPr>
          <w:rFonts w:ascii="Arial" w:eastAsia="Times New Roman" w:hAnsi="Arial" w:cs="Arial"/>
          <w:sz w:val="24"/>
          <w:szCs w:val="24"/>
        </w:rPr>
        <w:t>in</w:t>
      </w:r>
      <w:r w:rsidRPr="00783E1F">
        <w:rPr>
          <w:rFonts w:ascii="Arial" w:eastAsia="Times New Roman" w:hAnsi="Arial" w:cs="Arial"/>
          <w:spacing w:val="3"/>
          <w:sz w:val="24"/>
          <w:szCs w:val="24"/>
        </w:rPr>
        <w:t xml:space="preserve"> </w:t>
      </w:r>
      <w:proofErr w:type="spellStart"/>
      <w:r w:rsidR="00F716AC" w:rsidRPr="00783E1F">
        <w:rPr>
          <w:rFonts w:ascii="Arial" w:eastAsia="Times New Roman" w:hAnsi="Arial" w:cs="Arial"/>
          <w:spacing w:val="-5"/>
          <w:sz w:val="24"/>
          <w:szCs w:val="24"/>
        </w:rPr>
        <w:t>LaGov</w:t>
      </w:r>
      <w:proofErr w:type="spellEnd"/>
      <w:r w:rsidRPr="00783E1F">
        <w:rPr>
          <w:rFonts w:ascii="Arial" w:eastAsia="Times New Roman" w:hAnsi="Arial" w:cs="Arial"/>
          <w:spacing w:val="-5"/>
          <w:sz w:val="24"/>
          <w:szCs w:val="24"/>
        </w:rPr>
        <w:t xml:space="preserve"> provides </w:t>
      </w:r>
      <w:proofErr w:type="spellStart"/>
      <w:r w:rsidR="00F716AC" w:rsidRPr="00783E1F">
        <w:rPr>
          <w:rFonts w:ascii="Arial" w:eastAsia="Times New Roman" w:hAnsi="Arial" w:cs="Arial"/>
          <w:spacing w:val="-5"/>
          <w:sz w:val="24"/>
          <w:szCs w:val="24"/>
        </w:rPr>
        <w:t>LaP</w:t>
      </w:r>
      <w:r w:rsidR="003622C5" w:rsidRPr="00783E1F">
        <w:rPr>
          <w:rFonts w:ascii="Arial" w:eastAsia="Times New Roman" w:hAnsi="Arial" w:cs="Arial"/>
          <w:spacing w:val="-5"/>
          <w:sz w:val="24"/>
          <w:szCs w:val="24"/>
        </w:rPr>
        <w:t>AC</w:t>
      </w:r>
      <w:proofErr w:type="spellEnd"/>
      <w:r w:rsidRPr="00783E1F">
        <w:rPr>
          <w:rFonts w:ascii="Arial" w:eastAsia="Times New Roman" w:hAnsi="Arial" w:cs="Arial"/>
          <w:spacing w:val="-5"/>
          <w:sz w:val="24"/>
          <w:szCs w:val="24"/>
        </w:rPr>
        <w:t xml:space="preserve"> email notification </w:t>
      </w:r>
      <w:r w:rsidR="0073309B" w:rsidRPr="00783E1F">
        <w:rPr>
          <w:rFonts w:ascii="Arial" w:eastAsia="Times New Roman" w:hAnsi="Arial" w:cs="Arial"/>
          <w:spacing w:val="-5"/>
          <w:sz w:val="24"/>
          <w:szCs w:val="24"/>
        </w:rPr>
        <w:t>of bid opportunities based upon</w:t>
      </w:r>
      <w:r w:rsidR="00C6062F" w:rsidRPr="00783E1F">
        <w:rPr>
          <w:rFonts w:ascii="Arial" w:eastAsia="Times New Roman" w:hAnsi="Arial" w:cs="Arial"/>
          <w:spacing w:val="-5"/>
          <w:sz w:val="24"/>
          <w:szCs w:val="24"/>
        </w:rPr>
        <w:t xml:space="preserve"> </w:t>
      </w:r>
      <w:r w:rsidRPr="00783E1F">
        <w:rPr>
          <w:rFonts w:ascii="Arial" w:eastAsia="Times New Roman" w:hAnsi="Arial" w:cs="Arial"/>
          <w:spacing w:val="-5"/>
          <w:sz w:val="24"/>
          <w:szCs w:val="24"/>
        </w:rPr>
        <w:t>commodities that you select.</w:t>
      </w:r>
    </w:p>
    <w:p w14:paraId="3B627935" w14:textId="77777777" w:rsidR="00B70F02" w:rsidRDefault="00B70F02" w:rsidP="006F7877">
      <w:pPr>
        <w:spacing w:after="0" w:line="240" w:lineRule="auto"/>
        <w:jc w:val="both"/>
        <w:rPr>
          <w:rFonts w:ascii="Arial" w:eastAsia="Times New Roman" w:hAnsi="Arial" w:cs="Arial"/>
          <w:spacing w:val="-5"/>
          <w:sz w:val="24"/>
          <w:szCs w:val="24"/>
        </w:rPr>
      </w:pPr>
    </w:p>
    <w:p w14:paraId="3B6109DC" w14:textId="77777777" w:rsidR="00B70F02" w:rsidRPr="00A67CFB" w:rsidRDefault="00B70F02" w:rsidP="00B70F02">
      <w:pPr>
        <w:pStyle w:val="Heading1"/>
        <w:rPr>
          <w:rFonts w:ascii="Arial" w:hAnsi="Arial" w:cs="Arial"/>
          <w:szCs w:val="24"/>
        </w:rPr>
      </w:pPr>
      <w:r w:rsidRPr="00A67CFB">
        <w:rPr>
          <w:rFonts w:ascii="Arial" w:hAnsi="Arial" w:cs="Arial"/>
          <w:szCs w:val="24"/>
        </w:rPr>
        <w:lastRenderedPageBreak/>
        <w:t>Calendar of Events:</w:t>
      </w:r>
    </w:p>
    <w:p w14:paraId="14C3FF63" w14:textId="7CF56B99" w:rsidR="00B70F02" w:rsidRPr="00A67CFB" w:rsidRDefault="00B70F02" w:rsidP="00B70F02">
      <w:pPr>
        <w:keepNext/>
        <w:keepLines/>
        <w:spacing w:after="0" w:line="240" w:lineRule="auto"/>
        <w:ind w:left="720"/>
        <w:jc w:val="both"/>
        <w:rPr>
          <w:rFonts w:ascii="Arial" w:hAnsi="Arial" w:cs="Arial"/>
          <w:sz w:val="24"/>
          <w:szCs w:val="24"/>
        </w:rPr>
      </w:pPr>
      <w:r w:rsidRPr="00A67CFB">
        <w:rPr>
          <w:rFonts w:ascii="Arial" w:hAnsi="Arial" w:cs="Arial"/>
          <w:sz w:val="24"/>
          <w:szCs w:val="24"/>
        </w:rPr>
        <w:t>Deadline to receive written inquiries:</w:t>
      </w:r>
      <w:r>
        <w:rPr>
          <w:rFonts w:ascii="Arial" w:hAnsi="Arial" w:cs="Arial"/>
          <w:sz w:val="24"/>
          <w:szCs w:val="24"/>
        </w:rPr>
        <w:t xml:space="preserve"> </w:t>
      </w:r>
      <w:r w:rsidR="005355A3">
        <w:rPr>
          <w:rFonts w:ascii="Arial" w:hAnsi="Arial" w:cs="Arial"/>
          <w:sz w:val="24"/>
          <w:szCs w:val="24"/>
        </w:rPr>
        <w:t>Novem</w:t>
      </w:r>
      <w:r w:rsidR="00BF60A7">
        <w:rPr>
          <w:rFonts w:ascii="Arial" w:hAnsi="Arial" w:cs="Arial"/>
          <w:sz w:val="24"/>
          <w:szCs w:val="24"/>
        </w:rPr>
        <w:t xml:space="preserve">ber </w:t>
      </w:r>
      <w:r w:rsidR="005355A3">
        <w:rPr>
          <w:rFonts w:ascii="Arial" w:hAnsi="Arial" w:cs="Arial"/>
          <w:sz w:val="24"/>
          <w:szCs w:val="24"/>
        </w:rPr>
        <w:t>3</w:t>
      </w:r>
      <w:r>
        <w:rPr>
          <w:rFonts w:ascii="Arial" w:hAnsi="Arial" w:cs="Arial"/>
          <w:sz w:val="24"/>
          <w:szCs w:val="24"/>
        </w:rPr>
        <w:t>, 2026</w:t>
      </w:r>
    </w:p>
    <w:p w14:paraId="3E2930DD" w14:textId="77777777" w:rsidR="00B70F02" w:rsidRPr="00A67CFB" w:rsidRDefault="00B70F02" w:rsidP="00B70F02">
      <w:pPr>
        <w:keepNext/>
        <w:keepLines/>
        <w:spacing w:after="0" w:line="240" w:lineRule="auto"/>
        <w:jc w:val="both"/>
        <w:rPr>
          <w:rFonts w:ascii="Arial" w:hAnsi="Arial" w:cs="Arial"/>
          <w:sz w:val="24"/>
          <w:szCs w:val="24"/>
        </w:rPr>
      </w:pPr>
    </w:p>
    <w:p w14:paraId="4D445518" w14:textId="26CBD68B" w:rsidR="00B70F02" w:rsidRPr="00A67CFB" w:rsidRDefault="00B70F02" w:rsidP="00B70F02">
      <w:pPr>
        <w:keepNext/>
        <w:keepLines/>
        <w:spacing w:after="0" w:line="240" w:lineRule="auto"/>
        <w:ind w:left="720"/>
        <w:jc w:val="both"/>
        <w:rPr>
          <w:rFonts w:ascii="Arial" w:hAnsi="Arial" w:cs="Arial"/>
          <w:sz w:val="24"/>
          <w:szCs w:val="24"/>
        </w:rPr>
      </w:pPr>
      <w:r w:rsidRPr="00A67CFB">
        <w:rPr>
          <w:rFonts w:ascii="Arial" w:hAnsi="Arial" w:cs="Arial"/>
          <w:sz w:val="24"/>
          <w:szCs w:val="24"/>
        </w:rPr>
        <w:t>Deadline to answer written inquiries:</w:t>
      </w:r>
      <w:r>
        <w:rPr>
          <w:rFonts w:ascii="Arial" w:hAnsi="Arial" w:cs="Arial"/>
          <w:sz w:val="24"/>
          <w:szCs w:val="24"/>
        </w:rPr>
        <w:t xml:space="preserve"> </w:t>
      </w:r>
      <w:r w:rsidR="00557753">
        <w:rPr>
          <w:rFonts w:ascii="Arial" w:hAnsi="Arial" w:cs="Arial"/>
          <w:sz w:val="24"/>
          <w:szCs w:val="24"/>
        </w:rPr>
        <w:t>Novem</w:t>
      </w:r>
      <w:r w:rsidR="00BF60A7">
        <w:rPr>
          <w:rFonts w:ascii="Arial" w:hAnsi="Arial" w:cs="Arial"/>
          <w:sz w:val="24"/>
          <w:szCs w:val="24"/>
        </w:rPr>
        <w:t xml:space="preserve">ber </w:t>
      </w:r>
      <w:r w:rsidR="005355A3">
        <w:rPr>
          <w:rFonts w:ascii="Arial" w:hAnsi="Arial" w:cs="Arial"/>
          <w:sz w:val="24"/>
          <w:szCs w:val="24"/>
        </w:rPr>
        <w:t>10</w:t>
      </w:r>
      <w:r>
        <w:rPr>
          <w:rFonts w:ascii="Arial" w:hAnsi="Arial" w:cs="Arial"/>
          <w:sz w:val="24"/>
          <w:szCs w:val="24"/>
        </w:rPr>
        <w:t>, 2026</w:t>
      </w:r>
    </w:p>
    <w:p w14:paraId="51814625" w14:textId="77777777" w:rsidR="00B70F02" w:rsidRPr="00A67CFB" w:rsidRDefault="00B70F02" w:rsidP="00B70F02">
      <w:pPr>
        <w:keepNext/>
        <w:keepLines/>
        <w:spacing w:after="0" w:line="240" w:lineRule="auto"/>
        <w:jc w:val="both"/>
        <w:rPr>
          <w:rFonts w:ascii="Arial" w:hAnsi="Arial" w:cs="Arial"/>
          <w:sz w:val="24"/>
          <w:szCs w:val="24"/>
        </w:rPr>
      </w:pPr>
    </w:p>
    <w:p w14:paraId="676CDDC5" w14:textId="6F1BA112" w:rsidR="00B70F02" w:rsidRPr="00A67CFB" w:rsidRDefault="00B70F02" w:rsidP="00B70F02">
      <w:pPr>
        <w:keepNext/>
        <w:keepLines/>
        <w:spacing w:after="0" w:line="240" w:lineRule="auto"/>
        <w:ind w:left="720"/>
        <w:jc w:val="both"/>
        <w:rPr>
          <w:rFonts w:ascii="Arial" w:hAnsi="Arial" w:cs="Arial"/>
          <w:sz w:val="24"/>
          <w:szCs w:val="24"/>
        </w:rPr>
      </w:pPr>
      <w:r w:rsidRPr="00A67CFB">
        <w:rPr>
          <w:rFonts w:ascii="Arial" w:hAnsi="Arial" w:cs="Arial"/>
          <w:sz w:val="24"/>
          <w:szCs w:val="24"/>
        </w:rPr>
        <w:t>Bid Opening Date and Time:</w:t>
      </w:r>
      <w:r>
        <w:rPr>
          <w:rFonts w:ascii="Arial" w:hAnsi="Arial" w:cs="Arial"/>
          <w:sz w:val="24"/>
          <w:szCs w:val="24"/>
        </w:rPr>
        <w:t xml:space="preserve"> </w:t>
      </w:r>
      <w:r w:rsidR="00557753">
        <w:rPr>
          <w:rFonts w:ascii="Arial" w:hAnsi="Arial" w:cs="Arial"/>
          <w:sz w:val="24"/>
          <w:szCs w:val="24"/>
        </w:rPr>
        <w:t>Novem</w:t>
      </w:r>
      <w:r w:rsidR="007C1F66">
        <w:rPr>
          <w:rFonts w:ascii="Arial" w:hAnsi="Arial" w:cs="Arial"/>
          <w:sz w:val="24"/>
          <w:szCs w:val="24"/>
        </w:rPr>
        <w:t xml:space="preserve">ber </w:t>
      </w:r>
      <w:r w:rsidR="00557753">
        <w:rPr>
          <w:rFonts w:ascii="Arial" w:hAnsi="Arial" w:cs="Arial"/>
          <w:sz w:val="24"/>
          <w:szCs w:val="24"/>
        </w:rPr>
        <w:t>1</w:t>
      </w:r>
      <w:r w:rsidR="005355A3">
        <w:rPr>
          <w:rFonts w:ascii="Arial" w:hAnsi="Arial" w:cs="Arial"/>
          <w:sz w:val="24"/>
          <w:szCs w:val="24"/>
        </w:rPr>
        <w:t>7</w:t>
      </w:r>
      <w:r>
        <w:rPr>
          <w:rFonts w:ascii="Arial" w:hAnsi="Arial" w:cs="Arial"/>
          <w:sz w:val="24"/>
          <w:szCs w:val="24"/>
        </w:rPr>
        <w:t xml:space="preserve">, 2026 </w:t>
      </w:r>
      <w:r w:rsidRPr="0099389B">
        <w:rPr>
          <w:rFonts w:ascii="Arial" w:hAnsi="Arial" w:cs="Arial"/>
          <w:sz w:val="24"/>
          <w:szCs w:val="24"/>
        </w:rPr>
        <w:t>@ 10:00 A.M. (Central Time)</w:t>
      </w:r>
    </w:p>
    <w:p w14:paraId="5684B0B9" w14:textId="77777777" w:rsidR="00B70F02" w:rsidRPr="00A67CFB" w:rsidRDefault="00B70F02" w:rsidP="00B70F02">
      <w:pPr>
        <w:keepLines/>
        <w:spacing w:after="0" w:line="240" w:lineRule="auto"/>
        <w:jc w:val="both"/>
        <w:rPr>
          <w:rFonts w:ascii="Arial" w:hAnsi="Arial" w:cs="Arial"/>
          <w:sz w:val="24"/>
          <w:szCs w:val="24"/>
        </w:rPr>
      </w:pPr>
    </w:p>
    <w:p w14:paraId="3B7C8119" w14:textId="77777777" w:rsidR="00B70F02" w:rsidRPr="00A67CFB" w:rsidRDefault="00B70F02" w:rsidP="00B70F02">
      <w:pPr>
        <w:spacing w:after="0" w:line="240" w:lineRule="auto"/>
        <w:rPr>
          <w:rFonts w:ascii="Arial" w:hAnsi="Arial" w:cs="Arial"/>
          <w:sz w:val="24"/>
          <w:szCs w:val="24"/>
        </w:rPr>
      </w:pPr>
      <w:r w:rsidRPr="00A67CFB">
        <w:rPr>
          <w:rFonts w:ascii="Arial" w:hAnsi="Arial" w:cs="Arial"/>
          <w:b/>
          <w:sz w:val="24"/>
          <w:szCs w:val="24"/>
        </w:rPr>
        <w:t>Note</w:t>
      </w:r>
      <w:r w:rsidRPr="00A67CFB">
        <w:rPr>
          <w:rFonts w:ascii="Arial" w:hAnsi="Arial" w:cs="Arial"/>
          <w:sz w:val="24"/>
          <w:szCs w:val="24"/>
        </w:rPr>
        <w:t xml:space="preserve">: </w:t>
      </w:r>
      <w:r w:rsidRPr="00A67CFB">
        <w:rPr>
          <w:rFonts w:ascii="Arial" w:hAnsi="Arial" w:cs="Arial"/>
          <w:b/>
          <w:bCs/>
          <w:sz w:val="24"/>
          <w:szCs w:val="24"/>
        </w:rPr>
        <w:t>The</w:t>
      </w:r>
      <w:r w:rsidRPr="00A67CFB">
        <w:rPr>
          <w:rFonts w:ascii="Arial" w:hAnsi="Arial" w:cs="Arial"/>
          <w:b/>
          <w:sz w:val="24"/>
          <w:szCs w:val="24"/>
        </w:rPr>
        <w:t xml:space="preserve"> State of Louisiana reserves the right to revise this calendar.  Revisions before the bid opening date and time, if any, will be formalized by the issuance of an addendum to this ITB.</w:t>
      </w:r>
      <w:r w:rsidRPr="00A67CFB">
        <w:rPr>
          <w:rFonts w:ascii="Arial" w:hAnsi="Arial" w:cs="Arial"/>
          <w:sz w:val="24"/>
          <w:szCs w:val="24"/>
        </w:rPr>
        <w:t xml:space="preserve">  </w:t>
      </w:r>
    </w:p>
    <w:p w14:paraId="32717865" w14:textId="77777777" w:rsidR="00B70F02" w:rsidRPr="00A67CFB" w:rsidRDefault="00B70F02" w:rsidP="00B70F02">
      <w:pPr>
        <w:pStyle w:val="Heading1"/>
        <w:rPr>
          <w:rFonts w:ascii="Arial" w:hAnsi="Arial" w:cs="Arial"/>
          <w:szCs w:val="24"/>
        </w:rPr>
      </w:pPr>
      <w:r w:rsidRPr="00A67CFB">
        <w:rPr>
          <w:rFonts w:ascii="Arial" w:hAnsi="Arial" w:cs="Arial"/>
          <w:szCs w:val="24"/>
        </w:rPr>
        <w:t xml:space="preserve">Bidder Inquiries: </w:t>
      </w:r>
    </w:p>
    <w:p w14:paraId="46248C23" w14:textId="77777777" w:rsidR="00B70F02" w:rsidRPr="00A67CFB" w:rsidRDefault="00B70F02" w:rsidP="00B70F02">
      <w:pPr>
        <w:keepLines/>
        <w:spacing w:after="0" w:line="240" w:lineRule="auto"/>
        <w:rPr>
          <w:rFonts w:ascii="Arial" w:hAnsi="Arial" w:cs="Arial"/>
          <w:sz w:val="24"/>
          <w:szCs w:val="24"/>
        </w:rPr>
      </w:pPr>
      <w:r w:rsidRPr="00A67CFB">
        <w:rPr>
          <w:rFonts w:ascii="Arial" w:hAnsi="Arial" w:cs="Arial"/>
          <w:sz w:val="24"/>
          <w:szCs w:val="24"/>
        </w:rPr>
        <w:t>The State shall not and cannot permit an open-ended inquiry period, as this creates an unwarranted delay in the procurement cycle and operations of our Agency customers.  The State reasonably expects and requires responsible and interested bidders to conduct their in-depth bid review and submit inquiries in a timely manner.</w:t>
      </w:r>
    </w:p>
    <w:p w14:paraId="03210591" w14:textId="77777777" w:rsidR="00B70F02" w:rsidRPr="00A67CFB" w:rsidRDefault="00B70F02" w:rsidP="00B70F02">
      <w:pPr>
        <w:keepLines/>
        <w:spacing w:after="0" w:line="240" w:lineRule="auto"/>
        <w:rPr>
          <w:rFonts w:ascii="Arial" w:hAnsi="Arial" w:cs="Arial"/>
          <w:sz w:val="24"/>
          <w:szCs w:val="24"/>
        </w:rPr>
      </w:pPr>
    </w:p>
    <w:p w14:paraId="24DF3FE7" w14:textId="77777777" w:rsidR="00B70F02" w:rsidRPr="00A67CFB" w:rsidRDefault="00B70F02" w:rsidP="00B70F02">
      <w:pPr>
        <w:spacing w:after="0" w:line="240" w:lineRule="auto"/>
        <w:rPr>
          <w:rFonts w:ascii="Arial" w:hAnsi="Arial" w:cs="Arial"/>
          <w:sz w:val="24"/>
          <w:szCs w:val="24"/>
        </w:rPr>
      </w:pPr>
      <w:r w:rsidRPr="00A67CFB">
        <w:rPr>
          <w:rFonts w:ascii="Arial" w:hAnsi="Arial" w:cs="Arial"/>
          <w:sz w:val="24"/>
          <w:szCs w:val="24"/>
        </w:rPr>
        <w:t xml:space="preserve">An inquiry period is hereby firmly set for all interested bidders to perform a detailed review of the bid documents and to submit any written inquiries </w:t>
      </w:r>
      <w:proofErr w:type="gramStart"/>
      <w:r w:rsidRPr="00A67CFB">
        <w:rPr>
          <w:rFonts w:ascii="Arial" w:hAnsi="Arial" w:cs="Arial"/>
          <w:sz w:val="24"/>
          <w:szCs w:val="24"/>
        </w:rPr>
        <w:t>relative</w:t>
      </w:r>
      <w:proofErr w:type="gramEnd"/>
      <w:r w:rsidRPr="00A67CFB">
        <w:rPr>
          <w:rFonts w:ascii="Arial" w:hAnsi="Arial" w:cs="Arial"/>
          <w:sz w:val="24"/>
          <w:szCs w:val="24"/>
        </w:rPr>
        <w:t xml:space="preserve"> thereto.  </w:t>
      </w:r>
      <w:r w:rsidRPr="00A67CFB">
        <w:rPr>
          <w:rFonts w:ascii="Arial" w:hAnsi="Arial" w:cs="Arial"/>
          <w:i/>
          <w:iCs/>
          <w:sz w:val="24"/>
          <w:szCs w:val="24"/>
        </w:rPr>
        <w:t>Without exception</w:t>
      </w:r>
      <w:r w:rsidRPr="00A67CFB">
        <w:rPr>
          <w:rFonts w:ascii="Arial" w:hAnsi="Arial" w:cs="Arial"/>
          <w:i/>
          <w:sz w:val="24"/>
          <w:szCs w:val="24"/>
        </w:rPr>
        <w:t>,</w:t>
      </w:r>
      <w:r w:rsidRPr="00A67CFB">
        <w:rPr>
          <w:rFonts w:ascii="Arial" w:hAnsi="Arial" w:cs="Arial"/>
          <w:sz w:val="24"/>
          <w:szCs w:val="24"/>
        </w:rPr>
        <w:t xml:space="preserve"> all inquiries </w:t>
      </w:r>
      <w:r w:rsidRPr="00A67CFB">
        <w:rPr>
          <w:rFonts w:ascii="Arial" w:hAnsi="Arial" w:cs="Arial"/>
          <w:b/>
          <w:bCs/>
          <w:sz w:val="24"/>
          <w:szCs w:val="24"/>
        </w:rPr>
        <w:t>must</w:t>
      </w:r>
      <w:r w:rsidRPr="00A67CFB">
        <w:rPr>
          <w:rFonts w:ascii="Arial" w:hAnsi="Arial" w:cs="Arial"/>
          <w:sz w:val="24"/>
          <w:szCs w:val="24"/>
        </w:rPr>
        <w:t xml:space="preserve"> be submitted in writing by an authorized representative of the bidder, clearly cross-referenced to the relevant bid section.   All inquiries must be received by the Inquiry Deadline date set forth in the Calendar of Events section of this bid.  Only those inquiries received by the established deadline shall be considered by the State.  Inquiries received after the established deadline shall not be entertained.</w:t>
      </w:r>
    </w:p>
    <w:p w14:paraId="23A34B8D" w14:textId="77777777" w:rsidR="00B70F02" w:rsidRPr="00A67CFB" w:rsidRDefault="00B70F02" w:rsidP="00B70F02">
      <w:pPr>
        <w:spacing w:after="0" w:line="240" w:lineRule="auto"/>
        <w:rPr>
          <w:rFonts w:ascii="Arial" w:hAnsi="Arial" w:cs="Arial"/>
          <w:sz w:val="24"/>
          <w:szCs w:val="24"/>
        </w:rPr>
      </w:pPr>
    </w:p>
    <w:p w14:paraId="4A962767" w14:textId="77777777" w:rsidR="00B70F02" w:rsidRPr="00A67CFB" w:rsidRDefault="00B70F02" w:rsidP="00B70F02">
      <w:pPr>
        <w:spacing w:after="0" w:line="240" w:lineRule="auto"/>
        <w:rPr>
          <w:rFonts w:ascii="Arial" w:hAnsi="Arial" w:cs="Arial"/>
          <w:sz w:val="24"/>
          <w:szCs w:val="24"/>
        </w:rPr>
      </w:pPr>
      <w:r w:rsidRPr="00A67CFB">
        <w:rPr>
          <w:rFonts w:ascii="Arial" w:hAnsi="Arial" w:cs="Arial"/>
          <w:sz w:val="24"/>
          <w:szCs w:val="24"/>
        </w:rPr>
        <w:t>Inquiries concerning this bid may be delivered by mail, express courier, e-mail, hand, or fax to:</w:t>
      </w:r>
    </w:p>
    <w:p w14:paraId="7D7289AF" w14:textId="77777777" w:rsidR="00B70F02" w:rsidRPr="00A67CFB" w:rsidRDefault="00B70F02" w:rsidP="00B70F02">
      <w:pPr>
        <w:tabs>
          <w:tab w:val="left" w:pos="-1044"/>
          <w:tab w:val="left" w:pos="-720"/>
          <w:tab w:val="left" w:pos="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jc w:val="both"/>
        <w:rPr>
          <w:rFonts w:ascii="Arial" w:hAnsi="Arial" w:cs="Arial"/>
          <w:sz w:val="24"/>
          <w:szCs w:val="24"/>
        </w:rPr>
      </w:pPr>
      <w:r w:rsidRPr="00A67CFB">
        <w:rPr>
          <w:rFonts w:ascii="Arial" w:hAnsi="Arial" w:cs="Arial"/>
          <w:sz w:val="24"/>
          <w:szCs w:val="24"/>
        </w:rPr>
        <w:tab/>
      </w:r>
      <w:r w:rsidRPr="00A67CFB">
        <w:rPr>
          <w:rFonts w:ascii="Arial" w:hAnsi="Arial" w:cs="Arial"/>
          <w:sz w:val="24"/>
          <w:szCs w:val="24"/>
        </w:rPr>
        <w:tab/>
      </w:r>
    </w:p>
    <w:p w14:paraId="2E18F4AA" w14:textId="77777777" w:rsidR="00B70F02" w:rsidRPr="00A67CFB" w:rsidRDefault="00B70F02" w:rsidP="00B70F02">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jc w:val="both"/>
        <w:rPr>
          <w:rFonts w:ascii="Arial" w:hAnsi="Arial" w:cs="Arial"/>
          <w:sz w:val="24"/>
          <w:szCs w:val="24"/>
        </w:rPr>
      </w:pPr>
      <w:r w:rsidRPr="00A67CFB">
        <w:rPr>
          <w:rFonts w:ascii="Arial" w:hAnsi="Arial" w:cs="Arial"/>
          <w:sz w:val="24"/>
          <w:szCs w:val="24"/>
        </w:rPr>
        <w:t>Office of State Procurement</w:t>
      </w:r>
    </w:p>
    <w:p w14:paraId="0E6EDB6D" w14:textId="534E31E2" w:rsidR="00B70F02" w:rsidRPr="00A67CFB" w:rsidRDefault="00B70F02" w:rsidP="00B70F02">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jc w:val="both"/>
        <w:rPr>
          <w:rFonts w:ascii="Arial" w:hAnsi="Arial" w:cs="Arial"/>
          <w:sz w:val="24"/>
          <w:szCs w:val="24"/>
        </w:rPr>
      </w:pPr>
      <w:r w:rsidRPr="00A67CFB">
        <w:rPr>
          <w:rFonts w:ascii="Arial" w:hAnsi="Arial" w:cs="Arial"/>
          <w:sz w:val="24"/>
          <w:szCs w:val="24"/>
        </w:rPr>
        <w:t>Attention:</w:t>
      </w:r>
      <w:r>
        <w:rPr>
          <w:rFonts w:ascii="Arial" w:hAnsi="Arial" w:cs="Arial"/>
          <w:sz w:val="24"/>
          <w:szCs w:val="24"/>
        </w:rPr>
        <w:t xml:space="preserve"> </w:t>
      </w:r>
      <w:r w:rsidR="00BF60A7">
        <w:rPr>
          <w:rFonts w:ascii="Arial" w:hAnsi="Arial" w:cs="Arial"/>
          <w:b/>
          <w:bCs/>
          <w:sz w:val="24"/>
          <w:szCs w:val="24"/>
        </w:rPr>
        <w:t>Dorian Allen</w:t>
      </w:r>
    </w:p>
    <w:p w14:paraId="4DE4AAE1" w14:textId="77777777" w:rsidR="00B70F02" w:rsidRPr="00A67CFB" w:rsidRDefault="00B70F02" w:rsidP="00B70F02">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jc w:val="both"/>
        <w:rPr>
          <w:rFonts w:ascii="Arial" w:hAnsi="Arial" w:cs="Arial"/>
          <w:sz w:val="24"/>
          <w:szCs w:val="24"/>
        </w:rPr>
      </w:pPr>
      <w:r w:rsidRPr="00A67CFB">
        <w:rPr>
          <w:rFonts w:ascii="Arial" w:hAnsi="Arial" w:cs="Arial"/>
          <w:sz w:val="24"/>
          <w:szCs w:val="24"/>
        </w:rPr>
        <w:t>1201 North Third St.</w:t>
      </w:r>
    </w:p>
    <w:p w14:paraId="587C621D" w14:textId="77777777" w:rsidR="00B70F02" w:rsidRPr="00A67CFB" w:rsidRDefault="00B70F02" w:rsidP="00B70F02">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jc w:val="both"/>
        <w:rPr>
          <w:rFonts w:ascii="Arial" w:hAnsi="Arial" w:cs="Arial"/>
          <w:sz w:val="24"/>
          <w:szCs w:val="24"/>
        </w:rPr>
      </w:pPr>
      <w:r w:rsidRPr="00A67CFB">
        <w:rPr>
          <w:rFonts w:ascii="Arial" w:hAnsi="Arial" w:cs="Arial"/>
          <w:sz w:val="24"/>
          <w:szCs w:val="24"/>
        </w:rPr>
        <w:t>Claiborne Bldg., Suite 2-160</w:t>
      </w:r>
    </w:p>
    <w:p w14:paraId="36CCCD59" w14:textId="77777777" w:rsidR="00B70F02" w:rsidRPr="00A67CFB" w:rsidRDefault="00B70F02" w:rsidP="00B70F02">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jc w:val="both"/>
        <w:rPr>
          <w:rFonts w:ascii="Arial" w:hAnsi="Arial" w:cs="Arial"/>
          <w:sz w:val="24"/>
          <w:szCs w:val="24"/>
        </w:rPr>
      </w:pPr>
      <w:r w:rsidRPr="00A67CFB">
        <w:rPr>
          <w:rFonts w:ascii="Arial" w:hAnsi="Arial" w:cs="Arial"/>
          <w:sz w:val="24"/>
          <w:szCs w:val="24"/>
        </w:rPr>
        <w:t>Baton Rouge, LA  70802</w:t>
      </w:r>
    </w:p>
    <w:p w14:paraId="69EEAEDD" w14:textId="77777777" w:rsidR="00B70F02" w:rsidRPr="00A67CFB" w:rsidRDefault="00B70F02" w:rsidP="00B70F02">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jc w:val="both"/>
        <w:rPr>
          <w:rFonts w:ascii="Arial" w:hAnsi="Arial" w:cs="Arial"/>
          <w:sz w:val="24"/>
          <w:szCs w:val="24"/>
          <w:highlight w:val="yellow"/>
        </w:rPr>
      </w:pPr>
    </w:p>
    <w:p w14:paraId="04B744D5" w14:textId="47204205" w:rsidR="00B70F02" w:rsidRPr="00BF60A7" w:rsidRDefault="00B70F02" w:rsidP="00B70F02">
      <w:pPr>
        <w:tabs>
          <w:tab w:val="right" w:pos="9418"/>
        </w:tabs>
        <w:spacing w:after="0" w:line="240" w:lineRule="auto"/>
        <w:ind w:firstLine="720"/>
        <w:jc w:val="both"/>
        <w:rPr>
          <w:rFonts w:ascii="Arial" w:hAnsi="Arial" w:cs="Arial"/>
          <w:sz w:val="24"/>
          <w:szCs w:val="24"/>
          <w:lang w:val="de-DE"/>
        </w:rPr>
      </w:pPr>
      <w:r w:rsidRPr="00BF60A7">
        <w:rPr>
          <w:rFonts w:ascii="Arial" w:hAnsi="Arial" w:cs="Arial"/>
          <w:sz w:val="24"/>
          <w:szCs w:val="24"/>
          <w:lang w:val="de-DE"/>
        </w:rPr>
        <w:t xml:space="preserve">E-Mail: </w:t>
      </w:r>
      <w:r w:rsidR="00BF60A7">
        <w:rPr>
          <w:rFonts w:ascii="Arial" w:hAnsi="Arial" w:cs="Arial"/>
          <w:sz w:val="24"/>
          <w:szCs w:val="24"/>
          <w:lang w:val="de-DE"/>
        </w:rPr>
        <w:fldChar w:fldCharType="begin"/>
      </w:r>
      <w:r w:rsidR="00BF60A7">
        <w:rPr>
          <w:rFonts w:ascii="Arial" w:hAnsi="Arial" w:cs="Arial"/>
          <w:sz w:val="24"/>
          <w:szCs w:val="24"/>
          <w:lang w:val="de-DE"/>
        </w:rPr>
        <w:instrText>HYPERLINK "mailto:</w:instrText>
      </w:r>
      <w:r w:rsidR="00BF60A7" w:rsidRPr="00BF60A7">
        <w:rPr>
          <w:rFonts w:ascii="Arial" w:hAnsi="Arial" w:cs="Arial"/>
          <w:sz w:val="24"/>
          <w:szCs w:val="24"/>
          <w:lang w:val="de-DE"/>
        </w:rPr>
        <w:instrText>Dorian.Allen@la.gov</w:instrText>
      </w:r>
      <w:r w:rsidR="00BF60A7">
        <w:rPr>
          <w:rFonts w:ascii="Arial" w:hAnsi="Arial" w:cs="Arial"/>
          <w:sz w:val="24"/>
          <w:szCs w:val="24"/>
          <w:lang w:val="de-DE"/>
        </w:rPr>
        <w:instrText>"</w:instrText>
      </w:r>
      <w:r w:rsidR="00BF60A7">
        <w:rPr>
          <w:rFonts w:ascii="Arial" w:hAnsi="Arial" w:cs="Arial"/>
          <w:sz w:val="24"/>
          <w:szCs w:val="24"/>
          <w:lang w:val="de-DE"/>
        </w:rPr>
      </w:r>
      <w:r w:rsidR="00BF60A7">
        <w:rPr>
          <w:rFonts w:ascii="Arial" w:hAnsi="Arial" w:cs="Arial"/>
          <w:sz w:val="24"/>
          <w:szCs w:val="24"/>
          <w:lang w:val="de-DE"/>
        </w:rPr>
        <w:fldChar w:fldCharType="separate"/>
      </w:r>
      <w:r w:rsidR="00BF60A7" w:rsidRPr="0098045B">
        <w:rPr>
          <w:rStyle w:val="Hyperlink"/>
          <w:rFonts w:ascii="Arial" w:hAnsi="Arial" w:cs="Arial"/>
          <w:sz w:val="24"/>
          <w:szCs w:val="24"/>
          <w:lang w:val="de-DE"/>
        </w:rPr>
        <w:t>Dorian.Allen@la.gov</w:t>
      </w:r>
      <w:r w:rsidR="00BF60A7">
        <w:rPr>
          <w:rFonts w:ascii="Arial" w:hAnsi="Arial" w:cs="Arial"/>
          <w:sz w:val="24"/>
          <w:szCs w:val="24"/>
          <w:lang w:val="de-DE"/>
        </w:rPr>
        <w:fldChar w:fldCharType="end"/>
      </w:r>
      <w:r w:rsidRPr="00BF60A7">
        <w:rPr>
          <w:rFonts w:ascii="Arial" w:hAnsi="Arial" w:cs="Arial"/>
          <w:sz w:val="24"/>
          <w:szCs w:val="24"/>
          <w:lang w:val="de-DE"/>
        </w:rPr>
        <w:t xml:space="preserve"> </w:t>
      </w:r>
    </w:p>
    <w:p w14:paraId="05D84C1D" w14:textId="2FEAE8D3" w:rsidR="00B70F02" w:rsidRPr="00A67CFB" w:rsidRDefault="00B70F02" w:rsidP="00B70F02">
      <w:pPr>
        <w:tabs>
          <w:tab w:val="right" w:pos="9418"/>
        </w:tabs>
        <w:spacing w:after="0" w:line="240" w:lineRule="auto"/>
        <w:ind w:firstLine="720"/>
        <w:jc w:val="both"/>
        <w:rPr>
          <w:rFonts w:ascii="Arial" w:hAnsi="Arial" w:cs="Arial"/>
          <w:sz w:val="24"/>
          <w:szCs w:val="24"/>
        </w:rPr>
      </w:pPr>
      <w:r w:rsidRPr="00A67CFB">
        <w:rPr>
          <w:rFonts w:ascii="Arial" w:hAnsi="Arial" w:cs="Arial"/>
          <w:sz w:val="24"/>
          <w:szCs w:val="24"/>
        </w:rPr>
        <w:t>Phone: (225) 342-</w:t>
      </w:r>
      <w:r w:rsidR="00BF60A7">
        <w:rPr>
          <w:rFonts w:ascii="Arial" w:hAnsi="Arial" w:cs="Arial"/>
          <w:sz w:val="24"/>
          <w:szCs w:val="24"/>
        </w:rPr>
        <w:t>8038</w:t>
      </w:r>
    </w:p>
    <w:p w14:paraId="55ECB8DE" w14:textId="77777777" w:rsidR="00B70F02" w:rsidRPr="00A67CFB" w:rsidRDefault="00B70F02" w:rsidP="00B70F02">
      <w:pPr>
        <w:tabs>
          <w:tab w:val="right" w:pos="9418"/>
        </w:tabs>
        <w:spacing w:after="0" w:line="240" w:lineRule="auto"/>
        <w:ind w:firstLine="720"/>
        <w:jc w:val="both"/>
        <w:rPr>
          <w:rFonts w:ascii="Arial" w:hAnsi="Arial" w:cs="Arial"/>
          <w:sz w:val="24"/>
          <w:szCs w:val="24"/>
        </w:rPr>
      </w:pPr>
      <w:r w:rsidRPr="00A67CFB">
        <w:rPr>
          <w:rFonts w:ascii="Arial" w:hAnsi="Arial" w:cs="Arial"/>
          <w:sz w:val="24"/>
          <w:szCs w:val="24"/>
        </w:rPr>
        <w:t>Fax: (225) 342-9756</w:t>
      </w:r>
    </w:p>
    <w:p w14:paraId="757D0FA9" w14:textId="77777777" w:rsidR="00B70F02" w:rsidRPr="00A67CFB" w:rsidRDefault="00B70F02" w:rsidP="00B70F02">
      <w:pPr>
        <w:spacing w:after="0" w:line="240" w:lineRule="auto"/>
        <w:jc w:val="both"/>
        <w:rPr>
          <w:rFonts w:ascii="Arial" w:hAnsi="Arial" w:cs="Arial"/>
          <w:sz w:val="24"/>
          <w:szCs w:val="24"/>
        </w:rPr>
      </w:pPr>
    </w:p>
    <w:p w14:paraId="59CEBFA1" w14:textId="77777777" w:rsidR="00B70F02" w:rsidRPr="00A67CFB" w:rsidRDefault="00B70F02" w:rsidP="00B70F02">
      <w:pPr>
        <w:spacing w:after="0" w:line="240" w:lineRule="auto"/>
        <w:rPr>
          <w:rFonts w:ascii="Arial" w:hAnsi="Arial" w:cs="Arial"/>
          <w:sz w:val="24"/>
          <w:szCs w:val="24"/>
        </w:rPr>
      </w:pPr>
      <w:r w:rsidRPr="00A67CFB">
        <w:rPr>
          <w:rFonts w:ascii="Arial" w:hAnsi="Arial" w:cs="Arial"/>
          <w:sz w:val="24"/>
          <w:szCs w:val="24"/>
        </w:rPr>
        <w:t xml:space="preserve">Only the person identified </w:t>
      </w:r>
      <w:proofErr w:type="gramStart"/>
      <w:r w:rsidRPr="00A67CFB">
        <w:rPr>
          <w:rFonts w:ascii="Arial" w:hAnsi="Arial" w:cs="Arial"/>
          <w:sz w:val="24"/>
          <w:szCs w:val="24"/>
        </w:rPr>
        <w:t>above</w:t>
      </w:r>
      <w:proofErr w:type="gramEnd"/>
      <w:r w:rsidRPr="00A67CFB">
        <w:rPr>
          <w:rFonts w:ascii="Arial" w:hAnsi="Arial" w:cs="Arial"/>
          <w:sz w:val="24"/>
          <w:szCs w:val="24"/>
        </w:rPr>
        <w:t xml:space="preserve"> or their designee has the authority to officially respond to bidder’s questions on behalf of the State.  Any communications from any other individuals are not binding to the State.</w:t>
      </w:r>
    </w:p>
    <w:p w14:paraId="6B9A596E" w14:textId="77777777" w:rsidR="00B70F02" w:rsidRPr="00A67CFB" w:rsidRDefault="00B70F02" w:rsidP="00B70F02">
      <w:pPr>
        <w:spacing w:after="0" w:line="240" w:lineRule="auto"/>
        <w:rPr>
          <w:rFonts w:ascii="Arial" w:hAnsi="Arial" w:cs="Arial"/>
          <w:sz w:val="24"/>
          <w:szCs w:val="24"/>
        </w:rPr>
      </w:pPr>
    </w:p>
    <w:p w14:paraId="1B65B7EA" w14:textId="77777777" w:rsidR="00B70F02" w:rsidRPr="00A67CFB" w:rsidRDefault="00B70F02" w:rsidP="00B70F02">
      <w:pPr>
        <w:spacing w:after="0" w:line="240" w:lineRule="auto"/>
        <w:rPr>
          <w:rFonts w:ascii="Arial" w:hAnsi="Arial" w:cs="Arial"/>
          <w:sz w:val="24"/>
          <w:szCs w:val="24"/>
        </w:rPr>
      </w:pPr>
      <w:r w:rsidRPr="00A67CFB">
        <w:rPr>
          <w:rFonts w:ascii="Arial" w:hAnsi="Arial" w:cs="Arial"/>
          <w:sz w:val="24"/>
          <w:szCs w:val="24"/>
        </w:rPr>
        <w:t xml:space="preserve">An addendum will be issued and posted at the Office of State Procurement’s </w:t>
      </w:r>
      <w:proofErr w:type="spellStart"/>
      <w:r w:rsidRPr="00A67CFB">
        <w:rPr>
          <w:rFonts w:ascii="Arial" w:hAnsi="Arial" w:cs="Arial"/>
          <w:sz w:val="24"/>
          <w:szCs w:val="24"/>
        </w:rPr>
        <w:t>LaPAC</w:t>
      </w:r>
      <w:proofErr w:type="spellEnd"/>
      <w:r w:rsidRPr="00A67CFB">
        <w:rPr>
          <w:rFonts w:ascii="Arial" w:hAnsi="Arial" w:cs="Arial"/>
          <w:sz w:val="24"/>
          <w:szCs w:val="24"/>
        </w:rPr>
        <w:t xml:space="preserve">* website, to address all inquiries received and any other changes or clarifications to the bid.  Thereafter, all bid documents, including but not limited to the specifications, terms, conditions, plans, etc., will stand as written and/or amended by any addendum.  No negotiations, decisions, or actions shall be executed by any bidder </w:t>
      </w:r>
      <w:proofErr w:type="gramStart"/>
      <w:r w:rsidRPr="00A67CFB">
        <w:rPr>
          <w:rFonts w:ascii="Arial" w:hAnsi="Arial" w:cs="Arial"/>
          <w:sz w:val="24"/>
          <w:szCs w:val="24"/>
        </w:rPr>
        <w:t>as a result of</w:t>
      </w:r>
      <w:proofErr w:type="gramEnd"/>
      <w:r w:rsidRPr="00A67CFB">
        <w:rPr>
          <w:rFonts w:ascii="Arial" w:hAnsi="Arial" w:cs="Arial"/>
          <w:sz w:val="24"/>
          <w:szCs w:val="24"/>
        </w:rPr>
        <w:t xml:space="preserve"> any oral discussions with any state employee or state consultant.  It is the bidder’s responsibility to check the </w:t>
      </w:r>
      <w:proofErr w:type="spellStart"/>
      <w:r w:rsidRPr="00A67CFB">
        <w:rPr>
          <w:rFonts w:ascii="Arial" w:hAnsi="Arial" w:cs="Arial"/>
          <w:sz w:val="24"/>
          <w:szCs w:val="24"/>
        </w:rPr>
        <w:t>LaPAC</w:t>
      </w:r>
      <w:proofErr w:type="spellEnd"/>
      <w:r w:rsidRPr="00A67CFB">
        <w:rPr>
          <w:rFonts w:ascii="Arial" w:hAnsi="Arial" w:cs="Arial"/>
          <w:sz w:val="24"/>
          <w:szCs w:val="24"/>
        </w:rPr>
        <w:t xml:space="preserve"> website frequently for any possible addenda that may </w:t>
      </w:r>
      <w:r w:rsidRPr="00A67CFB">
        <w:rPr>
          <w:rFonts w:ascii="Arial" w:hAnsi="Arial" w:cs="Arial"/>
          <w:sz w:val="24"/>
          <w:szCs w:val="24"/>
        </w:rPr>
        <w:lastRenderedPageBreak/>
        <w:t xml:space="preserve">be issued.  The Office of State Procurement is not responsible for a bidder’s failure to download any addenda documents required to complete the bid.   </w:t>
      </w:r>
    </w:p>
    <w:p w14:paraId="284D55AA" w14:textId="77777777" w:rsidR="00B70F02" w:rsidRPr="00A67CFB" w:rsidRDefault="00B70F02" w:rsidP="00B70F02">
      <w:pPr>
        <w:spacing w:after="0" w:line="240" w:lineRule="auto"/>
        <w:jc w:val="both"/>
        <w:rPr>
          <w:rFonts w:ascii="Arial" w:hAnsi="Arial" w:cs="Arial"/>
          <w:sz w:val="24"/>
          <w:szCs w:val="24"/>
        </w:rPr>
      </w:pPr>
    </w:p>
    <w:p w14:paraId="39DC2370" w14:textId="77777777" w:rsidR="00B70F02" w:rsidRPr="00A67CFB" w:rsidRDefault="00B70F02" w:rsidP="00B70F02">
      <w:pPr>
        <w:spacing w:after="0" w:line="240" w:lineRule="auto"/>
        <w:rPr>
          <w:rFonts w:ascii="Arial" w:hAnsi="Arial" w:cs="Arial"/>
          <w:sz w:val="24"/>
          <w:szCs w:val="24"/>
        </w:rPr>
      </w:pPr>
      <w:r w:rsidRPr="00A67CFB">
        <w:rPr>
          <w:rFonts w:ascii="Arial" w:hAnsi="Arial" w:cs="Arial"/>
          <w:sz w:val="24"/>
          <w:szCs w:val="24"/>
        </w:rPr>
        <w:t xml:space="preserve">*Note: </w:t>
      </w:r>
      <w:proofErr w:type="spellStart"/>
      <w:r w:rsidRPr="00A67CFB">
        <w:rPr>
          <w:rFonts w:ascii="Arial" w:hAnsi="Arial" w:cs="Arial"/>
          <w:sz w:val="24"/>
          <w:szCs w:val="24"/>
        </w:rPr>
        <w:t>LaPAC</w:t>
      </w:r>
      <w:proofErr w:type="spellEnd"/>
      <w:r w:rsidRPr="00A67CFB">
        <w:rPr>
          <w:rFonts w:ascii="Arial" w:hAnsi="Arial" w:cs="Arial"/>
          <w:sz w:val="24"/>
          <w:szCs w:val="24"/>
        </w:rPr>
        <w:t xml:space="preserve"> is the State’s online electronic bid posting and notification system resident on </w:t>
      </w:r>
      <w:hyperlink r:id="rId9" w:history="1">
        <w:r w:rsidRPr="00A67CFB">
          <w:rPr>
            <w:rStyle w:val="Hyperlink"/>
            <w:rFonts w:ascii="Arial" w:hAnsi="Arial" w:cs="Arial"/>
            <w:sz w:val="24"/>
            <w:szCs w:val="24"/>
          </w:rPr>
          <w:t>State Procurement’s website</w:t>
        </w:r>
      </w:hyperlink>
      <w:r w:rsidRPr="00A67CFB">
        <w:rPr>
          <w:rFonts w:ascii="Arial" w:hAnsi="Arial" w:cs="Arial"/>
          <w:sz w:val="24"/>
          <w:szCs w:val="24"/>
        </w:rPr>
        <w:t xml:space="preserve">.  In that </w:t>
      </w:r>
      <w:proofErr w:type="spellStart"/>
      <w:r w:rsidRPr="00A67CFB">
        <w:rPr>
          <w:rFonts w:ascii="Arial" w:hAnsi="Arial" w:cs="Arial"/>
          <w:sz w:val="24"/>
          <w:szCs w:val="24"/>
        </w:rPr>
        <w:t>LaPAC</w:t>
      </w:r>
      <w:proofErr w:type="spellEnd"/>
      <w:r w:rsidRPr="00A67CFB">
        <w:rPr>
          <w:rFonts w:ascii="Arial" w:hAnsi="Arial" w:cs="Arial"/>
          <w:sz w:val="24"/>
          <w:szCs w:val="24"/>
        </w:rPr>
        <w:t xml:space="preserve"> provides an immediate e-mail notification to </w:t>
      </w:r>
      <w:proofErr w:type="gramStart"/>
      <w:r w:rsidRPr="00A67CFB">
        <w:rPr>
          <w:rFonts w:ascii="Arial" w:hAnsi="Arial" w:cs="Arial"/>
          <w:sz w:val="24"/>
          <w:szCs w:val="24"/>
        </w:rPr>
        <w:t>subscribing</w:t>
      </w:r>
      <w:proofErr w:type="gramEnd"/>
      <w:r w:rsidRPr="00A67CFB">
        <w:rPr>
          <w:rFonts w:ascii="Arial" w:hAnsi="Arial" w:cs="Arial"/>
          <w:sz w:val="24"/>
          <w:szCs w:val="24"/>
        </w:rPr>
        <w:t xml:space="preserve"> bidders that a solicitation and any subsequent addenda have been let and posted, notice and receipt thereof is considered formally given as of their respective dates of posting.</w:t>
      </w:r>
    </w:p>
    <w:p w14:paraId="4D4860DE" w14:textId="77777777" w:rsidR="00B70F02" w:rsidRPr="00A67CFB" w:rsidRDefault="00B70F02" w:rsidP="00B70F02">
      <w:pPr>
        <w:spacing w:after="0" w:line="240" w:lineRule="auto"/>
        <w:rPr>
          <w:rFonts w:ascii="Arial" w:hAnsi="Arial" w:cs="Arial"/>
          <w:sz w:val="24"/>
          <w:szCs w:val="24"/>
        </w:rPr>
      </w:pPr>
    </w:p>
    <w:p w14:paraId="6CB9150A" w14:textId="77777777" w:rsidR="00B70F02" w:rsidRPr="00A67CFB" w:rsidRDefault="00B70F02" w:rsidP="00B70F02">
      <w:pPr>
        <w:spacing w:after="0" w:line="240" w:lineRule="auto"/>
        <w:rPr>
          <w:rFonts w:ascii="Arial" w:hAnsi="Arial" w:cs="Arial"/>
          <w:sz w:val="24"/>
          <w:szCs w:val="24"/>
        </w:rPr>
      </w:pPr>
      <w:r w:rsidRPr="00A67CFB">
        <w:rPr>
          <w:rFonts w:ascii="Arial" w:hAnsi="Arial" w:cs="Arial"/>
          <w:sz w:val="24"/>
          <w:szCs w:val="24"/>
        </w:rPr>
        <w:t xml:space="preserve">To receive the email notification, vendors must register in the </w:t>
      </w:r>
      <w:hyperlink r:id="rId10" w:history="1">
        <w:proofErr w:type="spellStart"/>
        <w:r w:rsidRPr="00A67CFB">
          <w:rPr>
            <w:rStyle w:val="Hyperlink"/>
            <w:rFonts w:ascii="Arial" w:hAnsi="Arial" w:cs="Arial"/>
            <w:sz w:val="24"/>
            <w:szCs w:val="24"/>
          </w:rPr>
          <w:t>LaGov</w:t>
        </w:r>
        <w:proofErr w:type="spellEnd"/>
        <w:r w:rsidRPr="00A67CFB">
          <w:rPr>
            <w:rStyle w:val="Hyperlink"/>
            <w:rFonts w:ascii="Arial" w:hAnsi="Arial" w:cs="Arial"/>
            <w:sz w:val="24"/>
            <w:szCs w:val="24"/>
          </w:rPr>
          <w:t xml:space="preserve"> portal</w:t>
        </w:r>
      </w:hyperlink>
      <w:r w:rsidRPr="00A67CFB">
        <w:rPr>
          <w:rFonts w:ascii="Arial" w:hAnsi="Arial" w:cs="Arial"/>
          <w:sz w:val="24"/>
          <w:szCs w:val="24"/>
        </w:rPr>
        <w:t>.  Registration is intuitive.</w:t>
      </w:r>
    </w:p>
    <w:p w14:paraId="13690C28" w14:textId="77777777" w:rsidR="00B70F02" w:rsidRPr="00A67CFB" w:rsidRDefault="00B70F02" w:rsidP="00B70F02">
      <w:pPr>
        <w:spacing w:after="0" w:line="240" w:lineRule="auto"/>
        <w:rPr>
          <w:rStyle w:val="Hyperlink"/>
          <w:rFonts w:ascii="Arial" w:hAnsi="Arial" w:cs="Arial"/>
          <w:sz w:val="24"/>
          <w:szCs w:val="24"/>
        </w:rPr>
      </w:pPr>
    </w:p>
    <w:p w14:paraId="4004272F" w14:textId="77777777" w:rsidR="00B70F02" w:rsidRPr="00A67CFB" w:rsidRDefault="00B70F02" w:rsidP="00B70F02">
      <w:pPr>
        <w:spacing w:after="0" w:line="240" w:lineRule="auto"/>
        <w:rPr>
          <w:rFonts w:ascii="Arial" w:eastAsia="Times New Roman" w:hAnsi="Arial" w:cs="Arial"/>
          <w:spacing w:val="-5"/>
          <w:sz w:val="24"/>
          <w:szCs w:val="24"/>
        </w:rPr>
      </w:pPr>
      <w:hyperlink r:id="rId11" w:history="1">
        <w:r w:rsidRPr="00A67CFB">
          <w:rPr>
            <w:rStyle w:val="Hyperlink"/>
            <w:rFonts w:ascii="Arial" w:hAnsi="Arial" w:cs="Arial"/>
            <w:sz w:val="24"/>
            <w:szCs w:val="24"/>
          </w:rPr>
          <w:t>Help scripts</w:t>
        </w:r>
      </w:hyperlink>
      <w:r w:rsidRPr="00A67CFB">
        <w:rPr>
          <w:rFonts w:ascii="Arial" w:hAnsi="Arial" w:cs="Arial"/>
          <w:sz w:val="24"/>
          <w:szCs w:val="24"/>
        </w:rPr>
        <w:t xml:space="preserve"> are available on the Office of State Procurement’s website under Vendor Resources.</w:t>
      </w:r>
    </w:p>
    <w:p w14:paraId="29092817" w14:textId="77777777" w:rsidR="00C6062F" w:rsidRPr="00783E1F" w:rsidRDefault="0073309B" w:rsidP="006F7877">
      <w:pPr>
        <w:pStyle w:val="Heading1"/>
        <w:jc w:val="both"/>
        <w:rPr>
          <w:rFonts w:ascii="Arial" w:hAnsi="Arial" w:cs="Arial"/>
          <w:szCs w:val="24"/>
        </w:rPr>
      </w:pPr>
      <w:r w:rsidRPr="00783E1F">
        <w:rPr>
          <w:rFonts w:ascii="Arial" w:hAnsi="Arial" w:cs="Arial"/>
          <w:szCs w:val="24"/>
        </w:rPr>
        <w:t xml:space="preserve">Terms and Conditions:  </w:t>
      </w:r>
    </w:p>
    <w:p w14:paraId="55CEE3F6" w14:textId="77777777" w:rsidR="0096483C" w:rsidRPr="00783E1F" w:rsidRDefault="0096483C" w:rsidP="0096483C">
      <w:pPr>
        <w:spacing w:after="0" w:line="240" w:lineRule="auto"/>
        <w:ind w:right="184"/>
        <w:jc w:val="both"/>
        <w:rPr>
          <w:rFonts w:ascii="Arial" w:hAnsi="Arial" w:cs="Arial"/>
          <w:sz w:val="24"/>
          <w:szCs w:val="24"/>
        </w:rPr>
      </w:pPr>
      <w:r w:rsidRPr="00783E1F">
        <w:rPr>
          <w:rFonts w:ascii="Arial" w:hAnsi="Arial" w:cs="Arial"/>
          <w:sz w:val="24"/>
          <w:szCs w:val="24"/>
        </w:rPr>
        <w:t xml:space="preserve">This solicitation contains all terms and conditions with respect to the commodities herein.  Any vendor contracts, forms, terms, or other materials submitted with </w:t>
      </w:r>
      <w:r>
        <w:rPr>
          <w:rFonts w:ascii="Arial" w:hAnsi="Arial" w:cs="Arial"/>
          <w:sz w:val="24"/>
          <w:szCs w:val="24"/>
        </w:rPr>
        <w:t xml:space="preserve">the </w:t>
      </w:r>
      <w:r w:rsidRPr="00783E1F">
        <w:rPr>
          <w:rFonts w:ascii="Arial" w:hAnsi="Arial" w:cs="Arial"/>
          <w:sz w:val="24"/>
          <w:szCs w:val="24"/>
        </w:rPr>
        <w:t xml:space="preserve">bid may cause </w:t>
      </w:r>
      <w:r>
        <w:rPr>
          <w:rFonts w:ascii="Arial" w:hAnsi="Arial" w:cs="Arial"/>
          <w:sz w:val="24"/>
          <w:szCs w:val="24"/>
        </w:rPr>
        <w:t xml:space="preserve">the </w:t>
      </w:r>
      <w:r w:rsidRPr="00783E1F">
        <w:rPr>
          <w:rFonts w:ascii="Arial" w:hAnsi="Arial" w:cs="Arial"/>
          <w:sz w:val="24"/>
          <w:szCs w:val="24"/>
        </w:rPr>
        <w:t>bid to be rejected.</w:t>
      </w:r>
    </w:p>
    <w:p w14:paraId="7CA3BE1F" w14:textId="77777777" w:rsidR="00C6062F" w:rsidRPr="00783E1F" w:rsidRDefault="00887C95" w:rsidP="006F7877">
      <w:pPr>
        <w:pStyle w:val="Heading1"/>
        <w:jc w:val="both"/>
        <w:rPr>
          <w:rFonts w:ascii="Arial" w:eastAsia="PMingLiU" w:hAnsi="Arial" w:cs="Arial"/>
          <w:szCs w:val="24"/>
          <w:lang w:eastAsia="zh-TW"/>
        </w:rPr>
      </w:pPr>
      <w:r w:rsidRPr="00783E1F">
        <w:rPr>
          <w:rFonts w:ascii="Arial" w:eastAsia="PMingLiU" w:hAnsi="Arial" w:cs="Arial"/>
          <w:szCs w:val="24"/>
          <w:lang w:eastAsia="zh-TW"/>
        </w:rPr>
        <w:t xml:space="preserve">Vendor's Forms:  </w:t>
      </w:r>
    </w:p>
    <w:p w14:paraId="7D183D77" w14:textId="1EDD1451" w:rsidR="00887C95" w:rsidRPr="00783E1F" w:rsidRDefault="00887C95" w:rsidP="006F7877">
      <w:pPr>
        <w:widowControl/>
        <w:spacing w:after="0" w:line="240" w:lineRule="auto"/>
        <w:jc w:val="both"/>
        <w:rPr>
          <w:rFonts w:ascii="Arial" w:eastAsia="PMingLiU" w:hAnsi="Arial" w:cs="Arial"/>
          <w:sz w:val="24"/>
          <w:szCs w:val="24"/>
          <w:lang w:eastAsia="zh-TW"/>
        </w:rPr>
      </w:pPr>
      <w:r w:rsidRPr="00783E1F">
        <w:rPr>
          <w:rFonts w:ascii="Arial" w:eastAsia="PMingLiU" w:hAnsi="Arial" w:cs="Arial"/>
          <w:sz w:val="24"/>
          <w:szCs w:val="24"/>
          <w:lang w:eastAsia="zh-TW"/>
        </w:rPr>
        <w:t xml:space="preserve">The purchase order is the only binding document to be issued against </w:t>
      </w:r>
      <w:r w:rsidR="00FC14B1" w:rsidRPr="00783E1F">
        <w:rPr>
          <w:rFonts w:ascii="Arial" w:eastAsia="PMingLiU" w:hAnsi="Arial" w:cs="Arial"/>
          <w:sz w:val="24"/>
          <w:szCs w:val="24"/>
          <w:lang w:eastAsia="zh-TW"/>
        </w:rPr>
        <w:t>the</w:t>
      </w:r>
      <w:r w:rsidRPr="00783E1F">
        <w:rPr>
          <w:rFonts w:ascii="Arial" w:eastAsia="PMingLiU" w:hAnsi="Arial" w:cs="Arial"/>
          <w:sz w:val="24"/>
          <w:szCs w:val="24"/>
          <w:lang w:eastAsia="zh-TW"/>
        </w:rPr>
        <w:t xml:space="preserve"> contract.  Signing of vendor's forms is not allowed.</w:t>
      </w:r>
    </w:p>
    <w:p w14:paraId="5E24D9B3" w14:textId="69010212" w:rsidR="00C6062F" w:rsidRPr="00783E1F" w:rsidRDefault="0073309B" w:rsidP="006F7877">
      <w:pPr>
        <w:pStyle w:val="Heading1"/>
        <w:jc w:val="both"/>
        <w:rPr>
          <w:rFonts w:ascii="Arial" w:eastAsia="PMingLiU" w:hAnsi="Arial" w:cs="Arial"/>
          <w:szCs w:val="24"/>
          <w:lang w:eastAsia="zh-TW"/>
        </w:rPr>
      </w:pPr>
      <w:r w:rsidRPr="00783E1F">
        <w:rPr>
          <w:rFonts w:ascii="Arial" w:eastAsia="PMingLiU" w:hAnsi="Arial" w:cs="Arial"/>
          <w:szCs w:val="24"/>
          <w:lang w:eastAsia="zh-TW"/>
        </w:rPr>
        <w:t xml:space="preserve">Acceptance:  </w:t>
      </w:r>
    </w:p>
    <w:p w14:paraId="43136F43" w14:textId="70C3B497" w:rsidR="0073309B" w:rsidRPr="00783E1F" w:rsidRDefault="0073309B" w:rsidP="006F7877">
      <w:pPr>
        <w:widowControl/>
        <w:spacing w:after="0" w:line="240" w:lineRule="auto"/>
        <w:jc w:val="both"/>
        <w:rPr>
          <w:rFonts w:ascii="Arial" w:eastAsia="PMingLiU" w:hAnsi="Arial" w:cs="Arial"/>
          <w:sz w:val="24"/>
          <w:szCs w:val="24"/>
          <w:lang w:eastAsia="zh-TW"/>
        </w:rPr>
      </w:pPr>
      <w:r w:rsidRPr="00783E1F">
        <w:rPr>
          <w:rFonts w:ascii="Arial" w:eastAsia="PMingLiU" w:hAnsi="Arial" w:cs="Arial"/>
          <w:sz w:val="24"/>
          <w:szCs w:val="24"/>
          <w:lang w:eastAsia="zh-TW"/>
        </w:rPr>
        <w:t xml:space="preserve">Unless otherwise specified, bids on </w:t>
      </w:r>
      <w:r w:rsidR="00D123ED" w:rsidRPr="00783E1F">
        <w:rPr>
          <w:rFonts w:ascii="Arial" w:eastAsia="PMingLiU" w:hAnsi="Arial" w:cs="Arial"/>
          <w:sz w:val="24"/>
          <w:szCs w:val="24"/>
          <w:lang w:eastAsia="zh-TW"/>
        </w:rPr>
        <w:t xml:space="preserve">the </w:t>
      </w:r>
      <w:r w:rsidRPr="00783E1F">
        <w:rPr>
          <w:rFonts w:ascii="Arial" w:eastAsia="PMingLiU" w:hAnsi="Arial" w:cs="Arial"/>
          <w:sz w:val="24"/>
          <w:szCs w:val="24"/>
          <w:lang w:eastAsia="zh-TW"/>
        </w:rPr>
        <w:t xml:space="preserve">contract will be assumed to be firm </w:t>
      </w:r>
      <w:r w:rsidR="00147AAB" w:rsidRPr="00783E1F">
        <w:rPr>
          <w:rFonts w:ascii="Arial" w:eastAsia="PMingLiU" w:hAnsi="Arial" w:cs="Arial"/>
          <w:sz w:val="24"/>
          <w:szCs w:val="24"/>
          <w:lang w:eastAsia="zh-TW"/>
        </w:rPr>
        <w:t>for</w:t>
      </w:r>
      <w:r w:rsidRPr="00783E1F">
        <w:rPr>
          <w:rFonts w:ascii="Arial" w:eastAsia="PMingLiU" w:hAnsi="Arial" w:cs="Arial"/>
          <w:sz w:val="24"/>
          <w:szCs w:val="24"/>
          <w:lang w:eastAsia="zh-TW"/>
        </w:rPr>
        <w:t xml:space="preserve"> acceptance for a minimum of </w:t>
      </w:r>
      <w:r w:rsidR="00A5300A">
        <w:rPr>
          <w:rFonts w:ascii="Arial" w:eastAsia="PMingLiU" w:hAnsi="Arial" w:cs="Arial"/>
          <w:sz w:val="24"/>
          <w:szCs w:val="24"/>
          <w:lang w:eastAsia="zh-TW"/>
        </w:rPr>
        <w:t>3</w:t>
      </w:r>
      <w:r w:rsidRPr="00783E1F">
        <w:rPr>
          <w:rFonts w:ascii="Arial" w:eastAsia="PMingLiU" w:hAnsi="Arial" w:cs="Arial"/>
          <w:sz w:val="24"/>
          <w:szCs w:val="24"/>
          <w:lang w:eastAsia="zh-TW"/>
        </w:rPr>
        <w:t>0 days.  If accepted, prices must be firm for the specified contract period.</w:t>
      </w:r>
    </w:p>
    <w:p w14:paraId="1678C9BA" w14:textId="77777777" w:rsidR="00C6062F" w:rsidRPr="00A035E6" w:rsidRDefault="00A33764" w:rsidP="006F7877">
      <w:pPr>
        <w:pStyle w:val="Heading1"/>
        <w:jc w:val="both"/>
        <w:rPr>
          <w:rFonts w:ascii="Arial" w:eastAsia="PMingLiU" w:hAnsi="Arial" w:cs="Arial"/>
          <w:szCs w:val="24"/>
          <w:lang w:eastAsia="zh-TW"/>
        </w:rPr>
      </w:pPr>
      <w:r w:rsidRPr="00A035E6">
        <w:rPr>
          <w:rFonts w:ascii="Arial" w:eastAsia="PMingLiU" w:hAnsi="Arial" w:cs="Arial"/>
          <w:szCs w:val="24"/>
          <w:lang w:eastAsia="zh-TW"/>
        </w:rPr>
        <w:t xml:space="preserve">Prices: </w:t>
      </w:r>
    </w:p>
    <w:p w14:paraId="29D6CF63" w14:textId="0FF5961B" w:rsidR="00A33764" w:rsidRPr="00A035E6" w:rsidRDefault="00AB29DE" w:rsidP="006F7877">
      <w:pPr>
        <w:widowControl/>
        <w:spacing w:after="0" w:line="240" w:lineRule="auto"/>
        <w:jc w:val="both"/>
        <w:rPr>
          <w:rFonts w:ascii="Arial" w:eastAsia="PMingLiU" w:hAnsi="Arial" w:cs="Arial"/>
          <w:b/>
          <w:i/>
          <w:sz w:val="24"/>
          <w:szCs w:val="24"/>
          <w:lang w:eastAsia="zh-TW"/>
        </w:rPr>
      </w:pPr>
      <w:r w:rsidRPr="00A035E6">
        <w:rPr>
          <w:rFonts w:ascii="Arial" w:eastAsia="PMingLiU" w:hAnsi="Arial" w:cs="Arial"/>
          <w:sz w:val="24"/>
          <w:szCs w:val="24"/>
          <w:lang w:eastAsia="zh-TW"/>
        </w:rPr>
        <w:t xml:space="preserve">Prices shall be complete including all elements required to provide the service requirements specified in this solicitation. </w:t>
      </w:r>
      <w:r w:rsidR="00A33764" w:rsidRPr="00A035E6">
        <w:rPr>
          <w:rFonts w:ascii="Arial" w:eastAsia="PMingLiU" w:hAnsi="Arial" w:cs="Arial"/>
          <w:sz w:val="24"/>
          <w:szCs w:val="24"/>
          <w:lang w:eastAsia="zh-TW"/>
        </w:rPr>
        <w:t xml:space="preserve">Prices should be quoted in the unit (each, box, case, hour, flat, mile, etc.) as specified in </w:t>
      </w:r>
      <w:r w:rsidR="00D123ED" w:rsidRPr="00A035E6">
        <w:rPr>
          <w:rFonts w:ascii="Arial" w:eastAsia="PMingLiU" w:hAnsi="Arial" w:cs="Arial"/>
          <w:sz w:val="24"/>
          <w:szCs w:val="24"/>
          <w:lang w:eastAsia="zh-TW"/>
        </w:rPr>
        <w:t xml:space="preserve">this </w:t>
      </w:r>
      <w:r w:rsidR="00A33764" w:rsidRPr="00A035E6">
        <w:rPr>
          <w:rFonts w:ascii="Arial" w:eastAsia="PMingLiU" w:hAnsi="Arial" w:cs="Arial"/>
          <w:sz w:val="24"/>
          <w:szCs w:val="24"/>
          <w:lang w:eastAsia="zh-TW"/>
        </w:rPr>
        <w:t xml:space="preserve">solicitation. </w:t>
      </w:r>
    </w:p>
    <w:p w14:paraId="54A9F788" w14:textId="77777777" w:rsidR="00C6062F" w:rsidRPr="00783E1F" w:rsidRDefault="006E09BB" w:rsidP="006F7877">
      <w:pPr>
        <w:pStyle w:val="Heading1"/>
        <w:jc w:val="both"/>
        <w:rPr>
          <w:rFonts w:ascii="Arial" w:hAnsi="Arial" w:cs="Arial"/>
          <w:szCs w:val="24"/>
        </w:rPr>
      </w:pPr>
      <w:r w:rsidRPr="00783E1F">
        <w:rPr>
          <w:rFonts w:ascii="Arial" w:hAnsi="Arial" w:cs="Arial"/>
          <w:szCs w:val="24"/>
        </w:rPr>
        <w:t xml:space="preserve">Payment:  </w:t>
      </w:r>
    </w:p>
    <w:p w14:paraId="6F92F2FD" w14:textId="15C38D8D" w:rsidR="006E09BB" w:rsidRPr="00783E1F" w:rsidRDefault="006E09BB" w:rsidP="006F7877">
      <w:pPr>
        <w:widowControl/>
        <w:spacing w:after="0" w:line="240" w:lineRule="auto"/>
        <w:jc w:val="both"/>
        <w:rPr>
          <w:rFonts w:ascii="Arial" w:hAnsi="Arial" w:cs="Arial"/>
          <w:sz w:val="24"/>
          <w:szCs w:val="24"/>
        </w:rPr>
      </w:pPr>
      <w:r w:rsidRPr="00783E1F">
        <w:rPr>
          <w:rFonts w:ascii="Arial" w:hAnsi="Arial" w:cs="Arial"/>
          <w:sz w:val="24"/>
          <w:szCs w:val="24"/>
        </w:rPr>
        <w:t xml:space="preserve">Payment will be made </w:t>
      </w:r>
      <w:proofErr w:type="gramStart"/>
      <w:r w:rsidRPr="00783E1F">
        <w:rPr>
          <w:rFonts w:ascii="Arial" w:hAnsi="Arial" w:cs="Arial"/>
          <w:sz w:val="24"/>
          <w:szCs w:val="24"/>
        </w:rPr>
        <w:t>on the basis of</w:t>
      </w:r>
      <w:proofErr w:type="gramEnd"/>
      <w:r w:rsidRPr="00783E1F">
        <w:rPr>
          <w:rFonts w:ascii="Arial" w:hAnsi="Arial" w:cs="Arial"/>
          <w:sz w:val="24"/>
          <w:szCs w:val="24"/>
        </w:rPr>
        <w:t xml:space="preserve"> unit price as listed in </w:t>
      </w:r>
      <w:r w:rsidR="00FC14B1" w:rsidRPr="00783E1F">
        <w:rPr>
          <w:rFonts w:ascii="Arial" w:hAnsi="Arial" w:cs="Arial"/>
          <w:sz w:val="24"/>
          <w:szCs w:val="24"/>
        </w:rPr>
        <w:t>the</w:t>
      </w:r>
      <w:r w:rsidRPr="00783E1F">
        <w:rPr>
          <w:rFonts w:ascii="Arial" w:hAnsi="Arial" w:cs="Arial"/>
          <w:sz w:val="24"/>
          <w:szCs w:val="24"/>
        </w:rPr>
        <w:t xml:space="preserve"> contract; such price and payment will constitute full compensation </w:t>
      </w:r>
      <w:r w:rsidR="009C4C9F" w:rsidRPr="00783E1F">
        <w:rPr>
          <w:rFonts w:ascii="Arial" w:hAnsi="Arial" w:cs="Arial"/>
          <w:sz w:val="24"/>
          <w:szCs w:val="24"/>
        </w:rPr>
        <w:t>providing</w:t>
      </w:r>
      <w:r w:rsidRPr="00783E1F">
        <w:rPr>
          <w:rFonts w:ascii="Arial" w:hAnsi="Arial" w:cs="Arial"/>
          <w:sz w:val="24"/>
          <w:szCs w:val="24"/>
        </w:rPr>
        <w:t xml:space="preserve"> the contract </w:t>
      </w:r>
      <w:r w:rsidR="009C4C9F" w:rsidRPr="00783E1F">
        <w:rPr>
          <w:rFonts w:ascii="Arial" w:hAnsi="Arial" w:cs="Arial"/>
          <w:sz w:val="24"/>
          <w:szCs w:val="24"/>
        </w:rPr>
        <w:t>services</w:t>
      </w:r>
      <w:r w:rsidRPr="00783E1F">
        <w:rPr>
          <w:rFonts w:ascii="Arial" w:hAnsi="Arial" w:cs="Arial"/>
          <w:sz w:val="24"/>
          <w:szCs w:val="24"/>
        </w:rPr>
        <w:t xml:space="preserve">.  In no case will the </w:t>
      </w:r>
      <w:r w:rsidR="00D123ED" w:rsidRPr="00783E1F">
        <w:rPr>
          <w:rFonts w:ascii="Arial" w:hAnsi="Arial" w:cs="Arial"/>
          <w:sz w:val="24"/>
          <w:szCs w:val="24"/>
        </w:rPr>
        <w:t>S</w:t>
      </w:r>
      <w:r w:rsidRPr="00783E1F">
        <w:rPr>
          <w:rFonts w:ascii="Arial" w:hAnsi="Arial" w:cs="Arial"/>
          <w:sz w:val="24"/>
          <w:szCs w:val="24"/>
        </w:rPr>
        <w:t xml:space="preserve">tate </w:t>
      </w:r>
      <w:r w:rsidR="00D123ED" w:rsidRPr="00783E1F">
        <w:rPr>
          <w:rFonts w:ascii="Arial" w:hAnsi="Arial" w:cs="Arial"/>
          <w:sz w:val="24"/>
          <w:szCs w:val="24"/>
        </w:rPr>
        <w:t>A</w:t>
      </w:r>
      <w:r w:rsidRPr="00783E1F">
        <w:rPr>
          <w:rFonts w:ascii="Arial" w:hAnsi="Arial" w:cs="Arial"/>
          <w:sz w:val="24"/>
          <w:szCs w:val="24"/>
        </w:rPr>
        <w:t xml:space="preserve">gency refuse to make partial payments to the Contractor although all </w:t>
      </w:r>
      <w:r w:rsidR="009C4C9F" w:rsidRPr="00783E1F">
        <w:rPr>
          <w:rFonts w:ascii="Arial" w:hAnsi="Arial" w:cs="Arial"/>
          <w:sz w:val="24"/>
          <w:szCs w:val="24"/>
        </w:rPr>
        <w:t>services have not been provided</w:t>
      </w:r>
      <w:r w:rsidRPr="00783E1F">
        <w:rPr>
          <w:rFonts w:ascii="Arial" w:hAnsi="Arial" w:cs="Arial"/>
          <w:sz w:val="24"/>
          <w:szCs w:val="24"/>
        </w:rPr>
        <w:t xml:space="preserve">.  This payment in no way relieves the </w:t>
      </w:r>
      <w:r w:rsidR="00C2295B" w:rsidRPr="00783E1F">
        <w:rPr>
          <w:rFonts w:ascii="Arial" w:hAnsi="Arial" w:cs="Arial"/>
          <w:sz w:val="24"/>
          <w:szCs w:val="24"/>
        </w:rPr>
        <w:t>C</w:t>
      </w:r>
      <w:r w:rsidRPr="00783E1F">
        <w:rPr>
          <w:rFonts w:ascii="Arial" w:hAnsi="Arial" w:cs="Arial"/>
          <w:sz w:val="24"/>
          <w:szCs w:val="24"/>
        </w:rPr>
        <w:t xml:space="preserve">ontractor of his responsibility to </w:t>
      </w:r>
      <w:r w:rsidR="009C4C9F" w:rsidRPr="00783E1F">
        <w:rPr>
          <w:rFonts w:ascii="Arial" w:hAnsi="Arial" w:cs="Arial"/>
          <w:sz w:val="24"/>
          <w:szCs w:val="24"/>
        </w:rPr>
        <w:t>complete the remaining services</w:t>
      </w:r>
      <w:r w:rsidRPr="00783E1F">
        <w:rPr>
          <w:rFonts w:ascii="Arial" w:hAnsi="Arial" w:cs="Arial"/>
          <w:sz w:val="24"/>
          <w:szCs w:val="24"/>
        </w:rPr>
        <w:t xml:space="preserve">.  Payment will be to vendor and address as shown on order.  </w:t>
      </w:r>
    </w:p>
    <w:p w14:paraId="1490B1E8" w14:textId="77777777" w:rsidR="000065E2" w:rsidRPr="00783E1F" w:rsidRDefault="000065E2" w:rsidP="006F7877">
      <w:pPr>
        <w:pStyle w:val="Heading1"/>
        <w:jc w:val="both"/>
        <w:rPr>
          <w:rFonts w:ascii="Arial" w:hAnsi="Arial" w:cs="Arial"/>
          <w:szCs w:val="24"/>
        </w:rPr>
      </w:pPr>
      <w:r w:rsidRPr="00783E1F">
        <w:rPr>
          <w:rFonts w:ascii="Arial" w:hAnsi="Arial" w:cs="Arial"/>
          <w:szCs w:val="24"/>
        </w:rPr>
        <w:t>Late Payments:</w:t>
      </w:r>
    </w:p>
    <w:p w14:paraId="0E05DBD7" w14:textId="12909644" w:rsidR="000065E2" w:rsidRPr="00783E1F" w:rsidRDefault="000065E2" w:rsidP="006F7877">
      <w:pPr>
        <w:jc w:val="both"/>
        <w:rPr>
          <w:rFonts w:ascii="Arial" w:hAnsi="Arial" w:cs="Arial"/>
          <w:bCs/>
          <w:sz w:val="24"/>
          <w:szCs w:val="24"/>
        </w:rPr>
      </w:pPr>
      <w:r w:rsidRPr="00783E1F">
        <w:rPr>
          <w:rFonts w:ascii="Arial" w:hAnsi="Arial" w:cs="Arial"/>
          <w:bCs/>
          <w:sz w:val="24"/>
          <w:szCs w:val="24"/>
        </w:rPr>
        <w:t>Interest due by a State Agency for late payments shall be in accordance with La. R.S. 39:1695 at the rates established in La. R.S. 13:4202.</w:t>
      </w:r>
    </w:p>
    <w:p w14:paraId="64B9002C" w14:textId="77777777" w:rsidR="009D344A" w:rsidRPr="00783E1F" w:rsidRDefault="006E09BB" w:rsidP="006F7877">
      <w:pPr>
        <w:pStyle w:val="Heading1"/>
        <w:jc w:val="both"/>
        <w:rPr>
          <w:rFonts w:ascii="Arial" w:hAnsi="Arial" w:cs="Arial"/>
          <w:szCs w:val="24"/>
        </w:rPr>
      </w:pPr>
      <w:r w:rsidRPr="00783E1F">
        <w:rPr>
          <w:rFonts w:ascii="Arial" w:hAnsi="Arial" w:cs="Arial"/>
          <w:szCs w:val="24"/>
        </w:rPr>
        <w:lastRenderedPageBreak/>
        <w:t xml:space="preserve">Invoices:  </w:t>
      </w:r>
    </w:p>
    <w:p w14:paraId="2493599F" w14:textId="52F9E98E" w:rsidR="008E7EAE" w:rsidRPr="00783E1F" w:rsidRDefault="006E09BB" w:rsidP="006F7877">
      <w:pPr>
        <w:widowControl/>
        <w:spacing w:after="0" w:line="240" w:lineRule="auto"/>
        <w:jc w:val="both"/>
        <w:rPr>
          <w:rFonts w:ascii="Arial" w:hAnsi="Arial" w:cs="Arial"/>
          <w:sz w:val="24"/>
          <w:szCs w:val="24"/>
        </w:rPr>
      </w:pPr>
      <w:r w:rsidRPr="00783E1F">
        <w:rPr>
          <w:rFonts w:ascii="Arial" w:hAnsi="Arial" w:cs="Arial"/>
          <w:sz w:val="24"/>
          <w:szCs w:val="24"/>
        </w:rPr>
        <w:t xml:space="preserve">Invoices will be submitted by the </w:t>
      </w:r>
      <w:r w:rsidR="00997D60" w:rsidRPr="00783E1F">
        <w:rPr>
          <w:rFonts w:ascii="Arial" w:hAnsi="Arial" w:cs="Arial"/>
          <w:sz w:val="24"/>
          <w:szCs w:val="24"/>
        </w:rPr>
        <w:t>C</w:t>
      </w:r>
      <w:r w:rsidRPr="00783E1F">
        <w:rPr>
          <w:rFonts w:ascii="Arial" w:hAnsi="Arial" w:cs="Arial"/>
          <w:sz w:val="24"/>
          <w:szCs w:val="24"/>
        </w:rPr>
        <w:t xml:space="preserve">ontractor to the </w:t>
      </w:r>
      <w:r w:rsidR="0049746F" w:rsidRPr="00783E1F">
        <w:rPr>
          <w:rFonts w:ascii="Arial" w:hAnsi="Arial" w:cs="Arial"/>
          <w:sz w:val="24"/>
          <w:szCs w:val="24"/>
        </w:rPr>
        <w:t>U</w:t>
      </w:r>
      <w:r w:rsidRPr="00783E1F">
        <w:rPr>
          <w:rFonts w:ascii="Arial" w:hAnsi="Arial" w:cs="Arial"/>
          <w:sz w:val="24"/>
          <w:szCs w:val="24"/>
        </w:rPr>
        <w:t xml:space="preserve">sing </w:t>
      </w:r>
      <w:proofErr w:type="gramStart"/>
      <w:r w:rsidR="001F1524" w:rsidRPr="00783E1F">
        <w:rPr>
          <w:rFonts w:ascii="Arial" w:hAnsi="Arial" w:cs="Arial"/>
          <w:sz w:val="24"/>
          <w:szCs w:val="24"/>
        </w:rPr>
        <w:t>A</w:t>
      </w:r>
      <w:r w:rsidRPr="00783E1F">
        <w:rPr>
          <w:rFonts w:ascii="Arial" w:hAnsi="Arial" w:cs="Arial"/>
          <w:sz w:val="24"/>
          <w:szCs w:val="24"/>
        </w:rPr>
        <w:t>gency</w:t>
      </w:r>
      <w:proofErr w:type="gramEnd"/>
      <w:r w:rsidRPr="00783E1F">
        <w:rPr>
          <w:rFonts w:ascii="Arial" w:hAnsi="Arial" w:cs="Arial"/>
          <w:sz w:val="24"/>
          <w:szCs w:val="24"/>
        </w:rPr>
        <w:t xml:space="preserve"> and the invoice shall refer to the</w:t>
      </w:r>
      <w:r w:rsidR="00F3248C">
        <w:rPr>
          <w:rFonts w:ascii="Arial" w:hAnsi="Arial" w:cs="Arial"/>
          <w:sz w:val="24"/>
          <w:szCs w:val="24"/>
        </w:rPr>
        <w:t xml:space="preserve"> </w:t>
      </w:r>
      <w:r w:rsidR="009C4C9F" w:rsidRPr="00783E1F">
        <w:rPr>
          <w:rFonts w:ascii="Arial" w:hAnsi="Arial" w:cs="Arial"/>
          <w:sz w:val="24"/>
          <w:szCs w:val="24"/>
        </w:rPr>
        <w:t>service start date, service end date</w:t>
      </w:r>
      <w:r w:rsidR="00564849" w:rsidRPr="00783E1F">
        <w:rPr>
          <w:rFonts w:ascii="Arial" w:hAnsi="Arial" w:cs="Arial"/>
          <w:sz w:val="24"/>
          <w:szCs w:val="24"/>
        </w:rPr>
        <w:t>, purchase</w:t>
      </w:r>
      <w:r w:rsidRPr="00783E1F">
        <w:rPr>
          <w:rFonts w:ascii="Arial" w:hAnsi="Arial" w:cs="Arial"/>
          <w:sz w:val="24"/>
          <w:szCs w:val="24"/>
        </w:rPr>
        <w:t xml:space="preserve"> order number, quantity, unit price, and </w:t>
      </w:r>
      <w:r w:rsidR="009C4C9F" w:rsidRPr="00783E1F">
        <w:rPr>
          <w:rFonts w:ascii="Arial" w:hAnsi="Arial" w:cs="Arial"/>
          <w:sz w:val="24"/>
          <w:szCs w:val="24"/>
        </w:rPr>
        <w:t>service location</w:t>
      </w:r>
      <w:r w:rsidRPr="00783E1F">
        <w:rPr>
          <w:rFonts w:ascii="Arial" w:hAnsi="Arial" w:cs="Arial"/>
          <w:sz w:val="24"/>
          <w:szCs w:val="24"/>
        </w:rPr>
        <w:t xml:space="preserve">.  A separate invoice for each </w:t>
      </w:r>
      <w:r w:rsidR="009C4C9F" w:rsidRPr="00783E1F">
        <w:rPr>
          <w:rFonts w:ascii="Arial" w:hAnsi="Arial" w:cs="Arial"/>
          <w:sz w:val="24"/>
          <w:szCs w:val="24"/>
        </w:rPr>
        <w:t>instance of services requested</w:t>
      </w:r>
      <w:r w:rsidRPr="00783E1F">
        <w:rPr>
          <w:rFonts w:ascii="Arial" w:hAnsi="Arial" w:cs="Arial"/>
          <w:sz w:val="24"/>
          <w:szCs w:val="24"/>
        </w:rPr>
        <w:t xml:space="preserve"> and accepted shall be submitted by the Contractor in duplicate directly to the accounting department of the </w:t>
      </w:r>
      <w:r w:rsidR="0049746F" w:rsidRPr="00783E1F">
        <w:rPr>
          <w:rFonts w:ascii="Arial" w:hAnsi="Arial" w:cs="Arial"/>
          <w:sz w:val="24"/>
          <w:szCs w:val="24"/>
        </w:rPr>
        <w:t>U</w:t>
      </w:r>
      <w:r w:rsidRPr="00783E1F">
        <w:rPr>
          <w:rFonts w:ascii="Arial" w:hAnsi="Arial" w:cs="Arial"/>
          <w:sz w:val="24"/>
          <w:szCs w:val="24"/>
        </w:rPr>
        <w:t xml:space="preserve">sing </w:t>
      </w:r>
      <w:r w:rsidR="00243A22" w:rsidRPr="00783E1F">
        <w:rPr>
          <w:rFonts w:ascii="Arial" w:hAnsi="Arial" w:cs="Arial"/>
          <w:sz w:val="24"/>
          <w:szCs w:val="24"/>
        </w:rPr>
        <w:t>A</w:t>
      </w:r>
      <w:r w:rsidRPr="00783E1F">
        <w:rPr>
          <w:rFonts w:ascii="Arial" w:hAnsi="Arial" w:cs="Arial"/>
          <w:sz w:val="24"/>
          <w:szCs w:val="24"/>
        </w:rPr>
        <w:t xml:space="preserve">gency.  Invoices shall show the amount of any cash discount and shall be submitted on the </w:t>
      </w:r>
      <w:r w:rsidR="00C2295B" w:rsidRPr="00783E1F">
        <w:rPr>
          <w:rFonts w:ascii="Arial" w:hAnsi="Arial" w:cs="Arial"/>
          <w:sz w:val="24"/>
          <w:szCs w:val="24"/>
        </w:rPr>
        <w:t>C</w:t>
      </w:r>
      <w:r w:rsidRPr="00783E1F">
        <w:rPr>
          <w:rFonts w:ascii="Arial" w:hAnsi="Arial" w:cs="Arial"/>
          <w:sz w:val="24"/>
          <w:szCs w:val="24"/>
        </w:rPr>
        <w:t>ontractor's own invoice form.</w:t>
      </w:r>
    </w:p>
    <w:p w14:paraId="2F7207CB" w14:textId="77777777" w:rsidR="00C6062F" w:rsidRPr="00783E1F" w:rsidRDefault="00B75C7D" w:rsidP="006F7877">
      <w:pPr>
        <w:pStyle w:val="Heading1"/>
        <w:jc w:val="both"/>
        <w:rPr>
          <w:rFonts w:ascii="Arial" w:hAnsi="Arial" w:cs="Arial"/>
          <w:szCs w:val="24"/>
        </w:rPr>
      </w:pPr>
      <w:r w:rsidRPr="00783E1F">
        <w:rPr>
          <w:rFonts w:ascii="Arial" w:hAnsi="Arial" w:cs="Arial"/>
          <w:szCs w:val="24"/>
        </w:rPr>
        <w:t xml:space="preserve">Contractual Period:  </w:t>
      </w:r>
    </w:p>
    <w:p w14:paraId="77A8C1BA" w14:textId="37CE8295" w:rsidR="00526DAB" w:rsidRPr="00783E1F" w:rsidRDefault="00B75C7D" w:rsidP="006F7877">
      <w:pPr>
        <w:widowControl/>
        <w:spacing w:after="0" w:line="240" w:lineRule="auto"/>
        <w:jc w:val="both"/>
        <w:rPr>
          <w:rFonts w:ascii="Arial" w:hAnsi="Arial" w:cs="Arial"/>
          <w:sz w:val="24"/>
          <w:szCs w:val="24"/>
        </w:rPr>
      </w:pPr>
      <w:r w:rsidRPr="00783E1F">
        <w:rPr>
          <w:rFonts w:ascii="Arial" w:hAnsi="Arial" w:cs="Arial"/>
          <w:sz w:val="24"/>
          <w:szCs w:val="24"/>
        </w:rPr>
        <w:t xml:space="preserve">The </w:t>
      </w:r>
      <w:r w:rsidR="00C6062F" w:rsidRPr="00783E1F">
        <w:rPr>
          <w:rFonts w:ascii="Arial" w:hAnsi="Arial" w:cs="Arial"/>
          <w:sz w:val="24"/>
          <w:szCs w:val="24"/>
        </w:rPr>
        <w:t>S</w:t>
      </w:r>
      <w:r w:rsidRPr="00783E1F">
        <w:rPr>
          <w:rFonts w:ascii="Arial" w:hAnsi="Arial" w:cs="Arial"/>
          <w:sz w:val="24"/>
          <w:szCs w:val="24"/>
        </w:rPr>
        <w:t xml:space="preserve">tate of Louisiana intends to award all items for an initial period, not to exceed 12 months.  Delays in awarding, beyond the anticipated starting date, may result in a change in the contract period.  If the situation occurs, an award may be made for less than 12 months.  </w:t>
      </w:r>
    </w:p>
    <w:p w14:paraId="1668794B" w14:textId="77777777" w:rsidR="00C6062F" w:rsidRPr="00783E1F" w:rsidRDefault="00147AAB" w:rsidP="006F7877">
      <w:pPr>
        <w:pStyle w:val="Heading1"/>
        <w:jc w:val="both"/>
        <w:rPr>
          <w:rFonts w:ascii="Arial" w:eastAsia="PMingLiU" w:hAnsi="Arial" w:cs="Arial"/>
          <w:szCs w:val="24"/>
          <w:lang w:eastAsia="zh-TW"/>
        </w:rPr>
      </w:pPr>
      <w:r w:rsidRPr="00783E1F">
        <w:rPr>
          <w:rFonts w:ascii="Arial" w:eastAsia="PMingLiU" w:hAnsi="Arial" w:cs="Arial"/>
          <w:szCs w:val="24"/>
          <w:lang w:eastAsia="zh-TW"/>
        </w:rPr>
        <w:t xml:space="preserve">Renewals:  </w:t>
      </w:r>
    </w:p>
    <w:p w14:paraId="48E2E685" w14:textId="42FAE1E1" w:rsidR="00250ED1" w:rsidRDefault="00147AAB" w:rsidP="006F7877">
      <w:pPr>
        <w:widowControl/>
        <w:spacing w:after="0" w:line="240" w:lineRule="auto"/>
        <w:jc w:val="both"/>
        <w:rPr>
          <w:rFonts w:ascii="Arial" w:eastAsia="PMingLiU" w:hAnsi="Arial" w:cs="Arial"/>
          <w:sz w:val="24"/>
          <w:szCs w:val="24"/>
          <w:lang w:eastAsia="zh-TW"/>
        </w:rPr>
      </w:pPr>
      <w:r w:rsidRPr="00783E1F">
        <w:rPr>
          <w:rFonts w:ascii="Arial" w:eastAsia="PMingLiU" w:hAnsi="Arial" w:cs="Arial"/>
          <w:sz w:val="24"/>
          <w:szCs w:val="24"/>
          <w:lang w:eastAsia="zh-TW"/>
        </w:rPr>
        <w:t xml:space="preserve">At the option of the State of Louisiana and acceptance by the </w:t>
      </w:r>
      <w:r w:rsidR="00D123ED" w:rsidRPr="00783E1F">
        <w:rPr>
          <w:rFonts w:ascii="Arial" w:eastAsia="PMingLiU" w:hAnsi="Arial" w:cs="Arial"/>
          <w:sz w:val="24"/>
          <w:szCs w:val="24"/>
          <w:lang w:eastAsia="zh-TW"/>
        </w:rPr>
        <w:t>C</w:t>
      </w:r>
      <w:r w:rsidRPr="00783E1F">
        <w:rPr>
          <w:rFonts w:ascii="Arial" w:eastAsia="PMingLiU" w:hAnsi="Arial" w:cs="Arial"/>
          <w:sz w:val="24"/>
          <w:szCs w:val="24"/>
          <w:lang w:eastAsia="zh-TW"/>
        </w:rPr>
        <w:t xml:space="preserve">ontractor, </w:t>
      </w:r>
      <w:r w:rsidR="00FC14B1" w:rsidRPr="00783E1F">
        <w:rPr>
          <w:rFonts w:ascii="Arial" w:eastAsia="PMingLiU" w:hAnsi="Arial" w:cs="Arial"/>
          <w:sz w:val="24"/>
          <w:szCs w:val="24"/>
          <w:lang w:eastAsia="zh-TW"/>
        </w:rPr>
        <w:t>the</w:t>
      </w:r>
      <w:r w:rsidRPr="00783E1F">
        <w:rPr>
          <w:rFonts w:ascii="Arial" w:eastAsia="PMingLiU" w:hAnsi="Arial" w:cs="Arial"/>
          <w:sz w:val="24"/>
          <w:szCs w:val="24"/>
          <w:lang w:eastAsia="zh-TW"/>
        </w:rPr>
        <w:t xml:space="preserve"> contract may be extended for two additional </w:t>
      </w:r>
      <w:proofErr w:type="gramStart"/>
      <w:r w:rsidRPr="00783E1F">
        <w:rPr>
          <w:rFonts w:ascii="Arial" w:eastAsia="PMingLiU" w:hAnsi="Arial" w:cs="Arial"/>
          <w:sz w:val="24"/>
          <w:szCs w:val="24"/>
          <w:lang w:eastAsia="zh-TW"/>
        </w:rPr>
        <w:t>12 month</w:t>
      </w:r>
      <w:proofErr w:type="gramEnd"/>
      <w:r w:rsidRPr="00783E1F">
        <w:rPr>
          <w:rFonts w:ascii="Arial" w:eastAsia="PMingLiU" w:hAnsi="Arial" w:cs="Arial"/>
          <w:sz w:val="24"/>
          <w:szCs w:val="24"/>
          <w:lang w:eastAsia="zh-TW"/>
        </w:rPr>
        <w:t xml:space="preserve"> periods at the same price</w:t>
      </w:r>
      <w:r w:rsidR="0082391B" w:rsidRPr="00783E1F">
        <w:rPr>
          <w:rFonts w:ascii="Arial" w:eastAsia="PMingLiU" w:hAnsi="Arial" w:cs="Arial"/>
          <w:sz w:val="24"/>
          <w:szCs w:val="24"/>
          <w:lang w:eastAsia="zh-TW"/>
        </w:rPr>
        <w:t>s</w:t>
      </w:r>
      <w:r w:rsidRPr="00783E1F">
        <w:rPr>
          <w:rFonts w:ascii="Arial" w:eastAsia="PMingLiU" w:hAnsi="Arial" w:cs="Arial"/>
          <w:sz w:val="24"/>
          <w:szCs w:val="24"/>
          <w:lang w:eastAsia="zh-TW"/>
        </w:rPr>
        <w:t>, terms and conditions.  Total contract time may not exceed 36 months.</w:t>
      </w:r>
    </w:p>
    <w:p w14:paraId="488EADB5" w14:textId="77777777" w:rsidR="00DE3707" w:rsidRPr="00783E1F" w:rsidRDefault="00DE3707" w:rsidP="00DE3707">
      <w:pPr>
        <w:pStyle w:val="Heading1"/>
        <w:jc w:val="both"/>
        <w:rPr>
          <w:rFonts w:ascii="Arial" w:eastAsia="PMingLiU" w:hAnsi="Arial" w:cs="Arial"/>
          <w:szCs w:val="24"/>
          <w:lang w:eastAsia="zh-TW"/>
        </w:rPr>
      </w:pPr>
      <w:r w:rsidRPr="00783E1F">
        <w:rPr>
          <w:rFonts w:ascii="Arial" w:eastAsia="PMingLiU" w:hAnsi="Arial" w:cs="Arial"/>
          <w:szCs w:val="24"/>
          <w:lang w:eastAsia="zh-TW"/>
        </w:rPr>
        <w:t xml:space="preserve">Increase/Decrease:  </w:t>
      </w:r>
    </w:p>
    <w:p w14:paraId="24AAE5B4" w14:textId="77777777" w:rsidR="00DE3707" w:rsidRPr="00783E1F" w:rsidRDefault="00DE3707" w:rsidP="00DE3707">
      <w:pPr>
        <w:widowControl/>
        <w:spacing w:after="0" w:line="240" w:lineRule="auto"/>
        <w:jc w:val="both"/>
        <w:rPr>
          <w:rFonts w:ascii="Arial" w:eastAsia="PMingLiU" w:hAnsi="Arial" w:cs="Arial"/>
          <w:sz w:val="24"/>
          <w:szCs w:val="24"/>
          <w:lang w:eastAsia="zh-TW"/>
        </w:rPr>
      </w:pPr>
      <w:r w:rsidRPr="00783E1F">
        <w:rPr>
          <w:rFonts w:ascii="Arial" w:eastAsia="PMingLiU" w:hAnsi="Arial" w:cs="Arial"/>
          <w:sz w:val="24"/>
          <w:szCs w:val="24"/>
          <w:lang w:eastAsia="zh-TW"/>
        </w:rPr>
        <w:t xml:space="preserve">The quantities listed herein are estimated to be the amount needed.  In the event a greater or lesser quantity is needed, the right is reserved by the State of Louisiana to increase or decrease the </w:t>
      </w:r>
      <w:proofErr w:type="gramStart"/>
      <w:r w:rsidRPr="00783E1F">
        <w:rPr>
          <w:rFonts w:ascii="Arial" w:eastAsia="PMingLiU" w:hAnsi="Arial" w:cs="Arial"/>
          <w:sz w:val="24"/>
          <w:szCs w:val="24"/>
          <w:lang w:eastAsia="zh-TW"/>
        </w:rPr>
        <w:t>amount,</w:t>
      </w:r>
      <w:proofErr w:type="gramEnd"/>
      <w:r w:rsidRPr="00783E1F">
        <w:rPr>
          <w:rFonts w:ascii="Arial" w:eastAsia="PMingLiU" w:hAnsi="Arial" w:cs="Arial"/>
          <w:sz w:val="24"/>
          <w:szCs w:val="24"/>
          <w:lang w:eastAsia="zh-TW"/>
        </w:rPr>
        <w:t xml:space="preserve"> at the unit price stated in the bid.</w:t>
      </w:r>
    </w:p>
    <w:p w14:paraId="19198917" w14:textId="77777777" w:rsidR="000A6942" w:rsidRPr="00783E1F" w:rsidRDefault="000A6942" w:rsidP="006F7877">
      <w:pPr>
        <w:pStyle w:val="Heading1"/>
        <w:jc w:val="both"/>
        <w:rPr>
          <w:rFonts w:ascii="Arial" w:eastAsia="Times New Roman" w:hAnsi="Arial" w:cs="Arial"/>
          <w:szCs w:val="24"/>
        </w:rPr>
      </w:pPr>
      <w:r w:rsidRPr="00783E1F">
        <w:rPr>
          <w:rFonts w:ascii="Arial" w:eastAsia="Times New Roman" w:hAnsi="Arial" w:cs="Arial"/>
          <w:szCs w:val="24"/>
        </w:rPr>
        <w:t>Electronic Vendor Payment Solution:</w:t>
      </w:r>
    </w:p>
    <w:p w14:paraId="03AD04C3" w14:textId="43BC5CD3" w:rsidR="000A6942" w:rsidRPr="00783E1F" w:rsidRDefault="000A6942" w:rsidP="006F7877">
      <w:pPr>
        <w:widowControl/>
        <w:autoSpaceDE w:val="0"/>
        <w:autoSpaceDN w:val="0"/>
        <w:adjustRightInd w:val="0"/>
        <w:spacing w:after="0" w:line="240" w:lineRule="auto"/>
        <w:jc w:val="both"/>
        <w:rPr>
          <w:rFonts w:ascii="Arial" w:eastAsia="Times New Roman" w:hAnsi="Arial" w:cs="Arial"/>
          <w:color w:val="000000"/>
          <w:sz w:val="24"/>
          <w:szCs w:val="24"/>
        </w:rPr>
      </w:pPr>
      <w:proofErr w:type="gramStart"/>
      <w:r w:rsidRPr="00783E1F">
        <w:rPr>
          <w:rFonts w:ascii="Arial" w:eastAsia="Times New Roman" w:hAnsi="Arial" w:cs="Arial"/>
          <w:color w:val="000000"/>
          <w:sz w:val="24"/>
          <w:szCs w:val="24"/>
        </w:rPr>
        <w:t>In an effort to</w:t>
      </w:r>
      <w:proofErr w:type="gramEnd"/>
      <w:r w:rsidRPr="00783E1F">
        <w:rPr>
          <w:rFonts w:ascii="Arial" w:eastAsia="Times New Roman" w:hAnsi="Arial" w:cs="Arial"/>
          <w:color w:val="000000"/>
          <w:sz w:val="24"/>
          <w:szCs w:val="24"/>
        </w:rPr>
        <w:t xml:space="preserve"> increase </w:t>
      </w:r>
      <w:proofErr w:type="gramStart"/>
      <w:r w:rsidRPr="00783E1F">
        <w:rPr>
          <w:rFonts w:ascii="Arial" w:eastAsia="Times New Roman" w:hAnsi="Arial" w:cs="Arial"/>
          <w:color w:val="000000"/>
          <w:sz w:val="24"/>
          <w:szCs w:val="24"/>
        </w:rPr>
        <w:t>efficiencies</w:t>
      </w:r>
      <w:proofErr w:type="gramEnd"/>
      <w:r w:rsidRPr="00783E1F">
        <w:rPr>
          <w:rFonts w:ascii="Arial" w:eastAsia="Times New Roman" w:hAnsi="Arial" w:cs="Arial"/>
          <w:color w:val="000000"/>
          <w:sz w:val="24"/>
          <w:szCs w:val="24"/>
        </w:rPr>
        <w:t xml:space="preserve"> and effectiveness as well as be strategic in utilizing technology and resources for the State and </w:t>
      </w:r>
      <w:r w:rsidR="00687A54" w:rsidRPr="00783E1F">
        <w:rPr>
          <w:rFonts w:ascii="Arial" w:eastAsia="Times New Roman" w:hAnsi="Arial" w:cs="Arial"/>
          <w:color w:val="000000"/>
          <w:sz w:val="24"/>
          <w:szCs w:val="24"/>
        </w:rPr>
        <w:t xml:space="preserve">the </w:t>
      </w:r>
      <w:r w:rsidRPr="00783E1F">
        <w:rPr>
          <w:rFonts w:ascii="Arial" w:eastAsia="Times New Roman" w:hAnsi="Arial" w:cs="Arial"/>
          <w:color w:val="000000"/>
          <w:sz w:val="24"/>
          <w:szCs w:val="24"/>
        </w:rPr>
        <w:t>Contractor, the State intends to make all payments to Contractors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 this request by choosing either the LaCarte Procurement Card and/or EFT. You may indicate your acceptance below.</w:t>
      </w:r>
    </w:p>
    <w:p w14:paraId="1F9C524E" w14:textId="77777777" w:rsidR="000A6942" w:rsidRPr="00783E1F" w:rsidRDefault="000A6942" w:rsidP="006F7877">
      <w:pPr>
        <w:widowControl/>
        <w:autoSpaceDE w:val="0"/>
        <w:autoSpaceDN w:val="0"/>
        <w:adjustRightInd w:val="0"/>
        <w:spacing w:after="0" w:line="240" w:lineRule="auto"/>
        <w:jc w:val="both"/>
        <w:rPr>
          <w:rFonts w:ascii="Arial" w:eastAsia="Times New Roman" w:hAnsi="Arial" w:cs="Arial"/>
          <w:color w:val="000000"/>
          <w:sz w:val="24"/>
          <w:szCs w:val="24"/>
        </w:rPr>
      </w:pPr>
    </w:p>
    <w:p w14:paraId="4B0E4D48" w14:textId="2686E23D" w:rsidR="000A6942" w:rsidRPr="00783E1F" w:rsidRDefault="000A6942" w:rsidP="006F7877">
      <w:pPr>
        <w:widowControl/>
        <w:autoSpaceDE w:val="0"/>
        <w:autoSpaceDN w:val="0"/>
        <w:adjustRightInd w:val="0"/>
        <w:spacing w:after="0" w:line="240" w:lineRule="auto"/>
        <w:jc w:val="both"/>
        <w:rPr>
          <w:rFonts w:ascii="Arial" w:eastAsia="Times New Roman" w:hAnsi="Arial" w:cs="Arial"/>
          <w:color w:val="000000"/>
          <w:sz w:val="24"/>
          <w:szCs w:val="24"/>
        </w:rPr>
      </w:pPr>
      <w:r w:rsidRPr="00783E1F">
        <w:rPr>
          <w:rFonts w:ascii="Arial" w:eastAsia="Times New Roman" w:hAnsi="Arial" w:cs="Arial"/>
          <w:color w:val="000000"/>
          <w:sz w:val="24"/>
          <w:szCs w:val="24"/>
        </w:rPr>
        <w:t xml:space="preserve">The </w:t>
      </w:r>
      <w:r w:rsidRPr="00783E1F">
        <w:rPr>
          <w:rFonts w:ascii="Arial" w:eastAsia="Times New Roman" w:hAnsi="Arial" w:cs="Arial"/>
          <w:b/>
          <w:bCs/>
          <w:color w:val="000000"/>
          <w:sz w:val="24"/>
          <w:szCs w:val="24"/>
        </w:rPr>
        <w:t xml:space="preserve">LaCarte </w:t>
      </w:r>
      <w:r w:rsidRPr="00783E1F">
        <w:rPr>
          <w:rFonts w:ascii="Arial" w:eastAsia="Times New Roman" w:hAnsi="Arial" w:cs="Arial"/>
          <w:color w:val="000000"/>
          <w:sz w:val="24"/>
          <w:szCs w:val="24"/>
        </w:rPr>
        <w:t xml:space="preserve">Procurement Card uses a Visa card platform. Contractors receive payment from </w:t>
      </w:r>
      <w:r w:rsidR="00D123ED" w:rsidRPr="00783E1F">
        <w:rPr>
          <w:rFonts w:ascii="Arial" w:eastAsia="Times New Roman" w:hAnsi="Arial" w:cs="Arial"/>
          <w:color w:val="000000"/>
          <w:sz w:val="24"/>
          <w:szCs w:val="24"/>
        </w:rPr>
        <w:t>S</w:t>
      </w:r>
      <w:r w:rsidRPr="00783E1F">
        <w:rPr>
          <w:rFonts w:ascii="Arial" w:eastAsia="Times New Roman" w:hAnsi="Arial" w:cs="Arial"/>
          <w:color w:val="000000"/>
          <w:sz w:val="24"/>
          <w:szCs w:val="24"/>
        </w:rPr>
        <w:t xml:space="preserve">tate </w:t>
      </w:r>
      <w:r w:rsidR="00D123ED" w:rsidRPr="00783E1F">
        <w:rPr>
          <w:rFonts w:ascii="Arial" w:eastAsia="Times New Roman" w:hAnsi="Arial" w:cs="Arial"/>
          <w:color w:val="000000"/>
          <w:sz w:val="24"/>
          <w:szCs w:val="24"/>
        </w:rPr>
        <w:t>A</w:t>
      </w:r>
      <w:r w:rsidRPr="00783E1F">
        <w:rPr>
          <w:rFonts w:ascii="Arial" w:eastAsia="Times New Roman" w:hAnsi="Arial" w:cs="Arial"/>
          <w:color w:val="000000"/>
          <w:sz w:val="24"/>
          <w:szCs w:val="24"/>
        </w:rPr>
        <w:t xml:space="preserve">gencies using the card in the same manner as other Visa card purchases. Contractors cannot process payment transactions through the credit card clearinghouse until the purchased products have been shipped or received or the services </w:t>
      </w:r>
      <w:proofErr w:type="gramStart"/>
      <w:r w:rsidRPr="00783E1F">
        <w:rPr>
          <w:rFonts w:ascii="Arial" w:eastAsia="Times New Roman" w:hAnsi="Arial" w:cs="Arial"/>
          <w:color w:val="000000"/>
          <w:sz w:val="24"/>
          <w:szCs w:val="24"/>
        </w:rPr>
        <w:t>performed</w:t>
      </w:r>
      <w:proofErr w:type="gramEnd"/>
      <w:r w:rsidRPr="00783E1F">
        <w:rPr>
          <w:rFonts w:ascii="Arial" w:eastAsia="Times New Roman" w:hAnsi="Arial" w:cs="Arial"/>
          <w:color w:val="000000"/>
          <w:sz w:val="24"/>
          <w:szCs w:val="24"/>
        </w:rPr>
        <w:t>.</w:t>
      </w:r>
    </w:p>
    <w:p w14:paraId="7EB79FEA" w14:textId="77777777" w:rsidR="000A6942" w:rsidRPr="00783E1F" w:rsidRDefault="000A6942" w:rsidP="006F7877">
      <w:pPr>
        <w:widowControl/>
        <w:autoSpaceDE w:val="0"/>
        <w:autoSpaceDN w:val="0"/>
        <w:adjustRightInd w:val="0"/>
        <w:spacing w:after="0" w:line="240" w:lineRule="auto"/>
        <w:jc w:val="both"/>
        <w:rPr>
          <w:rFonts w:ascii="Arial" w:eastAsia="Times New Roman" w:hAnsi="Arial" w:cs="Arial"/>
          <w:color w:val="000000"/>
          <w:sz w:val="24"/>
          <w:szCs w:val="24"/>
        </w:rPr>
      </w:pPr>
    </w:p>
    <w:p w14:paraId="657ECF43" w14:textId="04114714" w:rsidR="000A6942" w:rsidRPr="00783E1F" w:rsidRDefault="000A6942" w:rsidP="006F7877">
      <w:pPr>
        <w:widowControl/>
        <w:autoSpaceDE w:val="0"/>
        <w:autoSpaceDN w:val="0"/>
        <w:adjustRightInd w:val="0"/>
        <w:spacing w:after="0" w:line="240" w:lineRule="auto"/>
        <w:jc w:val="both"/>
        <w:rPr>
          <w:rFonts w:ascii="Arial" w:eastAsia="Times New Roman" w:hAnsi="Arial" w:cs="Arial"/>
          <w:color w:val="000000"/>
          <w:sz w:val="24"/>
          <w:szCs w:val="24"/>
        </w:rPr>
      </w:pPr>
      <w:r w:rsidRPr="00783E1F">
        <w:rPr>
          <w:rFonts w:ascii="Arial" w:eastAsia="Times New Roman" w:hAnsi="Arial" w:cs="Arial"/>
          <w:color w:val="000000"/>
          <w:sz w:val="24"/>
          <w:szCs w:val="24"/>
        </w:rPr>
        <w:t xml:space="preserve">For all </w:t>
      </w:r>
      <w:r w:rsidR="00243A22" w:rsidRPr="00783E1F">
        <w:rPr>
          <w:rFonts w:ascii="Arial" w:eastAsia="Times New Roman" w:hAnsi="Arial" w:cs="Arial"/>
          <w:color w:val="000000"/>
          <w:sz w:val="24"/>
          <w:szCs w:val="24"/>
        </w:rPr>
        <w:t>S</w:t>
      </w:r>
      <w:r w:rsidRPr="00783E1F">
        <w:rPr>
          <w:rFonts w:ascii="Arial" w:eastAsia="Times New Roman" w:hAnsi="Arial" w:cs="Arial"/>
          <w:color w:val="000000"/>
          <w:sz w:val="24"/>
          <w:szCs w:val="24"/>
        </w:rPr>
        <w:t xml:space="preserve">tatewide and </w:t>
      </w:r>
      <w:r w:rsidR="00243A22" w:rsidRPr="00783E1F">
        <w:rPr>
          <w:rFonts w:ascii="Arial" w:eastAsia="Times New Roman" w:hAnsi="Arial" w:cs="Arial"/>
          <w:color w:val="000000"/>
          <w:sz w:val="24"/>
          <w:szCs w:val="24"/>
        </w:rPr>
        <w:t>A</w:t>
      </w:r>
      <w:r w:rsidRPr="00783E1F">
        <w:rPr>
          <w:rFonts w:ascii="Arial" w:eastAsia="Times New Roman" w:hAnsi="Arial" w:cs="Arial"/>
          <w:color w:val="000000"/>
          <w:sz w:val="24"/>
          <w:szCs w:val="24"/>
        </w:rPr>
        <w:t xml:space="preserve">gency </w:t>
      </w:r>
      <w:r w:rsidR="00243A22" w:rsidRPr="00783E1F">
        <w:rPr>
          <w:rFonts w:ascii="Arial" w:eastAsia="Times New Roman" w:hAnsi="Arial" w:cs="Arial"/>
          <w:color w:val="000000"/>
          <w:sz w:val="24"/>
          <w:szCs w:val="24"/>
        </w:rPr>
        <w:t>T</w:t>
      </w:r>
      <w:r w:rsidRPr="00783E1F">
        <w:rPr>
          <w:rFonts w:ascii="Arial" w:eastAsia="Times New Roman" w:hAnsi="Arial" w:cs="Arial"/>
          <w:color w:val="000000"/>
          <w:sz w:val="24"/>
          <w:szCs w:val="24"/>
        </w:rPr>
        <w:t xml:space="preserve">erm </w:t>
      </w:r>
      <w:r w:rsidR="00243A22" w:rsidRPr="00783E1F">
        <w:rPr>
          <w:rFonts w:ascii="Arial" w:eastAsia="Times New Roman" w:hAnsi="Arial" w:cs="Arial"/>
          <w:color w:val="000000"/>
          <w:sz w:val="24"/>
          <w:szCs w:val="24"/>
        </w:rPr>
        <w:t>C</w:t>
      </w:r>
      <w:r w:rsidRPr="00783E1F">
        <w:rPr>
          <w:rFonts w:ascii="Arial" w:eastAsia="Times New Roman" w:hAnsi="Arial" w:cs="Arial"/>
          <w:color w:val="000000"/>
          <w:sz w:val="24"/>
          <w:szCs w:val="24"/>
        </w:rPr>
        <w:t>ontracts:</w:t>
      </w:r>
    </w:p>
    <w:p w14:paraId="4CE235E6" w14:textId="77777777" w:rsidR="000A6942" w:rsidRPr="00783E1F" w:rsidRDefault="000A6942" w:rsidP="006F7877">
      <w:pPr>
        <w:pStyle w:val="ListParagraph"/>
        <w:widowControl/>
        <w:numPr>
          <w:ilvl w:val="0"/>
          <w:numId w:val="1"/>
        </w:numPr>
        <w:autoSpaceDE w:val="0"/>
        <w:autoSpaceDN w:val="0"/>
        <w:adjustRightInd w:val="0"/>
        <w:spacing w:after="0" w:line="240" w:lineRule="auto"/>
        <w:jc w:val="both"/>
        <w:rPr>
          <w:rFonts w:ascii="Arial" w:eastAsia="Times New Roman" w:hAnsi="Arial" w:cs="Arial"/>
          <w:color w:val="000000"/>
          <w:sz w:val="24"/>
          <w:szCs w:val="24"/>
        </w:rPr>
      </w:pPr>
      <w:r w:rsidRPr="00783E1F">
        <w:rPr>
          <w:rFonts w:ascii="Arial" w:eastAsia="Times New Roman" w:hAnsi="Arial" w:cs="Arial"/>
          <w:color w:val="000000"/>
          <w:sz w:val="24"/>
          <w:szCs w:val="24"/>
        </w:rPr>
        <w:t>Under the LaCarte program, purchase orders are not necessary. Orders must be placed against the net discounted products of the contract. All contract terms and conditions apply to purchases made with LaCarte.</w:t>
      </w:r>
    </w:p>
    <w:p w14:paraId="1D3A9C5D" w14:textId="77777777" w:rsidR="000A6942" w:rsidRPr="00783E1F" w:rsidRDefault="000A6942" w:rsidP="006F7877">
      <w:pPr>
        <w:pStyle w:val="ListParagraph"/>
        <w:widowControl/>
        <w:autoSpaceDE w:val="0"/>
        <w:autoSpaceDN w:val="0"/>
        <w:adjustRightInd w:val="0"/>
        <w:spacing w:after="0" w:line="240" w:lineRule="auto"/>
        <w:jc w:val="both"/>
        <w:rPr>
          <w:rFonts w:ascii="Arial" w:eastAsia="Times New Roman" w:hAnsi="Arial" w:cs="Arial"/>
          <w:color w:val="000000"/>
          <w:sz w:val="24"/>
          <w:szCs w:val="24"/>
        </w:rPr>
      </w:pPr>
    </w:p>
    <w:p w14:paraId="6C8D4D29" w14:textId="3A38CDCF" w:rsidR="000A6942" w:rsidRPr="00783E1F" w:rsidRDefault="000A6942" w:rsidP="006F7877">
      <w:pPr>
        <w:pStyle w:val="ListParagraph"/>
        <w:widowControl/>
        <w:numPr>
          <w:ilvl w:val="0"/>
          <w:numId w:val="1"/>
        </w:numPr>
        <w:autoSpaceDE w:val="0"/>
        <w:autoSpaceDN w:val="0"/>
        <w:adjustRightInd w:val="0"/>
        <w:spacing w:after="0" w:line="240" w:lineRule="auto"/>
        <w:jc w:val="both"/>
        <w:rPr>
          <w:rFonts w:ascii="Arial" w:eastAsia="Times New Roman" w:hAnsi="Arial" w:cs="Arial"/>
          <w:color w:val="000000"/>
          <w:sz w:val="24"/>
          <w:szCs w:val="24"/>
        </w:rPr>
      </w:pPr>
      <w:r w:rsidRPr="00783E1F">
        <w:rPr>
          <w:rFonts w:ascii="Arial" w:eastAsia="Times New Roman" w:hAnsi="Arial" w:cs="Arial"/>
          <w:color w:val="000000"/>
          <w:sz w:val="24"/>
          <w:szCs w:val="24"/>
        </w:rPr>
        <w:t xml:space="preserve">If a purchase order is not used, the Contractor must keep on file a record of all LaCarte purchases issued against </w:t>
      </w:r>
      <w:r w:rsidR="00FC14B1" w:rsidRPr="00783E1F">
        <w:rPr>
          <w:rFonts w:ascii="Arial" w:eastAsia="Times New Roman" w:hAnsi="Arial" w:cs="Arial"/>
          <w:color w:val="000000"/>
          <w:sz w:val="24"/>
          <w:szCs w:val="24"/>
        </w:rPr>
        <w:t>the</w:t>
      </w:r>
      <w:r w:rsidRPr="00783E1F">
        <w:rPr>
          <w:rFonts w:ascii="Arial" w:eastAsia="Times New Roman" w:hAnsi="Arial" w:cs="Arial"/>
          <w:color w:val="000000"/>
          <w:sz w:val="24"/>
          <w:szCs w:val="24"/>
        </w:rPr>
        <w:t xml:space="preserve"> contract during the contract period. The file must contain the </w:t>
      </w:r>
      <w:proofErr w:type="gramStart"/>
      <w:r w:rsidRPr="00783E1F">
        <w:rPr>
          <w:rFonts w:ascii="Arial" w:eastAsia="Times New Roman" w:hAnsi="Arial" w:cs="Arial"/>
          <w:color w:val="000000"/>
          <w:sz w:val="24"/>
          <w:szCs w:val="24"/>
        </w:rPr>
        <w:t>particular item</w:t>
      </w:r>
      <w:proofErr w:type="gramEnd"/>
      <w:r w:rsidRPr="00783E1F">
        <w:rPr>
          <w:rFonts w:ascii="Arial" w:eastAsia="Times New Roman" w:hAnsi="Arial" w:cs="Arial"/>
          <w:color w:val="000000"/>
          <w:sz w:val="24"/>
          <w:szCs w:val="24"/>
        </w:rPr>
        <w:t xml:space="preserve"> number, quantity, line total and order total. </w:t>
      </w:r>
      <w:r w:rsidRPr="00783E1F">
        <w:rPr>
          <w:rFonts w:ascii="Arial" w:eastAsia="Times New Roman" w:hAnsi="Arial" w:cs="Arial"/>
          <w:color w:val="000000"/>
          <w:sz w:val="24"/>
          <w:szCs w:val="24"/>
        </w:rPr>
        <w:lastRenderedPageBreak/>
        <w:t>Records of these purchases must be provided to the Office of State Procurement on request.</w:t>
      </w:r>
    </w:p>
    <w:p w14:paraId="03D612A3" w14:textId="77777777" w:rsidR="000A6942" w:rsidRPr="00783E1F" w:rsidRDefault="000A6942" w:rsidP="006F7877">
      <w:pPr>
        <w:widowControl/>
        <w:autoSpaceDE w:val="0"/>
        <w:autoSpaceDN w:val="0"/>
        <w:adjustRightInd w:val="0"/>
        <w:spacing w:after="0" w:line="240" w:lineRule="auto"/>
        <w:jc w:val="both"/>
        <w:rPr>
          <w:rFonts w:ascii="Arial" w:eastAsia="Times New Roman" w:hAnsi="Arial" w:cs="Arial"/>
          <w:b/>
          <w:bCs/>
          <w:color w:val="000000"/>
          <w:sz w:val="24"/>
          <w:szCs w:val="24"/>
        </w:rPr>
      </w:pPr>
    </w:p>
    <w:p w14:paraId="2B90A662" w14:textId="3E9FAD16" w:rsidR="005A5CEC" w:rsidRPr="00783E1F" w:rsidRDefault="000A6942" w:rsidP="006F7877">
      <w:pPr>
        <w:pStyle w:val="CommentText"/>
        <w:jc w:val="both"/>
        <w:rPr>
          <w:rFonts w:ascii="Arial" w:hAnsi="Arial" w:cs="Arial"/>
          <w:sz w:val="24"/>
          <w:szCs w:val="24"/>
          <w:u w:val="single"/>
        </w:rPr>
      </w:pPr>
      <w:r w:rsidRPr="00783E1F">
        <w:rPr>
          <w:rFonts w:ascii="Arial" w:eastAsia="Times New Roman" w:hAnsi="Arial" w:cs="Arial"/>
          <w:b/>
          <w:bCs/>
          <w:color w:val="000000"/>
          <w:sz w:val="24"/>
          <w:szCs w:val="24"/>
        </w:rPr>
        <w:t xml:space="preserve">EFT </w:t>
      </w:r>
      <w:r w:rsidRPr="00783E1F">
        <w:rPr>
          <w:rFonts w:ascii="Arial" w:eastAsia="Times New Roman" w:hAnsi="Arial" w:cs="Arial"/>
          <w:color w:val="000000"/>
          <w:sz w:val="24"/>
          <w:szCs w:val="24"/>
        </w:rPr>
        <w:t xml:space="preserve">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w:t>
      </w:r>
      <w:r w:rsidR="005A5CEC" w:rsidRPr="00783E1F">
        <w:rPr>
          <w:rFonts w:ascii="Arial" w:hAnsi="Arial" w:cs="Arial"/>
          <w:sz w:val="24"/>
          <w:szCs w:val="24"/>
        </w:rPr>
        <w:t>Additional information and an enrollment form is available by contacting the Office of Statewide Reporting &amp; Accounting Policy at</w:t>
      </w:r>
      <w:r w:rsidR="00D326CD" w:rsidRPr="00783E1F">
        <w:rPr>
          <w:rFonts w:ascii="Arial" w:hAnsi="Arial" w:cs="Arial"/>
          <w:sz w:val="24"/>
          <w:szCs w:val="24"/>
        </w:rPr>
        <w:t xml:space="preserve"> </w:t>
      </w:r>
      <w:hyperlink r:id="rId12" w:history="1">
        <w:r w:rsidR="00FC2107" w:rsidRPr="00783E1F">
          <w:rPr>
            <w:rStyle w:val="Hyperlink"/>
            <w:rFonts w:ascii="Arial" w:hAnsi="Arial" w:cs="Arial"/>
            <w:sz w:val="24"/>
            <w:szCs w:val="24"/>
          </w:rPr>
          <w:t>doa-osrap-eft@la.gov</w:t>
        </w:r>
      </w:hyperlink>
      <w:hyperlink r:id="rId13" w:history="1"/>
      <w:r w:rsidR="005A5CEC" w:rsidRPr="00783E1F">
        <w:rPr>
          <w:rFonts w:ascii="Arial" w:hAnsi="Arial" w:cs="Arial"/>
          <w:sz w:val="24"/>
          <w:szCs w:val="24"/>
        </w:rPr>
        <w:t>.</w:t>
      </w:r>
      <w:r w:rsidR="005A5CEC" w:rsidRPr="00783E1F">
        <w:rPr>
          <w:rFonts w:ascii="Arial" w:hAnsi="Arial" w:cs="Arial"/>
          <w:sz w:val="24"/>
          <w:szCs w:val="24"/>
          <w:u w:val="single"/>
        </w:rPr>
        <w:t xml:space="preserve"> </w:t>
      </w:r>
    </w:p>
    <w:p w14:paraId="0F6B3EDA" w14:textId="7E16995C" w:rsidR="000A6942" w:rsidRPr="00783E1F" w:rsidRDefault="00A06CAB" w:rsidP="006F7877">
      <w:pPr>
        <w:widowControl/>
        <w:autoSpaceDE w:val="0"/>
        <w:autoSpaceDN w:val="0"/>
        <w:adjustRightInd w:val="0"/>
        <w:spacing w:after="0" w:line="240" w:lineRule="auto"/>
        <w:jc w:val="both"/>
        <w:rPr>
          <w:rFonts w:ascii="Arial" w:eastAsia="Times New Roman" w:hAnsi="Arial" w:cs="Arial"/>
          <w:color w:val="000000"/>
          <w:sz w:val="24"/>
          <w:szCs w:val="24"/>
        </w:rPr>
      </w:pPr>
      <w:r w:rsidRPr="00783E1F">
        <w:rPr>
          <w:rFonts w:ascii="Arial" w:eastAsia="Times New Roman" w:hAnsi="Arial" w:cs="Arial"/>
          <w:color w:val="000000"/>
          <w:sz w:val="24"/>
          <w:szCs w:val="24"/>
        </w:rPr>
        <w:t>To facilitate this payment process, you will need to complete and return the EFT enrollment form.</w:t>
      </w:r>
    </w:p>
    <w:p w14:paraId="2056D922" w14:textId="77777777" w:rsidR="000A6942" w:rsidRPr="00783E1F" w:rsidRDefault="000A6942" w:rsidP="006F7877">
      <w:pPr>
        <w:widowControl/>
        <w:autoSpaceDE w:val="0"/>
        <w:autoSpaceDN w:val="0"/>
        <w:adjustRightInd w:val="0"/>
        <w:spacing w:after="0" w:line="240" w:lineRule="auto"/>
        <w:jc w:val="both"/>
        <w:rPr>
          <w:rFonts w:ascii="Arial" w:eastAsia="Times New Roman" w:hAnsi="Arial" w:cs="Arial"/>
          <w:color w:val="000000"/>
          <w:sz w:val="24"/>
          <w:szCs w:val="24"/>
        </w:rPr>
      </w:pPr>
    </w:p>
    <w:p w14:paraId="3ED4C013" w14:textId="77777777" w:rsidR="000A6942" w:rsidRPr="00783E1F" w:rsidRDefault="000A6942" w:rsidP="006F7877">
      <w:pPr>
        <w:widowControl/>
        <w:autoSpaceDE w:val="0"/>
        <w:autoSpaceDN w:val="0"/>
        <w:adjustRightInd w:val="0"/>
        <w:spacing w:after="0" w:line="240" w:lineRule="auto"/>
        <w:jc w:val="both"/>
        <w:rPr>
          <w:rFonts w:ascii="Arial" w:eastAsia="Times New Roman" w:hAnsi="Arial" w:cs="Arial"/>
          <w:color w:val="000000"/>
          <w:sz w:val="24"/>
          <w:szCs w:val="24"/>
        </w:rPr>
      </w:pPr>
      <w:r w:rsidRPr="00783E1F">
        <w:rPr>
          <w:rFonts w:ascii="Arial" w:eastAsia="Times New Roman" w:hAnsi="Arial" w:cs="Arial"/>
          <w:color w:val="000000"/>
          <w:sz w:val="24"/>
          <w:szCs w:val="24"/>
        </w:rPr>
        <w:t>If an award is made to your company, please check which option you will accept or indicate if you are already enrolled.</w:t>
      </w:r>
    </w:p>
    <w:p w14:paraId="5B8BC703" w14:textId="77777777" w:rsidR="008977B9" w:rsidRPr="00783E1F" w:rsidRDefault="008977B9" w:rsidP="006F7877">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6861D3BB" w14:textId="44110223" w:rsidR="000A6942" w:rsidRPr="00783E1F" w:rsidRDefault="000A6942" w:rsidP="006F7877">
      <w:pPr>
        <w:widowControl/>
        <w:autoSpaceDE w:val="0"/>
        <w:autoSpaceDN w:val="0"/>
        <w:adjustRightInd w:val="0"/>
        <w:spacing w:after="0" w:line="240" w:lineRule="auto"/>
        <w:jc w:val="both"/>
        <w:rPr>
          <w:rFonts w:ascii="Arial" w:eastAsia="Times New Roman" w:hAnsi="Arial" w:cs="Arial"/>
          <w:color w:val="000000"/>
          <w:sz w:val="24"/>
          <w:szCs w:val="24"/>
        </w:rPr>
      </w:pPr>
      <w:r w:rsidRPr="00783E1F">
        <w:rPr>
          <w:rFonts w:ascii="Arial" w:eastAsia="Times New Roman" w:hAnsi="Arial" w:cs="Arial"/>
          <w:color w:val="000000"/>
          <w:sz w:val="24"/>
          <w:szCs w:val="24"/>
        </w:rPr>
        <w:t>Payment Type</w:t>
      </w:r>
      <w:r w:rsidRPr="00783E1F">
        <w:rPr>
          <w:rFonts w:ascii="Arial" w:eastAsia="Times New Roman" w:hAnsi="Arial" w:cs="Arial"/>
          <w:color w:val="000000"/>
          <w:sz w:val="24"/>
          <w:szCs w:val="24"/>
        </w:rPr>
        <w:tab/>
      </w:r>
      <w:r w:rsidRPr="00783E1F">
        <w:rPr>
          <w:rFonts w:ascii="Arial" w:eastAsia="Times New Roman" w:hAnsi="Arial" w:cs="Arial"/>
          <w:color w:val="000000"/>
          <w:sz w:val="24"/>
          <w:szCs w:val="24"/>
        </w:rPr>
        <w:tab/>
        <w:t>Will Accept</w:t>
      </w:r>
      <w:r w:rsidRPr="00783E1F">
        <w:rPr>
          <w:rFonts w:ascii="Arial" w:eastAsia="Times New Roman" w:hAnsi="Arial" w:cs="Arial"/>
          <w:color w:val="000000"/>
          <w:sz w:val="24"/>
          <w:szCs w:val="24"/>
        </w:rPr>
        <w:tab/>
        <w:t xml:space="preserve">Already Enrolled </w:t>
      </w:r>
    </w:p>
    <w:p w14:paraId="0C04A44D" w14:textId="77777777" w:rsidR="000A6942" w:rsidRPr="00783E1F" w:rsidRDefault="000A6942" w:rsidP="006F7877">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291FCFA7" w14:textId="1212BA37" w:rsidR="000A6942" w:rsidRPr="00783E1F" w:rsidRDefault="000A6942" w:rsidP="006F7877">
      <w:pPr>
        <w:widowControl/>
        <w:autoSpaceDE w:val="0"/>
        <w:autoSpaceDN w:val="0"/>
        <w:adjustRightInd w:val="0"/>
        <w:spacing w:after="0" w:line="240" w:lineRule="auto"/>
        <w:jc w:val="both"/>
        <w:rPr>
          <w:rFonts w:ascii="Arial" w:eastAsia="Times New Roman" w:hAnsi="Arial" w:cs="Arial"/>
          <w:color w:val="000000"/>
          <w:sz w:val="24"/>
          <w:szCs w:val="24"/>
        </w:rPr>
      </w:pPr>
      <w:r w:rsidRPr="00783E1F">
        <w:rPr>
          <w:rFonts w:ascii="Arial" w:eastAsia="Times New Roman" w:hAnsi="Arial" w:cs="Arial"/>
          <w:color w:val="000000"/>
          <w:sz w:val="24"/>
          <w:szCs w:val="24"/>
        </w:rPr>
        <w:t>LaCarte</w:t>
      </w:r>
      <w:r w:rsidRPr="00783E1F">
        <w:rPr>
          <w:rFonts w:ascii="Arial" w:eastAsia="Times New Roman" w:hAnsi="Arial" w:cs="Arial"/>
          <w:color w:val="000000"/>
          <w:sz w:val="24"/>
          <w:szCs w:val="24"/>
        </w:rPr>
        <w:tab/>
      </w:r>
      <w:r w:rsidRPr="00783E1F">
        <w:rPr>
          <w:rFonts w:ascii="Arial" w:eastAsia="Times New Roman" w:hAnsi="Arial" w:cs="Arial"/>
          <w:color w:val="000000"/>
          <w:sz w:val="24"/>
          <w:szCs w:val="24"/>
        </w:rPr>
        <w:tab/>
      </w:r>
      <w:r w:rsidR="00783E1F">
        <w:rPr>
          <w:rFonts w:ascii="Arial" w:eastAsia="Times New Roman" w:hAnsi="Arial" w:cs="Arial"/>
          <w:color w:val="000000"/>
          <w:sz w:val="24"/>
          <w:szCs w:val="24"/>
        </w:rPr>
        <w:tab/>
      </w:r>
      <w:r w:rsidRPr="00783E1F">
        <w:rPr>
          <w:rFonts w:ascii="Arial" w:eastAsia="Times New Roman" w:hAnsi="Arial" w:cs="Arial"/>
          <w:color w:val="000000"/>
          <w:sz w:val="24"/>
          <w:szCs w:val="24"/>
        </w:rPr>
        <w:t>______</w:t>
      </w:r>
      <w:r w:rsidRPr="00783E1F">
        <w:rPr>
          <w:rFonts w:ascii="Arial" w:eastAsia="Times New Roman" w:hAnsi="Arial" w:cs="Arial"/>
          <w:color w:val="000000"/>
          <w:sz w:val="24"/>
          <w:szCs w:val="24"/>
        </w:rPr>
        <w:tab/>
        <w:t xml:space="preserve">______   </w:t>
      </w:r>
    </w:p>
    <w:p w14:paraId="0345C301" w14:textId="77777777" w:rsidR="00050582" w:rsidRPr="00783E1F" w:rsidRDefault="00050582" w:rsidP="006F7877">
      <w:pPr>
        <w:widowControl/>
        <w:autoSpaceDE w:val="0"/>
        <w:autoSpaceDN w:val="0"/>
        <w:adjustRightInd w:val="0"/>
        <w:spacing w:after="0" w:line="240" w:lineRule="auto"/>
        <w:jc w:val="both"/>
        <w:rPr>
          <w:rFonts w:ascii="Arial" w:eastAsia="Times New Roman" w:hAnsi="Arial" w:cs="Arial"/>
          <w:color w:val="000000"/>
          <w:sz w:val="24"/>
          <w:szCs w:val="24"/>
        </w:rPr>
      </w:pPr>
    </w:p>
    <w:p w14:paraId="4AA4F9CA" w14:textId="737E930A" w:rsidR="000A6942" w:rsidRPr="00783E1F" w:rsidRDefault="000A6942" w:rsidP="006F7877">
      <w:pPr>
        <w:widowControl/>
        <w:autoSpaceDE w:val="0"/>
        <w:autoSpaceDN w:val="0"/>
        <w:adjustRightInd w:val="0"/>
        <w:spacing w:after="0" w:line="240" w:lineRule="auto"/>
        <w:jc w:val="both"/>
        <w:rPr>
          <w:rFonts w:ascii="Arial" w:eastAsia="Times New Roman" w:hAnsi="Arial" w:cs="Arial"/>
          <w:color w:val="000000"/>
          <w:sz w:val="24"/>
          <w:szCs w:val="24"/>
        </w:rPr>
      </w:pPr>
      <w:r w:rsidRPr="00783E1F">
        <w:rPr>
          <w:rFonts w:ascii="Arial" w:eastAsia="Times New Roman" w:hAnsi="Arial" w:cs="Arial"/>
          <w:color w:val="000000"/>
          <w:sz w:val="24"/>
          <w:szCs w:val="24"/>
        </w:rPr>
        <w:t xml:space="preserve">EFT </w:t>
      </w:r>
      <w:r w:rsidRPr="00783E1F">
        <w:rPr>
          <w:rFonts w:ascii="Arial" w:eastAsia="Times New Roman" w:hAnsi="Arial" w:cs="Arial"/>
          <w:color w:val="000000"/>
          <w:sz w:val="24"/>
          <w:szCs w:val="24"/>
        </w:rPr>
        <w:tab/>
        <w:t xml:space="preserve"> </w:t>
      </w:r>
      <w:r w:rsidRPr="00783E1F">
        <w:rPr>
          <w:rFonts w:ascii="Arial" w:eastAsia="Times New Roman" w:hAnsi="Arial" w:cs="Arial"/>
          <w:color w:val="000000"/>
          <w:sz w:val="24"/>
          <w:szCs w:val="24"/>
        </w:rPr>
        <w:tab/>
        <w:t xml:space="preserve">        </w:t>
      </w:r>
      <w:r w:rsidRPr="00783E1F">
        <w:rPr>
          <w:rFonts w:ascii="Arial" w:eastAsia="Times New Roman" w:hAnsi="Arial" w:cs="Arial"/>
          <w:color w:val="000000"/>
          <w:sz w:val="24"/>
          <w:szCs w:val="24"/>
        </w:rPr>
        <w:tab/>
      </w:r>
      <w:r w:rsidR="00783E1F">
        <w:rPr>
          <w:rFonts w:ascii="Arial" w:eastAsia="Times New Roman" w:hAnsi="Arial" w:cs="Arial"/>
          <w:color w:val="000000"/>
          <w:sz w:val="24"/>
          <w:szCs w:val="24"/>
        </w:rPr>
        <w:tab/>
      </w:r>
      <w:r w:rsidRPr="00783E1F">
        <w:rPr>
          <w:rFonts w:ascii="Arial" w:eastAsia="Times New Roman" w:hAnsi="Arial" w:cs="Arial"/>
          <w:color w:val="000000"/>
          <w:sz w:val="24"/>
          <w:szCs w:val="24"/>
        </w:rPr>
        <w:t>______</w:t>
      </w:r>
      <w:r w:rsidRPr="00783E1F">
        <w:rPr>
          <w:rFonts w:ascii="Arial" w:eastAsia="Times New Roman" w:hAnsi="Arial" w:cs="Arial"/>
          <w:color w:val="000000"/>
          <w:sz w:val="24"/>
          <w:szCs w:val="24"/>
        </w:rPr>
        <w:tab/>
        <w:t xml:space="preserve">______   </w:t>
      </w:r>
    </w:p>
    <w:p w14:paraId="360FA5FB" w14:textId="77777777" w:rsidR="000A6942" w:rsidRPr="00783E1F" w:rsidRDefault="000A6942" w:rsidP="006F7877">
      <w:pPr>
        <w:widowControl/>
        <w:autoSpaceDE w:val="0"/>
        <w:autoSpaceDN w:val="0"/>
        <w:adjustRightInd w:val="0"/>
        <w:spacing w:after="0" w:line="240" w:lineRule="auto"/>
        <w:jc w:val="both"/>
        <w:rPr>
          <w:rFonts w:ascii="Arial" w:eastAsia="Times New Roman" w:hAnsi="Arial" w:cs="Arial"/>
          <w:color w:val="000000"/>
          <w:sz w:val="24"/>
          <w:szCs w:val="24"/>
        </w:rPr>
      </w:pPr>
    </w:p>
    <w:p w14:paraId="115F61BB" w14:textId="77777777" w:rsidR="000A6942" w:rsidRPr="00783E1F" w:rsidRDefault="000A6942" w:rsidP="006F7877">
      <w:pPr>
        <w:widowControl/>
        <w:autoSpaceDE w:val="0"/>
        <w:autoSpaceDN w:val="0"/>
        <w:adjustRightInd w:val="0"/>
        <w:spacing w:after="0" w:line="240" w:lineRule="auto"/>
        <w:jc w:val="both"/>
        <w:rPr>
          <w:rFonts w:ascii="Arial" w:eastAsia="Times New Roman" w:hAnsi="Arial" w:cs="Arial"/>
          <w:color w:val="000000"/>
          <w:sz w:val="24"/>
          <w:szCs w:val="24"/>
        </w:rPr>
      </w:pPr>
      <w:r w:rsidRPr="00783E1F">
        <w:rPr>
          <w:rFonts w:ascii="Arial" w:eastAsia="Times New Roman" w:hAnsi="Arial" w:cs="Arial"/>
          <w:color w:val="000000"/>
          <w:sz w:val="24"/>
          <w:szCs w:val="24"/>
        </w:rPr>
        <w:t>_________________________________________</w:t>
      </w:r>
    </w:p>
    <w:p w14:paraId="13350AB8" w14:textId="77777777" w:rsidR="000A6942" w:rsidRPr="00783E1F" w:rsidRDefault="000A6942" w:rsidP="006F7877">
      <w:pPr>
        <w:widowControl/>
        <w:autoSpaceDE w:val="0"/>
        <w:autoSpaceDN w:val="0"/>
        <w:adjustRightInd w:val="0"/>
        <w:spacing w:after="0" w:line="240" w:lineRule="auto"/>
        <w:jc w:val="both"/>
        <w:rPr>
          <w:rFonts w:ascii="Arial" w:eastAsia="Times New Roman" w:hAnsi="Arial" w:cs="Arial"/>
          <w:color w:val="000000"/>
          <w:sz w:val="24"/>
          <w:szCs w:val="24"/>
        </w:rPr>
      </w:pPr>
      <w:r w:rsidRPr="00783E1F">
        <w:rPr>
          <w:rFonts w:ascii="Arial" w:eastAsia="Times New Roman" w:hAnsi="Arial" w:cs="Arial"/>
          <w:color w:val="000000"/>
          <w:sz w:val="24"/>
          <w:szCs w:val="24"/>
        </w:rPr>
        <w:t>Printed Name of Individual Authorized</w:t>
      </w:r>
    </w:p>
    <w:p w14:paraId="74E8E8C4" w14:textId="77777777" w:rsidR="000A6942" w:rsidRPr="00783E1F" w:rsidRDefault="000A6942" w:rsidP="006F7877">
      <w:pPr>
        <w:widowControl/>
        <w:autoSpaceDE w:val="0"/>
        <w:autoSpaceDN w:val="0"/>
        <w:adjustRightInd w:val="0"/>
        <w:spacing w:after="0" w:line="240" w:lineRule="auto"/>
        <w:jc w:val="both"/>
        <w:rPr>
          <w:rFonts w:ascii="Arial" w:eastAsia="Times New Roman" w:hAnsi="Arial" w:cs="Arial"/>
          <w:color w:val="000000"/>
          <w:sz w:val="24"/>
          <w:szCs w:val="24"/>
        </w:rPr>
      </w:pPr>
    </w:p>
    <w:p w14:paraId="2636A2B0" w14:textId="77777777" w:rsidR="000A6942" w:rsidRPr="00783E1F" w:rsidRDefault="000A6942" w:rsidP="006F7877">
      <w:pPr>
        <w:widowControl/>
        <w:autoSpaceDE w:val="0"/>
        <w:autoSpaceDN w:val="0"/>
        <w:adjustRightInd w:val="0"/>
        <w:spacing w:after="0" w:line="240" w:lineRule="auto"/>
        <w:jc w:val="both"/>
        <w:rPr>
          <w:rFonts w:ascii="Arial" w:eastAsia="Times New Roman" w:hAnsi="Arial" w:cs="Arial"/>
          <w:color w:val="000000"/>
          <w:sz w:val="24"/>
          <w:szCs w:val="24"/>
        </w:rPr>
      </w:pPr>
      <w:r w:rsidRPr="00783E1F">
        <w:rPr>
          <w:rFonts w:ascii="Arial" w:eastAsia="Times New Roman" w:hAnsi="Arial" w:cs="Arial"/>
          <w:color w:val="000000"/>
          <w:sz w:val="24"/>
          <w:szCs w:val="24"/>
        </w:rPr>
        <w:t xml:space="preserve">_________________________________________              </w:t>
      </w:r>
      <w:r w:rsidRPr="00783E1F">
        <w:rPr>
          <w:rFonts w:ascii="Arial" w:eastAsia="Times New Roman" w:hAnsi="Arial" w:cs="Arial"/>
          <w:color w:val="000000"/>
          <w:sz w:val="24"/>
          <w:szCs w:val="24"/>
        </w:rPr>
        <w:tab/>
        <w:t xml:space="preserve"> _____________</w:t>
      </w:r>
    </w:p>
    <w:p w14:paraId="190BFA9A" w14:textId="77777777" w:rsidR="000A6942" w:rsidRPr="00783E1F" w:rsidRDefault="000A6942" w:rsidP="006F7877">
      <w:pPr>
        <w:widowControl/>
        <w:autoSpaceDE w:val="0"/>
        <w:autoSpaceDN w:val="0"/>
        <w:adjustRightInd w:val="0"/>
        <w:spacing w:after="0" w:line="240" w:lineRule="auto"/>
        <w:jc w:val="both"/>
        <w:rPr>
          <w:rFonts w:ascii="Arial" w:eastAsia="Times New Roman" w:hAnsi="Arial" w:cs="Arial"/>
          <w:color w:val="000000"/>
          <w:sz w:val="24"/>
          <w:szCs w:val="24"/>
        </w:rPr>
      </w:pPr>
      <w:r w:rsidRPr="00783E1F">
        <w:rPr>
          <w:rFonts w:ascii="Arial" w:eastAsia="Times New Roman" w:hAnsi="Arial" w:cs="Arial"/>
          <w:color w:val="000000"/>
          <w:sz w:val="24"/>
          <w:szCs w:val="24"/>
        </w:rPr>
        <w:t xml:space="preserve">Authorized Signature for payment type chosen                             </w:t>
      </w:r>
      <w:r w:rsidRPr="00783E1F">
        <w:rPr>
          <w:rFonts w:ascii="Arial" w:eastAsia="Times New Roman" w:hAnsi="Arial" w:cs="Arial"/>
          <w:color w:val="000000"/>
          <w:sz w:val="24"/>
          <w:szCs w:val="24"/>
        </w:rPr>
        <w:tab/>
        <w:t xml:space="preserve"> Date</w:t>
      </w:r>
    </w:p>
    <w:p w14:paraId="7B99B66A" w14:textId="77777777" w:rsidR="000A6942" w:rsidRPr="00783E1F" w:rsidRDefault="000A6942" w:rsidP="006F7877">
      <w:pPr>
        <w:widowControl/>
        <w:autoSpaceDE w:val="0"/>
        <w:autoSpaceDN w:val="0"/>
        <w:adjustRightInd w:val="0"/>
        <w:spacing w:after="0" w:line="240" w:lineRule="auto"/>
        <w:jc w:val="both"/>
        <w:rPr>
          <w:rFonts w:ascii="Arial" w:eastAsia="Times New Roman" w:hAnsi="Arial" w:cs="Arial"/>
          <w:color w:val="000000"/>
          <w:sz w:val="24"/>
          <w:szCs w:val="24"/>
        </w:rPr>
      </w:pPr>
    </w:p>
    <w:p w14:paraId="0FB8D26F" w14:textId="720D1D2D" w:rsidR="000A6942" w:rsidRPr="00783E1F" w:rsidRDefault="000A6942" w:rsidP="006F7877">
      <w:pPr>
        <w:widowControl/>
        <w:autoSpaceDE w:val="0"/>
        <w:autoSpaceDN w:val="0"/>
        <w:adjustRightInd w:val="0"/>
        <w:spacing w:after="0" w:line="240" w:lineRule="auto"/>
        <w:jc w:val="both"/>
        <w:rPr>
          <w:rFonts w:ascii="Arial" w:eastAsia="Times New Roman" w:hAnsi="Arial" w:cs="Arial"/>
          <w:color w:val="000000"/>
          <w:sz w:val="24"/>
          <w:szCs w:val="24"/>
        </w:rPr>
      </w:pPr>
      <w:r w:rsidRPr="00783E1F">
        <w:rPr>
          <w:rFonts w:ascii="Arial" w:eastAsia="Times New Roman" w:hAnsi="Arial" w:cs="Arial"/>
          <w:color w:val="000000"/>
          <w:sz w:val="24"/>
          <w:szCs w:val="24"/>
        </w:rPr>
        <w:t xml:space="preserve">Email address and phone number of authorized </w:t>
      </w:r>
      <w:proofErr w:type="gramStart"/>
      <w:r w:rsidRPr="00783E1F">
        <w:rPr>
          <w:rFonts w:ascii="Arial" w:eastAsia="Times New Roman" w:hAnsi="Arial" w:cs="Arial"/>
          <w:color w:val="000000"/>
          <w:sz w:val="24"/>
          <w:szCs w:val="24"/>
        </w:rPr>
        <w:t>individual</w:t>
      </w:r>
      <w:proofErr w:type="gramEnd"/>
    </w:p>
    <w:p w14:paraId="05EC1342" w14:textId="77777777" w:rsidR="005501D0" w:rsidRPr="00783E1F" w:rsidRDefault="005501D0" w:rsidP="006F7877">
      <w:pPr>
        <w:pStyle w:val="Heading1"/>
        <w:jc w:val="both"/>
        <w:rPr>
          <w:rFonts w:ascii="Arial" w:hAnsi="Arial" w:cs="Arial"/>
          <w:szCs w:val="24"/>
        </w:rPr>
      </w:pPr>
      <w:r w:rsidRPr="00783E1F">
        <w:rPr>
          <w:rFonts w:ascii="Arial" w:hAnsi="Arial" w:cs="Arial"/>
          <w:szCs w:val="24"/>
        </w:rPr>
        <w:t xml:space="preserve">Insurance Requirements for Contractors:  </w:t>
      </w:r>
    </w:p>
    <w:p w14:paraId="4CAB7250" w14:textId="77777777" w:rsidR="005501D0" w:rsidRPr="00783E1F" w:rsidRDefault="005501D0" w:rsidP="006F7877">
      <w:pPr>
        <w:widowControl/>
        <w:spacing w:after="0" w:line="240" w:lineRule="auto"/>
        <w:jc w:val="both"/>
        <w:rPr>
          <w:rFonts w:ascii="Arial" w:eastAsia="PMingLiU" w:hAnsi="Arial" w:cs="Arial"/>
          <w:sz w:val="24"/>
          <w:szCs w:val="24"/>
          <w:lang w:eastAsia="zh-TW"/>
        </w:rPr>
      </w:pPr>
      <w:r w:rsidRPr="00783E1F">
        <w:rPr>
          <w:rFonts w:ascii="Arial" w:eastAsia="PMingLiU" w:hAnsi="Arial" w:cs="Arial"/>
          <w:sz w:val="24"/>
          <w:szCs w:val="24"/>
          <w:lang w:eastAsia="zh-TW"/>
        </w:rPr>
        <w:t>The Contractor shall purchase and maintain for the duration of the contract insurance against claims for injuries to persons or damages to property which may arise from or in connection with the performance of the work hereunder by the Contractor, its agents, representatives, employees or subcontractors.  The cost of such insurance shall be included in the bidder’s pricing.</w:t>
      </w:r>
    </w:p>
    <w:p w14:paraId="684D4EC3" w14:textId="77777777" w:rsidR="005501D0" w:rsidRPr="00783E1F" w:rsidRDefault="005501D0" w:rsidP="006F7877">
      <w:pPr>
        <w:widowControl/>
        <w:spacing w:after="0" w:line="240" w:lineRule="auto"/>
        <w:jc w:val="both"/>
        <w:rPr>
          <w:rFonts w:ascii="Arial" w:eastAsia="PMingLiU" w:hAnsi="Arial" w:cs="Arial"/>
          <w:sz w:val="24"/>
          <w:szCs w:val="24"/>
          <w:lang w:eastAsia="zh-TW"/>
        </w:rPr>
      </w:pPr>
    </w:p>
    <w:p w14:paraId="78D377A9" w14:textId="77777777" w:rsidR="005501D0" w:rsidRPr="00783E1F" w:rsidRDefault="005501D0" w:rsidP="006F7877">
      <w:pPr>
        <w:widowControl/>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Arial" w:eastAsia="PMingLiU" w:hAnsi="Arial" w:cs="Arial"/>
          <w:sz w:val="24"/>
          <w:szCs w:val="24"/>
          <w:lang w:eastAsia="zh-TW"/>
        </w:rPr>
      </w:pPr>
      <w:r w:rsidRPr="00783E1F">
        <w:rPr>
          <w:rFonts w:ascii="Arial" w:eastAsia="PMingLiU" w:hAnsi="Arial" w:cs="Arial"/>
          <w:b/>
          <w:sz w:val="24"/>
          <w:szCs w:val="24"/>
          <w:lang w:eastAsia="zh-TW"/>
        </w:rPr>
        <w:t>A.</w:t>
      </w:r>
      <w:r w:rsidRPr="00783E1F">
        <w:rPr>
          <w:rFonts w:ascii="Arial" w:eastAsia="PMingLiU" w:hAnsi="Arial" w:cs="Arial"/>
          <w:b/>
          <w:sz w:val="24"/>
          <w:szCs w:val="24"/>
          <w:lang w:eastAsia="zh-TW"/>
        </w:rPr>
        <w:tab/>
        <w:t>Minimum Scope and Limits of Insurance</w:t>
      </w:r>
    </w:p>
    <w:p w14:paraId="63A29304" w14:textId="77777777" w:rsidR="005501D0" w:rsidRPr="00783E1F" w:rsidRDefault="005501D0" w:rsidP="006F7877">
      <w:pPr>
        <w:widowControl/>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Arial" w:eastAsia="PMingLiU" w:hAnsi="Arial" w:cs="Arial"/>
          <w:sz w:val="24"/>
          <w:szCs w:val="24"/>
          <w:lang w:eastAsia="zh-TW"/>
        </w:rPr>
      </w:pPr>
    </w:p>
    <w:p w14:paraId="6EEEEDC5" w14:textId="77777777" w:rsidR="005501D0" w:rsidRPr="00783E1F" w:rsidRDefault="005501D0" w:rsidP="006F7877">
      <w:pPr>
        <w:widowControl/>
        <w:numPr>
          <w:ilvl w:val="0"/>
          <w:numId w:val="4"/>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eastAsia="PMingLiU" w:hAnsi="Arial" w:cs="Arial"/>
          <w:sz w:val="24"/>
          <w:szCs w:val="24"/>
          <w:lang w:eastAsia="zh-TW"/>
        </w:rPr>
      </w:pPr>
      <w:proofErr w:type="gramStart"/>
      <w:r w:rsidRPr="00783E1F">
        <w:rPr>
          <w:rFonts w:ascii="Arial" w:eastAsia="PMingLiU" w:hAnsi="Arial" w:cs="Arial"/>
          <w:b/>
          <w:sz w:val="24"/>
          <w:szCs w:val="24"/>
          <w:lang w:eastAsia="zh-TW"/>
        </w:rPr>
        <w:t>Workers</w:t>
      </w:r>
      <w:proofErr w:type="gramEnd"/>
      <w:r w:rsidRPr="00783E1F">
        <w:rPr>
          <w:rFonts w:ascii="Arial" w:eastAsia="PMingLiU" w:hAnsi="Arial" w:cs="Arial"/>
          <w:b/>
          <w:sz w:val="24"/>
          <w:szCs w:val="24"/>
          <w:lang w:eastAsia="zh-TW"/>
        </w:rPr>
        <w:t xml:space="preserve"> Compensation</w:t>
      </w:r>
    </w:p>
    <w:p w14:paraId="5F249F4B" w14:textId="77777777" w:rsidR="005501D0" w:rsidRPr="00783E1F" w:rsidRDefault="005501D0" w:rsidP="006F7877">
      <w:pPr>
        <w:widowControl/>
        <w:tabs>
          <w:tab w:val="left" w:pos="-1440"/>
          <w:tab w:val="left" w:pos="-720"/>
          <w:tab w:val="left" w:pos="0"/>
          <w:tab w:val="left" w:pos="72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720"/>
        <w:jc w:val="both"/>
        <w:rPr>
          <w:rFonts w:ascii="Arial" w:eastAsia="PMingLiU" w:hAnsi="Arial" w:cs="Arial"/>
          <w:sz w:val="24"/>
          <w:szCs w:val="24"/>
          <w:lang w:eastAsia="zh-TW"/>
        </w:rPr>
      </w:pPr>
      <w:proofErr w:type="gramStart"/>
      <w:r w:rsidRPr="00783E1F">
        <w:rPr>
          <w:rFonts w:ascii="Arial" w:eastAsia="PMingLiU" w:hAnsi="Arial" w:cs="Arial"/>
          <w:sz w:val="24"/>
          <w:szCs w:val="24"/>
          <w:lang w:eastAsia="zh-TW"/>
        </w:rPr>
        <w:t>Workers</w:t>
      </w:r>
      <w:proofErr w:type="gramEnd"/>
      <w:r w:rsidRPr="00783E1F">
        <w:rPr>
          <w:rFonts w:ascii="Arial" w:eastAsia="PMingLiU" w:hAnsi="Arial" w:cs="Arial"/>
          <w:sz w:val="24"/>
          <w:szCs w:val="24"/>
          <w:lang w:eastAsia="zh-TW"/>
        </w:rPr>
        <w:t xml:space="preserve"> Compensation insurance shall </w:t>
      </w:r>
      <w:proofErr w:type="gramStart"/>
      <w:r w:rsidRPr="00783E1F">
        <w:rPr>
          <w:rFonts w:ascii="Arial" w:eastAsia="PMingLiU" w:hAnsi="Arial" w:cs="Arial"/>
          <w:sz w:val="24"/>
          <w:szCs w:val="24"/>
          <w:lang w:eastAsia="zh-TW"/>
        </w:rPr>
        <w:t>be in compliance with</w:t>
      </w:r>
      <w:proofErr w:type="gramEnd"/>
      <w:r w:rsidRPr="00783E1F">
        <w:rPr>
          <w:rFonts w:ascii="Arial" w:eastAsia="PMingLiU" w:hAnsi="Arial" w:cs="Arial"/>
          <w:sz w:val="24"/>
          <w:szCs w:val="24"/>
          <w:lang w:eastAsia="zh-TW"/>
        </w:rPr>
        <w:t xml:space="preserve"> the </w:t>
      </w:r>
      <w:proofErr w:type="gramStart"/>
      <w:r w:rsidRPr="00783E1F">
        <w:rPr>
          <w:rFonts w:ascii="Arial" w:eastAsia="PMingLiU" w:hAnsi="Arial" w:cs="Arial"/>
          <w:sz w:val="24"/>
          <w:szCs w:val="24"/>
          <w:lang w:eastAsia="zh-TW"/>
        </w:rPr>
        <w:t>Workers</w:t>
      </w:r>
      <w:proofErr w:type="gramEnd"/>
      <w:r w:rsidRPr="00783E1F">
        <w:rPr>
          <w:rFonts w:ascii="Arial" w:eastAsia="PMingLiU" w:hAnsi="Arial" w:cs="Arial"/>
          <w:sz w:val="24"/>
          <w:szCs w:val="24"/>
          <w:lang w:eastAsia="zh-TW"/>
        </w:rPr>
        <w:t xml:space="preserve"> Compensation law of the State of the Contractor’s headquarters. Employers Liability is included with a minimum limit of $1,000,000 per accident/per disease/per employee.  If work is to be performed </w:t>
      </w:r>
      <w:proofErr w:type="gramStart"/>
      <w:r w:rsidRPr="00783E1F">
        <w:rPr>
          <w:rFonts w:ascii="Arial" w:eastAsia="PMingLiU" w:hAnsi="Arial" w:cs="Arial"/>
          <w:sz w:val="24"/>
          <w:szCs w:val="24"/>
          <w:lang w:eastAsia="zh-TW"/>
        </w:rPr>
        <w:t>over water</w:t>
      </w:r>
      <w:proofErr w:type="gramEnd"/>
      <w:r w:rsidRPr="00783E1F">
        <w:rPr>
          <w:rFonts w:ascii="Arial" w:eastAsia="PMingLiU" w:hAnsi="Arial" w:cs="Arial"/>
          <w:sz w:val="24"/>
          <w:szCs w:val="24"/>
          <w:lang w:eastAsia="zh-TW"/>
        </w:rPr>
        <w:t xml:space="preserve"> and involves maritime exposure, applicable LHWCA, Jones Act, or other maritime law coverage shall be included.  A.M. Best's insurance company rating requirement may be waived for </w:t>
      </w:r>
      <w:proofErr w:type="gramStart"/>
      <w:r w:rsidRPr="00783E1F">
        <w:rPr>
          <w:rFonts w:ascii="Arial" w:eastAsia="PMingLiU" w:hAnsi="Arial" w:cs="Arial"/>
          <w:sz w:val="24"/>
          <w:szCs w:val="24"/>
          <w:lang w:eastAsia="zh-TW"/>
        </w:rPr>
        <w:t>workers</w:t>
      </w:r>
      <w:proofErr w:type="gramEnd"/>
      <w:r w:rsidRPr="00783E1F">
        <w:rPr>
          <w:rFonts w:ascii="Arial" w:eastAsia="PMingLiU" w:hAnsi="Arial" w:cs="Arial"/>
          <w:sz w:val="24"/>
          <w:szCs w:val="24"/>
          <w:lang w:eastAsia="zh-TW"/>
        </w:rPr>
        <w:t xml:space="preserve"> compensation coverage only.  </w:t>
      </w:r>
    </w:p>
    <w:p w14:paraId="1AFFDC7C" w14:textId="77777777" w:rsidR="005501D0" w:rsidRDefault="005501D0" w:rsidP="006F7877">
      <w:pPr>
        <w:widowControl/>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eastAsia="PMingLiU" w:hAnsi="Arial" w:cs="Arial"/>
          <w:sz w:val="24"/>
          <w:szCs w:val="24"/>
          <w:lang w:eastAsia="zh-TW"/>
        </w:rPr>
      </w:pPr>
    </w:p>
    <w:p w14:paraId="1AC41251" w14:textId="77777777" w:rsidR="00B70F02" w:rsidRPr="00783E1F" w:rsidRDefault="00B70F02" w:rsidP="006F7877">
      <w:pPr>
        <w:widowControl/>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eastAsia="PMingLiU" w:hAnsi="Arial" w:cs="Arial"/>
          <w:sz w:val="24"/>
          <w:szCs w:val="24"/>
          <w:lang w:eastAsia="zh-TW"/>
        </w:rPr>
      </w:pPr>
    </w:p>
    <w:p w14:paraId="64BA4B86" w14:textId="77777777" w:rsidR="005501D0" w:rsidRPr="00783E1F" w:rsidRDefault="005501D0" w:rsidP="006F7877">
      <w:pPr>
        <w:widowControl/>
        <w:numPr>
          <w:ilvl w:val="0"/>
          <w:numId w:val="4"/>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eastAsia="PMingLiU" w:hAnsi="Arial" w:cs="Arial"/>
          <w:sz w:val="24"/>
          <w:szCs w:val="24"/>
          <w:lang w:eastAsia="zh-TW"/>
        </w:rPr>
      </w:pPr>
      <w:r w:rsidRPr="00783E1F">
        <w:rPr>
          <w:rFonts w:ascii="Arial" w:eastAsia="PMingLiU" w:hAnsi="Arial" w:cs="Arial"/>
          <w:b/>
          <w:sz w:val="24"/>
          <w:szCs w:val="24"/>
          <w:lang w:eastAsia="zh-TW"/>
        </w:rPr>
        <w:lastRenderedPageBreak/>
        <w:t>Commercial General Liability</w:t>
      </w:r>
    </w:p>
    <w:p w14:paraId="59F042A6" w14:textId="77777777" w:rsidR="005501D0" w:rsidRPr="00783E1F" w:rsidRDefault="005501D0" w:rsidP="006F7877">
      <w:pPr>
        <w:widowControl/>
        <w:tabs>
          <w:tab w:val="left" w:pos="-2880"/>
          <w:tab w:val="left" w:pos="-2160"/>
          <w:tab w:val="left" w:pos="-1440"/>
          <w:tab w:val="left" w:pos="-720"/>
          <w:tab w:val="left" w:pos="355"/>
          <w:tab w:val="left" w:pos="720"/>
          <w:tab w:val="left" w:pos="1886"/>
          <w:tab w:val="left" w:pos="2160"/>
          <w:tab w:val="left" w:pos="2880"/>
          <w:tab w:val="left" w:pos="3600"/>
          <w:tab w:val="left" w:pos="4320"/>
          <w:tab w:val="left" w:pos="5040"/>
          <w:tab w:val="left" w:pos="5760"/>
          <w:tab w:val="left" w:pos="6480"/>
          <w:tab w:val="left" w:pos="7200"/>
          <w:tab w:val="left" w:pos="7920"/>
        </w:tabs>
        <w:spacing w:after="0" w:line="240" w:lineRule="auto"/>
        <w:ind w:left="720"/>
        <w:jc w:val="both"/>
        <w:rPr>
          <w:rFonts w:ascii="Arial" w:eastAsia="PMingLiU" w:hAnsi="Arial" w:cs="Arial"/>
          <w:sz w:val="24"/>
          <w:szCs w:val="24"/>
          <w:lang w:eastAsia="zh-TW"/>
        </w:rPr>
      </w:pPr>
      <w:r w:rsidRPr="00783E1F">
        <w:rPr>
          <w:rFonts w:ascii="Arial" w:eastAsia="PMingLiU" w:hAnsi="Arial" w:cs="Arial"/>
          <w:sz w:val="24"/>
          <w:szCs w:val="24"/>
          <w:lang w:eastAsia="zh-TW"/>
        </w:rPr>
        <w:t xml:space="preserve">Commercial General Liability insurance, including Personal and Advertising Injury Liability and Products and Completed Operations, shall have a minimum limit per occurrence of $1,000,000 and a minimum general aggregate of $2,000,000.  The Insurance Services Office (ISO) Commercial General Liability occurrence coverage </w:t>
      </w:r>
      <w:proofErr w:type="gramStart"/>
      <w:r w:rsidRPr="00783E1F">
        <w:rPr>
          <w:rFonts w:ascii="Arial" w:eastAsia="PMingLiU" w:hAnsi="Arial" w:cs="Arial"/>
          <w:sz w:val="24"/>
          <w:szCs w:val="24"/>
          <w:lang w:eastAsia="zh-TW"/>
        </w:rPr>
        <w:t>form</w:t>
      </w:r>
      <w:proofErr w:type="gramEnd"/>
      <w:r w:rsidRPr="00783E1F">
        <w:rPr>
          <w:rFonts w:ascii="Arial" w:eastAsia="PMingLiU" w:hAnsi="Arial" w:cs="Arial"/>
          <w:sz w:val="24"/>
          <w:szCs w:val="24"/>
          <w:lang w:eastAsia="zh-TW"/>
        </w:rPr>
        <w:t xml:space="preserve"> CG 00 01 (current form approved for use in Louisiana), or equivalent, is to be used in the policy.  Claims-made form is unacceptable.</w:t>
      </w:r>
    </w:p>
    <w:p w14:paraId="7139B484" w14:textId="77777777" w:rsidR="005501D0" w:rsidRPr="00783E1F" w:rsidRDefault="005501D0" w:rsidP="006F7877">
      <w:pPr>
        <w:widowControl/>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1440"/>
        <w:jc w:val="both"/>
        <w:rPr>
          <w:rFonts w:ascii="Arial" w:eastAsia="PMingLiU" w:hAnsi="Arial" w:cs="Arial"/>
          <w:sz w:val="24"/>
          <w:szCs w:val="24"/>
          <w:lang w:eastAsia="zh-TW"/>
        </w:rPr>
      </w:pPr>
    </w:p>
    <w:p w14:paraId="4DCF2077" w14:textId="77777777" w:rsidR="005501D0" w:rsidRPr="00783E1F" w:rsidRDefault="005501D0" w:rsidP="006F7877">
      <w:pPr>
        <w:widowControl/>
        <w:numPr>
          <w:ilvl w:val="0"/>
          <w:numId w:val="4"/>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eastAsia="PMingLiU" w:hAnsi="Arial" w:cs="Arial"/>
          <w:sz w:val="24"/>
          <w:szCs w:val="24"/>
          <w:lang w:eastAsia="zh-TW"/>
        </w:rPr>
      </w:pPr>
      <w:r w:rsidRPr="00783E1F">
        <w:rPr>
          <w:rFonts w:ascii="Arial" w:eastAsia="PMingLiU" w:hAnsi="Arial" w:cs="Arial"/>
          <w:b/>
          <w:sz w:val="24"/>
          <w:szCs w:val="24"/>
          <w:lang w:eastAsia="zh-TW"/>
        </w:rPr>
        <w:t>Automobile Liability</w:t>
      </w:r>
    </w:p>
    <w:p w14:paraId="1E1D6075" w14:textId="77777777" w:rsidR="005501D0" w:rsidRPr="00783E1F" w:rsidRDefault="005501D0" w:rsidP="006F7877">
      <w:pPr>
        <w:widowControl/>
        <w:tabs>
          <w:tab w:val="left" w:pos="-1440"/>
          <w:tab w:val="left" w:pos="-720"/>
          <w:tab w:val="left" w:pos="0"/>
          <w:tab w:val="left" w:pos="72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720"/>
        <w:jc w:val="both"/>
        <w:rPr>
          <w:rFonts w:ascii="Arial" w:eastAsia="PMingLiU" w:hAnsi="Arial" w:cs="Arial"/>
          <w:sz w:val="24"/>
          <w:szCs w:val="24"/>
          <w:lang w:eastAsia="zh-TW"/>
        </w:rPr>
      </w:pPr>
      <w:r w:rsidRPr="00783E1F">
        <w:rPr>
          <w:rFonts w:ascii="Arial" w:eastAsia="PMingLiU" w:hAnsi="Arial" w:cs="Arial"/>
          <w:sz w:val="24"/>
          <w:szCs w:val="24"/>
          <w:lang w:eastAsia="zh-TW"/>
        </w:rPr>
        <w:t>Automobile Liability Insurance shall have a minimum combined single limit per occurrence of $1,000,000.  ISO form number CA 00 01 (current form approved for use in Louisiana), or equivalent, is to be used in the policy.  This insurance shall include third-party bodily injury and property damage liability for owned, hired and non</w:t>
      </w:r>
      <w:r w:rsidRPr="00783E1F">
        <w:rPr>
          <w:rFonts w:ascii="Arial" w:eastAsia="PMingLiU" w:hAnsi="Arial" w:cs="Arial"/>
          <w:sz w:val="24"/>
          <w:szCs w:val="24"/>
          <w:lang w:eastAsia="zh-TW"/>
        </w:rPr>
        <w:noBreakHyphen/>
        <w:t>owned automobiles.</w:t>
      </w:r>
    </w:p>
    <w:p w14:paraId="2CF99857" w14:textId="77777777" w:rsidR="00DE3707" w:rsidRPr="00783E1F" w:rsidRDefault="00DE3707" w:rsidP="006F7877">
      <w:pPr>
        <w:widowControl/>
        <w:tabs>
          <w:tab w:val="left" w:pos="-2880"/>
          <w:tab w:val="left" w:pos="-2160"/>
          <w:tab w:val="left" w:pos="-1440"/>
          <w:tab w:val="left" w:pos="-72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ind w:left="720" w:hanging="360"/>
        <w:jc w:val="both"/>
        <w:rPr>
          <w:rFonts w:ascii="Arial" w:eastAsia="PMingLiU" w:hAnsi="Arial" w:cs="Arial"/>
          <w:sz w:val="24"/>
          <w:szCs w:val="24"/>
          <w:lang w:eastAsia="zh-TW"/>
        </w:rPr>
      </w:pPr>
    </w:p>
    <w:p w14:paraId="6675E2A3" w14:textId="77777777" w:rsidR="005501D0" w:rsidRPr="00783E1F" w:rsidRDefault="005501D0" w:rsidP="006F7877">
      <w:pPr>
        <w:widowControl/>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Arial" w:eastAsia="PMingLiU" w:hAnsi="Arial" w:cs="Arial"/>
          <w:sz w:val="24"/>
          <w:szCs w:val="24"/>
          <w:lang w:eastAsia="zh-TW"/>
        </w:rPr>
      </w:pPr>
      <w:r w:rsidRPr="00783E1F">
        <w:rPr>
          <w:rFonts w:ascii="Arial" w:eastAsia="PMingLiU" w:hAnsi="Arial" w:cs="Arial"/>
          <w:b/>
          <w:sz w:val="24"/>
          <w:szCs w:val="24"/>
          <w:lang w:eastAsia="zh-TW"/>
        </w:rPr>
        <w:t>B.</w:t>
      </w:r>
      <w:r w:rsidRPr="00783E1F">
        <w:rPr>
          <w:rFonts w:ascii="Arial" w:eastAsia="PMingLiU" w:hAnsi="Arial" w:cs="Arial"/>
          <w:b/>
          <w:sz w:val="24"/>
          <w:szCs w:val="24"/>
          <w:lang w:eastAsia="zh-TW"/>
        </w:rPr>
        <w:tab/>
        <w:t>Deductibles and Self</w:t>
      </w:r>
      <w:r w:rsidRPr="00783E1F">
        <w:rPr>
          <w:rFonts w:ascii="Arial" w:eastAsia="PMingLiU" w:hAnsi="Arial" w:cs="Arial"/>
          <w:b/>
          <w:sz w:val="24"/>
          <w:szCs w:val="24"/>
          <w:lang w:eastAsia="zh-TW"/>
        </w:rPr>
        <w:noBreakHyphen/>
        <w:t>Insured Retentions</w:t>
      </w:r>
    </w:p>
    <w:p w14:paraId="538485FE" w14:textId="77777777" w:rsidR="005501D0" w:rsidRPr="00783E1F" w:rsidRDefault="005501D0" w:rsidP="006F7877">
      <w:pPr>
        <w:widowControl/>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Arial" w:eastAsia="PMingLiU" w:hAnsi="Arial" w:cs="Arial"/>
          <w:sz w:val="24"/>
          <w:szCs w:val="24"/>
          <w:lang w:eastAsia="zh-TW"/>
        </w:rPr>
      </w:pPr>
    </w:p>
    <w:p w14:paraId="1E154801" w14:textId="77777777" w:rsidR="005501D0" w:rsidRDefault="005501D0" w:rsidP="006F7877">
      <w:pPr>
        <w:widowControl/>
        <w:tabs>
          <w:tab w:val="left" w:pos="-2880"/>
          <w:tab w:val="left" w:pos="-2160"/>
          <w:tab w:val="left" w:pos="-1440"/>
          <w:tab w:val="left" w:pos="-72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ind w:left="360"/>
        <w:jc w:val="both"/>
        <w:rPr>
          <w:rFonts w:ascii="Arial" w:eastAsia="PMingLiU" w:hAnsi="Arial" w:cs="Arial"/>
          <w:sz w:val="24"/>
          <w:szCs w:val="24"/>
          <w:lang w:eastAsia="zh-TW"/>
        </w:rPr>
      </w:pPr>
      <w:r w:rsidRPr="00783E1F">
        <w:rPr>
          <w:rFonts w:ascii="Arial" w:eastAsia="PMingLiU" w:hAnsi="Arial" w:cs="Arial"/>
          <w:sz w:val="24"/>
          <w:szCs w:val="24"/>
          <w:lang w:eastAsia="zh-TW"/>
        </w:rPr>
        <w:t xml:space="preserve">Any deductibles or self-insured retentions must be declared to and accepted by the Agency.  The Contractor shall be responsible for all deductibles and self-insured retentions.  </w:t>
      </w:r>
    </w:p>
    <w:p w14:paraId="317802F7" w14:textId="77777777" w:rsidR="005501D0" w:rsidRPr="00783E1F" w:rsidRDefault="005501D0" w:rsidP="006F7877">
      <w:pPr>
        <w:widowControl/>
        <w:tabs>
          <w:tab w:val="left" w:pos="-2880"/>
          <w:tab w:val="left" w:pos="-2160"/>
          <w:tab w:val="left" w:pos="-1440"/>
          <w:tab w:val="left" w:pos="-72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ind w:left="360"/>
        <w:jc w:val="both"/>
        <w:rPr>
          <w:rFonts w:ascii="Arial" w:eastAsia="PMingLiU" w:hAnsi="Arial" w:cs="Arial"/>
          <w:sz w:val="24"/>
          <w:szCs w:val="24"/>
          <w:lang w:eastAsia="zh-TW"/>
        </w:rPr>
      </w:pPr>
    </w:p>
    <w:p w14:paraId="641684D6" w14:textId="77777777" w:rsidR="005501D0" w:rsidRPr="00783E1F" w:rsidRDefault="005501D0" w:rsidP="006F7877">
      <w:pPr>
        <w:widowControl/>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eastAsia="PMingLiU" w:hAnsi="Arial" w:cs="Arial"/>
          <w:sz w:val="24"/>
          <w:szCs w:val="24"/>
          <w:lang w:eastAsia="zh-TW"/>
        </w:rPr>
      </w:pPr>
      <w:r w:rsidRPr="00783E1F">
        <w:rPr>
          <w:rFonts w:ascii="Arial" w:eastAsia="PMingLiU" w:hAnsi="Arial" w:cs="Arial"/>
          <w:b/>
          <w:sz w:val="24"/>
          <w:szCs w:val="24"/>
          <w:lang w:eastAsia="zh-TW"/>
        </w:rPr>
        <w:t>C.</w:t>
      </w:r>
      <w:r w:rsidRPr="00783E1F">
        <w:rPr>
          <w:rFonts w:ascii="Arial" w:eastAsia="PMingLiU" w:hAnsi="Arial" w:cs="Arial"/>
          <w:b/>
          <w:sz w:val="24"/>
          <w:szCs w:val="24"/>
          <w:lang w:eastAsia="zh-TW"/>
        </w:rPr>
        <w:tab/>
        <w:t>Other Insurance Provisions</w:t>
      </w:r>
    </w:p>
    <w:p w14:paraId="4EF2EE0B" w14:textId="77777777" w:rsidR="005501D0" w:rsidRPr="00783E1F" w:rsidRDefault="005501D0" w:rsidP="006F7877">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eastAsia="PMingLiU" w:hAnsi="Arial" w:cs="Arial"/>
          <w:sz w:val="24"/>
          <w:szCs w:val="24"/>
          <w:lang w:eastAsia="zh-TW"/>
        </w:rPr>
      </w:pPr>
    </w:p>
    <w:p w14:paraId="58A2EFD7" w14:textId="77777777" w:rsidR="005501D0" w:rsidRPr="00783E1F" w:rsidRDefault="005501D0" w:rsidP="006F7877">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360"/>
        <w:jc w:val="both"/>
        <w:rPr>
          <w:rFonts w:ascii="Arial" w:eastAsia="PMingLiU" w:hAnsi="Arial" w:cs="Arial"/>
          <w:sz w:val="24"/>
          <w:szCs w:val="24"/>
          <w:lang w:eastAsia="zh-TW"/>
        </w:rPr>
      </w:pPr>
      <w:r w:rsidRPr="00783E1F">
        <w:rPr>
          <w:rFonts w:ascii="Arial" w:eastAsia="PMingLiU" w:hAnsi="Arial" w:cs="Arial"/>
          <w:sz w:val="24"/>
          <w:szCs w:val="24"/>
          <w:lang w:eastAsia="zh-TW"/>
        </w:rPr>
        <w:t>The policies are to contain, or be endorsed to contain, the following provisions:</w:t>
      </w:r>
    </w:p>
    <w:p w14:paraId="7DD7EEC2" w14:textId="77777777" w:rsidR="005501D0" w:rsidRPr="00783E1F" w:rsidRDefault="005501D0" w:rsidP="006F7877">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eastAsia="PMingLiU" w:hAnsi="Arial" w:cs="Arial"/>
          <w:sz w:val="24"/>
          <w:szCs w:val="24"/>
          <w:lang w:eastAsia="zh-TW"/>
        </w:rPr>
      </w:pPr>
    </w:p>
    <w:p w14:paraId="5FEF78A5" w14:textId="77777777" w:rsidR="005501D0" w:rsidRPr="00783E1F" w:rsidRDefault="005501D0" w:rsidP="006F7877">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firstLine="360"/>
        <w:jc w:val="both"/>
        <w:rPr>
          <w:rFonts w:ascii="Arial" w:eastAsia="PMingLiU" w:hAnsi="Arial" w:cs="Arial"/>
          <w:sz w:val="24"/>
          <w:szCs w:val="24"/>
          <w:lang w:eastAsia="zh-TW"/>
        </w:rPr>
      </w:pPr>
      <w:r w:rsidRPr="00783E1F">
        <w:rPr>
          <w:rFonts w:ascii="Arial" w:eastAsia="PMingLiU" w:hAnsi="Arial" w:cs="Arial"/>
          <w:sz w:val="24"/>
          <w:szCs w:val="24"/>
          <w:lang w:eastAsia="zh-TW"/>
        </w:rPr>
        <w:t>1.</w:t>
      </w:r>
      <w:r w:rsidRPr="00783E1F">
        <w:rPr>
          <w:rFonts w:ascii="Arial" w:eastAsia="PMingLiU" w:hAnsi="Arial" w:cs="Arial"/>
          <w:sz w:val="24"/>
          <w:szCs w:val="24"/>
          <w:lang w:eastAsia="zh-TW"/>
        </w:rPr>
        <w:tab/>
        <w:t>Commercial General Liability and Automobile Liability Coverages</w:t>
      </w:r>
    </w:p>
    <w:p w14:paraId="00F428A3" w14:textId="77777777" w:rsidR="005501D0" w:rsidRPr="00783E1F" w:rsidRDefault="005501D0" w:rsidP="006F7877">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eastAsia="PMingLiU" w:hAnsi="Arial" w:cs="Arial"/>
          <w:sz w:val="24"/>
          <w:szCs w:val="24"/>
          <w:lang w:eastAsia="zh-TW"/>
        </w:rPr>
      </w:pPr>
    </w:p>
    <w:p w14:paraId="31C7AEC3" w14:textId="59B081B0" w:rsidR="005501D0" w:rsidRPr="00783E1F" w:rsidRDefault="005501D0" w:rsidP="006F7877">
      <w:pPr>
        <w:widowControl/>
        <w:numPr>
          <w:ilvl w:val="0"/>
          <w:numId w:val="3"/>
        </w:numPr>
        <w:tabs>
          <w:tab w:val="left" w:pos="-1440"/>
          <w:tab w:val="left" w:pos="-72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contextualSpacing/>
        <w:jc w:val="both"/>
        <w:rPr>
          <w:rFonts w:ascii="Arial" w:eastAsia="PMingLiU" w:hAnsi="Arial" w:cs="Arial"/>
          <w:sz w:val="24"/>
          <w:szCs w:val="24"/>
          <w:lang w:eastAsia="zh-TW"/>
        </w:rPr>
      </w:pPr>
      <w:r w:rsidRPr="00783E1F">
        <w:rPr>
          <w:rFonts w:ascii="Arial" w:eastAsia="PMingLiU" w:hAnsi="Arial" w:cs="Arial"/>
          <w:sz w:val="24"/>
          <w:szCs w:val="24"/>
          <w:lang w:eastAsia="zh-TW"/>
        </w:rPr>
        <w:t xml:space="preserve">The Agency, its officers, agents, employees and volunteers shall be named as an additional insured as </w:t>
      </w:r>
      <w:proofErr w:type="gramStart"/>
      <w:r w:rsidRPr="00783E1F">
        <w:rPr>
          <w:rFonts w:ascii="Arial" w:eastAsia="PMingLiU" w:hAnsi="Arial" w:cs="Arial"/>
          <w:sz w:val="24"/>
          <w:szCs w:val="24"/>
          <w:lang w:eastAsia="zh-TW"/>
        </w:rPr>
        <w:t>regards to</w:t>
      </w:r>
      <w:proofErr w:type="gramEnd"/>
      <w:r w:rsidRPr="00783E1F">
        <w:rPr>
          <w:rFonts w:ascii="Arial" w:eastAsia="PMingLiU" w:hAnsi="Arial" w:cs="Arial"/>
          <w:sz w:val="24"/>
          <w:szCs w:val="24"/>
          <w:lang w:eastAsia="zh-TW"/>
        </w:rPr>
        <w:t xml:space="preserve"> negligence by the Contractor. ISO Form CG 20 10 (for ongoing work) </w:t>
      </w:r>
      <w:r w:rsidR="00262A62">
        <w:rPr>
          <w:rFonts w:ascii="Arial" w:eastAsia="PMingLiU" w:hAnsi="Arial" w:cs="Arial"/>
          <w:sz w:val="24"/>
          <w:szCs w:val="24"/>
          <w:lang w:eastAsia="zh-TW"/>
        </w:rPr>
        <w:t>and</w:t>
      </w:r>
      <w:r w:rsidRPr="00783E1F">
        <w:rPr>
          <w:rFonts w:ascii="Arial" w:eastAsia="PMingLiU" w:hAnsi="Arial" w:cs="Arial"/>
          <w:sz w:val="24"/>
          <w:szCs w:val="24"/>
          <w:lang w:eastAsia="zh-TW"/>
        </w:rPr>
        <w:t xml:space="preserve"> CG 20 37 (for completed work) (current forms approved for use in Louisiana), or equivalent, are to be used when applicable. The coverage shall contain no special limitations on the scope of protection afforded </w:t>
      </w:r>
      <w:proofErr w:type="gramStart"/>
      <w:r w:rsidRPr="00783E1F">
        <w:rPr>
          <w:rFonts w:ascii="Arial" w:eastAsia="PMingLiU" w:hAnsi="Arial" w:cs="Arial"/>
          <w:sz w:val="24"/>
          <w:szCs w:val="24"/>
          <w:lang w:eastAsia="zh-TW"/>
        </w:rPr>
        <w:t>to</w:t>
      </w:r>
      <w:proofErr w:type="gramEnd"/>
      <w:r w:rsidRPr="00783E1F">
        <w:rPr>
          <w:rFonts w:ascii="Arial" w:eastAsia="PMingLiU" w:hAnsi="Arial" w:cs="Arial"/>
          <w:sz w:val="24"/>
          <w:szCs w:val="24"/>
          <w:lang w:eastAsia="zh-TW"/>
        </w:rPr>
        <w:t xml:space="preserve"> the Agency. </w:t>
      </w:r>
    </w:p>
    <w:p w14:paraId="5488357F" w14:textId="77777777" w:rsidR="005501D0" w:rsidRPr="00783E1F" w:rsidRDefault="005501D0" w:rsidP="006F7877">
      <w:pPr>
        <w:widowControl/>
        <w:tabs>
          <w:tab w:val="left" w:pos="-1440"/>
          <w:tab w:val="left" w:pos="-72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contextualSpacing/>
        <w:jc w:val="both"/>
        <w:rPr>
          <w:rFonts w:ascii="Arial" w:eastAsia="PMingLiU" w:hAnsi="Arial" w:cs="Arial"/>
          <w:sz w:val="24"/>
          <w:szCs w:val="24"/>
          <w:lang w:eastAsia="zh-TW"/>
        </w:rPr>
      </w:pPr>
    </w:p>
    <w:p w14:paraId="0879397F" w14:textId="77777777" w:rsidR="005501D0" w:rsidRPr="00783E1F" w:rsidRDefault="005501D0" w:rsidP="006F7877">
      <w:pPr>
        <w:widowControl/>
        <w:numPr>
          <w:ilvl w:val="0"/>
          <w:numId w:val="3"/>
        </w:numPr>
        <w:tabs>
          <w:tab w:val="left" w:pos="-1440"/>
          <w:tab w:val="left" w:pos="-72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contextualSpacing/>
        <w:jc w:val="both"/>
        <w:rPr>
          <w:rFonts w:ascii="Arial" w:eastAsia="PMingLiU" w:hAnsi="Arial" w:cs="Arial"/>
          <w:sz w:val="24"/>
          <w:szCs w:val="24"/>
          <w:lang w:eastAsia="zh-TW"/>
        </w:rPr>
      </w:pPr>
      <w:r w:rsidRPr="00783E1F">
        <w:rPr>
          <w:rFonts w:ascii="Arial" w:eastAsia="PMingLiU" w:hAnsi="Arial" w:cs="Arial"/>
          <w:sz w:val="24"/>
          <w:szCs w:val="24"/>
          <w:lang w:eastAsia="zh-TW"/>
        </w:rPr>
        <w:t xml:space="preserve">The Contractor’s insurance shall be primary as respects to the Agency, its officers, agents, employees and volunteers for </w:t>
      </w:r>
      <w:proofErr w:type="gramStart"/>
      <w:r w:rsidRPr="00783E1F">
        <w:rPr>
          <w:rFonts w:ascii="Arial" w:eastAsia="PMingLiU" w:hAnsi="Arial" w:cs="Arial"/>
          <w:sz w:val="24"/>
          <w:szCs w:val="24"/>
          <w:lang w:eastAsia="zh-TW"/>
        </w:rPr>
        <w:t>any and all</w:t>
      </w:r>
      <w:proofErr w:type="gramEnd"/>
      <w:r w:rsidRPr="00783E1F">
        <w:rPr>
          <w:rFonts w:ascii="Arial" w:eastAsia="PMingLiU" w:hAnsi="Arial" w:cs="Arial"/>
          <w:sz w:val="24"/>
          <w:szCs w:val="24"/>
          <w:lang w:eastAsia="zh-TW"/>
        </w:rPr>
        <w:t xml:space="preserve"> losses that occur under the contract.  Any insurance or self-insurance maintained by the Agency shall be excess and non-contributory of the Contractor’s insurance.</w:t>
      </w:r>
    </w:p>
    <w:p w14:paraId="2D9F6B98" w14:textId="77777777" w:rsidR="005501D0" w:rsidRPr="00783E1F" w:rsidRDefault="005501D0" w:rsidP="006F7877">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firstLine="360"/>
        <w:jc w:val="both"/>
        <w:rPr>
          <w:rFonts w:ascii="Arial" w:eastAsia="PMingLiU" w:hAnsi="Arial" w:cs="Arial"/>
          <w:sz w:val="24"/>
          <w:szCs w:val="24"/>
          <w:lang w:eastAsia="zh-TW"/>
        </w:rPr>
      </w:pPr>
    </w:p>
    <w:p w14:paraId="57EF715F" w14:textId="77777777" w:rsidR="005501D0" w:rsidRPr="00783E1F" w:rsidRDefault="005501D0" w:rsidP="006F7877">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firstLine="360"/>
        <w:jc w:val="both"/>
        <w:rPr>
          <w:rFonts w:ascii="Arial" w:eastAsia="PMingLiU" w:hAnsi="Arial" w:cs="Arial"/>
          <w:sz w:val="24"/>
          <w:szCs w:val="24"/>
          <w:lang w:eastAsia="zh-TW"/>
        </w:rPr>
      </w:pPr>
      <w:r w:rsidRPr="00783E1F">
        <w:rPr>
          <w:rFonts w:ascii="Arial" w:eastAsia="PMingLiU" w:hAnsi="Arial" w:cs="Arial"/>
          <w:sz w:val="24"/>
          <w:szCs w:val="24"/>
          <w:lang w:eastAsia="zh-TW"/>
        </w:rPr>
        <w:t>2.</w:t>
      </w:r>
      <w:r w:rsidRPr="00783E1F">
        <w:rPr>
          <w:rFonts w:ascii="Arial" w:eastAsia="PMingLiU" w:hAnsi="Arial" w:cs="Arial"/>
          <w:sz w:val="24"/>
          <w:szCs w:val="24"/>
          <w:lang w:eastAsia="zh-TW"/>
        </w:rPr>
        <w:tab/>
        <w:t>Workers Compensation and Employers Liability Coverages</w:t>
      </w:r>
    </w:p>
    <w:p w14:paraId="17DD2A79" w14:textId="77777777" w:rsidR="005501D0" w:rsidRPr="00783E1F" w:rsidRDefault="005501D0" w:rsidP="006F7877">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eastAsia="PMingLiU" w:hAnsi="Arial" w:cs="Arial"/>
          <w:sz w:val="24"/>
          <w:szCs w:val="24"/>
          <w:lang w:eastAsia="zh-TW"/>
        </w:rPr>
      </w:pPr>
    </w:p>
    <w:p w14:paraId="1AB31915" w14:textId="77777777" w:rsidR="005501D0" w:rsidRPr="00783E1F" w:rsidRDefault="005501D0" w:rsidP="006F7877">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jc w:val="both"/>
        <w:rPr>
          <w:rFonts w:ascii="Arial" w:eastAsia="PMingLiU" w:hAnsi="Arial" w:cs="Arial"/>
          <w:sz w:val="24"/>
          <w:szCs w:val="24"/>
          <w:lang w:eastAsia="zh-TW"/>
        </w:rPr>
      </w:pPr>
      <w:r w:rsidRPr="00783E1F">
        <w:rPr>
          <w:rFonts w:ascii="Arial" w:eastAsia="PMingLiU" w:hAnsi="Arial" w:cs="Arial"/>
          <w:sz w:val="24"/>
          <w:szCs w:val="24"/>
          <w:lang w:eastAsia="zh-TW"/>
        </w:rPr>
        <w:t>To the fullest extent allowed by law, the insurer shall agree to waive all rights of subrogation against the Agency, its officers, agents, employees and volunteers for losses arising from work performed by the Contractor for the Agency.</w:t>
      </w:r>
    </w:p>
    <w:p w14:paraId="63D60C26" w14:textId="77777777" w:rsidR="005501D0" w:rsidRPr="00783E1F" w:rsidRDefault="005501D0" w:rsidP="006F7877">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eastAsia="PMingLiU" w:hAnsi="Arial" w:cs="Arial"/>
          <w:sz w:val="24"/>
          <w:szCs w:val="24"/>
          <w:lang w:eastAsia="zh-TW"/>
        </w:rPr>
      </w:pPr>
    </w:p>
    <w:p w14:paraId="259CFF9F" w14:textId="77777777" w:rsidR="005501D0" w:rsidRPr="00783E1F" w:rsidRDefault="005501D0" w:rsidP="006F7877">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360"/>
        <w:jc w:val="both"/>
        <w:rPr>
          <w:rFonts w:ascii="Arial" w:eastAsia="PMingLiU" w:hAnsi="Arial" w:cs="Arial"/>
          <w:sz w:val="24"/>
          <w:szCs w:val="24"/>
          <w:lang w:eastAsia="zh-TW"/>
        </w:rPr>
      </w:pPr>
      <w:r w:rsidRPr="00783E1F">
        <w:rPr>
          <w:rFonts w:ascii="Arial" w:eastAsia="PMingLiU" w:hAnsi="Arial" w:cs="Arial"/>
          <w:sz w:val="24"/>
          <w:szCs w:val="24"/>
          <w:lang w:eastAsia="zh-TW"/>
        </w:rPr>
        <w:t>3.</w:t>
      </w:r>
      <w:r w:rsidRPr="00783E1F">
        <w:rPr>
          <w:rFonts w:ascii="Arial" w:eastAsia="PMingLiU" w:hAnsi="Arial" w:cs="Arial"/>
          <w:sz w:val="24"/>
          <w:szCs w:val="24"/>
          <w:lang w:eastAsia="zh-TW"/>
        </w:rPr>
        <w:tab/>
        <w:t>All Coverages</w:t>
      </w:r>
    </w:p>
    <w:p w14:paraId="13074D3B" w14:textId="77777777" w:rsidR="005501D0" w:rsidRPr="00783E1F" w:rsidRDefault="005501D0" w:rsidP="006F7877">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360"/>
        <w:jc w:val="both"/>
        <w:rPr>
          <w:rFonts w:ascii="Arial" w:eastAsia="PMingLiU" w:hAnsi="Arial" w:cs="Arial"/>
          <w:sz w:val="24"/>
          <w:szCs w:val="24"/>
          <w:lang w:eastAsia="zh-TW"/>
        </w:rPr>
      </w:pPr>
    </w:p>
    <w:p w14:paraId="1A2A9B70" w14:textId="77777777" w:rsidR="005501D0" w:rsidRPr="00783E1F" w:rsidRDefault="005501D0" w:rsidP="006F7877">
      <w:pPr>
        <w:widowControl/>
        <w:numPr>
          <w:ilvl w:val="0"/>
          <w:numId w:val="5"/>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jc w:val="both"/>
        <w:rPr>
          <w:rFonts w:ascii="Arial" w:eastAsia="PMingLiU" w:hAnsi="Arial" w:cs="Arial"/>
          <w:sz w:val="24"/>
          <w:szCs w:val="24"/>
          <w:lang w:eastAsia="zh-TW"/>
        </w:rPr>
      </w:pPr>
      <w:r w:rsidRPr="00783E1F">
        <w:rPr>
          <w:rFonts w:ascii="Arial" w:eastAsia="PMingLiU" w:hAnsi="Arial" w:cs="Arial"/>
          <w:sz w:val="24"/>
          <w:szCs w:val="24"/>
          <w:lang w:eastAsia="zh-TW"/>
        </w:rPr>
        <w:t xml:space="preserve">All policies must be endorsed to require 30 </w:t>
      </w:r>
      <w:proofErr w:type="gramStart"/>
      <w:r w:rsidRPr="00783E1F">
        <w:rPr>
          <w:rFonts w:ascii="Arial" w:eastAsia="PMingLiU" w:hAnsi="Arial" w:cs="Arial"/>
          <w:sz w:val="24"/>
          <w:szCs w:val="24"/>
          <w:lang w:eastAsia="zh-TW"/>
        </w:rPr>
        <w:t>day</w:t>
      </w:r>
      <w:proofErr w:type="gramEnd"/>
      <w:r w:rsidRPr="00783E1F">
        <w:rPr>
          <w:rFonts w:ascii="Arial" w:eastAsia="PMingLiU" w:hAnsi="Arial" w:cs="Arial"/>
          <w:sz w:val="24"/>
          <w:szCs w:val="24"/>
          <w:lang w:eastAsia="zh-TW"/>
        </w:rPr>
        <w:t xml:space="preserve"> written notice of cancellation to the Agency. 10 </w:t>
      </w:r>
      <w:proofErr w:type="gramStart"/>
      <w:r w:rsidRPr="00783E1F">
        <w:rPr>
          <w:rFonts w:ascii="Arial" w:eastAsia="PMingLiU" w:hAnsi="Arial" w:cs="Arial"/>
          <w:sz w:val="24"/>
          <w:szCs w:val="24"/>
          <w:lang w:eastAsia="zh-TW"/>
        </w:rPr>
        <w:t>day</w:t>
      </w:r>
      <w:proofErr w:type="gramEnd"/>
      <w:r w:rsidRPr="00783E1F">
        <w:rPr>
          <w:rFonts w:ascii="Arial" w:eastAsia="PMingLiU" w:hAnsi="Arial" w:cs="Arial"/>
          <w:sz w:val="24"/>
          <w:szCs w:val="24"/>
          <w:lang w:eastAsia="zh-TW"/>
        </w:rPr>
        <w:t xml:space="preserve"> written notice of cancellation is acceptable for non-payment </w:t>
      </w:r>
      <w:r w:rsidRPr="00783E1F">
        <w:rPr>
          <w:rFonts w:ascii="Arial" w:eastAsia="PMingLiU" w:hAnsi="Arial" w:cs="Arial"/>
          <w:sz w:val="24"/>
          <w:szCs w:val="24"/>
          <w:lang w:eastAsia="zh-TW"/>
        </w:rPr>
        <w:lastRenderedPageBreak/>
        <w:t>of premium.  Notifications shall comply with the standard cancellation provisions in the Contractor’s policy.  In addition, the Contractor is required to notify the Agency of policy cancellations or reductions in limits.</w:t>
      </w:r>
    </w:p>
    <w:p w14:paraId="6F99EAB5" w14:textId="77777777" w:rsidR="005501D0" w:rsidRPr="00783E1F" w:rsidRDefault="005501D0" w:rsidP="006F7877">
      <w:pPr>
        <w:widowControl/>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360" w:hanging="360"/>
        <w:jc w:val="both"/>
        <w:rPr>
          <w:rFonts w:ascii="Arial" w:eastAsia="PMingLiU" w:hAnsi="Arial" w:cs="Arial"/>
          <w:sz w:val="24"/>
          <w:szCs w:val="24"/>
          <w:lang w:eastAsia="zh-TW"/>
        </w:rPr>
      </w:pPr>
    </w:p>
    <w:p w14:paraId="7ECE057B" w14:textId="77777777" w:rsidR="005501D0" w:rsidRPr="00783E1F" w:rsidRDefault="005501D0" w:rsidP="006F7877">
      <w:pPr>
        <w:widowControl/>
        <w:numPr>
          <w:ilvl w:val="0"/>
          <w:numId w:val="5"/>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jc w:val="both"/>
        <w:rPr>
          <w:rFonts w:ascii="Arial" w:eastAsia="PMingLiU" w:hAnsi="Arial" w:cs="Arial"/>
          <w:sz w:val="24"/>
          <w:szCs w:val="24"/>
          <w:lang w:eastAsia="zh-TW"/>
        </w:rPr>
      </w:pPr>
      <w:r w:rsidRPr="00783E1F">
        <w:rPr>
          <w:rFonts w:ascii="Arial" w:eastAsia="PMingLiU" w:hAnsi="Arial" w:cs="Arial"/>
          <w:sz w:val="24"/>
          <w:szCs w:val="24"/>
          <w:lang w:eastAsia="zh-TW"/>
        </w:rPr>
        <w:t>The acceptance of the completed work, payment, failure of the Agency to require proof of compliance, or the Agency’s acceptance of a non-compliant Certificate of Insurance shall not release the Contractor from the obligations of the insurance requirements or indemnification agreement.</w:t>
      </w:r>
    </w:p>
    <w:p w14:paraId="40B536E5" w14:textId="77777777" w:rsidR="005501D0" w:rsidRPr="00783E1F" w:rsidRDefault="005501D0" w:rsidP="006F7877">
      <w:pPr>
        <w:widowControl/>
        <w:spacing w:after="0" w:line="240" w:lineRule="auto"/>
        <w:ind w:left="720" w:hanging="360"/>
        <w:contextualSpacing/>
        <w:jc w:val="both"/>
        <w:rPr>
          <w:rFonts w:ascii="Arial" w:eastAsia="PMingLiU" w:hAnsi="Arial" w:cs="Arial"/>
          <w:sz w:val="24"/>
          <w:szCs w:val="24"/>
          <w:lang w:eastAsia="zh-TW"/>
        </w:rPr>
      </w:pPr>
    </w:p>
    <w:p w14:paraId="0307C8BC" w14:textId="77777777" w:rsidR="005501D0" w:rsidRPr="00783E1F" w:rsidRDefault="005501D0" w:rsidP="006F7877">
      <w:pPr>
        <w:widowControl/>
        <w:numPr>
          <w:ilvl w:val="0"/>
          <w:numId w:val="5"/>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jc w:val="both"/>
        <w:rPr>
          <w:rFonts w:ascii="Arial" w:eastAsia="PMingLiU" w:hAnsi="Arial" w:cs="Arial"/>
          <w:sz w:val="24"/>
          <w:szCs w:val="24"/>
          <w:lang w:eastAsia="zh-TW"/>
        </w:rPr>
      </w:pPr>
      <w:r w:rsidRPr="00783E1F">
        <w:rPr>
          <w:rFonts w:ascii="Arial" w:eastAsia="PMingLiU" w:hAnsi="Arial" w:cs="Arial"/>
          <w:sz w:val="24"/>
          <w:szCs w:val="24"/>
          <w:lang w:eastAsia="zh-TW"/>
        </w:rPr>
        <w:t>The insurance companies issuing the policies shall have no recourse against the Agency for payment of premiums or for assessments under any form of the policies.</w:t>
      </w:r>
    </w:p>
    <w:p w14:paraId="5CAC8A18" w14:textId="77777777" w:rsidR="005501D0" w:rsidRPr="00783E1F" w:rsidRDefault="005501D0" w:rsidP="006F7877">
      <w:pPr>
        <w:widowControl/>
        <w:spacing w:after="0" w:line="240" w:lineRule="auto"/>
        <w:ind w:left="720"/>
        <w:contextualSpacing/>
        <w:jc w:val="both"/>
        <w:rPr>
          <w:rFonts w:ascii="Arial" w:eastAsia="PMingLiU" w:hAnsi="Arial" w:cs="Arial"/>
          <w:sz w:val="24"/>
          <w:szCs w:val="24"/>
          <w:lang w:eastAsia="zh-TW"/>
        </w:rPr>
      </w:pPr>
    </w:p>
    <w:p w14:paraId="623AA498" w14:textId="77777777" w:rsidR="005501D0" w:rsidRPr="00783E1F" w:rsidRDefault="005501D0" w:rsidP="006F7877">
      <w:pPr>
        <w:widowControl/>
        <w:numPr>
          <w:ilvl w:val="0"/>
          <w:numId w:val="5"/>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jc w:val="both"/>
        <w:rPr>
          <w:rFonts w:ascii="Arial" w:eastAsia="PMingLiU" w:hAnsi="Arial" w:cs="Arial"/>
          <w:sz w:val="24"/>
          <w:szCs w:val="24"/>
          <w:lang w:eastAsia="zh-TW"/>
        </w:rPr>
      </w:pPr>
      <w:r w:rsidRPr="00783E1F">
        <w:rPr>
          <w:rFonts w:ascii="Arial" w:eastAsia="PMingLiU" w:hAnsi="Arial" w:cs="Arial"/>
          <w:sz w:val="24"/>
          <w:szCs w:val="24"/>
          <w:lang w:eastAsia="zh-TW"/>
        </w:rPr>
        <w:t>Any failure of the Contractor to comply with reporting provisions of the policy shall not affect coverage provided to the Agency, its officers, agents, employees and volunteers.</w:t>
      </w:r>
    </w:p>
    <w:p w14:paraId="7EC93EF2" w14:textId="77777777" w:rsidR="005501D0" w:rsidRPr="00783E1F" w:rsidRDefault="005501D0" w:rsidP="006F7877">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360"/>
        <w:jc w:val="both"/>
        <w:rPr>
          <w:rFonts w:ascii="Arial" w:eastAsia="PMingLiU" w:hAnsi="Arial" w:cs="Arial"/>
          <w:sz w:val="24"/>
          <w:szCs w:val="24"/>
          <w:lang w:eastAsia="zh-TW"/>
        </w:rPr>
      </w:pPr>
    </w:p>
    <w:p w14:paraId="0980C10E" w14:textId="77777777" w:rsidR="005501D0" w:rsidRPr="00783E1F" w:rsidRDefault="005501D0" w:rsidP="006F7877">
      <w:pPr>
        <w:widowControl/>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eastAsia="PMingLiU" w:hAnsi="Arial" w:cs="Arial"/>
          <w:sz w:val="24"/>
          <w:szCs w:val="24"/>
          <w:lang w:eastAsia="zh-TW"/>
        </w:rPr>
      </w:pPr>
      <w:r w:rsidRPr="00783E1F">
        <w:rPr>
          <w:rFonts w:ascii="Arial" w:eastAsia="PMingLiU" w:hAnsi="Arial" w:cs="Arial"/>
          <w:b/>
          <w:sz w:val="24"/>
          <w:szCs w:val="24"/>
          <w:lang w:eastAsia="zh-TW"/>
        </w:rPr>
        <w:t xml:space="preserve">  D.</w:t>
      </w:r>
      <w:r w:rsidRPr="00783E1F">
        <w:rPr>
          <w:rFonts w:ascii="Arial" w:eastAsia="PMingLiU" w:hAnsi="Arial" w:cs="Arial"/>
          <w:b/>
          <w:sz w:val="24"/>
          <w:szCs w:val="24"/>
          <w:lang w:eastAsia="zh-TW"/>
        </w:rPr>
        <w:tab/>
        <w:t xml:space="preserve">   Acceptability of Insurers</w:t>
      </w:r>
    </w:p>
    <w:p w14:paraId="2B7AE25F" w14:textId="77777777" w:rsidR="005501D0" w:rsidRPr="00783E1F" w:rsidRDefault="005501D0" w:rsidP="006F7877">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eastAsia="PMingLiU" w:hAnsi="Arial" w:cs="Arial"/>
          <w:sz w:val="24"/>
          <w:szCs w:val="24"/>
          <w:lang w:eastAsia="zh-TW"/>
        </w:rPr>
      </w:pPr>
    </w:p>
    <w:p w14:paraId="244B1767" w14:textId="77777777" w:rsidR="005501D0" w:rsidRPr="00783E1F" w:rsidRDefault="005501D0" w:rsidP="006F7877">
      <w:pPr>
        <w:pStyle w:val="ListParagraph"/>
        <w:widowControl/>
        <w:numPr>
          <w:ilvl w:val="0"/>
          <w:numId w:val="21"/>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eastAsia="PMingLiU" w:hAnsi="Arial" w:cs="Arial"/>
          <w:sz w:val="24"/>
          <w:szCs w:val="24"/>
          <w:lang w:eastAsia="zh-TW"/>
        </w:rPr>
      </w:pPr>
      <w:r w:rsidRPr="00783E1F">
        <w:rPr>
          <w:rFonts w:ascii="Arial" w:eastAsia="PMingLiU" w:hAnsi="Arial" w:cs="Arial"/>
          <w:sz w:val="24"/>
          <w:szCs w:val="24"/>
          <w:lang w:eastAsia="zh-TW"/>
        </w:rPr>
        <w:t xml:space="preserve">All required insurance shall be provided by a company or companies lawfully authorized to do business in the jurisdiction in which the Project is located.  Insurance shall be placed with insurers with an A.M. Best's rating of </w:t>
      </w:r>
      <w:r w:rsidRPr="00783E1F">
        <w:rPr>
          <w:rFonts w:ascii="Arial" w:eastAsia="PMingLiU" w:hAnsi="Arial" w:cs="Arial"/>
          <w:b/>
          <w:sz w:val="24"/>
          <w:szCs w:val="24"/>
          <w:lang w:eastAsia="zh-TW"/>
        </w:rPr>
        <w:t>A-:VI or higher</w:t>
      </w:r>
      <w:r w:rsidRPr="00783E1F">
        <w:rPr>
          <w:rFonts w:ascii="Arial" w:eastAsia="PMingLiU" w:hAnsi="Arial" w:cs="Arial"/>
          <w:sz w:val="24"/>
          <w:szCs w:val="24"/>
          <w:lang w:eastAsia="zh-TW"/>
        </w:rPr>
        <w:t xml:space="preserve">.  This rating requirement may be waived for workers compensation coverage only. </w:t>
      </w:r>
    </w:p>
    <w:p w14:paraId="6FCD896E" w14:textId="77777777" w:rsidR="005501D0" w:rsidRPr="00783E1F" w:rsidRDefault="005501D0" w:rsidP="006F7877">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360"/>
        <w:jc w:val="both"/>
        <w:rPr>
          <w:rFonts w:ascii="Arial" w:eastAsia="PMingLiU" w:hAnsi="Arial" w:cs="Arial"/>
          <w:sz w:val="24"/>
          <w:szCs w:val="24"/>
          <w:lang w:eastAsia="zh-TW"/>
        </w:rPr>
      </w:pPr>
    </w:p>
    <w:p w14:paraId="3B1E37F3" w14:textId="77777777" w:rsidR="005501D0" w:rsidRDefault="005501D0" w:rsidP="006F7877">
      <w:pPr>
        <w:pStyle w:val="ListParagraph"/>
        <w:widowControl/>
        <w:numPr>
          <w:ilvl w:val="0"/>
          <w:numId w:val="21"/>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eastAsia="PMingLiU" w:hAnsi="Arial" w:cs="Arial"/>
          <w:sz w:val="24"/>
          <w:szCs w:val="24"/>
          <w:lang w:eastAsia="zh-TW"/>
        </w:rPr>
      </w:pPr>
      <w:r w:rsidRPr="00783E1F">
        <w:rPr>
          <w:rFonts w:ascii="Arial" w:eastAsia="PMingLiU" w:hAnsi="Arial" w:cs="Arial"/>
          <w:sz w:val="24"/>
          <w:szCs w:val="24"/>
          <w:lang w:eastAsia="zh-TW"/>
        </w:rPr>
        <w:t xml:space="preserve">If at any time an insurer issuing any such policy does not meet the minimum A.M. Best rating, the Contractor shall obtain a policy with an insurer that meets the A.M. Best rating and shall submit another Certificate of Insurance within 30 days. </w:t>
      </w:r>
    </w:p>
    <w:p w14:paraId="6F0F9A8F" w14:textId="77777777" w:rsidR="00AB4C02" w:rsidRDefault="00AB4C02" w:rsidP="006F7877">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360" w:hanging="360"/>
        <w:jc w:val="both"/>
        <w:rPr>
          <w:rFonts w:ascii="Arial" w:eastAsia="PMingLiU" w:hAnsi="Arial" w:cs="Arial"/>
          <w:b/>
          <w:sz w:val="24"/>
          <w:szCs w:val="24"/>
          <w:lang w:eastAsia="zh-TW"/>
        </w:rPr>
      </w:pPr>
    </w:p>
    <w:p w14:paraId="0B32D84D" w14:textId="736E71C5" w:rsidR="005501D0" w:rsidRPr="00783E1F" w:rsidRDefault="005501D0" w:rsidP="006F7877">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360" w:hanging="360"/>
        <w:jc w:val="both"/>
        <w:rPr>
          <w:rFonts w:ascii="Arial" w:eastAsia="PMingLiU" w:hAnsi="Arial" w:cs="Arial"/>
          <w:sz w:val="24"/>
          <w:szCs w:val="24"/>
          <w:lang w:eastAsia="zh-TW"/>
        </w:rPr>
      </w:pPr>
      <w:r w:rsidRPr="00783E1F">
        <w:rPr>
          <w:rFonts w:ascii="Arial" w:eastAsia="PMingLiU" w:hAnsi="Arial" w:cs="Arial"/>
          <w:b/>
          <w:sz w:val="24"/>
          <w:szCs w:val="24"/>
          <w:lang w:eastAsia="zh-TW"/>
        </w:rPr>
        <w:t>E.</w:t>
      </w:r>
      <w:r w:rsidRPr="00783E1F">
        <w:rPr>
          <w:rFonts w:ascii="Arial" w:eastAsia="PMingLiU" w:hAnsi="Arial" w:cs="Arial"/>
          <w:b/>
          <w:sz w:val="24"/>
          <w:szCs w:val="24"/>
          <w:lang w:eastAsia="zh-TW"/>
        </w:rPr>
        <w:tab/>
        <w:t>Verification of Coverage</w:t>
      </w:r>
    </w:p>
    <w:p w14:paraId="38A0C87B" w14:textId="77777777" w:rsidR="005501D0" w:rsidRPr="00783E1F" w:rsidRDefault="005501D0" w:rsidP="006F7877">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eastAsia="PMingLiU" w:hAnsi="Arial" w:cs="Arial"/>
          <w:sz w:val="24"/>
          <w:szCs w:val="24"/>
          <w:lang w:eastAsia="zh-TW"/>
        </w:rPr>
      </w:pPr>
    </w:p>
    <w:p w14:paraId="0B37ED9B" w14:textId="77777777" w:rsidR="005501D0" w:rsidRPr="00783E1F" w:rsidRDefault="005501D0" w:rsidP="006F7877">
      <w:pPr>
        <w:pStyle w:val="ListParagraph"/>
        <w:widowControl/>
        <w:numPr>
          <w:ilvl w:val="0"/>
          <w:numId w:val="22"/>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eastAsia="PMingLiU" w:hAnsi="Arial" w:cs="Arial"/>
          <w:sz w:val="24"/>
          <w:szCs w:val="24"/>
          <w:lang w:eastAsia="zh-TW"/>
        </w:rPr>
      </w:pPr>
      <w:r w:rsidRPr="00783E1F">
        <w:rPr>
          <w:rFonts w:ascii="Arial" w:eastAsia="PMingLiU" w:hAnsi="Arial" w:cs="Arial"/>
          <w:sz w:val="24"/>
          <w:szCs w:val="24"/>
          <w:lang w:eastAsia="zh-TW"/>
        </w:rPr>
        <w:t xml:space="preserve">The Contractor shall furnish the Agency with Certificates of Insurance reflecting proof of required coverage.  The Certificates for each insurance policy are to be signed by a person authorized by that insurer to bind coverage on its behalf.  The Certificates are to be received and approved by the Agency before work commences and upon any contract renewal or insurance policy renewal thereafter.  </w:t>
      </w:r>
    </w:p>
    <w:p w14:paraId="7BA2FB64" w14:textId="77777777" w:rsidR="005501D0" w:rsidRPr="00783E1F" w:rsidRDefault="005501D0" w:rsidP="006F7877">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jc w:val="both"/>
        <w:rPr>
          <w:rFonts w:ascii="Arial" w:eastAsia="PMingLiU" w:hAnsi="Arial" w:cs="Arial"/>
          <w:sz w:val="24"/>
          <w:szCs w:val="24"/>
          <w:lang w:eastAsia="zh-TW"/>
        </w:rPr>
      </w:pPr>
    </w:p>
    <w:p w14:paraId="3693325A" w14:textId="77777777" w:rsidR="005501D0" w:rsidRPr="00783E1F" w:rsidRDefault="005501D0" w:rsidP="006F7877">
      <w:pPr>
        <w:pStyle w:val="ListParagraph"/>
        <w:widowControl/>
        <w:numPr>
          <w:ilvl w:val="0"/>
          <w:numId w:val="22"/>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eastAsia="PMingLiU" w:hAnsi="Arial" w:cs="Arial"/>
          <w:sz w:val="24"/>
          <w:szCs w:val="24"/>
          <w:lang w:eastAsia="zh-TW"/>
        </w:rPr>
      </w:pPr>
      <w:r w:rsidRPr="00783E1F">
        <w:rPr>
          <w:rFonts w:ascii="Arial" w:eastAsia="PMingLiU" w:hAnsi="Arial" w:cs="Arial"/>
          <w:sz w:val="24"/>
          <w:szCs w:val="24"/>
          <w:lang w:eastAsia="zh-TW"/>
        </w:rPr>
        <w:t>The Certificate Holder shall be listed as follows:</w:t>
      </w:r>
    </w:p>
    <w:p w14:paraId="47FF6676" w14:textId="77777777" w:rsidR="005501D0" w:rsidRPr="00783E1F" w:rsidRDefault="005501D0" w:rsidP="006F7877">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440"/>
        <w:jc w:val="both"/>
        <w:rPr>
          <w:rFonts w:ascii="Arial" w:eastAsia="PMingLiU" w:hAnsi="Arial" w:cs="Arial"/>
          <w:sz w:val="24"/>
          <w:szCs w:val="24"/>
          <w:lang w:eastAsia="zh-TW"/>
        </w:rPr>
      </w:pPr>
      <w:r w:rsidRPr="00783E1F">
        <w:rPr>
          <w:rFonts w:ascii="Arial" w:eastAsia="PMingLiU" w:hAnsi="Arial" w:cs="Arial"/>
          <w:sz w:val="24"/>
          <w:szCs w:val="24"/>
          <w:lang w:eastAsia="zh-TW"/>
        </w:rPr>
        <w:t>State of Louisiana</w:t>
      </w:r>
    </w:p>
    <w:p w14:paraId="2C0A8673" w14:textId="77777777" w:rsidR="005501D0" w:rsidRPr="00783E1F" w:rsidRDefault="005501D0" w:rsidP="006F7877">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left="720" w:firstLine="720"/>
        <w:jc w:val="both"/>
        <w:rPr>
          <w:rFonts w:ascii="Arial" w:hAnsi="Arial" w:cs="Arial"/>
          <w:sz w:val="24"/>
          <w:szCs w:val="24"/>
        </w:rPr>
      </w:pPr>
      <w:r w:rsidRPr="00783E1F">
        <w:rPr>
          <w:rFonts w:ascii="Arial" w:hAnsi="Arial" w:cs="Arial"/>
          <w:sz w:val="24"/>
          <w:szCs w:val="24"/>
        </w:rPr>
        <w:t>1201 North Third St.</w:t>
      </w:r>
    </w:p>
    <w:p w14:paraId="2AD4AB7E" w14:textId="77777777" w:rsidR="005501D0" w:rsidRPr="00783E1F" w:rsidRDefault="005501D0" w:rsidP="006F7877">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left="720" w:firstLine="720"/>
        <w:jc w:val="both"/>
        <w:rPr>
          <w:rFonts w:ascii="Arial" w:hAnsi="Arial" w:cs="Arial"/>
          <w:sz w:val="24"/>
          <w:szCs w:val="24"/>
        </w:rPr>
      </w:pPr>
      <w:r w:rsidRPr="00783E1F">
        <w:rPr>
          <w:rFonts w:ascii="Arial" w:hAnsi="Arial" w:cs="Arial"/>
          <w:sz w:val="24"/>
          <w:szCs w:val="24"/>
        </w:rPr>
        <w:t>Claiborne Bldg., Suite 2-160</w:t>
      </w:r>
    </w:p>
    <w:p w14:paraId="3BC3BFB7" w14:textId="77777777" w:rsidR="005501D0" w:rsidRPr="00783E1F" w:rsidRDefault="005501D0" w:rsidP="006F7877">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left="720" w:firstLine="720"/>
        <w:jc w:val="both"/>
        <w:rPr>
          <w:rFonts w:ascii="Arial" w:hAnsi="Arial" w:cs="Arial"/>
          <w:sz w:val="24"/>
          <w:szCs w:val="24"/>
        </w:rPr>
      </w:pPr>
      <w:r w:rsidRPr="00783E1F">
        <w:rPr>
          <w:rFonts w:ascii="Arial" w:hAnsi="Arial" w:cs="Arial"/>
          <w:sz w:val="24"/>
          <w:szCs w:val="24"/>
        </w:rPr>
        <w:t>Baton Rouge, LA  70802</w:t>
      </w:r>
    </w:p>
    <w:p w14:paraId="5F9E9922" w14:textId="77777777" w:rsidR="005501D0" w:rsidRPr="00783E1F" w:rsidRDefault="005501D0" w:rsidP="006F7877">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360"/>
        <w:jc w:val="both"/>
        <w:rPr>
          <w:rFonts w:ascii="Arial" w:eastAsia="PMingLiU" w:hAnsi="Arial" w:cs="Arial"/>
          <w:sz w:val="24"/>
          <w:szCs w:val="24"/>
          <w:lang w:eastAsia="zh-TW"/>
        </w:rPr>
      </w:pPr>
    </w:p>
    <w:p w14:paraId="62659C65" w14:textId="77777777" w:rsidR="005501D0" w:rsidRPr="00783E1F" w:rsidRDefault="005501D0" w:rsidP="006F7877">
      <w:pPr>
        <w:pStyle w:val="ListParagraph"/>
        <w:widowControl/>
        <w:numPr>
          <w:ilvl w:val="0"/>
          <w:numId w:val="22"/>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eastAsia="PMingLiU" w:hAnsi="Arial" w:cs="Arial"/>
          <w:sz w:val="24"/>
          <w:szCs w:val="24"/>
          <w:lang w:eastAsia="zh-TW"/>
        </w:rPr>
      </w:pPr>
      <w:r w:rsidRPr="00783E1F">
        <w:rPr>
          <w:rFonts w:ascii="Arial" w:eastAsia="PMingLiU" w:hAnsi="Arial" w:cs="Arial"/>
          <w:sz w:val="24"/>
          <w:szCs w:val="24"/>
          <w:lang w:eastAsia="zh-TW"/>
        </w:rPr>
        <w:t>In addition to the Certificates, the Contractor shall submit the declarations page and the cancellation provision for each insurance policy.  The Agency reserves the right to request complete certified copies of all required insurance policies at any time.</w:t>
      </w:r>
    </w:p>
    <w:p w14:paraId="6F2DAFDF" w14:textId="77777777" w:rsidR="005501D0" w:rsidRPr="00783E1F" w:rsidRDefault="005501D0" w:rsidP="006F7877">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360"/>
        <w:jc w:val="both"/>
        <w:rPr>
          <w:rFonts w:ascii="Arial" w:eastAsia="PMingLiU" w:hAnsi="Arial" w:cs="Arial"/>
          <w:sz w:val="24"/>
          <w:szCs w:val="24"/>
          <w:lang w:eastAsia="zh-TW"/>
        </w:rPr>
      </w:pPr>
    </w:p>
    <w:p w14:paraId="46C0EE67" w14:textId="77777777" w:rsidR="005501D0" w:rsidRPr="00783E1F" w:rsidRDefault="005501D0" w:rsidP="006F7877">
      <w:pPr>
        <w:pStyle w:val="ListParagraph"/>
        <w:widowControl/>
        <w:numPr>
          <w:ilvl w:val="0"/>
          <w:numId w:val="22"/>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eastAsia="PMingLiU" w:hAnsi="Arial" w:cs="Arial"/>
          <w:sz w:val="24"/>
          <w:szCs w:val="24"/>
          <w:lang w:eastAsia="zh-TW"/>
        </w:rPr>
      </w:pPr>
      <w:r w:rsidRPr="00783E1F">
        <w:rPr>
          <w:rFonts w:ascii="Arial" w:eastAsia="PMingLiU" w:hAnsi="Arial" w:cs="Arial"/>
          <w:sz w:val="24"/>
          <w:szCs w:val="24"/>
          <w:lang w:eastAsia="zh-TW"/>
        </w:rPr>
        <w:t>Upon failure of the Contractor to furnish, deliver and maintain such insurance, the contract, at the election of the Agency, may be suspended, discontinued or terminated.  Failure of the Contractor to purchase and/or maintain any required insurance shall not relieve the Contractor from any liability or indemnification under the contract.</w:t>
      </w:r>
    </w:p>
    <w:p w14:paraId="7286D0F0" w14:textId="77777777" w:rsidR="005501D0" w:rsidRPr="00783E1F" w:rsidRDefault="005501D0" w:rsidP="006F7877">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eastAsia="PMingLiU" w:hAnsi="Arial" w:cs="Arial"/>
          <w:b/>
          <w:sz w:val="24"/>
          <w:szCs w:val="24"/>
          <w:lang w:eastAsia="zh-TW"/>
        </w:rPr>
      </w:pPr>
    </w:p>
    <w:p w14:paraId="61FC100A" w14:textId="002D5E4E" w:rsidR="005501D0" w:rsidRPr="00783E1F" w:rsidRDefault="009C4C9F" w:rsidP="006F7877">
      <w:pPr>
        <w:widowControl/>
        <w:spacing w:after="0" w:line="240" w:lineRule="auto"/>
        <w:jc w:val="both"/>
        <w:rPr>
          <w:rFonts w:ascii="Arial" w:eastAsia="PMingLiU" w:hAnsi="Arial" w:cs="Arial"/>
          <w:b/>
          <w:sz w:val="24"/>
          <w:szCs w:val="24"/>
          <w:lang w:eastAsia="zh-TW"/>
        </w:rPr>
      </w:pPr>
      <w:r w:rsidRPr="00783E1F">
        <w:rPr>
          <w:rFonts w:ascii="Arial" w:eastAsia="PMingLiU" w:hAnsi="Arial" w:cs="Arial"/>
          <w:b/>
          <w:sz w:val="24"/>
          <w:szCs w:val="24"/>
          <w:lang w:eastAsia="zh-TW"/>
        </w:rPr>
        <w:t xml:space="preserve">F.  </w:t>
      </w:r>
      <w:r w:rsidR="005501D0" w:rsidRPr="00783E1F">
        <w:rPr>
          <w:rFonts w:ascii="Arial" w:eastAsia="PMingLiU" w:hAnsi="Arial" w:cs="Arial"/>
          <w:b/>
          <w:sz w:val="24"/>
          <w:szCs w:val="24"/>
          <w:lang w:eastAsia="zh-TW"/>
        </w:rPr>
        <w:t>Subcontractors</w:t>
      </w:r>
    </w:p>
    <w:p w14:paraId="1E00377C" w14:textId="77777777" w:rsidR="005501D0" w:rsidRPr="00783E1F" w:rsidRDefault="005501D0" w:rsidP="006F7877">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eastAsia="PMingLiU" w:hAnsi="Arial" w:cs="Arial"/>
          <w:sz w:val="24"/>
          <w:szCs w:val="24"/>
          <w:lang w:eastAsia="zh-TW"/>
        </w:rPr>
      </w:pPr>
    </w:p>
    <w:p w14:paraId="095D6073" w14:textId="353D47F0" w:rsidR="005501D0" w:rsidRPr="00783E1F" w:rsidRDefault="005501D0" w:rsidP="006F7877">
      <w:pPr>
        <w:widowControl/>
        <w:spacing w:after="0" w:line="240" w:lineRule="auto"/>
        <w:ind w:left="360"/>
        <w:jc w:val="both"/>
        <w:rPr>
          <w:rFonts w:ascii="Arial" w:eastAsia="PMingLiU" w:hAnsi="Arial" w:cs="Arial"/>
          <w:sz w:val="24"/>
          <w:szCs w:val="24"/>
          <w:lang w:eastAsia="zh-TW"/>
        </w:rPr>
      </w:pPr>
      <w:r w:rsidRPr="00783E1F">
        <w:rPr>
          <w:rFonts w:ascii="Arial" w:eastAsia="PMingLiU" w:hAnsi="Arial" w:cs="Arial"/>
          <w:sz w:val="24"/>
          <w:szCs w:val="24"/>
          <w:lang w:eastAsia="zh-TW"/>
        </w:rPr>
        <w:t xml:space="preserve">The Contractor shall include all subcontractors as insureds under its policies </w:t>
      </w:r>
      <w:r w:rsidR="00110245">
        <w:rPr>
          <w:rFonts w:ascii="Arial" w:eastAsia="PMingLiU" w:hAnsi="Arial" w:cs="Arial"/>
          <w:sz w:val="24"/>
          <w:szCs w:val="24"/>
          <w:lang w:eastAsia="zh-TW"/>
        </w:rPr>
        <w:t>or</w:t>
      </w:r>
      <w:r w:rsidRPr="00783E1F">
        <w:rPr>
          <w:rFonts w:ascii="Arial" w:eastAsia="PMingLiU" w:hAnsi="Arial" w:cs="Arial"/>
          <w:sz w:val="24"/>
          <w:szCs w:val="24"/>
          <w:lang w:eastAsia="zh-TW"/>
        </w:rPr>
        <w:t xml:space="preserve"> shall be responsible for verifying and maintaining the Certificates provided by each subcontractor.  Subcontractors shall be subject to </w:t>
      </w:r>
      <w:proofErr w:type="gramStart"/>
      <w:r w:rsidRPr="00783E1F">
        <w:rPr>
          <w:rFonts w:ascii="Arial" w:eastAsia="PMingLiU" w:hAnsi="Arial" w:cs="Arial"/>
          <w:sz w:val="24"/>
          <w:szCs w:val="24"/>
          <w:lang w:eastAsia="zh-TW"/>
        </w:rPr>
        <w:t>all of</w:t>
      </w:r>
      <w:proofErr w:type="gramEnd"/>
      <w:r w:rsidRPr="00783E1F">
        <w:rPr>
          <w:rFonts w:ascii="Arial" w:eastAsia="PMingLiU" w:hAnsi="Arial" w:cs="Arial"/>
          <w:sz w:val="24"/>
          <w:szCs w:val="24"/>
          <w:lang w:eastAsia="zh-TW"/>
        </w:rPr>
        <w:t xml:space="preserve"> the requirements stated herein.  The Agency reserves the right to request copies of subcontractors’ Certificates at any time.</w:t>
      </w:r>
    </w:p>
    <w:p w14:paraId="2F031F20" w14:textId="77777777" w:rsidR="00AB4C02" w:rsidRPr="00783E1F" w:rsidRDefault="00AB4C02" w:rsidP="006F7877">
      <w:pPr>
        <w:widowControl/>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eastAsia="PMingLiU" w:hAnsi="Arial" w:cs="Arial"/>
          <w:b/>
          <w:sz w:val="24"/>
          <w:szCs w:val="24"/>
          <w:lang w:eastAsia="zh-TW"/>
        </w:rPr>
      </w:pPr>
    </w:p>
    <w:p w14:paraId="500E28E1" w14:textId="77777777" w:rsidR="005501D0" w:rsidRPr="00783E1F" w:rsidRDefault="005501D0" w:rsidP="006F7877">
      <w:pPr>
        <w:widowControl/>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eastAsia="PMingLiU" w:hAnsi="Arial" w:cs="Arial"/>
          <w:b/>
          <w:sz w:val="24"/>
          <w:szCs w:val="24"/>
          <w:lang w:eastAsia="zh-TW"/>
        </w:rPr>
      </w:pPr>
      <w:r w:rsidRPr="00783E1F">
        <w:rPr>
          <w:rFonts w:ascii="Arial" w:eastAsia="PMingLiU" w:hAnsi="Arial" w:cs="Arial"/>
          <w:b/>
          <w:sz w:val="24"/>
          <w:szCs w:val="24"/>
          <w:lang w:eastAsia="zh-TW"/>
        </w:rPr>
        <w:t>G.</w:t>
      </w:r>
      <w:r w:rsidRPr="00783E1F">
        <w:rPr>
          <w:rFonts w:ascii="Arial" w:eastAsia="PMingLiU" w:hAnsi="Arial" w:cs="Arial"/>
          <w:b/>
          <w:sz w:val="24"/>
          <w:szCs w:val="24"/>
          <w:lang w:eastAsia="zh-TW"/>
        </w:rPr>
        <w:tab/>
        <w:t>Workers Compensation Indemnity</w:t>
      </w:r>
    </w:p>
    <w:p w14:paraId="4A432B7C" w14:textId="77777777" w:rsidR="005501D0" w:rsidRPr="00783E1F" w:rsidRDefault="005501D0" w:rsidP="006F7877">
      <w:pPr>
        <w:widowControl/>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360"/>
        <w:jc w:val="both"/>
        <w:rPr>
          <w:rFonts w:ascii="Arial" w:eastAsia="PMingLiU" w:hAnsi="Arial" w:cs="Arial"/>
          <w:sz w:val="24"/>
          <w:szCs w:val="24"/>
          <w:lang w:eastAsia="zh-TW"/>
        </w:rPr>
      </w:pPr>
    </w:p>
    <w:p w14:paraId="0DE81588" w14:textId="77777777" w:rsidR="005501D0" w:rsidRPr="00783E1F" w:rsidRDefault="005501D0" w:rsidP="006F7877">
      <w:pPr>
        <w:widowControl/>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360"/>
        <w:jc w:val="both"/>
        <w:rPr>
          <w:rFonts w:ascii="Arial" w:eastAsia="PMingLiU" w:hAnsi="Arial" w:cs="Arial"/>
          <w:iCs/>
          <w:sz w:val="24"/>
          <w:szCs w:val="24"/>
          <w:lang w:eastAsia="zh-TW"/>
        </w:rPr>
      </w:pPr>
      <w:r w:rsidRPr="00783E1F">
        <w:rPr>
          <w:rFonts w:ascii="Arial" w:eastAsia="PMingLiU" w:hAnsi="Arial" w:cs="Arial"/>
          <w:iCs/>
          <w:sz w:val="24"/>
          <w:szCs w:val="24"/>
          <w:lang w:eastAsia="zh-TW"/>
        </w:rPr>
        <w:t>In the event the Contractor is not required to provide or elects not to provide workers compensation coverage, the parties hereby agree that the Contractor, its owners, agents and employees will have no cause of action against, and will not assert a claim against, the State of Louisiana, its Departments, Agencies, agents and employees as an employer, whether pursuant to the Louisiana Workers Compensation Act or otherwise, under any circumstance.  The parties also hereby agree that the State of Louisiana, its Departments, Agencies, agents and employees shall in no circumstance be, or considered as, the employer or statutory employer of the Contractor, its owners, agents and employees. The parties further agree that the Contractor is a wholly independent contractor and is exclusively responsible for its employees, owners, and agents. The Contractor hereby agrees to protect, defend, indemnify and hold the State of Louisiana, its Departments, Agencies, agents and employees harmless from any such assertion or claim that may arise from the performance of the contract.</w:t>
      </w:r>
    </w:p>
    <w:p w14:paraId="1B8EC1F3" w14:textId="77777777" w:rsidR="005501D0" w:rsidRPr="00783E1F" w:rsidRDefault="005501D0" w:rsidP="006F7877">
      <w:pPr>
        <w:widowControl/>
        <w:tabs>
          <w:tab w:val="left" w:pos="360"/>
        </w:tabs>
        <w:spacing w:after="0" w:line="240" w:lineRule="auto"/>
        <w:jc w:val="both"/>
        <w:rPr>
          <w:rFonts w:ascii="Arial" w:eastAsia="PMingLiU" w:hAnsi="Arial" w:cs="Arial"/>
          <w:b/>
          <w:sz w:val="24"/>
          <w:szCs w:val="24"/>
          <w:lang w:eastAsia="zh-TW"/>
        </w:rPr>
      </w:pPr>
    </w:p>
    <w:p w14:paraId="4EB33BF4" w14:textId="77777777" w:rsidR="005501D0" w:rsidRPr="00783E1F" w:rsidRDefault="005501D0" w:rsidP="006F7877">
      <w:pPr>
        <w:widowControl/>
        <w:tabs>
          <w:tab w:val="left" w:pos="360"/>
        </w:tabs>
        <w:spacing w:after="0" w:line="240" w:lineRule="auto"/>
        <w:jc w:val="both"/>
        <w:rPr>
          <w:rFonts w:ascii="Arial" w:eastAsia="PMingLiU" w:hAnsi="Arial" w:cs="Arial"/>
          <w:sz w:val="24"/>
          <w:szCs w:val="24"/>
          <w:lang w:eastAsia="zh-TW"/>
        </w:rPr>
      </w:pPr>
      <w:r w:rsidRPr="00783E1F">
        <w:rPr>
          <w:rFonts w:ascii="Arial" w:eastAsia="PMingLiU" w:hAnsi="Arial" w:cs="Arial"/>
          <w:b/>
          <w:sz w:val="24"/>
          <w:szCs w:val="24"/>
          <w:lang w:eastAsia="zh-TW"/>
        </w:rPr>
        <w:t>H.</w:t>
      </w:r>
      <w:r w:rsidRPr="00783E1F">
        <w:rPr>
          <w:rFonts w:ascii="Arial" w:eastAsia="PMingLiU" w:hAnsi="Arial" w:cs="Arial"/>
          <w:b/>
          <w:sz w:val="24"/>
          <w:szCs w:val="24"/>
          <w:lang w:eastAsia="zh-TW"/>
        </w:rPr>
        <w:tab/>
        <w:t>Indemnification/Hold Harmless Agreement</w:t>
      </w:r>
    </w:p>
    <w:p w14:paraId="4D0FCDB7" w14:textId="77777777" w:rsidR="005501D0" w:rsidRPr="00783E1F" w:rsidRDefault="005501D0" w:rsidP="006F7877">
      <w:pPr>
        <w:widowControl/>
        <w:tabs>
          <w:tab w:val="left" w:pos="360"/>
        </w:tabs>
        <w:spacing w:after="0" w:line="240" w:lineRule="auto"/>
        <w:jc w:val="both"/>
        <w:rPr>
          <w:rFonts w:ascii="Arial" w:eastAsia="PMingLiU" w:hAnsi="Arial" w:cs="Arial"/>
          <w:sz w:val="24"/>
          <w:szCs w:val="24"/>
          <w:lang w:eastAsia="zh-TW"/>
        </w:rPr>
      </w:pPr>
    </w:p>
    <w:p w14:paraId="7253C9A8" w14:textId="77777777" w:rsidR="005501D0" w:rsidRPr="00783E1F" w:rsidRDefault="005501D0" w:rsidP="006F7877">
      <w:pPr>
        <w:pStyle w:val="ListParagraph"/>
        <w:widowControl/>
        <w:numPr>
          <w:ilvl w:val="0"/>
          <w:numId w:val="24"/>
        </w:numPr>
        <w:tabs>
          <w:tab w:val="left" w:pos="-720"/>
          <w:tab w:val="left" w:pos="3960"/>
        </w:tabs>
        <w:spacing w:after="0" w:line="240" w:lineRule="auto"/>
        <w:jc w:val="both"/>
        <w:rPr>
          <w:rFonts w:ascii="Arial" w:eastAsia="PMingLiU" w:hAnsi="Arial" w:cs="Arial"/>
          <w:sz w:val="24"/>
          <w:szCs w:val="24"/>
          <w:lang w:eastAsia="zh-TW"/>
        </w:rPr>
      </w:pPr>
      <w:r w:rsidRPr="00783E1F">
        <w:rPr>
          <w:rFonts w:ascii="Arial" w:eastAsia="PMingLiU" w:hAnsi="Arial" w:cs="Arial"/>
          <w:sz w:val="24"/>
          <w:szCs w:val="24"/>
          <w:lang w:eastAsia="zh-TW"/>
        </w:rPr>
        <w:t>The Contractor agrees to protect, defend, indemnify, save, and hold harmless,  the State of Louisiana, all State Departments, Agencies, Boards and Commissions, its officers, agents, servants, employees, and volunteers, from and against any and all claims, damages, expenses, and liability arising out of injury or death to any person or the damage, loss or destruction of any property which may occur, or in any way grow out of, any act or omission of the Contractor, its agents, servants, and employees, or any and all costs, expenses and/or attorney fees incurred by the Contractor as a result of any claims, demands, suits or causes of action, except those claims, demands, suits, or causes of action arising out of the negligence of the State of Louisiana, all State Departments, Agencies, Boards, Commissions, its officers, agents, servants, employees and volunteers.</w:t>
      </w:r>
    </w:p>
    <w:p w14:paraId="136C2C9E" w14:textId="77777777" w:rsidR="005501D0" w:rsidRPr="00783E1F" w:rsidRDefault="005501D0" w:rsidP="006F7877">
      <w:pPr>
        <w:widowControl/>
        <w:tabs>
          <w:tab w:val="left" w:pos="-720"/>
        </w:tabs>
        <w:spacing w:after="0" w:line="240" w:lineRule="auto"/>
        <w:ind w:left="360"/>
        <w:jc w:val="both"/>
        <w:rPr>
          <w:rFonts w:ascii="Arial" w:eastAsia="PMingLiU" w:hAnsi="Arial" w:cs="Arial"/>
          <w:sz w:val="24"/>
          <w:szCs w:val="24"/>
          <w:lang w:eastAsia="zh-TW"/>
        </w:rPr>
      </w:pPr>
    </w:p>
    <w:p w14:paraId="3E79EBA5" w14:textId="433F517A" w:rsidR="005501D0" w:rsidRDefault="005501D0" w:rsidP="006F7877">
      <w:pPr>
        <w:pStyle w:val="ListParagraph"/>
        <w:widowControl/>
        <w:numPr>
          <w:ilvl w:val="0"/>
          <w:numId w:val="24"/>
        </w:numPr>
        <w:spacing w:after="0" w:line="240" w:lineRule="auto"/>
        <w:jc w:val="both"/>
        <w:rPr>
          <w:rFonts w:ascii="Arial" w:eastAsia="PMingLiU" w:hAnsi="Arial" w:cs="Arial"/>
          <w:sz w:val="24"/>
          <w:szCs w:val="24"/>
          <w:lang w:eastAsia="zh-TW"/>
        </w:rPr>
      </w:pPr>
      <w:r w:rsidRPr="00783E1F">
        <w:rPr>
          <w:rFonts w:ascii="Arial" w:eastAsia="PMingLiU" w:hAnsi="Arial" w:cs="Arial"/>
          <w:sz w:val="24"/>
          <w:szCs w:val="24"/>
          <w:lang w:eastAsia="zh-TW"/>
        </w:rPr>
        <w:t xml:space="preserve">The Contractor agrees to investigate, handle, respond to, provide defense for and defend any such claims, demands, suits, or causes of action at its sole expense and agrees to bear all other costs and expenses related thereto, even </w:t>
      </w:r>
      <w:r w:rsidRPr="00783E1F">
        <w:rPr>
          <w:rFonts w:ascii="Arial" w:eastAsia="PMingLiU" w:hAnsi="Arial" w:cs="Arial"/>
          <w:sz w:val="24"/>
          <w:szCs w:val="24"/>
          <w:lang w:eastAsia="zh-TW"/>
        </w:rPr>
        <w:lastRenderedPageBreak/>
        <w:t>if the claims, demands, suits, or causes of action are groundless, false or fraudulent.  The State of Louisiana may, but is not required to, consult with the Contractor in the defense of claims, but this shall not affect the Contractor’s responsibility for the handling of and expenses for all claims.</w:t>
      </w:r>
    </w:p>
    <w:p w14:paraId="18EA9F29" w14:textId="77777777" w:rsidR="00202F46" w:rsidRDefault="00202F46" w:rsidP="00202F46">
      <w:pPr>
        <w:pStyle w:val="Style"/>
        <w:tabs>
          <w:tab w:val="left" w:pos="1"/>
          <w:tab w:val="left" w:pos="725"/>
        </w:tabs>
        <w:jc w:val="both"/>
        <w:outlineLvl w:val="0"/>
        <w:rPr>
          <w:rFonts w:ascii="Arial" w:hAnsi="Arial" w:cs="Arial"/>
          <w:b/>
        </w:rPr>
      </w:pPr>
    </w:p>
    <w:p w14:paraId="736BD2E4" w14:textId="11FC58E2" w:rsidR="00202F46" w:rsidRDefault="003D37A3" w:rsidP="00202F46">
      <w:pPr>
        <w:pStyle w:val="Style"/>
        <w:tabs>
          <w:tab w:val="left" w:pos="1"/>
          <w:tab w:val="left" w:pos="725"/>
        </w:tabs>
        <w:jc w:val="both"/>
        <w:outlineLvl w:val="0"/>
        <w:rPr>
          <w:rFonts w:ascii="Arial" w:hAnsi="Arial" w:cs="Arial"/>
          <w:b/>
        </w:rPr>
      </w:pPr>
      <w:r w:rsidRPr="00FA2CD3">
        <w:rPr>
          <w:rFonts w:ascii="Arial" w:hAnsi="Arial" w:cs="Arial"/>
          <w:b/>
        </w:rPr>
        <w:t>Price Escalation:</w:t>
      </w:r>
      <w:r w:rsidR="00FA2CD3">
        <w:rPr>
          <w:rFonts w:ascii="Arial" w:hAnsi="Arial" w:cs="Arial"/>
          <w:b/>
        </w:rPr>
        <w:t xml:space="preserve">                                                                                                          </w:t>
      </w:r>
    </w:p>
    <w:p w14:paraId="04D8DDDE" w14:textId="4F3305A1" w:rsidR="003D37A3" w:rsidRPr="00FA2CD3" w:rsidRDefault="003D37A3" w:rsidP="00202F46">
      <w:pPr>
        <w:pStyle w:val="Style"/>
        <w:tabs>
          <w:tab w:val="left" w:pos="1"/>
          <w:tab w:val="left" w:pos="725"/>
        </w:tabs>
        <w:jc w:val="both"/>
        <w:outlineLvl w:val="0"/>
        <w:rPr>
          <w:rFonts w:ascii="Arial" w:hAnsi="Arial" w:cs="Arial"/>
          <w:b/>
        </w:rPr>
      </w:pPr>
      <w:r w:rsidRPr="00FA2CD3">
        <w:rPr>
          <w:rFonts w:ascii="Arial" w:hAnsi="Arial" w:cs="Arial"/>
          <w:color w:val="000000"/>
        </w:rPr>
        <w:t xml:space="preserve">The contract price shall remain firm and effective for the duration of the initial contract period. Price adjustments will be considered for subsequent annual contract renewals. </w:t>
      </w:r>
      <w:r w:rsidRPr="00FA2CD3">
        <w:rPr>
          <w:rFonts w:ascii="Arial" w:hAnsi="Arial" w:cs="Arial"/>
        </w:rPr>
        <w:t>Price adjustments shall only be permitted for changes in the Contractor’s cost of materials or services.</w:t>
      </w:r>
      <w:r w:rsidRPr="00FA2CD3">
        <w:rPr>
          <w:rFonts w:ascii="Arial" w:hAnsi="Arial" w:cs="Arial"/>
          <w:color w:val="000000"/>
        </w:rPr>
        <w:t xml:space="preserve"> The Contractor must submit a written request for price adjustments, accompanied by documentation justifying the request, to the Office of State Procurement at least 30 days prior to the contract anniversary. No adjustment shall be effective until approved in writing by the Office of State Procurement. The State reserves the right to accept, reject, or negotiate the proposed price adjustment. Orders shall be invoiced at the contract prices in effect on the date of the purchase order. </w:t>
      </w:r>
    </w:p>
    <w:p w14:paraId="176B382D" w14:textId="77777777" w:rsidR="003D37A3" w:rsidRDefault="003D37A3" w:rsidP="006F7877">
      <w:pPr>
        <w:spacing w:before="240" w:after="0"/>
        <w:jc w:val="both"/>
        <w:outlineLvl w:val="0"/>
        <w:rPr>
          <w:rFonts w:ascii="Arial" w:hAnsi="Arial" w:cs="Arial"/>
          <w:sz w:val="24"/>
          <w:szCs w:val="24"/>
        </w:rPr>
      </w:pPr>
      <w:r w:rsidRPr="00FA2CD3">
        <w:rPr>
          <w:rFonts w:ascii="Arial" w:hAnsi="Arial" w:cs="Arial"/>
          <w:sz w:val="24"/>
          <w:szCs w:val="24"/>
        </w:rPr>
        <w:t>The Producer Price Index (PPI) series PCU562111562111 published by the Bureau of Labor Statistics, United States Department of Labor will be used as a guide in reviewing any price adjustments.</w:t>
      </w:r>
    </w:p>
    <w:p w14:paraId="58EDD739" w14:textId="77777777" w:rsidR="00AB4C02" w:rsidRPr="00783E1F" w:rsidRDefault="00AB4C02" w:rsidP="00AB4C02">
      <w:pPr>
        <w:pStyle w:val="Heading1"/>
        <w:jc w:val="both"/>
        <w:rPr>
          <w:rFonts w:ascii="Arial" w:eastAsia="PMingLiU" w:hAnsi="Arial" w:cs="Arial"/>
          <w:szCs w:val="24"/>
          <w:lang w:eastAsia="zh-TW"/>
        </w:rPr>
      </w:pPr>
      <w:r w:rsidRPr="00783E1F">
        <w:rPr>
          <w:rFonts w:ascii="Arial" w:eastAsia="PMingLiU" w:hAnsi="Arial" w:cs="Arial"/>
          <w:szCs w:val="24"/>
          <w:lang w:eastAsia="zh-TW"/>
        </w:rPr>
        <w:t xml:space="preserve">Non-Exclusivity Clause: </w:t>
      </w:r>
    </w:p>
    <w:p w14:paraId="376697D3" w14:textId="77777777" w:rsidR="00AB4C02" w:rsidRDefault="00AB4C02" w:rsidP="00AB4C02">
      <w:pPr>
        <w:widowControl/>
        <w:spacing w:after="0" w:line="240" w:lineRule="auto"/>
        <w:jc w:val="both"/>
        <w:rPr>
          <w:rFonts w:ascii="Arial" w:eastAsia="PMingLiU" w:hAnsi="Arial" w:cs="Arial"/>
          <w:sz w:val="24"/>
          <w:szCs w:val="24"/>
          <w:lang w:eastAsia="zh-TW"/>
        </w:rPr>
      </w:pPr>
      <w:r w:rsidRPr="00783E1F">
        <w:rPr>
          <w:rFonts w:ascii="Arial" w:eastAsia="PMingLiU" w:hAnsi="Arial" w:cs="Arial"/>
          <w:sz w:val="24"/>
          <w:szCs w:val="24"/>
          <w:lang w:eastAsia="zh-TW"/>
        </w:rPr>
        <w:t xml:space="preserve">This agreement is non-exclusive and shall not in any way </w:t>
      </w:r>
      <w:proofErr w:type="gramStart"/>
      <w:r w:rsidRPr="00783E1F">
        <w:rPr>
          <w:rFonts w:ascii="Arial" w:eastAsia="PMingLiU" w:hAnsi="Arial" w:cs="Arial"/>
          <w:sz w:val="24"/>
          <w:szCs w:val="24"/>
          <w:lang w:eastAsia="zh-TW"/>
        </w:rPr>
        <w:t>preclude</w:t>
      </w:r>
      <w:proofErr w:type="gramEnd"/>
      <w:r w:rsidRPr="00783E1F">
        <w:rPr>
          <w:rFonts w:ascii="Arial" w:eastAsia="PMingLiU" w:hAnsi="Arial" w:cs="Arial"/>
          <w:sz w:val="24"/>
          <w:szCs w:val="24"/>
          <w:lang w:eastAsia="zh-TW"/>
        </w:rPr>
        <w:t xml:space="preserve"> State Agencies from entering into similar agreements and/or arrangements with other vendors or from acquiring similar, equal, or like goods and/or services from other entities or sources.</w:t>
      </w:r>
    </w:p>
    <w:p w14:paraId="75DB45A0" w14:textId="77777777" w:rsidR="00AB4C02" w:rsidRDefault="00AB4C02" w:rsidP="00AB4C02">
      <w:pPr>
        <w:widowControl/>
        <w:spacing w:after="0" w:line="240" w:lineRule="auto"/>
        <w:jc w:val="both"/>
        <w:rPr>
          <w:rFonts w:ascii="Arial" w:eastAsia="PMingLiU" w:hAnsi="Arial" w:cs="Arial"/>
          <w:sz w:val="24"/>
          <w:szCs w:val="24"/>
          <w:lang w:eastAsia="zh-TW"/>
        </w:rPr>
      </w:pPr>
    </w:p>
    <w:p w14:paraId="780B125E" w14:textId="77777777" w:rsidR="00AB4C02" w:rsidRDefault="00AB4C02" w:rsidP="00AB4C02">
      <w:pPr>
        <w:spacing w:after="0" w:line="240" w:lineRule="auto"/>
        <w:jc w:val="both"/>
        <w:outlineLvl w:val="0"/>
        <w:rPr>
          <w:rFonts w:ascii="Arial" w:hAnsi="Arial" w:cs="Arial"/>
          <w:b/>
          <w:sz w:val="24"/>
          <w:szCs w:val="24"/>
        </w:rPr>
      </w:pPr>
      <w:r w:rsidRPr="00D96F82">
        <w:rPr>
          <w:rFonts w:ascii="Arial" w:hAnsi="Arial" w:cs="Arial"/>
          <w:b/>
          <w:sz w:val="24"/>
          <w:szCs w:val="24"/>
        </w:rPr>
        <w:t>Termination for Cause:</w:t>
      </w:r>
      <w:r>
        <w:rPr>
          <w:rFonts w:ascii="Arial" w:hAnsi="Arial" w:cs="Arial"/>
          <w:b/>
          <w:sz w:val="24"/>
          <w:szCs w:val="24"/>
        </w:rPr>
        <w:t xml:space="preserve">      </w:t>
      </w:r>
    </w:p>
    <w:p w14:paraId="5BCC9B1B" w14:textId="77777777" w:rsidR="00AB4C02" w:rsidRDefault="00AB4C02" w:rsidP="00AB4C02">
      <w:pPr>
        <w:spacing w:after="0" w:line="240" w:lineRule="auto"/>
        <w:jc w:val="both"/>
        <w:outlineLvl w:val="0"/>
        <w:rPr>
          <w:rFonts w:ascii="Arial" w:hAnsi="Arial" w:cs="Arial"/>
          <w:sz w:val="24"/>
          <w:szCs w:val="24"/>
        </w:rPr>
      </w:pPr>
      <w:r w:rsidRPr="00B40669">
        <w:rPr>
          <w:rFonts w:ascii="Arial" w:hAnsi="Arial" w:cs="Arial"/>
          <w:sz w:val="24"/>
          <w:szCs w:val="24"/>
        </w:rPr>
        <w:t xml:space="preserve">The State may terminate the contract for cause based upon the failure of the Contractor to comply with the terms and/or conditions of the contract; provided that the State shall give the Contractor written notice specifying the Contractor's failure.  If within 15 days after receipt of such notice, the Contractor shall not have either corrected such failure and thereafter proceeded diligently to complete such correction, then the State, may at its option, place the Contractor in default and the contract shall terminate on the date specified in such notice.  The Contractor may exercise any rights available to it under Louisiana law to terminate for cause upon the failure of the State to comply with the terms and conditions of the contract; provided that the Contractor shall give the </w:t>
      </w:r>
      <w:proofErr w:type="gramStart"/>
      <w:r w:rsidRPr="00B40669">
        <w:rPr>
          <w:rFonts w:ascii="Arial" w:hAnsi="Arial" w:cs="Arial"/>
          <w:sz w:val="24"/>
          <w:szCs w:val="24"/>
        </w:rPr>
        <w:t>State</w:t>
      </w:r>
      <w:proofErr w:type="gramEnd"/>
      <w:r w:rsidRPr="00B40669">
        <w:rPr>
          <w:rFonts w:ascii="Arial" w:hAnsi="Arial" w:cs="Arial"/>
          <w:sz w:val="24"/>
          <w:szCs w:val="24"/>
        </w:rPr>
        <w:t xml:space="preserve"> written notice specifying the State's failure.</w:t>
      </w:r>
    </w:p>
    <w:p w14:paraId="5367377E" w14:textId="77777777" w:rsidR="00AB4C02" w:rsidRPr="002A7E0F" w:rsidRDefault="00AB4C02" w:rsidP="00AB4C02">
      <w:pPr>
        <w:spacing w:before="240" w:after="0" w:line="240" w:lineRule="auto"/>
        <w:outlineLvl w:val="0"/>
        <w:rPr>
          <w:rFonts w:ascii="Arial" w:hAnsi="Arial" w:cs="Arial"/>
          <w:b/>
          <w:sz w:val="24"/>
          <w:szCs w:val="24"/>
        </w:rPr>
      </w:pPr>
      <w:r w:rsidRPr="00D96F82">
        <w:rPr>
          <w:rFonts w:ascii="Arial" w:hAnsi="Arial" w:cs="Arial"/>
          <w:b/>
          <w:sz w:val="24"/>
          <w:szCs w:val="24"/>
        </w:rPr>
        <w:t>Termination for Convenience:</w:t>
      </w:r>
      <w:r>
        <w:rPr>
          <w:rFonts w:ascii="Arial" w:hAnsi="Arial" w:cs="Arial"/>
          <w:b/>
          <w:sz w:val="24"/>
          <w:szCs w:val="24"/>
        </w:rPr>
        <w:t xml:space="preserve">                                                                                                                               </w:t>
      </w:r>
      <w:r w:rsidRPr="00B40669">
        <w:rPr>
          <w:rFonts w:ascii="Arial" w:hAnsi="Arial" w:cs="Arial"/>
          <w:sz w:val="24"/>
          <w:szCs w:val="24"/>
        </w:rPr>
        <w:t xml:space="preserve">The State may terminate any contract </w:t>
      </w:r>
      <w:proofErr w:type="gramStart"/>
      <w:r w:rsidRPr="00B40669">
        <w:rPr>
          <w:rFonts w:ascii="Arial" w:hAnsi="Arial" w:cs="Arial"/>
          <w:sz w:val="24"/>
          <w:szCs w:val="24"/>
        </w:rPr>
        <w:t>entered into</w:t>
      </w:r>
      <w:proofErr w:type="gramEnd"/>
      <w:r w:rsidRPr="00B40669">
        <w:rPr>
          <w:rFonts w:ascii="Arial" w:hAnsi="Arial" w:cs="Arial"/>
          <w:sz w:val="24"/>
          <w:szCs w:val="24"/>
        </w:rPr>
        <w:t xml:space="preserve"> </w:t>
      </w:r>
      <w:proofErr w:type="gramStart"/>
      <w:r w:rsidRPr="00B40669">
        <w:rPr>
          <w:rFonts w:ascii="Arial" w:hAnsi="Arial" w:cs="Arial"/>
          <w:sz w:val="24"/>
          <w:szCs w:val="24"/>
        </w:rPr>
        <w:t>as a result of</w:t>
      </w:r>
      <w:proofErr w:type="gramEnd"/>
      <w:r w:rsidRPr="00B40669">
        <w:rPr>
          <w:rFonts w:ascii="Arial" w:hAnsi="Arial" w:cs="Arial"/>
          <w:sz w:val="24"/>
          <w:szCs w:val="24"/>
        </w:rPr>
        <w:t xml:space="preserve"> this bid at any time by giving 30 days written notice to the Contractor. The Contractor shall be entitled to payment for deliverables in progress, to the extent work has been performed satisfactorily.</w:t>
      </w:r>
    </w:p>
    <w:p w14:paraId="39C8D110" w14:textId="77777777" w:rsidR="00AB4C02" w:rsidRPr="00783E1F" w:rsidRDefault="00AB4C02" w:rsidP="00AB4C02">
      <w:pPr>
        <w:pStyle w:val="Heading1"/>
        <w:jc w:val="both"/>
        <w:rPr>
          <w:rFonts w:ascii="Arial" w:eastAsia="PMingLiU" w:hAnsi="Arial" w:cs="Arial"/>
          <w:szCs w:val="24"/>
          <w:lang w:eastAsia="zh-TW"/>
        </w:rPr>
      </w:pPr>
      <w:r w:rsidRPr="00783E1F">
        <w:rPr>
          <w:rFonts w:ascii="Arial" w:eastAsia="PMingLiU" w:hAnsi="Arial" w:cs="Arial"/>
          <w:szCs w:val="24"/>
          <w:lang w:eastAsia="zh-TW"/>
        </w:rPr>
        <w:t xml:space="preserve">Termination for Non-Appropriation of Funds:  </w:t>
      </w:r>
    </w:p>
    <w:p w14:paraId="6809290E" w14:textId="77777777" w:rsidR="00AB4C02" w:rsidRPr="00783E1F" w:rsidRDefault="00AB4C02" w:rsidP="00AB4C02">
      <w:pPr>
        <w:widowControl/>
        <w:spacing w:after="0" w:line="240" w:lineRule="auto"/>
        <w:jc w:val="both"/>
        <w:rPr>
          <w:rFonts w:ascii="Arial" w:eastAsia="PMingLiU" w:hAnsi="Arial" w:cs="Arial"/>
          <w:sz w:val="24"/>
          <w:szCs w:val="24"/>
          <w:lang w:eastAsia="zh-TW"/>
        </w:rPr>
      </w:pPr>
      <w:r w:rsidRPr="00783E1F">
        <w:rPr>
          <w:rFonts w:ascii="Arial" w:eastAsia="PMingLiU" w:hAnsi="Arial" w:cs="Arial"/>
          <w:sz w:val="24"/>
          <w:szCs w:val="24"/>
          <w:lang w:eastAsia="zh-TW"/>
        </w:rPr>
        <w:t>The continuation</w:t>
      </w:r>
      <w:r w:rsidRPr="00783E1F">
        <w:rPr>
          <w:rFonts w:ascii="Arial" w:eastAsia="PMingLiU" w:hAnsi="Arial" w:cs="Arial"/>
          <w:b/>
          <w:sz w:val="24"/>
          <w:szCs w:val="24"/>
          <w:lang w:eastAsia="zh-TW"/>
        </w:rPr>
        <w:t xml:space="preserve"> </w:t>
      </w:r>
      <w:r w:rsidRPr="00783E1F">
        <w:rPr>
          <w:rFonts w:ascii="Arial" w:eastAsia="PMingLiU" w:hAnsi="Arial" w:cs="Arial"/>
          <w:sz w:val="24"/>
          <w:szCs w:val="24"/>
          <w:lang w:eastAsia="zh-TW"/>
        </w:rPr>
        <w:t xml:space="preserve">of the contract is contingent upon the appropriation of funds to fulfill the requirements of the contract by </w:t>
      </w:r>
      <w:proofErr w:type="gramStart"/>
      <w:r w:rsidRPr="00783E1F">
        <w:rPr>
          <w:rFonts w:ascii="Arial" w:eastAsia="PMingLiU" w:hAnsi="Arial" w:cs="Arial"/>
          <w:sz w:val="24"/>
          <w:szCs w:val="24"/>
          <w:lang w:eastAsia="zh-TW"/>
        </w:rPr>
        <w:t>the legislature</w:t>
      </w:r>
      <w:proofErr w:type="gramEnd"/>
      <w:r w:rsidRPr="00783E1F">
        <w:rPr>
          <w:rFonts w:ascii="Arial" w:eastAsia="PMingLiU" w:hAnsi="Arial" w:cs="Arial"/>
          <w:sz w:val="24"/>
          <w:szCs w:val="24"/>
          <w:lang w:eastAsia="zh-TW"/>
        </w:rPr>
        <w:t xml:space="preserve">.  If the legislature fails to appropriate sufficient monies to provide for the continuation of a contract or if such appropriation is reduced by the veto of the Governor or by any means provided in the Appropriations Act or Title 39 of the Louisiana Revised Statutes of 1950 to prevent the total appropriations </w:t>
      </w:r>
      <w:r w:rsidRPr="00783E1F">
        <w:rPr>
          <w:rFonts w:ascii="Arial" w:eastAsia="PMingLiU" w:hAnsi="Arial" w:cs="Arial"/>
          <w:sz w:val="24"/>
          <w:szCs w:val="24"/>
          <w:lang w:eastAsia="zh-TW"/>
        </w:rPr>
        <w:lastRenderedPageBreak/>
        <w:t>for the year from exceeding revenues for that year or for any other lawful purpose and the effect of such reduction is to provide insufficient monies for the continuation of the contract, the contract shall terminate on the date of the beginning of the first fiscal year for which funds are not appropriated.</w:t>
      </w:r>
    </w:p>
    <w:p w14:paraId="6A062FED" w14:textId="77777777" w:rsidR="003C141F" w:rsidRPr="003C141F" w:rsidRDefault="003C141F" w:rsidP="00FC5124">
      <w:pPr>
        <w:spacing w:after="0" w:line="240" w:lineRule="auto"/>
        <w:ind w:hanging="360"/>
        <w:jc w:val="both"/>
        <w:outlineLvl w:val="0"/>
        <w:rPr>
          <w:rFonts w:ascii="Arial" w:eastAsia="PMingLiU" w:hAnsi="Arial" w:cs="Arial"/>
          <w:sz w:val="24"/>
          <w:szCs w:val="24"/>
          <w:lang w:eastAsia="zh-TW"/>
        </w:rPr>
      </w:pPr>
    </w:p>
    <w:p w14:paraId="5C89553D" w14:textId="77777777" w:rsidR="0034134A" w:rsidRPr="003C141F" w:rsidRDefault="0034134A" w:rsidP="0034134A">
      <w:pPr>
        <w:spacing w:after="0" w:line="240" w:lineRule="auto"/>
        <w:jc w:val="both"/>
        <w:outlineLvl w:val="0"/>
        <w:rPr>
          <w:rFonts w:ascii="Arial" w:hAnsi="Arial" w:cs="Arial"/>
          <w:sz w:val="24"/>
          <w:szCs w:val="24"/>
        </w:rPr>
      </w:pPr>
      <w:r w:rsidRPr="003C141F">
        <w:rPr>
          <w:rFonts w:ascii="Arial" w:hAnsi="Arial" w:cs="Arial"/>
          <w:b/>
          <w:sz w:val="24"/>
          <w:szCs w:val="24"/>
        </w:rPr>
        <w:t>Claims or Controversies:</w:t>
      </w:r>
    </w:p>
    <w:p w14:paraId="1B97F2F8" w14:textId="77777777" w:rsidR="0034134A" w:rsidRPr="00D25446" w:rsidRDefault="0034134A" w:rsidP="0034134A">
      <w:pPr>
        <w:widowControl/>
        <w:spacing w:after="0" w:line="240" w:lineRule="auto"/>
        <w:jc w:val="both"/>
        <w:rPr>
          <w:rFonts w:ascii="Arial" w:eastAsia="PMingLiU" w:hAnsi="Arial" w:cs="Arial"/>
          <w:bCs/>
          <w:sz w:val="24"/>
          <w:szCs w:val="24"/>
          <w:lang w:eastAsia="zh-TW"/>
        </w:rPr>
      </w:pPr>
      <w:r w:rsidRPr="00D25446">
        <w:rPr>
          <w:rFonts w:ascii="Arial" w:eastAsia="PMingLiU" w:hAnsi="Arial" w:cs="Arial"/>
          <w:bCs/>
          <w:sz w:val="24"/>
          <w:szCs w:val="24"/>
          <w:lang w:eastAsia="zh-TW"/>
        </w:rPr>
        <w:t>Any claim or controversy arising out of the contract shall be resolved by the provisions of La. R.S. 39:1671-1673, as applicable.</w:t>
      </w:r>
    </w:p>
    <w:p w14:paraId="2F50E22C" w14:textId="77777777" w:rsidR="0034134A" w:rsidRDefault="0034134A" w:rsidP="0034134A">
      <w:pPr>
        <w:spacing w:after="0" w:line="240" w:lineRule="auto"/>
        <w:jc w:val="both"/>
        <w:outlineLvl w:val="0"/>
        <w:rPr>
          <w:rFonts w:ascii="Arial" w:hAnsi="Arial" w:cs="Arial"/>
          <w:sz w:val="24"/>
          <w:szCs w:val="24"/>
        </w:rPr>
      </w:pPr>
    </w:p>
    <w:p w14:paraId="051FD46D" w14:textId="3159B94E" w:rsidR="0034134A" w:rsidRDefault="0034134A" w:rsidP="0034134A">
      <w:pPr>
        <w:spacing w:after="0" w:line="240" w:lineRule="auto"/>
        <w:jc w:val="both"/>
        <w:outlineLvl w:val="0"/>
        <w:rPr>
          <w:rFonts w:ascii="Arial" w:hAnsi="Arial" w:cs="Arial"/>
          <w:b/>
          <w:bCs/>
          <w:sz w:val="24"/>
          <w:szCs w:val="24"/>
        </w:rPr>
      </w:pPr>
      <w:bookmarkStart w:id="0" w:name="_Hlk227739394"/>
      <w:r w:rsidRPr="0034134A">
        <w:rPr>
          <w:rFonts w:ascii="Arial" w:hAnsi="Arial" w:cs="Arial"/>
          <w:b/>
          <w:bCs/>
          <w:sz w:val="24"/>
          <w:szCs w:val="24"/>
        </w:rPr>
        <w:t>P</w:t>
      </w:r>
      <w:r>
        <w:rPr>
          <w:rFonts w:ascii="Arial" w:hAnsi="Arial" w:cs="Arial"/>
          <w:b/>
          <w:bCs/>
          <w:sz w:val="24"/>
          <w:szCs w:val="24"/>
        </w:rPr>
        <w:t>ro</w:t>
      </w:r>
      <w:r w:rsidRPr="0034134A">
        <w:rPr>
          <w:rFonts w:ascii="Arial" w:hAnsi="Arial" w:cs="Arial"/>
          <w:b/>
          <w:bCs/>
          <w:sz w:val="24"/>
          <w:szCs w:val="24"/>
        </w:rPr>
        <w:t>h</w:t>
      </w:r>
      <w:r>
        <w:rPr>
          <w:rFonts w:ascii="Arial" w:hAnsi="Arial" w:cs="Arial"/>
          <w:b/>
          <w:bCs/>
          <w:sz w:val="24"/>
          <w:szCs w:val="24"/>
        </w:rPr>
        <w:t>i</w:t>
      </w:r>
      <w:r w:rsidRPr="0034134A">
        <w:rPr>
          <w:rFonts w:ascii="Arial" w:hAnsi="Arial" w:cs="Arial"/>
          <w:b/>
          <w:bCs/>
          <w:sz w:val="24"/>
          <w:szCs w:val="24"/>
        </w:rPr>
        <w:t>bition Against Advance Payments</w:t>
      </w:r>
    </w:p>
    <w:p w14:paraId="3B08C934" w14:textId="6E80E582" w:rsidR="0034134A" w:rsidRPr="0034134A" w:rsidRDefault="0034134A" w:rsidP="0034134A">
      <w:pPr>
        <w:spacing w:after="0" w:line="240" w:lineRule="auto"/>
        <w:jc w:val="both"/>
        <w:outlineLvl w:val="0"/>
        <w:rPr>
          <w:rFonts w:ascii="Arial" w:hAnsi="Arial" w:cs="Arial"/>
          <w:sz w:val="24"/>
          <w:szCs w:val="24"/>
        </w:rPr>
      </w:pPr>
      <w:r>
        <w:rPr>
          <w:rFonts w:ascii="Arial" w:hAnsi="Arial" w:cs="Arial"/>
          <w:sz w:val="24"/>
          <w:szCs w:val="24"/>
        </w:rPr>
        <w:t xml:space="preserve">No compensation or payment of any nature shall be </w:t>
      </w:r>
      <w:proofErr w:type="gramStart"/>
      <w:r>
        <w:rPr>
          <w:rFonts w:ascii="Arial" w:hAnsi="Arial" w:cs="Arial"/>
          <w:sz w:val="24"/>
          <w:szCs w:val="24"/>
        </w:rPr>
        <w:t>made</w:t>
      </w:r>
      <w:proofErr w:type="gramEnd"/>
      <w:r>
        <w:rPr>
          <w:rFonts w:ascii="Arial" w:hAnsi="Arial" w:cs="Arial"/>
          <w:sz w:val="24"/>
          <w:szCs w:val="24"/>
        </w:rPr>
        <w:t xml:space="preserve"> in advance of the delivery of the contract commodities or in advance of services </w:t>
      </w:r>
      <w:proofErr w:type="gramStart"/>
      <w:r>
        <w:rPr>
          <w:rFonts w:ascii="Arial" w:hAnsi="Arial" w:cs="Arial"/>
          <w:sz w:val="24"/>
          <w:szCs w:val="24"/>
        </w:rPr>
        <w:t>actually performed</w:t>
      </w:r>
      <w:proofErr w:type="gramEnd"/>
      <w:r>
        <w:rPr>
          <w:rFonts w:ascii="Arial" w:hAnsi="Arial" w:cs="Arial"/>
          <w:sz w:val="24"/>
          <w:szCs w:val="24"/>
        </w:rPr>
        <w:t>, unless allowed by law or otherwise stated herein.</w:t>
      </w:r>
    </w:p>
    <w:bookmarkEnd w:id="0"/>
    <w:p w14:paraId="4D016FCD" w14:textId="77777777" w:rsidR="0034134A" w:rsidRPr="00FC44F0" w:rsidRDefault="0034134A" w:rsidP="0034134A">
      <w:pPr>
        <w:pStyle w:val="Heading1"/>
        <w:rPr>
          <w:rFonts w:ascii="Arial" w:eastAsia="PMingLiU" w:hAnsi="Arial" w:cs="Arial"/>
          <w:szCs w:val="24"/>
          <w:lang w:eastAsia="zh-TW"/>
        </w:rPr>
      </w:pPr>
      <w:r w:rsidRPr="00FC44F0">
        <w:rPr>
          <w:rFonts w:ascii="Arial" w:eastAsia="PMingLiU" w:hAnsi="Arial" w:cs="Arial"/>
          <w:szCs w:val="24"/>
          <w:lang w:eastAsia="zh-TW"/>
        </w:rPr>
        <w:t>Record Retention:</w:t>
      </w:r>
    </w:p>
    <w:p w14:paraId="4B2ADFB1" w14:textId="77777777" w:rsidR="0034134A" w:rsidRPr="00FC44F0" w:rsidRDefault="0034134A" w:rsidP="0034134A">
      <w:pPr>
        <w:widowControl/>
        <w:spacing w:after="0" w:line="240" w:lineRule="auto"/>
        <w:rPr>
          <w:rFonts w:ascii="Arial" w:eastAsia="PMingLiU" w:hAnsi="Arial" w:cs="Arial"/>
          <w:bCs/>
          <w:sz w:val="24"/>
          <w:szCs w:val="24"/>
          <w:lang w:eastAsia="zh-TW"/>
        </w:rPr>
      </w:pPr>
      <w:r w:rsidRPr="00FC44F0">
        <w:rPr>
          <w:rFonts w:ascii="Arial" w:eastAsia="PMingLiU" w:hAnsi="Arial" w:cs="Arial"/>
          <w:bCs/>
          <w:sz w:val="24"/>
          <w:szCs w:val="24"/>
          <w:lang w:eastAsia="zh-TW"/>
        </w:rPr>
        <w:t>The successful vendor shall retain all books, records, and other relevant documents associated with the contract for at least 5 years after final payment.</w:t>
      </w:r>
    </w:p>
    <w:p w14:paraId="46D4696F" w14:textId="77777777" w:rsidR="0034134A" w:rsidRPr="00FC44F0" w:rsidRDefault="0034134A" w:rsidP="0034134A">
      <w:pPr>
        <w:pStyle w:val="Heading1"/>
        <w:rPr>
          <w:rFonts w:ascii="Arial" w:eastAsia="PMingLiU" w:hAnsi="Arial" w:cs="Arial"/>
          <w:szCs w:val="24"/>
          <w:lang w:eastAsia="zh-TW"/>
        </w:rPr>
      </w:pPr>
      <w:r w:rsidRPr="00FC44F0">
        <w:rPr>
          <w:rFonts w:ascii="Arial" w:eastAsia="PMingLiU" w:hAnsi="Arial" w:cs="Arial"/>
          <w:szCs w:val="24"/>
          <w:lang w:eastAsia="zh-TW"/>
        </w:rPr>
        <w:t>Right to Audit:</w:t>
      </w:r>
    </w:p>
    <w:p w14:paraId="5DDDA2E3" w14:textId="6C3414F4" w:rsidR="0034134A" w:rsidRPr="00FC44F0" w:rsidRDefault="0034134A" w:rsidP="0034134A">
      <w:pPr>
        <w:widowControl/>
        <w:spacing w:after="0" w:line="240" w:lineRule="auto"/>
        <w:rPr>
          <w:rFonts w:ascii="Arial" w:eastAsia="PMingLiU" w:hAnsi="Arial" w:cs="Arial"/>
          <w:bCs/>
          <w:sz w:val="24"/>
          <w:szCs w:val="24"/>
          <w:lang w:eastAsia="zh-TW"/>
        </w:rPr>
      </w:pPr>
      <w:r w:rsidRPr="00FC44F0">
        <w:rPr>
          <w:rFonts w:ascii="Arial" w:eastAsia="PMingLiU" w:hAnsi="Arial" w:cs="Arial"/>
          <w:bCs/>
          <w:sz w:val="24"/>
          <w:szCs w:val="24"/>
          <w:lang w:eastAsia="zh-TW"/>
        </w:rPr>
        <w:t xml:space="preserve">The State Legislative Auditor, Federal Auditors and Internal Auditors of the Division of Administration, or others so designated by the DOA, shall have the option to audit all accounts directly pertaining to the contract for a period of </w:t>
      </w:r>
      <w:r w:rsidR="004C6EB1">
        <w:rPr>
          <w:rFonts w:ascii="Arial" w:eastAsia="PMingLiU" w:hAnsi="Arial" w:cs="Arial"/>
          <w:bCs/>
          <w:sz w:val="24"/>
          <w:szCs w:val="24"/>
          <w:lang w:eastAsia="zh-TW"/>
        </w:rPr>
        <w:t>5</w:t>
      </w:r>
      <w:r w:rsidRPr="00FC44F0">
        <w:rPr>
          <w:rFonts w:ascii="Arial" w:eastAsia="PMingLiU" w:hAnsi="Arial" w:cs="Arial"/>
          <w:bCs/>
          <w:sz w:val="24"/>
          <w:szCs w:val="24"/>
          <w:lang w:eastAsia="zh-TW"/>
        </w:rPr>
        <w:t xml:space="preserve"> years from the date of final payment or as required by applicable State and Federal Law.  Records </w:t>
      </w:r>
      <w:proofErr w:type="gramStart"/>
      <w:r w:rsidRPr="00FC44F0">
        <w:rPr>
          <w:rFonts w:ascii="Arial" w:eastAsia="PMingLiU" w:hAnsi="Arial" w:cs="Arial"/>
          <w:bCs/>
          <w:sz w:val="24"/>
          <w:szCs w:val="24"/>
          <w:lang w:eastAsia="zh-TW"/>
        </w:rPr>
        <w:t>shall</w:t>
      </w:r>
      <w:proofErr w:type="gramEnd"/>
      <w:r w:rsidRPr="00FC44F0">
        <w:rPr>
          <w:rFonts w:ascii="Arial" w:eastAsia="PMingLiU" w:hAnsi="Arial" w:cs="Arial"/>
          <w:bCs/>
          <w:sz w:val="24"/>
          <w:szCs w:val="24"/>
          <w:lang w:eastAsia="zh-TW"/>
        </w:rPr>
        <w:t xml:space="preserve"> be made available during normal working hours for this purpose.</w:t>
      </w:r>
    </w:p>
    <w:p w14:paraId="1ABEB6F5" w14:textId="77777777" w:rsidR="0034134A" w:rsidRPr="00FC44F0" w:rsidRDefault="0034134A" w:rsidP="0034134A">
      <w:pPr>
        <w:widowControl/>
        <w:spacing w:after="0" w:line="240" w:lineRule="auto"/>
        <w:rPr>
          <w:rFonts w:ascii="Arial" w:eastAsia="PMingLiU" w:hAnsi="Arial" w:cs="Arial"/>
          <w:bCs/>
          <w:sz w:val="24"/>
          <w:szCs w:val="24"/>
          <w:lang w:eastAsia="zh-TW"/>
        </w:rPr>
      </w:pPr>
    </w:p>
    <w:p w14:paraId="217D9C56" w14:textId="77777777" w:rsidR="0034134A" w:rsidRPr="00FC44F0" w:rsidRDefault="0034134A" w:rsidP="0034134A">
      <w:pPr>
        <w:widowControl/>
        <w:spacing w:after="0" w:line="240" w:lineRule="auto"/>
        <w:jc w:val="both"/>
        <w:rPr>
          <w:rFonts w:ascii="Arial" w:eastAsia="PMingLiU" w:hAnsi="Arial" w:cs="Arial"/>
          <w:b/>
          <w:bCs/>
          <w:sz w:val="24"/>
          <w:szCs w:val="24"/>
          <w:lang w:eastAsia="zh-TW"/>
        </w:rPr>
      </w:pPr>
      <w:r w:rsidRPr="00FC44F0">
        <w:rPr>
          <w:rFonts w:ascii="Arial" w:eastAsia="PMingLiU" w:hAnsi="Arial" w:cs="Arial"/>
          <w:b/>
          <w:bCs/>
          <w:sz w:val="24"/>
          <w:szCs w:val="24"/>
          <w:lang w:eastAsia="zh-TW"/>
        </w:rPr>
        <w:t>Applicable Law</w:t>
      </w:r>
    </w:p>
    <w:p w14:paraId="6AE36615" w14:textId="77777777" w:rsidR="0034134A" w:rsidRPr="00FC44F0" w:rsidRDefault="0034134A" w:rsidP="0034134A">
      <w:pPr>
        <w:widowControl/>
        <w:spacing w:after="0" w:line="240" w:lineRule="auto"/>
        <w:jc w:val="both"/>
        <w:rPr>
          <w:rFonts w:ascii="Arial" w:eastAsia="PMingLiU" w:hAnsi="Arial" w:cs="Arial"/>
          <w:sz w:val="24"/>
          <w:szCs w:val="24"/>
          <w:lang w:eastAsia="zh-TW"/>
        </w:rPr>
      </w:pPr>
      <w:r w:rsidRPr="00FC44F0">
        <w:rPr>
          <w:rFonts w:ascii="Arial" w:eastAsia="PMingLiU" w:hAnsi="Arial" w:cs="Arial"/>
          <w:sz w:val="24"/>
          <w:szCs w:val="24"/>
          <w:lang w:eastAsia="zh-TW"/>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30D0217A" w14:textId="77777777" w:rsidR="0034134A" w:rsidRPr="00FC44F0" w:rsidRDefault="0034134A" w:rsidP="0034134A">
      <w:pPr>
        <w:widowControl/>
        <w:spacing w:after="0" w:line="240" w:lineRule="auto"/>
        <w:jc w:val="both"/>
        <w:rPr>
          <w:rFonts w:ascii="Arial" w:eastAsia="PMingLiU" w:hAnsi="Arial" w:cs="Arial"/>
          <w:sz w:val="24"/>
          <w:szCs w:val="24"/>
          <w:lang w:eastAsia="zh-TW"/>
        </w:rPr>
      </w:pPr>
    </w:p>
    <w:p w14:paraId="3BA103E3" w14:textId="77777777" w:rsidR="0034134A" w:rsidRDefault="0034134A" w:rsidP="0034134A">
      <w:pPr>
        <w:widowControl/>
        <w:spacing w:after="0" w:line="240" w:lineRule="auto"/>
        <w:jc w:val="both"/>
        <w:rPr>
          <w:rFonts w:ascii="Arial" w:eastAsia="PMingLiU" w:hAnsi="Arial" w:cs="Arial"/>
          <w:sz w:val="24"/>
          <w:szCs w:val="24"/>
          <w:lang w:eastAsia="zh-TW"/>
        </w:rPr>
      </w:pPr>
      <w:proofErr w:type="gramStart"/>
      <w:r w:rsidRPr="00FC44F0">
        <w:rPr>
          <w:rFonts w:ascii="Arial" w:eastAsia="PMingLiU" w:hAnsi="Arial" w:cs="Arial"/>
          <w:sz w:val="24"/>
          <w:szCs w:val="24"/>
          <w:lang w:eastAsia="zh-TW"/>
        </w:rPr>
        <w:t>Venue of any</w:t>
      </w:r>
      <w:proofErr w:type="gramEnd"/>
      <w:r w:rsidRPr="00FC44F0">
        <w:rPr>
          <w:rFonts w:ascii="Arial" w:eastAsia="PMingLiU" w:hAnsi="Arial" w:cs="Arial"/>
          <w:sz w:val="24"/>
          <w:szCs w:val="24"/>
          <w:lang w:eastAsia="zh-TW"/>
        </w:rPr>
        <w:t xml:space="preserve"> action for judicial review brought </w:t>
      </w:r>
      <w:proofErr w:type="gramStart"/>
      <w:r w:rsidRPr="00FC44F0">
        <w:rPr>
          <w:rFonts w:ascii="Arial" w:eastAsia="PMingLiU" w:hAnsi="Arial" w:cs="Arial"/>
          <w:sz w:val="24"/>
          <w:szCs w:val="24"/>
          <w:lang w:eastAsia="zh-TW"/>
        </w:rPr>
        <w:t>with regard to</w:t>
      </w:r>
      <w:proofErr w:type="gramEnd"/>
      <w:r w:rsidRPr="00FC44F0">
        <w:rPr>
          <w:rFonts w:ascii="Arial" w:eastAsia="PMingLiU" w:hAnsi="Arial" w:cs="Arial"/>
          <w:sz w:val="24"/>
          <w:szCs w:val="24"/>
          <w:lang w:eastAsia="zh-TW"/>
        </w:rPr>
        <w:t xml:space="preserve"> the contract, after exhaustion of administrative remedies, shall be in the Nineteenth Judicial District Court, Parish of East Baton Rouge, State of Louisiana, which shall exercise its appellate jurisdiction in accordance with the Louisiana Procurement Code.</w:t>
      </w:r>
    </w:p>
    <w:p w14:paraId="501CF527" w14:textId="77777777" w:rsidR="00DC5F3B" w:rsidRPr="00783E1F" w:rsidRDefault="00DC5F3B" w:rsidP="00DC5F3B">
      <w:pPr>
        <w:pStyle w:val="Heading1"/>
        <w:jc w:val="both"/>
        <w:rPr>
          <w:rFonts w:ascii="Arial" w:hAnsi="Arial" w:cs="Arial"/>
          <w:szCs w:val="24"/>
        </w:rPr>
      </w:pPr>
      <w:r w:rsidRPr="00783E1F">
        <w:rPr>
          <w:rFonts w:ascii="Arial" w:hAnsi="Arial" w:cs="Arial"/>
          <w:szCs w:val="24"/>
        </w:rPr>
        <w:t>Assignment:</w:t>
      </w:r>
    </w:p>
    <w:p w14:paraId="01F5BC27" w14:textId="77777777" w:rsidR="00DC5F3B" w:rsidRDefault="00DC5F3B" w:rsidP="00DC5F3B">
      <w:pPr>
        <w:widowControl/>
        <w:spacing w:after="0" w:line="240" w:lineRule="auto"/>
        <w:jc w:val="both"/>
        <w:rPr>
          <w:rFonts w:ascii="Arial" w:eastAsia="PMingLiU" w:hAnsi="Arial" w:cs="Arial"/>
          <w:sz w:val="24"/>
          <w:szCs w:val="24"/>
          <w:lang w:eastAsia="zh-TW"/>
        </w:rPr>
      </w:pPr>
      <w:r w:rsidRPr="00783E1F">
        <w:rPr>
          <w:rFonts w:ascii="Arial" w:eastAsia="PMingLiU" w:hAnsi="Arial" w:cs="Arial"/>
          <w:sz w:val="24"/>
          <w:szCs w:val="24"/>
          <w:lang w:eastAsia="zh-TW"/>
        </w:rPr>
        <w:t>The Contractor shall not assign any interest in the contract by assignment, transfer or novation without prior written consent of the State.  This provision shall not be construed to prohibit the Contractor from assigning his bank, trust company, or other financial institution any money due or to become due from approved contracts without such prior written consent.  Notice of any such assignment or transfer shall be furnished promptly to the State.</w:t>
      </w:r>
    </w:p>
    <w:p w14:paraId="5C269B34" w14:textId="77777777" w:rsidR="00DC5F3B" w:rsidRPr="00FC44F0" w:rsidRDefault="00DC5F3B" w:rsidP="0034134A">
      <w:pPr>
        <w:widowControl/>
        <w:spacing w:after="0" w:line="240" w:lineRule="auto"/>
        <w:jc w:val="both"/>
        <w:rPr>
          <w:rFonts w:ascii="Arial" w:eastAsia="PMingLiU" w:hAnsi="Arial" w:cs="Arial"/>
          <w:sz w:val="24"/>
          <w:szCs w:val="24"/>
          <w:lang w:eastAsia="zh-TW"/>
        </w:rPr>
      </w:pPr>
    </w:p>
    <w:p w14:paraId="1F727103" w14:textId="4D2AF758" w:rsidR="00B2683A" w:rsidRDefault="004C6EB1" w:rsidP="00B2683A">
      <w:pPr>
        <w:spacing w:after="0" w:line="240" w:lineRule="auto"/>
        <w:rPr>
          <w:rFonts w:ascii="Arial" w:hAnsi="Arial" w:cs="Arial"/>
          <w:b/>
          <w:sz w:val="24"/>
          <w:szCs w:val="24"/>
        </w:rPr>
      </w:pPr>
      <w:r w:rsidRPr="004C6EB1">
        <w:rPr>
          <w:rFonts w:ascii="Arial" w:hAnsi="Arial" w:cs="Arial"/>
          <w:b/>
          <w:sz w:val="24"/>
          <w:szCs w:val="24"/>
        </w:rPr>
        <w:t>Contractor</w:t>
      </w:r>
      <w:r w:rsidR="00B2683A" w:rsidRPr="00285CC1">
        <w:rPr>
          <w:rFonts w:ascii="Arial" w:hAnsi="Arial" w:cs="Arial"/>
          <w:b/>
          <w:sz w:val="24"/>
          <w:szCs w:val="24"/>
        </w:rPr>
        <w:t xml:space="preserve"> Security Clearance Process:</w:t>
      </w:r>
    </w:p>
    <w:p w14:paraId="04663CC9" w14:textId="617AEAF3" w:rsidR="00B2683A" w:rsidRPr="00285CC1" w:rsidRDefault="00B2683A" w:rsidP="00B2683A">
      <w:pPr>
        <w:rPr>
          <w:rFonts w:ascii="Arial" w:hAnsi="Arial" w:cs="Arial"/>
          <w:sz w:val="24"/>
          <w:szCs w:val="24"/>
        </w:rPr>
      </w:pPr>
      <w:r w:rsidRPr="00285CC1">
        <w:rPr>
          <w:rFonts w:ascii="Arial" w:hAnsi="Arial" w:cs="Arial"/>
          <w:sz w:val="24"/>
          <w:szCs w:val="24"/>
        </w:rPr>
        <w:t xml:space="preserve">Any </w:t>
      </w:r>
      <w:r w:rsidR="004C6EB1" w:rsidRPr="004C6EB1">
        <w:rPr>
          <w:rFonts w:ascii="Arial" w:hAnsi="Arial" w:cs="Arial"/>
          <w:sz w:val="24"/>
          <w:szCs w:val="24"/>
        </w:rPr>
        <w:t>Contractor</w:t>
      </w:r>
      <w:r w:rsidRPr="00285CC1">
        <w:rPr>
          <w:rFonts w:ascii="Arial" w:hAnsi="Arial" w:cs="Arial"/>
          <w:sz w:val="24"/>
          <w:szCs w:val="24"/>
        </w:rPr>
        <w:t xml:space="preserve"> or </w:t>
      </w:r>
      <w:r w:rsidR="004C6EB1" w:rsidRPr="004C6EB1">
        <w:rPr>
          <w:rFonts w:ascii="Arial" w:hAnsi="Arial" w:cs="Arial"/>
          <w:sz w:val="24"/>
          <w:szCs w:val="24"/>
        </w:rPr>
        <w:t>Contractor</w:t>
      </w:r>
      <w:r w:rsidRPr="00285CC1">
        <w:rPr>
          <w:rFonts w:ascii="Arial" w:hAnsi="Arial" w:cs="Arial"/>
          <w:sz w:val="24"/>
          <w:szCs w:val="24"/>
        </w:rPr>
        <w:t xml:space="preserve"> personnel visiting or working in an institution is required to receive security clearance prior to entering the institution grounds. </w:t>
      </w:r>
      <w:r w:rsidR="004C6EB1">
        <w:rPr>
          <w:rFonts w:ascii="Arial" w:hAnsi="Arial" w:cs="Arial"/>
          <w:sz w:val="24"/>
          <w:szCs w:val="24"/>
        </w:rPr>
        <w:t xml:space="preserve">The </w:t>
      </w:r>
      <w:r w:rsidR="004C6EB1" w:rsidRPr="004C6EB1">
        <w:rPr>
          <w:rFonts w:ascii="Arial" w:hAnsi="Arial" w:cs="Arial"/>
          <w:sz w:val="24"/>
          <w:szCs w:val="24"/>
        </w:rPr>
        <w:t>Contractor</w:t>
      </w:r>
      <w:r w:rsidRPr="00285CC1">
        <w:rPr>
          <w:rFonts w:ascii="Arial" w:hAnsi="Arial" w:cs="Arial"/>
          <w:sz w:val="24"/>
          <w:szCs w:val="24"/>
        </w:rPr>
        <w:t xml:space="preserve"> must </w:t>
      </w:r>
      <w:r w:rsidRPr="00285CC1">
        <w:rPr>
          <w:rFonts w:ascii="Arial" w:hAnsi="Arial" w:cs="Arial"/>
          <w:sz w:val="24"/>
          <w:szCs w:val="24"/>
        </w:rPr>
        <w:lastRenderedPageBreak/>
        <w:t xml:space="preserve">furnish the full name, driver’s license number, social security number, date of birth, race and sex of each employee who will be entering the compound.  This information must be furnished in writing to the site visit coordinator prior to commencing work on the awarded project.  A criminal background check will be conducted on each employee, and upon arrival, ID cards will be issued to each employee.  No </w:t>
      </w:r>
      <w:r w:rsidR="004C6EB1" w:rsidRPr="004C6EB1">
        <w:rPr>
          <w:rFonts w:ascii="Arial" w:hAnsi="Arial" w:cs="Arial"/>
          <w:sz w:val="24"/>
          <w:szCs w:val="24"/>
        </w:rPr>
        <w:t>Contractor</w:t>
      </w:r>
      <w:r w:rsidRPr="00285CC1">
        <w:rPr>
          <w:rFonts w:ascii="Arial" w:hAnsi="Arial" w:cs="Arial"/>
          <w:sz w:val="24"/>
          <w:szCs w:val="24"/>
        </w:rPr>
        <w:t xml:space="preserve"> personnel will be allowed to work on the institution grounds until the above clearance approval process is completed.  The </w:t>
      </w:r>
      <w:r w:rsidR="004C6EB1" w:rsidRPr="004C6EB1">
        <w:rPr>
          <w:rFonts w:ascii="Arial" w:hAnsi="Arial" w:cs="Arial"/>
          <w:sz w:val="24"/>
          <w:szCs w:val="24"/>
        </w:rPr>
        <w:t>Contractor</w:t>
      </w:r>
      <w:r w:rsidRPr="00285CC1">
        <w:rPr>
          <w:rFonts w:ascii="Arial" w:hAnsi="Arial" w:cs="Arial"/>
          <w:sz w:val="24"/>
          <w:szCs w:val="24"/>
        </w:rPr>
        <w:t xml:space="preserve"> is also required to provide a written inventory of tools, vehicles and/or trailers prior to entering the institution grounds.</w:t>
      </w:r>
    </w:p>
    <w:p w14:paraId="6136A370" w14:textId="77777777" w:rsidR="00B2683A" w:rsidRPr="00285CC1" w:rsidRDefault="00B2683A" w:rsidP="00B2683A">
      <w:pPr>
        <w:spacing w:after="0" w:line="240" w:lineRule="auto"/>
        <w:rPr>
          <w:rFonts w:ascii="Arial" w:hAnsi="Arial" w:cs="Arial"/>
          <w:b/>
          <w:sz w:val="24"/>
          <w:szCs w:val="24"/>
        </w:rPr>
      </w:pPr>
      <w:r w:rsidRPr="00285CC1">
        <w:rPr>
          <w:rFonts w:ascii="Arial" w:hAnsi="Arial" w:cs="Arial"/>
          <w:b/>
          <w:sz w:val="24"/>
          <w:szCs w:val="24"/>
        </w:rPr>
        <w:t xml:space="preserve">PREA: Prison Rape Elimination Act: </w:t>
      </w:r>
    </w:p>
    <w:p w14:paraId="0828F747" w14:textId="5E771C24" w:rsidR="00B2683A" w:rsidRPr="00285CC1" w:rsidRDefault="00B2683A" w:rsidP="00B2683A">
      <w:pPr>
        <w:spacing w:after="0" w:line="240" w:lineRule="auto"/>
        <w:rPr>
          <w:rFonts w:ascii="Arial" w:hAnsi="Arial" w:cs="Arial"/>
          <w:sz w:val="24"/>
          <w:szCs w:val="24"/>
        </w:rPr>
      </w:pPr>
      <w:r w:rsidRPr="00285CC1">
        <w:rPr>
          <w:rFonts w:ascii="Arial" w:hAnsi="Arial" w:cs="Arial"/>
          <w:sz w:val="24"/>
          <w:szCs w:val="24"/>
        </w:rPr>
        <w:t xml:space="preserve">In accordance with DPS &amp; Department Regulation No. C-01-022 "Sexual Assault and Sexual Misconduct", the </w:t>
      </w:r>
      <w:r w:rsidR="004C6EB1" w:rsidRPr="004C6EB1">
        <w:rPr>
          <w:rFonts w:ascii="Arial" w:hAnsi="Arial" w:cs="Arial"/>
          <w:sz w:val="24"/>
          <w:szCs w:val="24"/>
        </w:rPr>
        <w:t>Contractor</w:t>
      </w:r>
      <w:r w:rsidRPr="00285CC1">
        <w:rPr>
          <w:rFonts w:ascii="Arial" w:hAnsi="Arial" w:cs="Arial"/>
          <w:sz w:val="24"/>
          <w:szCs w:val="24"/>
        </w:rPr>
        <w:t xml:space="preserve"> agrees to report allegations of sexual misconduct, respond to investigation inquiries and participate in training as directed by the Department of Public Safety and Corrections. The sexual assault and sexual misconduct with </w:t>
      </w:r>
      <w:proofErr w:type="gramStart"/>
      <w:r w:rsidRPr="00285CC1">
        <w:rPr>
          <w:rFonts w:ascii="Arial" w:hAnsi="Arial" w:cs="Arial"/>
          <w:sz w:val="24"/>
          <w:szCs w:val="24"/>
        </w:rPr>
        <w:t>inmates</w:t>
      </w:r>
      <w:proofErr w:type="gramEnd"/>
      <w:r w:rsidRPr="00285CC1">
        <w:rPr>
          <w:rFonts w:ascii="Arial" w:hAnsi="Arial" w:cs="Arial"/>
          <w:sz w:val="24"/>
          <w:szCs w:val="24"/>
        </w:rPr>
        <w:t xml:space="preserve"> acknowledgement form and the Louisiana Criminal Code: La. R.S. 14:134 Malfeasance in Office form will be signed by the </w:t>
      </w:r>
      <w:r w:rsidR="004C6EB1" w:rsidRPr="004C6EB1">
        <w:rPr>
          <w:rFonts w:ascii="Arial" w:hAnsi="Arial" w:cs="Arial"/>
          <w:sz w:val="24"/>
          <w:szCs w:val="24"/>
        </w:rPr>
        <w:t>Contractor</w:t>
      </w:r>
      <w:r w:rsidRPr="00285CC1">
        <w:rPr>
          <w:rFonts w:ascii="Arial" w:hAnsi="Arial" w:cs="Arial"/>
          <w:sz w:val="24"/>
          <w:szCs w:val="24"/>
        </w:rPr>
        <w:t xml:space="preserve"> and kept on file at the facility. Should the regulation be modified or amended, the </w:t>
      </w:r>
      <w:r w:rsidR="004C6EB1" w:rsidRPr="004C6EB1">
        <w:rPr>
          <w:rFonts w:ascii="Arial" w:hAnsi="Arial" w:cs="Arial"/>
          <w:sz w:val="24"/>
          <w:szCs w:val="24"/>
        </w:rPr>
        <w:t>Contractor</w:t>
      </w:r>
      <w:r w:rsidRPr="00285CC1">
        <w:rPr>
          <w:rFonts w:ascii="Arial" w:hAnsi="Arial" w:cs="Arial"/>
          <w:sz w:val="24"/>
          <w:szCs w:val="24"/>
        </w:rPr>
        <w:t xml:space="preserve"> will be notified and shall comply with the regulation as modified or amended.</w:t>
      </w:r>
    </w:p>
    <w:p w14:paraId="2B1EE8A5" w14:textId="6F7FCA77" w:rsidR="0034134A" w:rsidRPr="00783E1F" w:rsidRDefault="0034134A" w:rsidP="0034134A">
      <w:pPr>
        <w:pStyle w:val="Heading1"/>
        <w:jc w:val="both"/>
        <w:rPr>
          <w:rFonts w:ascii="Arial" w:eastAsia="PMingLiU" w:hAnsi="Arial" w:cs="Arial"/>
          <w:szCs w:val="24"/>
          <w:lang w:eastAsia="zh-TW"/>
        </w:rPr>
      </w:pPr>
      <w:r w:rsidRPr="00FC44F0">
        <w:rPr>
          <w:rFonts w:ascii="Arial" w:eastAsia="PMingLiU" w:hAnsi="Arial" w:cs="Arial"/>
          <w:szCs w:val="24"/>
          <w:lang w:eastAsia="zh-TW"/>
        </w:rPr>
        <w:t>Method</w:t>
      </w:r>
      <w:r w:rsidRPr="00783E1F">
        <w:rPr>
          <w:rFonts w:ascii="Arial" w:eastAsia="PMingLiU" w:hAnsi="Arial" w:cs="Arial"/>
          <w:szCs w:val="24"/>
          <w:lang w:eastAsia="zh-TW"/>
        </w:rPr>
        <w:t xml:space="preserve"> of Award:</w:t>
      </w:r>
    </w:p>
    <w:p w14:paraId="5BCFB8DD" w14:textId="77777777" w:rsidR="0034134A" w:rsidRDefault="0034134A" w:rsidP="0034134A">
      <w:pPr>
        <w:widowControl/>
        <w:spacing w:after="0" w:line="240" w:lineRule="auto"/>
        <w:jc w:val="both"/>
        <w:rPr>
          <w:rFonts w:ascii="Arial" w:eastAsia="PMingLiU" w:hAnsi="Arial" w:cs="Arial"/>
          <w:sz w:val="24"/>
          <w:szCs w:val="24"/>
          <w:lang w:eastAsia="zh-TW"/>
        </w:rPr>
      </w:pPr>
      <w:proofErr w:type="gramStart"/>
      <w:r w:rsidRPr="00783E1F">
        <w:rPr>
          <w:rFonts w:ascii="Arial" w:eastAsia="PMingLiU" w:hAnsi="Arial" w:cs="Arial"/>
          <w:sz w:val="24"/>
          <w:szCs w:val="24"/>
          <w:lang w:eastAsia="zh-TW"/>
        </w:rPr>
        <w:t>Award</w:t>
      </w:r>
      <w:proofErr w:type="gramEnd"/>
      <w:r w:rsidRPr="00783E1F">
        <w:rPr>
          <w:rFonts w:ascii="Arial" w:eastAsia="PMingLiU" w:hAnsi="Arial" w:cs="Arial"/>
          <w:sz w:val="24"/>
          <w:szCs w:val="24"/>
          <w:lang w:eastAsia="zh-TW"/>
        </w:rPr>
        <w:t xml:space="preserve"> to be made on an all or none basis to the overall lowest responsive, responsible bidder meeting the specifications outlined in this solicitation.  The State reserves the right to reject individual items from the award.</w:t>
      </w:r>
    </w:p>
    <w:p w14:paraId="41F5F2C8" w14:textId="77777777" w:rsidR="004038DA" w:rsidRDefault="004038DA" w:rsidP="0034134A">
      <w:pPr>
        <w:widowControl/>
        <w:spacing w:after="0" w:line="240" w:lineRule="auto"/>
        <w:jc w:val="both"/>
        <w:rPr>
          <w:rFonts w:ascii="Arial" w:eastAsia="PMingLiU" w:hAnsi="Arial" w:cs="Arial"/>
          <w:sz w:val="24"/>
          <w:szCs w:val="24"/>
          <w:lang w:eastAsia="zh-TW"/>
        </w:rPr>
      </w:pPr>
    </w:p>
    <w:p w14:paraId="42B00E03" w14:textId="77777777" w:rsidR="004038DA" w:rsidRDefault="004038DA" w:rsidP="0034134A">
      <w:pPr>
        <w:widowControl/>
        <w:spacing w:after="0" w:line="240" w:lineRule="auto"/>
        <w:jc w:val="both"/>
        <w:rPr>
          <w:rFonts w:ascii="Arial" w:eastAsia="PMingLiU" w:hAnsi="Arial" w:cs="Arial"/>
          <w:sz w:val="24"/>
          <w:szCs w:val="24"/>
          <w:lang w:eastAsia="zh-TW"/>
        </w:rPr>
      </w:pPr>
    </w:p>
    <w:p w14:paraId="3225C764" w14:textId="77777777" w:rsidR="004038DA" w:rsidRDefault="004038DA" w:rsidP="0034134A">
      <w:pPr>
        <w:widowControl/>
        <w:spacing w:after="0" w:line="240" w:lineRule="auto"/>
        <w:jc w:val="both"/>
        <w:rPr>
          <w:rFonts w:ascii="Arial" w:eastAsia="PMingLiU" w:hAnsi="Arial" w:cs="Arial"/>
          <w:sz w:val="24"/>
          <w:szCs w:val="24"/>
          <w:lang w:eastAsia="zh-TW"/>
        </w:rPr>
      </w:pPr>
    </w:p>
    <w:p w14:paraId="510CD15D" w14:textId="77777777" w:rsidR="004038DA" w:rsidRDefault="004038DA" w:rsidP="0034134A">
      <w:pPr>
        <w:widowControl/>
        <w:spacing w:after="0" w:line="240" w:lineRule="auto"/>
        <w:jc w:val="both"/>
        <w:rPr>
          <w:rFonts w:ascii="Arial" w:eastAsia="PMingLiU" w:hAnsi="Arial" w:cs="Arial"/>
          <w:sz w:val="24"/>
          <w:szCs w:val="24"/>
          <w:lang w:eastAsia="zh-TW"/>
        </w:rPr>
      </w:pPr>
    </w:p>
    <w:p w14:paraId="770FDE6A" w14:textId="77777777" w:rsidR="004038DA" w:rsidRDefault="004038DA" w:rsidP="0034134A">
      <w:pPr>
        <w:widowControl/>
        <w:spacing w:after="0" w:line="240" w:lineRule="auto"/>
        <w:jc w:val="both"/>
        <w:rPr>
          <w:rFonts w:ascii="Arial" w:eastAsia="PMingLiU" w:hAnsi="Arial" w:cs="Arial"/>
          <w:sz w:val="24"/>
          <w:szCs w:val="24"/>
          <w:lang w:eastAsia="zh-TW"/>
        </w:rPr>
      </w:pPr>
    </w:p>
    <w:p w14:paraId="0FE71E63" w14:textId="77777777" w:rsidR="004038DA" w:rsidRDefault="004038DA" w:rsidP="0034134A">
      <w:pPr>
        <w:widowControl/>
        <w:spacing w:after="0" w:line="240" w:lineRule="auto"/>
        <w:jc w:val="both"/>
        <w:rPr>
          <w:rFonts w:ascii="Arial" w:eastAsia="PMingLiU" w:hAnsi="Arial" w:cs="Arial"/>
          <w:sz w:val="24"/>
          <w:szCs w:val="24"/>
          <w:lang w:eastAsia="zh-TW"/>
        </w:rPr>
      </w:pPr>
    </w:p>
    <w:p w14:paraId="0D109132" w14:textId="77777777" w:rsidR="004038DA" w:rsidRDefault="004038DA" w:rsidP="0034134A">
      <w:pPr>
        <w:widowControl/>
        <w:spacing w:after="0" w:line="240" w:lineRule="auto"/>
        <w:jc w:val="both"/>
        <w:rPr>
          <w:rFonts w:ascii="Arial" w:eastAsia="PMingLiU" w:hAnsi="Arial" w:cs="Arial"/>
          <w:sz w:val="24"/>
          <w:szCs w:val="24"/>
          <w:lang w:eastAsia="zh-TW"/>
        </w:rPr>
      </w:pPr>
    </w:p>
    <w:p w14:paraId="1E9356F3" w14:textId="77777777" w:rsidR="004038DA" w:rsidRDefault="004038DA" w:rsidP="0034134A">
      <w:pPr>
        <w:widowControl/>
        <w:spacing w:after="0" w:line="240" w:lineRule="auto"/>
        <w:jc w:val="both"/>
        <w:rPr>
          <w:rFonts w:ascii="Arial" w:eastAsia="PMingLiU" w:hAnsi="Arial" w:cs="Arial"/>
          <w:sz w:val="24"/>
          <w:szCs w:val="24"/>
          <w:lang w:eastAsia="zh-TW"/>
        </w:rPr>
      </w:pPr>
    </w:p>
    <w:p w14:paraId="3930E4A3" w14:textId="77777777" w:rsidR="004038DA" w:rsidRDefault="004038DA" w:rsidP="0034134A">
      <w:pPr>
        <w:widowControl/>
        <w:spacing w:after="0" w:line="240" w:lineRule="auto"/>
        <w:jc w:val="both"/>
        <w:rPr>
          <w:rFonts w:ascii="Arial" w:eastAsia="PMingLiU" w:hAnsi="Arial" w:cs="Arial"/>
          <w:sz w:val="24"/>
          <w:szCs w:val="24"/>
          <w:lang w:eastAsia="zh-TW"/>
        </w:rPr>
      </w:pPr>
    </w:p>
    <w:p w14:paraId="1D1F8B25" w14:textId="77777777" w:rsidR="004038DA" w:rsidRDefault="004038DA" w:rsidP="0034134A">
      <w:pPr>
        <w:widowControl/>
        <w:spacing w:after="0" w:line="240" w:lineRule="auto"/>
        <w:jc w:val="both"/>
        <w:rPr>
          <w:rFonts w:ascii="Arial" w:eastAsia="PMingLiU" w:hAnsi="Arial" w:cs="Arial"/>
          <w:sz w:val="24"/>
          <w:szCs w:val="24"/>
          <w:lang w:eastAsia="zh-TW"/>
        </w:rPr>
      </w:pPr>
    </w:p>
    <w:p w14:paraId="074A19CA" w14:textId="77777777" w:rsidR="004038DA" w:rsidRDefault="004038DA" w:rsidP="0034134A">
      <w:pPr>
        <w:widowControl/>
        <w:spacing w:after="0" w:line="240" w:lineRule="auto"/>
        <w:jc w:val="both"/>
        <w:rPr>
          <w:rFonts w:ascii="Arial" w:eastAsia="PMingLiU" w:hAnsi="Arial" w:cs="Arial"/>
          <w:sz w:val="24"/>
          <w:szCs w:val="24"/>
          <w:lang w:eastAsia="zh-TW"/>
        </w:rPr>
      </w:pPr>
    </w:p>
    <w:p w14:paraId="70BAD164" w14:textId="77777777" w:rsidR="004038DA" w:rsidRDefault="004038DA" w:rsidP="0034134A">
      <w:pPr>
        <w:widowControl/>
        <w:spacing w:after="0" w:line="240" w:lineRule="auto"/>
        <w:jc w:val="both"/>
        <w:rPr>
          <w:rFonts w:ascii="Arial" w:eastAsia="PMingLiU" w:hAnsi="Arial" w:cs="Arial"/>
          <w:sz w:val="24"/>
          <w:szCs w:val="24"/>
          <w:lang w:eastAsia="zh-TW"/>
        </w:rPr>
      </w:pPr>
    </w:p>
    <w:p w14:paraId="77F70C03" w14:textId="77777777" w:rsidR="004038DA" w:rsidRDefault="004038DA" w:rsidP="0034134A">
      <w:pPr>
        <w:widowControl/>
        <w:spacing w:after="0" w:line="240" w:lineRule="auto"/>
        <w:jc w:val="both"/>
        <w:rPr>
          <w:rFonts w:ascii="Arial" w:eastAsia="PMingLiU" w:hAnsi="Arial" w:cs="Arial"/>
          <w:sz w:val="24"/>
          <w:szCs w:val="24"/>
          <w:lang w:eastAsia="zh-TW"/>
        </w:rPr>
      </w:pPr>
    </w:p>
    <w:p w14:paraId="75A7F029" w14:textId="77777777" w:rsidR="004038DA" w:rsidRDefault="004038DA" w:rsidP="0034134A">
      <w:pPr>
        <w:widowControl/>
        <w:spacing w:after="0" w:line="240" w:lineRule="auto"/>
        <w:jc w:val="both"/>
        <w:rPr>
          <w:rFonts w:ascii="Arial" w:eastAsia="PMingLiU" w:hAnsi="Arial" w:cs="Arial"/>
          <w:sz w:val="24"/>
          <w:szCs w:val="24"/>
          <w:lang w:eastAsia="zh-TW"/>
        </w:rPr>
      </w:pPr>
    </w:p>
    <w:p w14:paraId="35E78DE5" w14:textId="77777777" w:rsidR="004038DA" w:rsidRDefault="004038DA" w:rsidP="0034134A">
      <w:pPr>
        <w:widowControl/>
        <w:spacing w:after="0" w:line="240" w:lineRule="auto"/>
        <w:jc w:val="both"/>
        <w:rPr>
          <w:rFonts w:ascii="Arial" w:eastAsia="PMingLiU" w:hAnsi="Arial" w:cs="Arial"/>
          <w:sz w:val="24"/>
          <w:szCs w:val="24"/>
          <w:lang w:eastAsia="zh-TW"/>
        </w:rPr>
      </w:pPr>
    </w:p>
    <w:p w14:paraId="7498F727" w14:textId="77777777" w:rsidR="004038DA" w:rsidRDefault="004038DA" w:rsidP="0034134A">
      <w:pPr>
        <w:widowControl/>
        <w:spacing w:after="0" w:line="240" w:lineRule="auto"/>
        <w:jc w:val="both"/>
        <w:rPr>
          <w:rFonts w:ascii="Arial" w:eastAsia="PMingLiU" w:hAnsi="Arial" w:cs="Arial"/>
          <w:sz w:val="24"/>
          <w:szCs w:val="24"/>
          <w:lang w:eastAsia="zh-TW"/>
        </w:rPr>
      </w:pPr>
    </w:p>
    <w:p w14:paraId="7F5BE1FC" w14:textId="77777777" w:rsidR="004038DA" w:rsidRDefault="004038DA" w:rsidP="0034134A">
      <w:pPr>
        <w:widowControl/>
        <w:spacing w:after="0" w:line="240" w:lineRule="auto"/>
        <w:jc w:val="both"/>
        <w:rPr>
          <w:rFonts w:ascii="Arial" w:eastAsia="PMingLiU" w:hAnsi="Arial" w:cs="Arial"/>
          <w:sz w:val="24"/>
          <w:szCs w:val="24"/>
          <w:lang w:eastAsia="zh-TW"/>
        </w:rPr>
      </w:pPr>
    </w:p>
    <w:p w14:paraId="36A25088" w14:textId="77777777" w:rsidR="004038DA" w:rsidRDefault="004038DA" w:rsidP="0034134A">
      <w:pPr>
        <w:widowControl/>
        <w:spacing w:after="0" w:line="240" w:lineRule="auto"/>
        <w:jc w:val="both"/>
        <w:rPr>
          <w:rFonts w:ascii="Arial" w:eastAsia="PMingLiU" w:hAnsi="Arial" w:cs="Arial"/>
          <w:sz w:val="24"/>
          <w:szCs w:val="24"/>
          <w:lang w:eastAsia="zh-TW"/>
        </w:rPr>
      </w:pPr>
    </w:p>
    <w:p w14:paraId="4FE73300" w14:textId="77777777" w:rsidR="004038DA" w:rsidRDefault="004038DA" w:rsidP="0034134A">
      <w:pPr>
        <w:widowControl/>
        <w:spacing w:after="0" w:line="240" w:lineRule="auto"/>
        <w:jc w:val="both"/>
        <w:rPr>
          <w:rFonts w:ascii="Arial" w:eastAsia="PMingLiU" w:hAnsi="Arial" w:cs="Arial"/>
          <w:sz w:val="24"/>
          <w:szCs w:val="24"/>
          <w:lang w:eastAsia="zh-TW"/>
        </w:rPr>
      </w:pPr>
    </w:p>
    <w:p w14:paraId="51FF60FB" w14:textId="77777777" w:rsidR="004038DA" w:rsidRDefault="004038DA" w:rsidP="0034134A">
      <w:pPr>
        <w:widowControl/>
        <w:spacing w:after="0" w:line="240" w:lineRule="auto"/>
        <w:jc w:val="both"/>
        <w:rPr>
          <w:rFonts w:ascii="Arial" w:eastAsia="PMingLiU" w:hAnsi="Arial" w:cs="Arial"/>
          <w:sz w:val="24"/>
          <w:szCs w:val="24"/>
          <w:lang w:eastAsia="zh-TW"/>
        </w:rPr>
      </w:pPr>
    </w:p>
    <w:p w14:paraId="09632555" w14:textId="77777777" w:rsidR="004038DA" w:rsidRDefault="004038DA" w:rsidP="0034134A">
      <w:pPr>
        <w:widowControl/>
        <w:spacing w:after="0" w:line="240" w:lineRule="auto"/>
        <w:jc w:val="both"/>
        <w:rPr>
          <w:rFonts w:ascii="Arial" w:eastAsia="PMingLiU" w:hAnsi="Arial" w:cs="Arial"/>
          <w:sz w:val="24"/>
          <w:szCs w:val="24"/>
          <w:lang w:eastAsia="zh-TW"/>
        </w:rPr>
      </w:pPr>
    </w:p>
    <w:p w14:paraId="6723E617" w14:textId="77777777" w:rsidR="004038DA" w:rsidRDefault="004038DA" w:rsidP="0034134A">
      <w:pPr>
        <w:widowControl/>
        <w:spacing w:after="0" w:line="240" w:lineRule="auto"/>
        <w:jc w:val="both"/>
        <w:rPr>
          <w:rFonts w:ascii="Arial" w:eastAsia="PMingLiU" w:hAnsi="Arial" w:cs="Arial"/>
          <w:sz w:val="24"/>
          <w:szCs w:val="24"/>
          <w:lang w:eastAsia="zh-TW"/>
        </w:rPr>
      </w:pPr>
    </w:p>
    <w:p w14:paraId="731CECA0" w14:textId="77777777" w:rsidR="004038DA" w:rsidRDefault="004038DA" w:rsidP="0034134A">
      <w:pPr>
        <w:widowControl/>
        <w:spacing w:after="0" w:line="240" w:lineRule="auto"/>
        <w:jc w:val="both"/>
        <w:rPr>
          <w:rFonts w:ascii="Arial" w:eastAsia="PMingLiU" w:hAnsi="Arial" w:cs="Arial"/>
          <w:sz w:val="24"/>
          <w:szCs w:val="24"/>
          <w:lang w:eastAsia="zh-TW"/>
        </w:rPr>
      </w:pPr>
    </w:p>
    <w:p w14:paraId="40F7EFE8" w14:textId="77777777" w:rsidR="004038DA" w:rsidRDefault="004038DA" w:rsidP="0034134A">
      <w:pPr>
        <w:widowControl/>
        <w:spacing w:after="0" w:line="240" w:lineRule="auto"/>
        <w:jc w:val="both"/>
        <w:rPr>
          <w:rFonts w:ascii="Arial" w:eastAsia="PMingLiU" w:hAnsi="Arial" w:cs="Arial"/>
          <w:sz w:val="24"/>
          <w:szCs w:val="24"/>
          <w:lang w:eastAsia="zh-TW"/>
        </w:rPr>
      </w:pPr>
    </w:p>
    <w:p w14:paraId="6A8DF3D7" w14:textId="77777777" w:rsidR="004038DA" w:rsidRPr="00783E1F" w:rsidRDefault="004038DA" w:rsidP="0034134A">
      <w:pPr>
        <w:widowControl/>
        <w:spacing w:after="0" w:line="240" w:lineRule="auto"/>
        <w:jc w:val="both"/>
        <w:rPr>
          <w:rFonts w:ascii="Arial" w:eastAsia="PMingLiU" w:hAnsi="Arial" w:cs="Arial"/>
          <w:sz w:val="24"/>
          <w:szCs w:val="24"/>
          <w:lang w:eastAsia="zh-TW"/>
        </w:rPr>
      </w:pPr>
    </w:p>
    <w:p w14:paraId="11DB9F98" w14:textId="77777777" w:rsidR="001F2436" w:rsidRDefault="001F2436" w:rsidP="0034134A">
      <w:pPr>
        <w:spacing w:after="0" w:line="240" w:lineRule="auto"/>
        <w:jc w:val="both"/>
        <w:outlineLvl w:val="0"/>
        <w:rPr>
          <w:rFonts w:ascii="Arial" w:eastAsia="PMingLiU" w:hAnsi="Arial" w:cs="Arial"/>
          <w:sz w:val="24"/>
          <w:szCs w:val="24"/>
          <w:lang w:eastAsia="zh-TW"/>
        </w:rPr>
      </w:pPr>
    </w:p>
    <w:p w14:paraId="17A4D17E" w14:textId="77777777" w:rsidR="004038DA" w:rsidRPr="004038DA" w:rsidRDefault="004038DA" w:rsidP="004038DA">
      <w:pPr>
        <w:spacing w:after="0"/>
        <w:rPr>
          <w:rFonts w:ascii="Arial" w:hAnsi="Arial" w:cs="Arial"/>
          <w:b/>
          <w:sz w:val="24"/>
          <w:szCs w:val="24"/>
        </w:rPr>
      </w:pPr>
      <w:r w:rsidRPr="004038DA">
        <w:rPr>
          <w:rFonts w:ascii="Arial" w:hAnsi="Arial" w:cs="Arial"/>
          <w:b/>
          <w:sz w:val="24"/>
          <w:szCs w:val="24"/>
        </w:rPr>
        <w:t>Mandatory Jobsite Visit:</w:t>
      </w:r>
    </w:p>
    <w:p w14:paraId="29059A27" w14:textId="77777777" w:rsidR="004038DA" w:rsidRPr="004038DA" w:rsidRDefault="004038DA" w:rsidP="004038DA">
      <w:pPr>
        <w:spacing w:after="0"/>
        <w:ind w:left="720"/>
        <w:rPr>
          <w:rFonts w:ascii="Arial" w:hAnsi="Arial" w:cs="Arial"/>
          <w:sz w:val="24"/>
          <w:szCs w:val="24"/>
        </w:rPr>
      </w:pPr>
      <w:r w:rsidRPr="004038DA">
        <w:rPr>
          <w:rFonts w:ascii="Arial" w:hAnsi="Arial" w:cs="Arial"/>
          <w:sz w:val="24"/>
          <w:szCs w:val="24"/>
        </w:rPr>
        <w:t xml:space="preserve">Vendor must inspect jobsite to verify measurements and/or </w:t>
      </w:r>
      <w:proofErr w:type="gramStart"/>
      <w:r w:rsidRPr="004038DA">
        <w:rPr>
          <w:rFonts w:ascii="Arial" w:hAnsi="Arial" w:cs="Arial"/>
          <w:sz w:val="24"/>
          <w:szCs w:val="24"/>
        </w:rPr>
        <w:t>amount</w:t>
      </w:r>
      <w:proofErr w:type="gramEnd"/>
      <w:r w:rsidRPr="004038DA">
        <w:rPr>
          <w:rFonts w:ascii="Arial" w:hAnsi="Arial" w:cs="Arial"/>
          <w:sz w:val="24"/>
          <w:szCs w:val="24"/>
        </w:rPr>
        <w:t xml:space="preserve"> of supplies needed prior to bidding.  If vendor finds conditions that disagree with the physical layout as described in the solicitation, or other features of the specifications that appear to be in error, same shall be brought to the attention of Office of State Procurement personnel immediately and no later than 7 days prior to the bid opening.</w:t>
      </w:r>
    </w:p>
    <w:p w14:paraId="56F799AA" w14:textId="77777777" w:rsidR="004038DA" w:rsidRPr="004038DA" w:rsidRDefault="004038DA" w:rsidP="004038DA">
      <w:pPr>
        <w:spacing w:after="0"/>
        <w:rPr>
          <w:rFonts w:ascii="Arial" w:hAnsi="Arial" w:cs="Arial"/>
          <w:sz w:val="24"/>
          <w:szCs w:val="24"/>
        </w:rPr>
      </w:pPr>
    </w:p>
    <w:p w14:paraId="73CF043E" w14:textId="1EF40655" w:rsidR="004038DA" w:rsidRPr="004038DA" w:rsidRDefault="004038DA" w:rsidP="004038DA">
      <w:pPr>
        <w:spacing w:after="0"/>
        <w:ind w:left="720"/>
        <w:rPr>
          <w:rFonts w:ascii="Arial" w:hAnsi="Arial" w:cs="Arial"/>
          <w:sz w:val="24"/>
          <w:szCs w:val="24"/>
        </w:rPr>
      </w:pPr>
      <w:r w:rsidRPr="004038DA">
        <w:rPr>
          <w:rFonts w:ascii="Arial" w:hAnsi="Arial" w:cs="Arial"/>
          <w:sz w:val="24"/>
          <w:szCs w:val="24"/>
        </w:rPr>
        <w:t xml:space="preserve">Vendor may contact </w:t>
      </w:r>
      <w:r w:rsidR="00224B79" w:rsidRPr="00A5300A">
        <w:rPr>
          <w:rFonts w:ascii="Arial" w:hAnsi="Arial" w:cs="Arial"/>
          <w:sz w:val="24"/>
          <w:szCs w:val="24"/>
        </w:rPr>
        <w:t>Clarence Bourgeois</w:t>
      </w:r>
      <w:r w:rsidRPr="004038DA">
        <w:rPr>
          <w:rFonts w:ascii="Arial" w:hAnsi="Arial" w:cs="Arial"/>
          <w:sz w:val="24"/>
          <w:szCs w:val="24"/>
        </w:rPr>
        <w:t xml:space="preserve"> at phone </w:t>
      </w:r>
      <w:r w:rsidRPr="00A5300A">
        <w:rPr>
          <w:rFonts w:ascii="Arial" w:hAnsi="Arial" w:cs="Arial"/>
          <w:sz w:val="24"/>
          <w:szCs w:val="24"/>
        </w:rPr>
        <w:t>#</w:t>
      </w:r>
      <w:r w:rsidR="00A5300A">
        <w:rPr>
          <w:rFonts w:ascii="Arial" w:hAnsi="Arial" w:cs="Arial"/>
          <w:sz w:val="24"/>
          <w:szCs w:val="24"/>
        </w:rPr>
        <w:t xml:space="preserve"> </w:t>
      </w:r>
      <w:r w:rsidR="00224B79" w:rsidRPr="00A5300A">
        <w:rPr>
          <w:rFonts w:ascii="Arial" w:hAnsi="Arial" w:cs="Arial"/>
          <w:sz w:val="24"/>
          <w:szCs w:val="24"/>
        </w:rPr>
        <w:t>(225) 354-6949</w:t>
      </w:r>
      <w:r w:rsidRPr="004038DA">
        <w:rPr>
          <w:rFonts w:ascii="Arial" w:hAnsi="Arial" w:cs="Arial"/>
          <w:sz w:val="24"/>
          <w:szCs w:val="24"/>
        </w:rPr>
        <w:t xml:space="preserve"> to schedule a jobsite visit.</w:t>
      </w:r>
    </w:p>
    <w:p w14:paraId="67E2B788" w14:textId="77777777" w:rsidR="004038DA" w:rsidRPr="004038DA" w:rsidRDefault="004038DA" w:rsidP="004038DA">
      <w:pPr>
        <w:spacing w:after="0"/>
        <w:rPr>
          <w:rFonts w:ascii="Arial" w:hAnsi="Arial" w:cs="Arial"/>
          <w:sz w:val="24"/>
          <w:szCs w:val="24"/>
        </w:rPr>
      </w:pPr>
    </w:p>
    <w:p w14:paraId="7FA7C3BB" w14:textId="77777777" w:rsidR="004038DA" w:rsidRPr="004038DA" w:rsidRDefault="004038DA" w:rsidP="004038DA">
      <w:pPr>
        <w:ind w:left="720"/>
        <w:rPr>
          <w:rFonts w:ascii="Arial" w:hAnsi="Arial" w:cs="Arial"/>
          <w:b/>
          <w:sz w:val="24"/>
          <w:szCs w:val="24"/>
        </w:rPr>
      </w:pPr>
      <w:r w:rsidRPr="004038DA">
        <w:rPr>
          <w:rFonts w:ascii="Arial" w:hAnsi="Arial" w:cs="Arial"/>
          <w:b/>
          <w:sz w:val="24"/>
          <w:szCs w:val="24"/>
        </w:rPr>
        <w:t>Jobsite Visit is mandatory.  Failure to comply will eliminate your bid from award consideration.</w:t>
      </w:r>
    </w:p>
    <w:p w14:paraId="620CC947" w14:textId="77777777" w:rsidR="004038DA" w:rsidRPr="004038DA" w:rsidRDefault="004038DA" w:rsidP="004038DA">
      <w:pPr>
        <w:ind w:left="720"/>
        <w:rPr>
          <w:rFonts w:ascii="Arial" w:hAnsi="Arial" w:cs="Arial"/>
          <w:sz w:val="24"/>
          <w:szCs w:val="24"/>
        </w:rPr>
      </w:pPr>
      <w:r w:rsidRPr="004038DA">
        <w:rPr>
          <w:rFonts w:ascii="Arial" w:hAnsi="Arial" w:cs="Arial"/>
          <w:sz w:val="24"/>
          <w:szCs w:val="24"/>
        </w:rPr>
        <w:t>This signed statement certifies that the vendor named below has visited the jobsite and is familiar with all conditions surrounding fulfillment of the specifications for this project.</w:t>
      </w:r>
    </w:p>
    <w:p w14:paraId="388F1DC1" w14:textId="77777777" w:rsidR="004038DA" w:rsidRDefault="004038DA" w:rsidP="0034134A">
      <w:pPr>
        <w:spacing w:after="0" w:line="240" w:lineRule="auto"/>
        <w:jc w:val="both"/>
        <w:outlineLvl w:val="0"/>
        <w:rPr>
          <w:rFonts w:ascii="Arial" w:hAnsi="Arial" w:cs="Arial"/>
          <w:sz w:val="24"/>
          <w:szCs w:val="24"/>
        </w:rPr>
      </w:pPr>
    </w:p>
    <w:p w14:paraId="2F1FB4C6" w14:textId="01CCA914" w:rsidR="004038DA" w:rsidRDefault="004038DA" w:rsidP="004038DA">
      <w:pPr>
        <w:spacing w:after="0" w:line="240" w:lineRule="auto"/>
        <w:jc w:val="both"/>
        <w:outlineLvl w:val="0"/>
        <w:rPr>
          <w:rFonts w:ascii="Times New Roman" w:hAnsi="Times New Roman"/>
          <w:szCs w:val="24"/>
        </w:rPr>
      </w:pPr>
      <w:r>
        <w:rPr>
          <w:rFonts w:ascii="Arial" w:hAnsi="Arial" w:cs="Arial"/>
          <w:sz w:val="24"/>
          <w:szCs w:val="24"/>
        </w:rPr>
        <w:tab/>
      </w:r>
      <w:r w:rsidRPr="00BD4CB7">
        <w:rPr>
          <w:rFonts w:ascii="Times New Roman" w:hAnsi="Times New Roman"/>
          <w:szCs w:val="24"/>
        </w:rPr>
        <w:t>_______________________________</w:t>
      </w:r>
      <w:r w:rsidR="00224B79">
        <w:rPr>
          <w:rFonts w:ascii="Times New Roman" w:hAnsi="Times New Roman"/>
          <w:szCs w:val="24"/>
        </w:rPr>
        <w:t xml:space="preserve">                 </w:t>
      </w:r>
      <w:r w:rsidR="00224B79" w:rsidRPr="00BD4CB7">
        <w:rPr>
          <w:rFonts w:ascii="Times New Roman" w:hAnsi="Times New Roman"/>
          <w:szCs w:val="24"/>
        </w:rPr>
        <w:t>____________________________________</w:t>
      </w:r>
    </w:p>
    <w:p w14:paraId="669AB0CB" w14:textId="3E23D1B0" w:rsidR="004038DA" w:rsidRPr="004038DA" w:rsidRDefault="004038DA" w:rsidP="00224B79">
      <w:pPr>
        <w:spacing w:after="0" w:line="240" w:lineRule="auto"/>
        <w:ind w:firstLine="720"/>
        <w:jc w:val="both"/>
        <w:outlineLvl w:val="0"/>
        <w:rPr>
          <w:rFonts w:ascii="Arial" w:hAnsi="Arial" w:cs="Arial"/>
          <w:sz w:val="24"/>
          <w:szCs w:val="24"/>
        </w:rPr>
      </w:pPr>
      <w:r w:rsidRPr="004038DA">
        <w:rPr>
          <w:rFonts w:ascii="Arial" w:hAnsi="Arial" w:cs="Arial"/>
          <w:sz w:val="24"/>
          <w:szCs w:val="24"/>
        </w:rPr>
        <w:t>Vendor’s Company Name</w:t>
      </w:r>
      <w:r w:rsidRPr="004038DA">
        <w:rPr>
          <w:rFonts w:ascii="Arial" w:hAnsi="Arial" w:cs="Arial"/>
          <w:sz w:val="24"/>
          <w:szCs w:val="24"/>
        </w:rPr>
        <w:tab/>
      </w:r>
      <w:r w:rsidRPr="004038DA">
        <w:rPr>
          <w:rFonts w:ascii="Arial" w:hAnsi="Arial" w:cs="Arial"/>
          <w:sz w:val="24"/>
          <w:szCs w:val="24"/>
        </w:rPr>
        <w:tab/>
      </w:r>
      <w:r w:rsidRPr="004038DA">
        <w:rPr>
          <w:rFonts w:ascii="Arial" w:hAnsi="Arial" w:cs="Arial"/>
          <w:sz w:val="24"/>
          <w:szCs w:val="24"/>
        </w:rPr>
        <w:tab/>
        <w:t>State Agency’s Name</w:t>
      </w:r>
    </w:p>
    <w:p w14:paraId="3C941F58" w14:textId="577D5B46" w:rsidR="004038DA" w:rsidRDefault="004038DA" w:rsidP="0034134A">
      <w:pPr>
        <w:spacing w:after="0" w:line="240" w:lineRule="auto"/>
        <w:jc w:val="both"/>
        <w:outlineLvl w:val="0"/>
        <w:rPr>
          <w:rFonts w:ascii="Arial" w:eastAsia="PMingLiU" w:hAnsi="Arial" w:cs="Arial"/>
          <w:sz w:val="24"/>
          <w:szCs w:val="24"/>
          <w:lang w:eastAsia="zh-TW"/>
        </w:rPr>
      </w:pPr>
    </w:p>
    <w:p w14:paraId="607AF4E6" w14:textId="77777777" w:rsidR="00224B79" w:rsidRDefault="00224B79" w:rsidP="0034134A">
      <w:pPr>
        <w:spacing w:after="0" w:line="240" w:lineRule="auto"/>
        <w:jc w:val="both"/>
        <w:outlineLvl w:val="0"/>
        <w:rPr>
          <w:rFonts w:ascii="Arial" w:eastAsia="PMingLiU" w:hAnsi="Arial" w:cs="Arial"/>
          <w:sz w:val="24"/>
          <w:szCs w:val="24"/>
          <w:lang w:eastAsia="zh-TW"/>
        </w:rPr>
      </w:pPr>
    </w:p>
    <w:p w14:paraId="17640E4F" w14:textId="0E9BE69D" w:rsidR="00224B79" w:rsidRDefault="00224B79" w:rsidP="0034134A">
      <w:pPr>
        <w:spacing w:after="0" w:line="240" w:lineRule="auto"/>
        <w:jc w:val="both"/>
        <w:outlineLvl w:val="0"/>
        <w:rPr>
          <w:rFonts w:ascii="Arial" w:eastAsia="PMingLiU" w:hAnsi="Arial" w:cs="Arial"/>
          <w:sz w:val="24"/>
          <w:szCs w:val="24"/>
          <w:lang w:eastAsia="zh-TW"/>
        </w:rPr>
      </w:pPr>
      <w:r>
        <w:rPr>
          <w:rFonts w:ascii="Arial" w:eastAsia="PMingLiU" w:hAnsi="Arial" w:cs="Arial"/>
          <w:sz w:val="24"/>
          <w:szCs w:val="24"/>
          <w:lang w:eastAsia="zh-TW"/>
        </w:rPr>
        <w:tab/>
      </w:r>
      <w:r w:rsidRPr="00BD4CB7">
        <w:rPr>
          <w:rFonts w:ascii="Times New Roman" w:hAnsi="Times New Roman"/>
          <w:szCs w:val="24"/>
        </w:rPr>
        <w:t>_______________________________</w:t>
      </w:r>
      <w:r>
        <w:rPr>
          <w:rFonts w:ascii="Times New Roman" w:hAnsi="Times New Roman"/>
          <w:szCs w:val="24"/>
        </w:rPr>
        <w:t xml:space="preserve">                 _</w:t>
      </w:r>
      <w:r w:rsidRPr="00BD4CB7">
        <w:rPr>
          <w:rFonts w:ascii="Times New Roman" w:hAnsi="Times New Roman"/>
          <w:szCs w:val="24"/>
        </w:rPr>
        <w:t>__________________________________</w:t>
      </w:r>
    </w:p>
    <w:p w14:paraId="60BFD89D" w14:textId="7F301B03" w:rsidR="00224B79" w:rsidRDefault="00224B79" w:rsidP="00224B79">
      <w:pPr>
        <w:spacing w:after="0"/>
        <w:ind w:firstLine="720"/>
        <w:rPr>
          <w:rFonts w:ascii="Arial" w:hAnsi="Arial" w:cs="Arial"/>
          <w:sz w:val="24"/>
          <w:szCs w:val="24"/>
        </w:rPr>
      </w:pPr>
      <w:r w:rsidRPr="00224B79">
        <w:rPr>
          <w:rFonts w:ascii="Arial" w:hAnsi="Arial" w:cs="Arial"/>
          <w:sz w:val="24"/>
          <w:szCs w:val="24"/>
        </w:rPr>
        <w:t>Vendor Rep’s Name (printed</w:t>
      </w:r>
      <w:proofErr w:type="gramStart"/>
      <w:r w:rsidRPr="00224B79">
        <w:rPr>
          <w:rFonts w:ascii="Arial" w:hAnsi="Arial" w:cs="Arial"/>
          <w:sz w:val="24"/>
          <w:szCs w:val="24"/>
        </w:rPr>
        <w:t>)</w:t>
      </w:r>
      <w:r w:rsidRPr="00BD4CB7">
        <w:rPr>
          <w:rFonts w:ascii="Times New Roman" w:hAnsi="Times New Roman"/>
          <w:szCs w:val="24"/>
        </w:rPr>
        <w:tab/>
      </w:r>
      <w:r w:rsidRPr="00BD4CB7">
        <w:rPr>
          <w:rFonts w:ascii="Times New Roman" w:hAnsi="Times New Roman"/>
          <w:szCs w:val="24"/>
        </w:rPr>
        <w:tab/>
      </w:r>
      <w:r w:rsidRPr="00224B79">
        <w:rPr>
          <w:rFonts w:ascii="Arial" w:hAnsi="Arial" w:cs="Arial"/>
          <w:sz w:val="24"/>
          <w:szCs w:val="24"/>
        </w:rPr>
        <w:t>Agency</w:t>
      </w:r>
      <w:proofErr w:type="gramEnd"/>
      <w:r w:rsidRPr="00224B79">
        <w:rPr>
          <w:rFonts w:ascii="Arial" w:hAnsi="Arial" w:cs="Arial"/>
          <w:sz w:val="24"/>
          <w:szCs w:val="24"/>
        </w:rPr>
        <w:t xml:space="preserve"> Rep’s Name (printed)</w:t>
      </w:r>
    </w:p>
    <w:p w14:paraId="4E9AFEBB" w14:textId="77777777" w:rsidR="00224B79" w:rsidRDefault="00224B79" w:rsidP="00224B79">
      <w:pPr>
        <w:spacing w:after="0"/>
        <w:ind w:firstLine="720"/>
        <w:rPr>
          <w:rFonts w:ascii="Arial" w:hAnsi="Arial" w:cs="Arial"/>
          <w:sz w:val="24"/>
          <w:szCs w:val="24"/>
        </w:rPr>
      </w:pPr>
    </w:p>
    <w:p w14:paraId="32352484" w14:textId="77777777" w:rsidR="00224B79" w:rsidRDefault="00224B79" w:rsidP="00224B79">
      <w:pPr>
        <w:spacing w:after="0"/>
        <w:ind w:firstLine="720"/>
        <w:rPr>
          <w:rFonts w:ascii="Arial" w:hAnsi="Arial" w:cs="Arial"/>
          <w:sz w:val="24"/>
          <w:szCs w:val="24"/>
        </w:rPr>
      </w:pPr>
    </w:p>
    <w:p w14:paraId="5AD63BE8" w14:textId="0560EB31" w:rsidR="00224B79" w:rsidRPr="00224B79" w:rsidRDefault="00224B79" w:rsidP="00224B79">
      <w:pPr>
        <w:spacing w:after="0"/>
        <w:ind w:firstLine="720"/>
        <w:rPr>
          <w:rFonts w:ascii="Arial" w:hAnsi="Arial" w:cs="Arial"/>
          <w:sz w:val="24"/>
          <w:szCs w:val="24"/>
        </w:rPr>
      </w:pPr>
      <w:r w:rsidRPr="00BD4CB7">
        <w:rPr>
          <w:rFonts w:ascii="Times New Roman" w:hAnsi="Times New Roman"/>
          <w:szCs w:val="24"/>
        </w:rPr>
        <w:t>_______________________________</w:t>
      </w:r>
      <w:r>
        <w:rPr>
          <w:rFonts w:ascii="Times New Roman" w:hAnsi="Times New Roman"/>
          <w:szCs w:val="24"/>
        </w:rPr>
        <w:t xml:space="preserve">                </w:t>
      </w:r>
      <w:r w:rsidRPr="00BD4CB7">
        <w:rPr>
          <w:rFonts w:ascii="Times New Roman" w:hAnsi="Times New Roman"/>
          <w:szCs w:val="24"/>
        </w:rPr>
        <w:t>____________________________________</w:t>
      </w:r>
    </w:p>
    <w:p w14:paraId="3156E1B7" w14:textId="73893D45" w:rsidR="00224B79" w:rsidRPr="00224B79" w:rsidRDefault="00224B79" w:rsidP="00224B79">
      <w:pPr>
        <w:spacing w:after="0"/>
        <w:ind w:firstLine="720"/>
        <w:rPr>
          <w:rFonts w:ascii="Arial" w:hAnsi="Arial" w:cs="Arial"/>
          <w:sz w:val="24"/>
          <w:szCs w:val="24"/>
        </w:rPr>
      </w:pPr>
      <w:r w:rsidRPr="00224B79">
        <w:rPr>
          <w:rFonts w:ascii="Arial" w:hAnsi="Arial" w:cs="Arial"/>
          <w:sz w:val="24"/>
          <w:szCs w:val="24"/>
        </w:rPr>
        <w:t>Vendor’s Signature</w:t>
      </w:r>
      <w:r w:rsidRPr="00224B79">
        <w:rPr>
          <w:rFonts w:ascii="Arial" w:hAnsi="Arial" w:cs="Arial"/>
          <w:sz w:val="24"/>
          <w:szCs w:val="24"/>
        </w:rPr>
        <w:tab/>
      </w:r>
      <w:r w:rsidRPr="00224B79">
        <w:rPr>
          <w:rFonts w:ascii="Arial" w:hAnsi="Arial" w:cs="Arial"/>
          <w:sz w:val="24"/>
          <w:szCs w:val="24"/>
        </w:rPr>
        <w:tab/>
      </w:r>
      <w:r w:rsidRPr="00224B79">
        <w:rPr>
          <w:rFonts w:ascii="Arial" w:hAnsi="Arial" w:cs="Arial"/>
          <w:sz w:val="24"/>
          <w:szCs w:val="24"/>
        </w:rPr>
        <w:tab/>
      </w:r>
      <w:r w:rsidRPr="00224B79">
        <w:rPr>
          <w:rFonts w:ascii="Arial" w:hAnsi="Arial" w:cs="Arial"/>
          <w:sz w:val="24"/>
          <w:szCs w:val="24"/>
        </w:rPr>
        <w:tab/>
        <w:t>Agency’s Signature</w:t>
      </w:r>
    </w:p>
    <w:p w14:paraId="6D1E0304" w14:textId="77777777" w:rsidR="00224B79" w:rsidRPr="00224B79" w:rsidRDefault="00224B79" w:rsidP="00224B79">
      <w:pPr>
        <w:spacing w:after="0"/>
        <w:rPr>
          <w:rFonts w:ascii="Arial" w:hAnsi="Arial" w:cs="Arial"/>
          <w:sz w:val="24"/>
          <w:szCs w:val="24"/>
        </w:rPr>
      </w:pPr>
    </w:p>
    <w:p w14:paraId="3366B2FB" w14:textId="5620870A" w:rsidR="00224B79" w:rsidRPr="00224B79" w:rsidRDefault="00224B79" w:rsidP="00224B79">
      <w:pPr>
        <w:spacing w:after="0"/>
        <w:ind w:firstLine="720"/>
        <w:rPr>
          <w:rFonts w:ascii="Arial" w:hAnsi="Arial" w:cs="Arial"/>
          <w:sz w:val="24"/>
          <w:szCs w:val="24"/>
        </w:rPr>
      </w:pPr>
      <w:r w:rsidRPr="00224B79">
        <w:rPr>
          <w:rFonts w:ascii="Arial" w:hAnsi="Arial" w:cs="Arial"/>
          <w:sz w:val="24"/>
          <w:szCs w:val="24"/>
        </w:rPr>
        <w:t>_________________________</w:t>
      </w:r>
      <w:r w:rsidRPr="00224B79">
        <w:rPr>
          <w:rFonts w:ascii="Arial" w:hAnsi="Arial" w:cs="Arial"/>
          <w:sz w:val="24"/>
          <w:szCs w:val="24"/>
        </w:rPr>
        <w:tab/>
      </w:r>
      <w:r>
        <w:rPr>
          <w:rFonts w:ascii="Arial" w:hAnsi="Arial" w:cs="Arial"/>
          <w:sz w:val="24"/>
          <w:szCs w:val="24"/>
        </w:rPr>
        <w:t xml:space="preserve">           </w:t>
      </w:r>
      <w:r w:rsidRPr="00224B79">
        <w:rPr>
          <w:rFonts w:ascii="Arial" w:hAnsi="Arial" w:cs="Arial"/>
          <w:sz w:val="24"/>
          <w:szCs w:val="24"/>
        </w:rPr>
        <w:t>_____________________________</w:t>
      </w:r>
    </w:p>
    <w:p w14:paraId="05ED0AD9" w14:textId="73007194" w:rsidR="00224B79" w:rsidRPr="00224B79" w:rsidRDefault="00224B79" w:rsidP="00224B79">
      <w:pPr>
        <w:spacing w:after="0"/>
        <w:ind w:firstLine="720"/>
        <w:rPr>
          <w:rFonts w:ascii="Arial" w:hAnsi="Arial" w:cs="Arial"/>
          <w:sz w:val="24"/>
          <w:szCs w:val="24"/>
        </w:rPr>
      </w:pPr>
      <w:r w:rsidRPr="00224B79">
        <w:rPr>
          <w:rFonts w:ascii="Arial" w:hAnsi="Arial" w:cs="Arial"/>
          <w:sz w:val="24"/>
          <w:szCs w:val="24"/>
        </w:rPr>
        <w:t>Date</w:t>
      </w:r>
      <w:r w:rsidRPr="00224B79">
        <w:rPr>
          <w:rFonts w:ascii="Arial" w:hAnsi="Arial" w:cs="Arial"/>
          <w:sz w:val="24"/>
          <w:szCs w:val="24"/>
        </w:rPr>
        <w:tab/>
      </w:r>
      <w:r w:rsidRPr="00224B79">
        <w:rPr>
          <w:rFonts w:ascii="Arial" w:hAnsi="Arial" w:cs="Arial"/>
          <w:sz w:val="24"/>
          <w:szCs w:val="24"/>
        </w:rPr>
        <w:tab/>
      </w:r>
      <w:r w:rsidRPr="00224B79">
        <w:rPr>
          <w:rFonts w:ascii="Arial" w:hAnsi="Arial" w:cs="Arial"/>
          <w:sz w:val="24"/>
          <w:szCs w:val="24"/>
        </w:rPr>
        <w:tab/>
      </w:r>
      <w:r w:rsidRPr="00224B79">
        <w:rPr>
          <w:rFonts w:ascii="Arial" w:hAnsi="Arial" w:cs="Arial"/>
          <w:sz w:val="24"/>
          <w:szCs w:val="24"/>
        </w:rPr>
        <w:tab/>
      </w:r>
      <w:r w:rsidRPr="00224B79">
        <w:rPr>
          <w:rFonts w:ascii="Arial" w:hAnsi="Arial" w:cs="Arial"/>
          <w:sz w:val="24"/>
          <w:szCs w:val="24"/>
        </w:rPr>
        <w:tab/>
      </w:r>
      <w:r w:rsidRPr="00224B79">
        <w:rPr>
          <w:rFonts w:ascii="Arial" w:hAnsi="Arial" w:cs="Arial"/>
          <w:sz w:val="24"/>
          <w:szCs w:val="24"/>
        </w:rPr>
        <w:tab/>
      </w:r>
      <w:proofErr w:type="spellStart"/>
      <w:r w:rsidRPr="00224B79">
        <w:rPr>
          <w:rFonts w:ascii="Arial" w:hAnsi="Arial" w:cs="Arial"/>
          <w:sz w:val="24"/>
          <w:szCs w:val="24"/>
        </w:rPr>
        <w:t>Date</w:t>
      </w:r>
      <w:proofErr w:type="spellEnd"/>
    </w:p>
    <w:p w14:paraId="71C5DB21" w14:textId="77777777" w:rsidR="00224B79" w:rsidRPr="00224B79" w:rsidRDefault="00224B79" w:rsidP="00224B79">
      <w:pPr>
        <w:spacing w:after="0"/>
        <w:rPr>
          <w:rFonts w:ascii="Arial" w:hAnsi="Arial" w:cs="Arial"/>
          <w:sz w:val="24"/>
          <w:szCs w:val="24"/>
        </w:rPr>
      </w:pPr>
    </w:p>
    <w:p w14:paraId="4E7478F3" w14:textId="77777777" w:rsidR="00224B79" w:rsidRPr="00224B79" w:rsidRDefault="00224B79" w:rsidP="00224B79">
      <w:pPr>
        <w:spacing w:after="0"/>
        <w:ind w:firstLine="720"/>
        <w:rPr>
          <w:rFonts w:ascii="Arial" w:hAnsi="Arial" w:cs="Arial"/>
          <w:sz w:val="24"/>
          <w:szCs w:val="24"/>
        </w:rPr>
      </w:pPr>
      <w:r w:rsidRPr="00224B79">
        <w:rPr>
          <w:rFonts w:ascii="Arial" w:hAnsi="Arial" w:cs="Arial"/>
          <w:sz w:val="24"/>
          <w:szCs w:val="24"/>
        </w:rPr>
        <w:t xml:space="preserve">Current contract holder is exempt from jobsite visit requirement. </w:t>
      </w:r>
    </w:p>
    <w:p w14:paraId="4EFA1848" w14:textId="77777777" w:rsidR="00224B79" w:rsidRDefault="00224B79" w:rsidP="00224B79">
      <w:pPr>
        <w:spacing w:after="0"/>
        <w:ind w:firstLine="720"/>
        <w:rPr>
          <w:rFonts w:ascii="Arial" w:hAnsi="Arial" w:cs="Arial"/>
          <w:sz w:val="24"/>
          <w:szCs w:val="24"/>
        </w:rPr>
      </w:pPr>
    </w:p>
    <w:p w14:paraId="19E6D81E" w14:textId="77777777" w:rsidR="00224B79" w:rsidRDefault="00224B79" w:rsidP="00224B79">
      <w:pPr>
        <w:spacing w:after="0"/>
        <w:ind w:firstLine="720"/>
        <w:rPr>
          <w:rFonts w:ascii="Arial" w:hAnsi="Arial" w:cs="Arial"/>
          <w:sz w:val="24"/>
          <w:szCs w:val="24"/>
        </w:rPr>
      </w:pPr>
    </w:p>
    <w:p w14:paraId="6AF3A5BB" w14:textId="77777777" w:rsidR="00224B79" w:rsidRPr="00BD4CB7" w:rsidRDefault="00224B79" w:rsidP="00224B79">
      <w:pPr>
        <w:spacing w:after="0"/>
        <w:ind w:firstLine="720"/>
        <w:rPr>
          <w:rFonts w:ascii="Times New Roman" w:hAnsi="Times New Roman"/>
          <w:szCs w:val="24"/>
        </w:rPr>
      </w:pPr>
    </w:p>
    <w:p w14:paraId="3AE5EA8F" w14:textId="77777777" w:rsidR="00224B79" w:rsidRPr="00BD4CB7" w:rsidRDefault="00224B79" w:rsidP="00224B79">
      <w:pPr>
        <w:spacing w:after="0"/>
        <w:rPr>
          <w:rFonts w:ascii="Times New Roman" w:hAnsi="Times New Roman"/>
          <w:szCs w:val="24"/>
        </w:rPr>
      </w:pPr>
    </w:p>
    <w:p w14:paraId="757691AF" w14:textId="77777777" w:rsidR="00224B79" w:rsidRPr="004038DA" w:rsidRDefault="00224B79" w:rsidP="0034134A">
      <w:pPr>
        <w:spacing w:after="0" w:line="240" w:lineRule="auto"/>
        <w:jc w:val="both"/>
        <w:outlineLvl w:val="0"/>
        <w:rPr>
          <w:rFonts w:ascii="Arial" w:eastAsia="PMingLiU" w:hAnsi="Arial" w:cs="Arial"/>
          <w:sz w:val="24"/>
          <w:szCs w:val="24"/>
          <w:lang w:eastAsia="zh-TW"/>
        </w:rPr>
      </w:pPr>
    </w:p>
    <w:sectPr w:rsidR="00224B79" w:rsidRPr="004038DA" w:rsidSect="008A52B6">
      <w:headerReference w:type="default" r:id="rId14"/>
      <w:footerReference w:type="default" r:id="rId15"/>
      <w:headerReference w:type="first" r:id="rId16"/>
      <w:footerReference w:type="first" r:id="rId17"/>
      <w:pgSz w:w="12240" w:h="15840"/>
      <w:pgMar w:top="576" w:right="1440" w:bottom="43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DC797" w14:textId="77777777" w:rsidR="0078596D" w:rsidRDefault="0078596D">
      <w:pPr>
        <w:spacing w:after="0" w:line="240" w:lineRule="auto"/>
      </w:pPr>
      <w:r>
        <w:separator/>
      </w:r>
    </w:p>
  </w:endnote>
  <w:endnote w:type="continuationSeparator" w:id="0">
    <w:p w14:paraId="33922D49" w14:textId="77777777" w:rsidR="0078596D" w:rsidRDefault="00785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2114044761"/>
      <w:docPartObj>
        <w:docPartGallery w:val="Page Numbers (Bottom of Page)"/>
        <w:docPartUnique/>
      </w:docPartObj>
    </w:sdtPr>
    <w:sdtEndPr/>
    <w:sdtContent>
      <w:sdt>
        <w:sdtPr>
          <w:rPr>
            <w:rFonts w:ascii="Times New Roman" w:hAnsi="Times New Roman" w:cs="Times New Roman"/>
            <w:sz w:val="24"/>
            <w:szCs w:val="24"/>
          </w:rPr>
          <w:id w:val="1728636285"/>
          <w:docPartObj>
            <w:docPartGallery w:val="Page Numbers (Top of Page)"/>
            <w:docPartUnique/>
          </w:docPartObj>
        </w:sdtPr>
        <w:sdtEndPr/>
        <w:sdtContent>
          <w:p w14:paraId="02A3C3DD" w14:textId="0A3693FE" w:rsidR="00A60209" w:rsidRPr="00A60209" w:rsidRDefault="00A60209">
            <w:pPr>
              <w:pStyle w:val="Footer"/>
              <w:jc w:val="center"/>
              <w:rPr>
                <w:rFonts w:ascii="Times New Roman" w:hAnsi="Times New Roman" w:cs="Times New Roman"/>
                <w:sz w:val="24"/>
                <w:szCs w:val="24"/>
              </w:rPr>
            </w:pPr>
            <w:r w:rsidRPr="00A60209">
              <w:rPr>
                <w:rFonts w:ascii="Times New Roman" w:hAnsi="Times New Roman" w:cs="Times New Roman"/>
                <w:szCs w:val="24"/>
              </w:rPr>
              <w:t xml:space="preserve">Page </w:t>
            </w:r>
            <w:r w:rsidRPr="00A60209">
              <w:rPr>
                <w:rFonts w:ascii="Times New Roman" w:hAnsi="Times New Roman" w:cs="Times New Roman"/>
                <w:bCs/>
                <w:szCs w:val="24"/>
              </w:rPr>
              <w:fldChar w:fldCharType="begin"/>
            </w:r>
            <w:r w:rsidRPr="00A60209">
              <w:rPr>
                <w:rFonts w:ascii="Times New Roman" w:hAnsi="Times New Roman" w:cs="Times New Roman"/>
                <w:bCs/>
                <w:szCs w:val="24"/>
              </w:rPr>
              <w:instrText xml:space="preserve"> PAGE </w:instrText>
            </w:r>
            <w:r w:rsidRPr="00A60209">
              <w:rPr>
                <w:rFonts w:ascii="Times New Roman" w:hAnsi="Times New Roman" w:cs="Times New Roman"/>
                <w:bCs/>
                <w:szCs w:val="24"/>
              </w:rPr>
              <w:fldChar w:fldCharType="separate"/>
            </w:r>
            <w:r w:rsidR="00F42AE7">
              <w:rPr>
                <w:rFonts w:ascii="Times New Roman" w:hAnsi="Times New Roman" w:cs="Times New Roman"/>
                <w:bCs/>
                <w:noProof/>
                <w:szCs w:val="24"/>
              </w:rPr>
              <w:t>1</w:t>
            </w:r>
            <w:r w:rsidRPr="00A60209">
              <w:rPr>
                <w:rFonts w:ascii="Times New Roman" w:hAnsi="Times New Roman" w:cs="Times New Roman"/>
                <w:bCs/>
                <w:szCs w:val="24"/>
              </w:rPr>
              <w:fldChar w:fldCharType="end"/>
            </w:r>
            <w:r w:rsidRPr="00A60209">
              <w:rPr>
                <w:rFonts w:ascii="Times New Roman" w:hAnsi="Times New Roman" w:cs="Times New Roman"/>
                <w:szCs w:val="24"/>
              </w:rPr>
              <w:t xml:space="preserve"> of </w:t>
            </w:r>
            <w:r w:rsidRPr="00A60209">
              <w:rPr>
                <w:rFonts w:ascii="Times New Roman" w:hAnsi="Times New Roman" w:cs="Times New Roman"/>
                <w:bCs/>
                <w:szCs w:val="24"/>
              </w:rPr>
              <w:fldChar w:fldCharType="begin"/>
            </w:r>
            <w:r w:rsidRPr="00A60209">
              <w:rPr>
                <w:rFonts w:ascii="Times New Roman" w:hAnsi="Times New Roman" w:cs="Times New Roman"/>
                <w:bCs/>
                <w:szCs w:val="24"/>
              </w:rPr>
              <w:instrText xml:space="preserve"> NUMPAGES  </w:instrText>
            </w:r>
            <w:r w:rsidRPr="00A60209">
              <w:rPr>
                <w:rFonts w:ascii="Times New Roman" w:hAnsi="Times New Roman" w:cs="Times New Roman"/>
                <w:bCs/>
                <w:szCs w:val="24"/>
              </w:rPr>
              <w:fldChar w:fldCharType="separate"/>
            </w:r>
            <w:r w:rsidR="00F42AE7">
              <w:rPr>
                <w:rFonts w:ascii="Times New Roman" w:hAnsi="Times New Roman" w:cs="Times New Roman"/>
                <w:bCs/>
                <w:noProof/>
                <w:szCs w:val="24"/>
              </w:rPr>
              <w:t>10</w:t>
            </w:r>
            <w:r w:rsidRPr="00A60209">
              <w:rPr>
                <w:rFonts w:ascii="Times New Roman" w:hAnsi="Times New Roman" w:cs="Times New Roman"/>
                <w:bCs/>
                <w:szCs w:val="24"/>
              </w:rPr>
              <w:fldChar w:fldCharType="end"/>
            </w:r>
          </w:p>
        </w:sdtContent>
      </w:sdt>
    </w:sdtContent>
  </w:sdt>
  <w:p w14:paraId="54472604" w14:textId="17390C91" w:rsidR="00243A22" w:rsidRPr="00A60209" w:rsidRDefault="00243A22" w:rsidP="00A60209">
    <w:pPr>
      <w:pStyle w:val="Footer"/>
      <w:jc w:val="cente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E5DCA" w14:textId="77777777" w:rsidR="00243A22" w:rsidRPr="00A22244" w:rsidRDefault="00243A22">
    <w:pPr>
      <w:pStyle w:val="Footer"/>
      <w:jc w:val="right"/>
      <w:rPr>
        <w:sz w:val="18"/>
        <w:szCs w:val="18"/>
      </w:rPr>
    </w:pPr>
    <w:r w:rsidRPr="00A22244">
      <w:rPr>
        <w:rStyle w:val="PageNumber"/>
        <w:snapToGrid w:val="0"/>
        <w:sz w:val="18"/>
        <w:szCs w:val="18"/>
      </w:rPr>
      <w:t xml:space="preserve">Page </w:t>
    </w:r>
    <w:r w:rsidRPr="00A22244">
      <w:rPr>
        <w:rStyle w:val="PageNumber"/>
        <w:snapToGrid w:val="0"/>
        <w:sz w:val="18"/>
        <w:szCs w:val="18"/>
      </w:rPr>
      <w:fldChar w:fldCharType="begin"/>
    </w:r>
    <w:r w:rsidRPr="00A22244">
      <w:rPr>
        <w:rStyle w:val="PageNumber"/>
        <w:snapToGrid w:val="0"/>
        <w:sz w:val="18"/>
        <w:szCs w:val="18"/>
      </w:rPr>
      <w:instrText xml:space="preserve"> PAGE </w:instrText>
    </w:r>
    <w:r w:rsidRPr="00A22244">
      <w:rPr>
        <w:rStyle w:val="PageNumber"/>
        <w:snapToGrid w:val="0"/>
        <w:sz w:val="18"/>
        <w:szCs w:val="18"/>
      </w:rPr>
      <w:fldChar w:fldCharType="separate"/>
    </w:r>
    <w:r>
      <w:rPr>
        <w:rStyle w:val="PageNumber"/>
        <w:noProof/>
        <w:snapToGrid w:val="0"/>
        <w:sz w:val="18"/>
        <w:szCs w:val="18"/>
      </w:rPr>
      <w:t>8</w:t>
    </w:r>
    <w:r w:rsidRPr="00A22244">
      <w:rPr>
        <w:rStyle w:val="PageNumber"/>
        <w:snapToGrid w:val="0"/>
        <w:sz w:val="18"/>
        <w:szCs w:val="18"/>
      </w:rPr>
      <w:fldChar w:fldCharType="end"/>
    </w:r>
    <w:r w:rsidRPr="00A22244">
      <w:rPr>
        <w:rStyle w:val="PageNumber"/>
        <w:snapToGrid w:val="0"/>
        <w:sz w:val="18"/>
        <w:szCs w:val="18"/>
      </w:rPr>
      <w:t xml:space="preserve"> of </w:t>
    </w:r>
    <w:r>
      <w:rPr>
        <w:rStyle w:val="PageNumber"/>
        <w:snapToGrid w:val="0"/>
        <w:sz w:val="18"/>
        <w:szCs w:val="18"/>
      </w:rPr>
      <w:t>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76004" w14:textId="77777777" w:rsidR="0078596D" w:rsidRDefault="0078596D">
      <w:pPr>
        <w:spacing w:after="0" w:line="240" w:lineRule="auto"/>
      </w:pPr>
      <w:r>
        <w:separator/>
      </w:r>
    </w:p>
  </w:footnote>
  <w:footnote w:type="continuationSeparator" w:id="0">
    <w:p w14:paraId="11D46ADB" w14:textId="77777777" w:rsidR="0078596D" w:rsidRDefault="007859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CDDFB" w14:textId="77777777" w:rsidR="00243A22" w:rsidRPr="00A60209" w:rsidRDefault="00243A22">
    <w:pPr>
      <w:pStyle w:val="Header"/>
      <w:jc w:val="center"/>
      <w:rPr>
        <w:rFonts w:ascii="Times New Roman" w:hAnsi="Times New Roman" w:cs="Times New Roman"/>
        <w: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070E3" w14:textId="77777777" w:rsidR="00243A22" w:rsidRDefault="00243A22" w:rsidP="007005F8">
    <w:pPr>
      <w:pStyle w:val="Header"/>
      <w:jc w:val="center"/>
      <w:rPr>
        <w:sz w:val="36"/>
        <w:szCs w:val="36"/>
      </w:rPr>
    </w:pPr>
    <w:r>
      <w:rPr>
        <w:noProof/>
        <w:sz w:val="28"/>
        <w:szCs w:val="28"/>
      </w:rPr>
      <w:drawing>
        <wp:anchor distT="0" distB="0" distL="114300" distR="114300" simplePos="0" relativeHeight="251659264" behindDoc="0" locked="0" layoutInCell="1" allowOverlap="1" wp14:anchorId="74FB8939" wp14:editId="74C5063E">
          <wp:simplePos x="0" y="0"/>
          <wp:positionH relativeFrom="margin">
            <wp:align>left</wp:align>
          </wp:positionH>
          <wp:positionV relativeFrom="paragraph">
            <wp:posOffset>-142951</wp:posOffset>
          </wp:positionV>
          <wp:extent cx="804672" cy="795528"/>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srcRect/>
                  <a:stretch>
                    <a:fillRect/>
                  </a:stretch>
                </pic:blipFill>
                <pic:spPr bwMode="auto">
                  <a:xfrm>
                    <a:off x="0" y="0"/>
                    <a:ext cx="804672" cy="795528"/>
                  </a:xfrm>
                  <a:prstGeom prst="rect">
                    <a:avLst/>
                  </a:prstGeom>
                  <a:noFill/>
                </pic:spPr>
              </pic:pic>
            </a:graphicData>
          </a:graphic>
          <wp14:sizeRelH relativeFrom="margin">
            <wp14:pctWidth>0</wp14:pctWidth>
          </wp14:sizeRelH>
          <wp14:sizeRelV relativeFrom="margin">
            <wp14:pctHeight>0</wp14:pctHeight>
          </wp14:sizeRelV>
        </wp:anchor>
      </w:drawing>
    </w:r>
    <w:r>
      <w:rPr>
        <w:sz w:val="36"/>
        <w:szCs w:val="36"/>
      </w:rPr>
      <w:t xml:space="preserve">State of Louisiana                                               </w:t>
    </w:r>
  </w:p>
  <w:p w14:paraId="1207A2EA" w14:textId="77777777" w:rsidR="00243A22" w:rsidRDefault="00243A22" w:rsidP="007005F8">
    <w:pPr>
      <w:pStyle w:val="Header"/>
      <w:jc w:val="center"/>
      <w:rPr>
        <w:sz w:val="28"/>
        <w:szCs w:val="28"/>
      </w:rPr>
    </w:pPr>
    <w:r>
      <w:rPr>
        <w:sz w:val="28"/>
        <w:szCs w:val="28"/>
      </w:rPr>
      <w:t>Bid Invitation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7681B"/>
    <w:multiLevelType w:val="hybridMultilevel"/>
    <w:tmpl w:val="612EAABA"/>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6F2455"/>
    <w:multiLevelType w:val="hybridMultilevel"/>
    <w:tmpl w:val="A540FFC6"/>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4E2227"/>
    <w:multiLevelType w:val="hybridMultilevel"/>
    <w:tmpl w:val="42B45D3C"/>
    <w:lvl w:ilvl="0" w:tplc="4D702A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86501A"/>
    <w:multiLevelType w:val="hybridMultilevel"/>
    <w:tmpl w:val="F2A65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606B8"/>
    <w:multiLevelType w:val="hybridMultilevel"/>
    <w:tmpl w:val="C59ECB10"/>
    <w:lvl w:ilvl="0" w:tplc="57F00DE4">
      <w:start w:val="8"/>
      <w:numFmt w:val="decimal"/>
      <w:lvlText w:val="%1."/>
      <w:lvlJc w:val="left"/>
      <w:pPr>
        <w:ind w:left="1440" w:hanging="360"/>
      </w:pPr>
      <w:rPr>
        <w:rFonts w:hint="default"/>
      </w:rPr>
    </w:lvl>
    <w:lvl w:ilvl="1" w:tplc="B84CE38C">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8B25A3"/>
    <w:multiLevelType w:val="hybridMultilevel"/>
    <w:tmpl w:val="5DD054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F2A4D58"/>
    <w:multiLevelType w:val="hybridMultilevel"/>
    <w:tmpl w:val="1BD66A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233A88"/>
    <w:multiLevelType w:val="hybridMultilevel"/>
    <w:tmpl w:val="8098A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3E30F0"/>
    <w:multiLevelType w:val="hybridMultilevel"/>
    <w:tmpl w:val="E15E9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5B425D"/>
    <w:multiLevelType w:val="hybridMultilevel"/>
    <w:tmpl w:val="6C8CD986"/>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2D558A"/>
    <w:multiLevelType w:val="hybridMultilevel"/>
    <w:tmpl w:val="993C2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179390B"/>
    <w:multiLevelType w:val="hybridMultilevel"/>
    <w:tmpl w:val="A20AD0C2"/>
    <w:lvl w:ilvl="0" w:tplc="2690E7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0F200D"/>
    <w:multiLevelType w:val="hybridMultilevel"/>
    <w:tmpl w:val="7E424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40208D"/>
    <w:multiLevelType w:val="hybridMultilevel"/>
    <w:tmpl w:val="D3A85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1D7A73"/>
    <w:multiLevelType w:val="hybridMultilevel"/>
    <w:tmpl w:val="D6CABB2A"/>
    <w:lvl w:ilvl="0" w:tplc="37ECA15A">
      <w:start w:val="1"/>
      <w:numFmt w:val="lowerLetter"/>
      <w:lvlText w:val="%1."/>
      <w:lvlJc w:val="left"/>
      <w:pPr>
        <w:ind w:left="1080" w:hanging="360"/>
      </w:pPr>
      <w:rPr>
        <w:rFonts w:hint="default"/>
      </w:rPr>
    </w:lvl>
    <w:lvl w:ilvl="1" w:tplc="C40EE762">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4D73208"/>
    <w:multiLevelType w:val="hybridMultilevel"/>
    <w:tmpl w:val="09CE9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8B20FDF"/>
    <w:multiLevelType w:val="hybridMultilevel"/>
    <w:tmpl w:val="3AFC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3778CF"/>
    <w:multiLevelType w:val="hybridMultilevel"/>
    <w:tmpl w:val="EDA69E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3373995"/>
    <w:multiLevelType w:val="hybridMultilevel"/>
    <w:tmpl w:val="9C66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6347FA"/>
    <w:multiLevelType w:val="hybridMultilevel"/>
    <w:tmpl w:val="D948410A"/>
    <w:lvl w:ilvl="0" w:tplc="B254EA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9304CC3"/>
    <w:multiLevelType w:val="hybridMultilevel"/>
    <w:tmpl w:val="4FE2EE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0C22E4F"/>
    <w:multiLevelType w:val="hybridMultilevel"/>
    <w:tmpl w:val="4BFC74BA"/>
    <w:lvl w:ilvl="0" w:tplc="9EA2197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3D23086"/>
    <w:multiLevelType w:val="hybridMultilevel"/>
    <w:tmpl w:val="839EBBBC"/>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43D4DEE"/>
    <w:multiLevelType w:val="hybridMultilevel"/>
    <w:tmpl w:val="5C0483CA"/>
    <w:lvl w:ilvl="0" w:tplc="04090001">
      <w:start w:val="1"/>
      <w:numFmt w:val="bullet"/>
      <w:lvlText w:val=""/>
      <w:lvlJc w:val="left"/>
      <w:pPr>
        <w:ind w:left="720" w:hanging="360"/>
      </w:pPr>
      <w:rPr>
        <w:rFonts w:ascii="Symbol" w:hAnsi="Symbol" w:hint="default"/>
      </w:rPr>
    </w:lvl>
    <w:lvl w:ilvl="1" w:tplc="5B2615F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50811E6"/>
    <w:multiLevelType w:val="hybridMultilevel"/>
    <w:tmpl w:val="98A22114"/>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58B3548"/>
    <w:multiLevelType w:val="hybridMultilevel"/>
    <w:tmpl w:val="75024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D7538C3"/>
    <w:multiLevelType w:val="hybridMultilevel"/>
    <w:tmpl w:val="22F2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F5A7C2B"/>
    <w:multiLevelType w:val="hybridMultilevel"/>
    <w:tmpl w:val="4C26C6A2"/>
    <w:lvl w:ilvl="0" w:tplc="C048273C">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329138537">
    <w:abstractNumId w:val="26"/>
  </w:num>
  <w:num w:numId="2" w16cid:durableId="1144664734">
    <w:abstractNumId w:val="18"/>
  </w:num>
  <w:num w:numId="3" w16cid:durableId="1328632055">
    <w:abstractNumId w:val="14"/>
  </w:num>
  <w:num w:numId="4" w16cid:durableId="1558784656">
    <w:abstractNumId w:val="2"/>
  </w:num>
  <w:num w:numId="5" w16cid:durableId="1115177105">
    <w:abstractNumId w:val="5"/>
  </w:num>
  <w:num w:numId="6" w16cid:durableId="1987202913">
    <w:abstractNumId w:val="13"/>
  </w:num>
  <w:num w:numId="7" w16cid:durableId="421724717">
    <w:abstractNumId w:val="8"/>
  </w:num>
  <w:num w:numId="8" w16cid:durableId="557865414">
    <w:abstractNumId w:val="15"/>
  </w:num>
  <w:num w:numId="9" w16cid:durableId="1875532755">
    <w:abstractNumId w:val="16"/>
  </w:num>
  <w:num w:numId="10" w16cid:durableId="1470198643">
    <w:abstractNumId w:val="7"/>
  </w:num>
  <w:num w:numId="11" w16cid:durableId="1266226466">
    <w:abstractNumId w:val="11"/>
  </w:num>
  <w:num w:numId="12" w16cid:durableId="445658470">
    <w:abstractNumId w:val="25"/>
  </w:num>
  <w:num w:numId="13" w16cid:durableId="1032345959">
    <w:abstractNumId w:val="19"/>
  </w:num>
  <w:num w:numId="14" w16cid:durableId="1247038947">
    <w:abstractNumId w:val="23"/>
  </w:num>
  <w:num w:numId="15" w16cid:durableId="660354003">
    <w:abstractNumId w:val="3"/>
  </w:num>
  <w:num w:numId="16" w16cid:durableId="1127435127">
    <w:abstractNumId w:val="9"/>
  </w:num>
  <w:num w:numId="17" w16cid:durableId="731317466">
    <w:abstractNumId w:val="0"/>
  </w:num>
  <w:num w:numId="18" w16cid:durableId="1207139065">
    <w:abstractNumId w:val="20"/>
  </w:num>
  <w:num w:numId="19" w16cid:durableId="1931809461">
    <w:abstractNumId w:val="21"/>
  </w:num>
  <w:num w:numId="20" w16cid:durableId="1201631547">
    <w:abstractNumId w:val="4"/>
  </w:num>
  <w:num w:numId="21" w16cid:durableId="1573345363">
    <w:abstractNumId w:val="17"/>
  </w:num>
  <w:num w:numId="22" w16cid:durableId="228225106">
    <w:abstractNumId w:val="10"/>
  </w:num>
  <w:num w:numId="23" w16cid:durableId="720442614">
    <w:abstractNumId w:val="12"/>
  </w:num>
  <w:num w:numId="24" w16cid:durableId="481192167">
    <w:abstractNumId w:val="6"/>
  </w:num>
  <w:num w:numId="25" w16cid:durableId="1708096327">
    <w:abstractNumId w:val="22"/>
  </w:num>
  <w:num w:numId="26" w16cid:durableId="1162625205">
    <w:abstractNumId w:val="27"/>
  </w:num>
  <w:num w:numId="27" w16cid:durableId="1877697282">
    <w:abstractNumId w:val="24"/>
  </w:num>
  <w:num w:numId="28" w16cid:durableId="1595400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322"/>
    <w:rsid w:val="0000016E"/>
    <w:rsid w:val="00001F34"/>
    <w:rsid w:val="000065E2"/>
    <w:rsid w:val="0001264E"/>
    <w:rsid w:val="0002546A"/>
    <w:rsid w:val="0002619D"/>
    <w:rsid w:val="00031063"/>
    <w:rsid w:val="000337DE"/>
    <w:rsid w:val="00040151"/>
    <w:rsid w:val="000453BD"/>
    <w:rsid w:val="0004739C"/>
    <w:rsid w:val="00050582"/>
    <w:rsid w:val="00052958"/>
    <w:rsid w:val="00054308"/>
    <w:rsid w:val="000569EF"/>
    <w:rsid w:val="00082F4F"/>
    <w:rsid w:val="0008674F"/>
    <w:rsid w:val="000A5589"/>
    <w:rsid w:val="000A6942"/>
    <w:rsid w:val="000A6DA8"/>
    <w:rsid w:val="000B4D03"/>
    <w:rsid w:val="000B5E60"/>
    <w:rsid w:val="000C206D"/>
    <w:rsid w:val="000C2589"/>
    <w:rsid w:val="000F60A6"/>
    <w:rsid w:val="000F61F3"/>
    <w:rsid w:val="00110245"/>
    <w:rsid w:val="001112A0"/>
    <w:rsid w:val="001345C1"/>
    <w:rsid w:val="00141598"/>
    <w:rsid w:val="001419B8"/>
    <w:rsid w:val="00142502"/>
    <w:rsid w:val="00143736"/>
    <w:rsid w:val="00147AAB"/>
    <w:rsid w:val="001523A4"/>
    <w:rsid w:val="00154B96"/>
    <w:rsid w:val="0016404A"/>
    <w:rsid w:val="00167B54"/>
    <w:rsid w:val="001817F2"/>
    <w:rsid w:val="001858C6"/>
    <w:rsid w:val="00186594"/>
    <w:rsid w:val="001B5FA5"/>
    <w:rsid w:val="001C33EF"/>
    <w:rsid w:val="001D24BF"/>
    <w:rsid w:val="001E0177"/>
    <w:rsid w:val="001E35A8"/>
    <w:rsid w:val="001E789C"/>
    <w:rsid w:val="001E7977"/>
    <w:rsid w:val="001F1524"/>
    <w:rsid w:val="001F2213"/>
    <w:rsid w:val="001F2436"/>
    <w:rsid w:val="001F2858"/>
    <w:rsid w:val="001F53CA"/>
    <w:rsid w:val="00202F46"/>
    <w:rsid w:val="002038FC"/>
    <w:rsid w:val="00211EBD"/>
    <w:rsid w:val="00224B79"/>
    <w:rsid w:val="00232352"/>
    <w:rsid w:val="002363DB"/>
    <w:rsid w:val="00236BA6"/>
    <w:rsid w:val="00240D56"/>
    <w:rsid w:val="0024251F"/>
    <w:rsid w:val="00243A22"/>
    <w:rsid w:val="002507F3"/>
    <w:rsid w:val="00250ED1"/>
    <w:rsid w:val="00255DA0"/>
    <w:rsid w:val="002611ED"/>
    <w:rsid w:val="00262763"/>
    <w:rsid w:val="00262A62"/>
    <w:rsid w:val="00265584"/>
    <w:rsid w:val="00276426"/>
    <w:rsid w:val="0027654E"/>
    <w:rsid w:val="00277871"/>
    <w:rsid w:val="00280682"/>
    <w:rsid w:val="0028216E"/>
    <w:rsid w:val="0028313D"/>
    <w:rsid w:val="002866FC"/>
    <w:rsid w:val="002A5A28"/>
    <w:rsid w:val="002A7E0F"/>
    <w:rsid w:val="002B0FA8"/>
    <w:rsid w:val="002B2940"/>
    <w:rsid w:val="002B45DB"/>
    <w:rsid w:val="002C0037"/>
    <w:rsid w:val="002F0472"/>
    <w:rsid w:val="003021FE"/>
    <w:rsid w:val="003131E2"/>
    <w:rsid w:val="0031675E"/>
    <w:rsid w:val="0031717B"/>
    <w:rsid w:val="00320E9A"/>
    <w:rsid w:val="00325957"/>
    <w:rsid w:val="00325E89"/>
    <w:rsid w:val="00327287"/>
    <w:rsid w:val="00332CF3"/>
    <w:rsid w:val="0033559B"/>
    <w:rsid w:val="00340E9C"/>
    <w:rsid w:val="0034134A"/>
    <w:rsid w:val="00343554"/>
    <w:rsid w:val="003622C5"/>
    <w:rsid w:val="003A39AE"/>
    <w:rsid w:val="003B5234"/>
    <w:rsid w:val="003C141F"/>
    <w:rsid w:val="003D37A3"/>
    <w:rsid w:val="003D4F3B"/>
    <w:rsid w:val="003D60BD"/>
    <w:rsid w:val="003D7FB3"/>
    <w:rsid w:val="003F0B6F"/>
    <w:rsid w:val="003F53C0"/>
    <w:rsid w:val="004038DA"/>
    <w:rsid w:val="00403ABD"/>
    <w:rsid w:val="00415A0F"/>
    <w:rsid w:val="00416307"/>
    <w:rsid w:val="00427C51"/>
    <w:rsid w:val="004325E1"/>
    <w:rsid w:val="004333E4"/>
    <w:rsid w:val="004375FB"/>
    <w:rsid w:val="00437936"/>
    <w:rsid w:val="00455819"/>
    <w:rsid w:val="0046183B"/>
    <w:rsid w:val="00464F20"/>
    <w:rsid w:val="00465944"/>
    <w:rsid w:val="004904D7"/>
    <w:rsid w:val="00493F9E"/>
    <w:rsid w:val="00496A4A"/>
    <w:rsid w:val="0049746F"/>
    <w:rsid w:val="004A1E40"/>
    <w:rsid w:val="004A5E59"/>
    <w:rsid w:val="004C0366"/>
    <w:rsid w:val="004C3237"/>
    <w:rsid w:val="004C6EB1"/>
    <w:rsid w:val="004C7AB2"/>
    <w:rsid w:val="004D5637"/>
    <w:rsid w:val="004E1CA4"/>
    <w:rsid w:val="004E3B86"/>
    <w:rsid w:val="004E5559"/>
    <w:rsid w:val="00521F9D"/>
    <w:rsid w:val="00525147"/>
    <w:rsid w:val="00526DAB"/>
    <w:rsid w:val="0053232F"/>
    <w:rsid w:val="005355A3"/>
    <w:rsid w:val="00540D29"/>
    <w:rsid w:val="00543253"/>
    <w:rsid w:val="005501B5"/>
    <w:rsid w:val="005501D0"/>
    <w:rsid w:val="00554517"/>
    <w:rsid w:val="00557753"/>
    <w:rsid w:val="00564849"/>
    <w:rsid w:val="0058066C"/>
    <w:rsid w:val="005818FF"/>
    <w:rsid w:val="00585BBF"/>
    <w:rsid w:val="00587ED3"/>
    <w:rsid w:val="00596A2A"/>
    <w:rsid w:val="005A5CEC"/>
    <w:rsid w:val="005B6D61"/>
    <w:rsid w:val="005C64DD"/>
    <w:rsid w:val="005E60E5"/>
    <w:rsid w:val="005F0F0A"/>
    <w:rsid w:val="006068A8"/>
    <w:rsid w:val="00607771"/>
    <w:rsid w:val="00620014"/>
    <w:rsid w:val="00626CFB"/>
    <w:rsid w:val="00637D14"/>
    <w:rsid w:val="00643B99"/>
    <w:rsid w:val="00664665"/>
    <w:rsid w:val="006659B1"/>
    <w:rsid w:val="0067115B"/>
    <w:rsid w:val="006756B5"/>
    <w:rsid w:val="00676159"/>
    <w:rsid w:val="00681216"/>
    <w:rsid w:val="00687A54"/>
    <w:rsid w:val="006916EA"/>
    <w:rsid w:val="00692190"/>
    <w:rsid w:val="006A019E"/>
    <w:rsid w:val="006C080B"/>
    <w:rsid w:val="006D41D2"/>
    <w:rsid w:val="006D5325"/>
    <w:rsid w:val="006E09BB"/>
    <w:rsid w:val="006F470B"/>
    <w:rsid w:val="006F7877"/>
    <w:rsid w:val="007005F8"/>
    <w:rsid w:val="00701DA7"/>
    <w:rsid w:val="007035C2"/>
    <w:rsid w:val="00705A60"/>
    <w:rsid w:val="0072093B"/>
    <w:rsid w:val="0073309B"/>
    <w:rsid w:val="007372D5"/>
    <w:rsid w:val="00744179"/>
    <w:rsid w:val="00744B10"/>
    <w:rsid w:val="00752C44"/>
    <w:rsid w:val="00761CE3"/>
    <w:rsid w:val="007745B4"/>
    <w:rsid w:val="00780B05"/>
    <w:rsid w:val="00781D34"/>
    <w:rsid w:val="00783844"/>
    <w:rsid w:val="00783E1F"/>
    <w:rsid w:val="0078596D"/>
    <w:rsid w:val="00785C83"/>
    <w:rsid w:val="007943D3"/>
    <w:rsid w:val="007C1F66"/>
    <w:rsid w:val="007C36F1"/>
    <w:rsid w:val="007C4572"/>
    <w:rsid w:val="007F6E8C"/>
    <w:rsid w:val="00800655"/>
    <w:rsid w:val="00802C99"/>
    <w:rsid w:val="00817492"/>
    <w:rsid w:val="00817F1E"/>
    <w:rsid w:val="0082391B"/>
    <w:rsid w:val="0083520F"/>
    <w:rsid w:val="00846039"/>
    <w:rsid w:val="0086609C"/>
    <w:rsid w:val="00887C95"/>
    <w:rsid w:val="008977B9"/>
    <w:rsid w:val="008A2F16"/>
    <w:rsid w:val="008A52B6"/>
    <w:rsid w:val="008B15B0"/>
    <w:rsid w:val="008B4D26"/>
    <w:rsid w:val="008E5CB0"/>
    <w:rsid w:val="008E7EAE"/>
    <w:rsid w:val="008F0652"/>
    <w:rsid w:val="008F6719"/>
    <w:rsid w:val="008F7055"/>
    <w:rsid w:val="00914191"/>
    <w:rsid w:val="0093354F"/>
    <w:rsid w:val="00934AFD"/>
    <w:rsid w:val="00953AD6"/>
    <w:rsid w:val="009631FB"/>
    <w:rsid w:val="0096483C"/>
    <w:rsid w:val="0097088C"/>
    <w:rsid w:val="00974551"/>
    <w:rsid w:val="009758D8"/>
    <w:rsid w:val="00977E6D"/>
    <w:rsid w:val="00983322"/>
    <w:rsid w:val="00983799"/>
    <w:rsid w:val="009856D7"/>
    <w:rsid w:val="00994FBB"/>
    <w:rsid w:val="00995A07"/>
    <w:rsid w:val="00997D60"/>
    <w:rsid w:val="009A5C96"/>
    <w:rsid w:val="009A7A4F"/>
    <w:rsid w:val="009C106C"/>
    <w:rsid w:val="009C20D7"/>
    <w:rsid w:val="009C4557"/>
    <w:rsid w:val="009C4C9F"/>
    <w:rsid w:val="009D0092"/>
    <w:rsid w:val="009D344A"/>
    <w:rsid w:val="009E6D6D"/>
    <w:rsid w:val="009E7ACC"/>
    <w:rsid w:val="009F5703"/>
    <w:rsid w:val="00A035E6"/>
    <w:rsid w:val="00A06CAB"/>
    <w:rsid w:val="00A07ED9"/>
    <w:rsid w:val="00A07FC5"/>
    <w:rsid w:val="00A13711"/>
    <w:rsid w:val="00A33764"/>
    <w:rsid w:val="00A374F4"/>
    <w:rsid w:val="00A44AA3"/>
    <w:rsid w:val="00A47BF5"/>
    <w:rsid w:val="00A5300A"/>
    <w:rsid w:val="00A60209"/>
    <w:rsid w:val="00A607F1"/>
    <w:rsid w:val="00A92C21"/>
    <w:rsid w:val="00A93A9E"/>
    <w:rsid w:val="00AB1292"/>
    <w:rsid w:val="00AB1330"/>
    <w:rsid w:val="00AB2032"/>
    <w:rsid w:val="00AB29DE"/>
    <w:rsid w:val="00AB4C02"/>
    <w:rsid w:val="00AC013D"/>
    <w:rsid w:val="00AE3925"/>
    <w:rsid w:val="00B01752"/>
    <w:rsid w:val="00B057E9"/>
    <w:rsid w:val="00B2683A"/>
    <w:rsid w:val="00B34183"/>
    <w:rsid w:val="00B359A2"/>
    <w:rsid w:val="00B40669"/>
    <w:rsid w:val="00B40A42"/>
    <w:rsid w:val="00B442C4"/>
    <w:rsid w:val="00B44F9B"/>
    <w:rsid w:val="00B47D46"/>
    <w:rsid w:val="00B511F6"/>
    <w:rsid w:val="00B5452C"/>
    <w:rsid w:val="00B611AD"/>
    <w:rsid w:val="00B70F02"/>
    <w:rsid w:val="00B72494"/>
    <w:rsid w:val="00B75C7D"/>
    <w:rsid w:val="00B760A8"/>
    <w:rsid w:val="00B76CFB"/>
    <w:rsid w:val="00B855F0"/>
    <w:rsid w:val="00B950DC"/>
    <w:rsid w:val="00B967C0"/>
    <w:rsid w:val="00BA1043"/>
    <w:rsid w:val="00BA11F1"/>
    <w:rsid w:val="00BA2A63"/>
    <w:rsid w:val="00BB3973"/>
    <w:rsid w:val="00BC1303"/>
    <w:rsid w:val="00BC51D9"/>
    <w:rsid w:val="00BD606A"/>
    <w:rsid w:val="00BD7C0E"/>
    <w:rsid w:val="00BF60A7"/>
    <w:rsid w:val="00BF699B"/>
    <w:rsid w:val="00C06802"/>
    <w:rsid w:val="00C116B5"/>
    <w:rsid w:val="00C12309"/>
    <w:rsid w:val="00C14238"/>
    <w:rsid w:val="00C1546E"/>
    <w:rsid w:val="00C2295B"/>
    <w:rsid w:val="00C25406"/>
    <w:rsid w:val="00C33CF6"/>
    <w:rsid w:val="00C35394"/>
    <w:rsid w:val="00C37BC0"/>
    <w:rsid w:val="00C52DBA"/>
    <w:rsid w:val="00C5523D"/>
    <w:rsid w:val="00C57807"/>
    <w:rsid w:val="00C6062F"/>
    <w:rsid w:val="00C64B0A"/>
    <w:rsid w:val="00C66874"/>
    <w:rsid w:val="00C726D0"/>
    <w:rsid w:val="00C740E7"/>
    <w:rsid w:val="00C917BF"/>
    <w:rsid w:val="00C9736A"/>
    <w:rsid w:val="00CA6F8F"/>
    <w:rsid w:val="00CB16E8"/>
    <w:rsid w:val="00CB2D01"/>
    <w:rsid w:val="00CB4779"/>
    <w:rsid w:val="00CC7990"/>
    <w:rsid w:val="00CE01CD"/>
    <w:rsid w:val="00CE5851"/>
    <w:rsid w:val="00CE76BD"/>
    <w:rsid w:val="00CF5516"/>
    <w:rsid w:val="00D024A7"/>
    <w:rsid w:val="00D053B4"/>
    <w:rsid w:val="00D123ED"/>
    <w:rsid w:val="00D1394C"/>
    <w:rsid w:val="00D15E5C"/>
    <w:rsid w:val="00D25E9B"/>
    <w:rsid w:val="00D326CD"/>
    <w:rsid w:val="00D46160"/>
    <w:rsid w:val="00D51AC8"/>
    <w:rsid w:val="00D52475"/>
    <w:rsid w:val="00D56EE6"/>
    <w:rsid w:val="00D65D5E"/>
    <w:rsid w:val="00D74252"/>
    <w:rsid w:val="00D74E38"/>
    <w:rsid w:val="00D92AC7"/>
    <w:rsid w:val="00D9307C"/>
    <w:rsid w:val="00D941FF"/>
    <w:rsid w:val="00D96F82"/>
    <w:rsid w:val="00DB219D"/>
    <w:rsid w:val="00DB7F59"/>
    <w:rsid w:val="00DC5F3B"/>
    <w:rsid w:val="00DE2E22"/>
    <w:rsid w:val="00DE3707"/>
    <w:rsid w:val="00E04654"/>
    <w:rsid w:val="00E05B57"/>
    <w:rsid w:val="00E139C7"/>
    <w:rsid w:val="00E36EFF"/>
    <w:rsid w:val="00E54553"/>
    <w:rsid w:val="00E70F37"/>
    <w:rsid w:val="00E76BCC"/>
    <w:rsid w:val="00E85260"/>
    <w:rsid w:val="00E97795"/>
    <w:rsid w:val="00EC69EA"/>
    <w:rsid w:val="00EE16E9"/>
    <w:rsid w:val="00EE35B1"/>
    <w:rsid w:val="00EF28EE"/>
    <w:rsid w:val="00EF4857"/>
    <w:rsid w:val="00F020E5"/>
    <w:rsid w:val="00F03F5E"/>
    <w:rsid w:val="00F136CB"/>
    <w:rsid w:val="00F22692"/>
    <w:rsid w:val="00F22D82"/>
    <w:rsid w:val="00F22E12"/>
    <w:rsid w:val="00F320DF"/>
    <w:rsid w:val="00F3248C"/>
    <w:rsid w:val="00F326DD"/>
    <w:rsid w:val="00F327D0"/>
    <w:rsid w:val="00F33A7B"/>
    <w:rsid w:val="00F42AE7"/>
    <w:rsid w:val="00F662A7"/>
    <w:rsid w:val="00F716AC"/>
    <w:rsid w:val="00F845CC"/>
    <w:rsid w:val="00FA2CD3"/>
    <w:rsid w:val="00FB6A80"/>
    <w:rsid w:val="00FC13B9"/>
    <w:rsid w:val="00FC14B1"/>
    <w:rsid w:val="00FC2107"/>
    <w:rsid w:val="00FC5124"/>
    <w:rsid w:val="00FD625F"/>
    <w:rsid w:val="00FE2CBF"/>
    <w:rsid w:val="00FF4CAC"/>
    <w:rsid w:val="00FF6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EB078B"/>
  <w15:chartTrackingRefBased/>
  <w15:docId w15:val="{14BAB36C-6B2E-4080-8520-AC25DC959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22"/>
    <w:pPr>
      <w:widowControl w:val="0"/>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FC2107"/>
    <w:pPr>
      <w:keepNext/>
      <w:keepLines/>
      <w:spacing w:before="240" w:after="0"/>
      <w:outlineLvl w:val="0"/>
    </w:pPr>
    <w:rPr>
      <w:rFonts w:ascii="Times New Roman" w:eastAsiaTheme="majorEastAsia" w:hAnsi="Times New Roman"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3322"/>
    <w:pPr>
      <w:autoSpaceDE w:val="0"/>
      <w:autoSpaceDN w:val="0"/>
      <w:adjustRightInd w:val="0"/>
    </w:pPr>
    <w:rPr>
      <w:color w:val="000000"/>
      <w:sz w:val="24"/>
      <w:szCs w:val="24"/>
    </w:rPr>
  </w:style>
  <w:style w:type="character" w:styleId="Hyperlink">
    <w:name w:val="Hyperlink"/>
    <w:basedOn w:val="DefaultParagraphFont"/>
    <w:uiPriority w:val="99"/>
    <w:unhideWhenUsed/>
    <w:rsid w:val="00F716AC"/>
    <w:rPr>
      <w:color w:val="0000FF" w:themeColor="hyperlink"/>
      <w:u w:val="single"/>
    </w:rPr>
  </w:style>
  <w:style w:type="paragraph" w:styleId="ListParagraph">
    <w:name w:val="List Paragraph"/>
    <w:basedOn w:val="Normal"/>
    <w:uiPriority w:val="34"/>
    <w:qFormat/>
    <w:rsid w:val="002A5A28"/>
    <w:pPr>
      <w:ind w:left="720"/>
      <w:contextualSpacing/>
    </w:pPr>
  </w:style>
  <w:style w:type="paragraph" w:styleId="Header">
    <w:name w:val="header"/>
    <w:basedOn w:val="Normal"/>
    <w:link w:val="HeaderChar"/>
    <w:uiPriority w:val="99"/>
    <w:unhideWhenUsed/>
    <w:rsid w:val="00141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9B8"/>
    <w:rPr>
      <w:rFonts w:asciiTheme="minorHAnsi" w:eastAsiaTheme="minorHAnsi" w:hAnsiTheme="minorHAnsi" w:cstheme="minorBidi"/>
      <w:sz w:val="22"/>
      <w:szCs w:val="22"/>
    </w:rPr>
  </w:style>
  <w:style w:type="paragraph" w:styleId="Footer">
    <w:name w:val="footer"/>
    <w:basedOn w:val="Normal"/>
    <w:link w:val="FooterChar"/>
    <w:uiPriority w:val="99"/>
    <w:unhideWhenUsed/>
    <w:rsid w:val="00141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9B8"/>
    <w:rPr>
      <w:rFonts w:asciiTheme="minorHAnsi" w:eastAsiaTheme="minorHAnsi" w:hAnsiTheme="minorHAnsi" w:cstheme="minorBidi"/>
      <w:sz w:val="22"/>
      <w:szCs w:val="22"/>
    </w:rPr>
  </w:style>
  <w:style w:type="character" w:styleId="PageNumber">
    <w:name w:val="page number"/>
    <w:basedOn w:val="DefaultParagraphFont"/>
    <w:rsid w:val="001419B8"/>
  </w:style>
  <w:style w:type="paragraph" w:styleId="BalloonText">
    <w:name w:val="Balloon Text"/>
    <w:basedOn w:val="Normal"/>
    <w:link w:val="BalloonTextChar"/>
    <w:uiPriority w:val="99"/>
    <w:semiHidden/>
    <w:unhideWhenUsed/>
    <w:rsid w:val="00147A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AAB"/>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147AAB"/>
    <w:rPr>
      <w:sz w:val="16"/>
      <w:szCs w:val="16"/>
    </w:rPr>
  </w:style>
  <w:style w:type="paragraph" w:styleId="CommentText">
    <w:name w:val="annotation text"/>
    <w:basedOn w:val="Normal"/>
    <w:link w:val="CommentTextChar"/>
    <w:uiPriority w:val="99"/>
    <w:semiHidden/>
    <w:unhideWhenUsed/>
    <w:rsid w:val="00147AAB"/>
    <w:pPr>
      <w:spacing w:line="240" w:lineRule="auto"/>
    </w:pPr>
    <w:rPr>
      <w:sz w:val="20"/>
      <w:szCs w:val="20"/>
    </w:rPr>
  </w:style>
  <w:style w:type="character" w:customStyle="1" w:styleId="CommentTextChar">
    <w:name w:val="Comment Text Char"/>
    <w:basedOn w:val="DefaultParagraphFont"/>
    <w:link w:val="CommentText"/>
    <w:uiPriority w:val="99"/>
    <w:semiHidden/>
    <w:rsid w:val="00147AAB"/>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147AAB"/>
    <w:rPr>
      <w:b/>
      <w:bCs/>
    </w:rPr>
  </w:style>
  <w:style w:type="character" w:customStyle="1" w:styleId="CommentSubjectChar">
    <w:name w:val="Comment Subject Char"/>
    <w:basedOn w:val="CommentTextChar"/>
    <w:link w:val="CommentSubject"/>
    <w:uiPriority w:val="99"/>
    <w:semiHidden/>
    <w:rsid w:val="00147AAB"/>
    <w:rPr>
      <w:rFonts w:asciiTheme="minorHAnsi" w:eastAsiaTheme="minorHAnsi" w:hAnsiTheme="minorHAnsi" w:cstheme="minorBidi"/>
      <w:b/>
      <w:bCs/>
    </w:rPr>
  </w:style>
  <w:style w:type="character" w:styleId="FollowedHyperlink">
    <w:name w:val="FollowedHyperlink"/>
    <w:basedOn w:val="DefaultParagraphFont"/>
    <w:uiPriority w:val="99"/>
    <w:semiHidden/>
    <w:unhideWhenUsed/>
    <w:rsid w:val="00637D14"/>
    <w:rPr>
      <w:color w:val="800080" w:themeColor="followedHyperlink"/>
      <w:u w:val="single"/>
    </w:rPr>
  </w:style>
  <w:style w:type="paragraph" w:styleId="Revision">
    <w:name w:val="Revision"/>
    <w:hidden/>
    <w:uiPriority w:val="99"/>
    <w:semiHidden/>
    <w:rsid w:val="0058066C"/>
    <w:rPr>
      <w:rFonts w:asciiTheme="minorHAnsi" w:eastAsiaTheme="minorHAnsi" w:hAnsiTheme="minorHAnsi" w:cstheme="minorBidi"/>
      <w:sz w:val="22"/>
      <w:szCs w:val="22"/>
    </w:rPr>
  </w:style>
  <w:style w:type="character" w:customStyle="1" w:styleId="Heading1Char">
    <w:name w:val="Heading 1 Char"/>
    <w:basedOn w:val="DefaultParagraphFont"/>
    <w:link w:val="Heading1"/>
    <w:uiPriority w:val="9"/>
    <w:rsid w:val="00FC2107"/>
    <w:rPr>
      <w:rFonts w:eastAsiaTheme="majorEastAsia" w:cstheme="majorBidi"/>
      <w:b/>
      <w:sz w:val="24"/>
      <w:szCs w:val="32"/>
    </w:rPr>
  </w:style>
  <w:style w:type="character" w:styleId="UnresolvedMention">
    <w:name w:val="Unresolved Mention"/>
    <w:basedOn w:val="DefaultParagraphFont"/>
    <w:uiPriority w:val="99"/>
    <w:semiHidden/>
    <w:unhideWhenUsed/>
    <w:rsid w:val="00FC2107"/>
    <w:rPr>
      <w:color w:val="605E5C"/>
      <w:shd w:val="clear" w:color="auto" w:fill="E1DFDD"/>
    </w:rPr>
  </w:style>
  <w:style w:type="paragraph" w:customStyle="1" w:styleId="Style">
    <w:name w:val="Style"/>
    <w:rsid w:val="003D37A3"/>
    <w:pPr>
      <w:widowControl w:val="0"/>
      <w:autoSpaceDE w:val="0"/>
      <w:autoSpaceDN w:val="0"/>
      <w:adjustRightInd w:val="0"/>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hyperlink" Target="mailt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oa-osrap-eft@la.gov"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oa.la.gov/doa/osp/vendor-resources/registration-informatio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lagoverpvendor.doa.louisiana.gov/irj/portal/anonymous?guest_user=self_re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doa.la.gov/doa/osp/"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E2A601-5C8C-479E-B198-925A55D76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12</Pages>
  <Words>4376</Words>
  <Characters>24944</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29262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Purpera</dc:creator>
  <cp:keywords/>
  <dc:description/>
  <cp:lastModifiedBy>Dorian Allen</cp:lastModifiedBy>
  <cp:revision>6</cp:revision>
  <cp:lastPrinted>2026-05-13T16:39:00Z</cp:lastPrinted>
  <dcterms:created xsi:type="dcterms:W3CDTF">2026-10-07T19:09:00Z</dcterms:created>
  <dcterms:modified xsi:type="dcterms:W3CDTF">2026-10-23T13:26:00Z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d4fe7f36-099f-4ed9-a122-d561a3a2905d</vt:lpwstr>
  </property>
</Properties>
</file>