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597F0D94"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C746A9">
        <w:rPr>
          <w:rFonts w:ascii="Arial" w:hAnsi="Arial" w:cs="Arial"/>
          <w:b/>
          <w:sz w:val="24"/>
          <w:szCs w:val="24"/>
        </w:rPr>
        <w:t xml:space="preserve"> - </w:t>
      </w:r>
      <w:r w:rsidR="00C746A9" w:rsidRPr="00FF1F43">
        <w:rPr>
          <w:rFonts w:ascii="Arial" w:hAnsi="Arial" w:cs="Arial"/>
          <w:b/>
          <w:sz w:val="24"/>
          <w:szCs w:val="24"/>
        </w:rPr>
        <w:t>Special Terms and Conditions</w:t>
      </w:r>
    </w:p>
    <w:p w14:paraId="2350D7B3" w14:textId="77777777" w:rsidR="00C6062F" w:rsidRPr="00FF1F43" w:rsidRDefault="00C6062F" w:rsidP="00FF1F43">
      <w:pPr>
        <w:spacing w:after="0" w:line="240" w:lineRule="auto"/>
        <w:rPr>
          <w:rFonts w:ascii="Arial" w:hAnsi="Arial" w:cs="Arial"/>
          <w:b/>
          <w:sz w:val="24"/>
          <w:szCs w:val="24"/>
        </w:rPr>
      </w:pPr>
    </w:p>
    <w:p w14:paraId="082914D5" w14:textId="4FD95B6E"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934048">
        <w:rPr>
          <w:rFonts w:ascii="Arial" w:hAnsi="Arial" w:cs="Arial"/>
          <w:b/>
          <w:sz w:val="24"/>
          <w:szCs w:val="24"/>
        </w:rPr>
        <w:t>26777</w:t>
      </w:r>
      <w:r w:rsidR="00392F5A">
        <w:rPr>
          <w:rFonts w:ascii="Arial" w:hAnsi="Arial" w:cs="Arial"/>
          <w:b/>
          <w:sz w:val="24"/>
          <w:szCs w:val="24"/>
        </w:rPr>
        <w:tab/>
      </w:r>
      <w:r w:rsidR="00F03F5E" w:rsidRPr="00FF1F43">
        <w:rPr>
          <w:rFonts w:ascii="Arial" w:hAnsi="Arial" w:cs="Arial"/>
          <w:b/>
          <w:sz w:val="24"/>
          <w:szCs w:val="24"/>
        </w:rPr>
        <w:t xml:space="preserve">         </w:t>
      </w:r>
      <w:r w:rsidR="000754F5">
        <w:rPr>
          <w:rFonts w:ascii="Arial" w:hAnsi="Arial" w:cs="Arial"/>
          <w:b/>
          <w:sz w:val="24"/>
          <w:szCs w:val="24"/>
        </w:rPr>
        <w:tab/>
        <w:t xml:space="preserve">Solicitation Opening Date: </w:t>
      </w:r>
      <w:r w:rsidR="00C746A9" w:rsidRPr="00CF15AA">
        <w:rPr>
          <w:rFonts w:ascii="Arial" w:hAnsi="Arial" w:cs="Arial"/>
          <w:b/>
          <w:sz w:val="24"/>
          <w:szCs w:val="24"/>
        </w:rPr>
        <w:t>October</w:t>
      </w:r>
      <w:r w:rsidR="000754F5" w:rsidRPr="00CF15AA">
        <w:rPr>
          <w:rFonts w:ascii="Arial" w:hAnsi="Arial" w:cs="Arial"/>
          <w:b/>
          <w:sz w:val="24"/>
          <w:szCs w:val="24"/>
        </w:rPr>
        <w:t xml:space="preserve"> </w:t>
      </w:r>
      <w:r w:rsidR="005841BB" w:rsidRPr="00CF15AA">
        <w:rPr>
          <w:rFonts w:ascii="Arial" w:hAnsi="Arial" w:cs="Arial"/>
          <w:b/>
          <w:sz w:val="24"/>
          <w:szCs w:val="24"/>
        </w:rPr>
        <w:t>2</w:t>
      </w:r>
      <w:r w:rsidR="00603BD1" w:rsidRPr="00CF15AA">
        <w:rPr>
          <w:rFonts w:ascii="Arial" w:hAnsi="Arial" w:cs="Arial"/>
          <w:b/>
          <w:sz w:val="24"/>
          <w:szCs w:val="24"/>
        </w:rPr>
        <w:t>7</w:t>
      </w:r>
      <w:r w:rsidR="000754F5" w:rsidRPr="00CF15AA">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6A574E9C" w:rsidR="007005F8" w:rsidRPr="00CF15AA"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 xml:space="preserve">Deadline to receive written inquiries: </w:t>
      </w:r>
      <w:r w:rsidR="00C746A9" w:rsidRPr="00CF15AA">
        <w:rPr>
          <w:rFonts w:ascii="Arial" w:hAnsi="Arial" w:cs="Arial"/>
          <w:sz w:val="24"/>
          <w:szCs w:val="24"/>
        </w:rPr>
        <w:t>October</w:t>
      </w:r>
      <w:r w:rsidR="009E59A6" w:rsidRPr="00CF15AA">
        <w:rPr>
          <w:rFonts w:ascii="Arial" w:hAnsi="Arial" w:cs="Arial"/>
          <w:sz w:val="24"/>
          <w:szCs w:val="24"/>
        </w:rPr>
        <w:t xml:space="preserve"> </w:t>
      </w:r>
      <w:r w:rsidR="00603BD1" w:rsidRPr="00CF15AA">
        <w:rPr>
          <w:rFonts w:ascii="Arial" w:hAnsi="Arial" w:cs="Arial"/>
          <w:sz w:val="24"/>
          <w:szCs w:val="24"/>
        </w:rPr>
        <w:t>13</w:t>
      </w:r>
      <w:r w:rsidR="000754F5" w:rsidRPr="00CF15AA">
        <w:rPr>
          <w:rFonts w:ascii="Arial" w:hAnsi="Arial" w:cs="Arial"/>
          <w:sz w:val="24"/>
          <w:szCs w:val="24"/>
        </w:rPr>
        <w:t>, 2026</w:t>
      </w:r>
    </w:p>
    <w:p w14:paraId="577C3847" w14:textId="77777777" w:rsidR="007005F8" w:rsidRPr="00CF15AA" w:rsidRDefault="007005F8" w:rsidP="00FF1F43">
      <w:pPr>
        <w:keepNext/>
        <w:keepLines/>
        <w:spacing w:after="0" w:line="240" w:lineRule="auto"/>
        <w:rPr>
          <w:rFonts w:ascii="Arial" w:hAnsi="Arial" w:cs="Arial"/>
          <w:sz w:val="24"/>
          <w:szCs w:val="24"/>
        </w:rPr>
      </w:pPr>
    </w:p>
    <w:p w14:paraId="5387E8E3" w14:textId="744B836D" w:rsidR="007005F8" w:rsidRPr="00CF15AA" w:rsidRDefault="007005F8" w:rsidP="00FF1F43">
      <w:pPr>
        <w:keepNext/>
        <w:keepLines/>
        <w:spacing w:after="0" w:line="240" w:lineRule="auto"/>
        <w:ind w:left="720"/>
        <w:rPr>
          <w:rFonts w:ascii="Arial" w:hAnsi="Arial" w:cs="Arial"/>
          <w:sz w:val="24"/>
          <w:szCs w:val="24"/>
        </w:rPr>
      </w:pPr>
      <w:r w:rsidRPr="00CF15AA">
        <w:rPr>
          <w:rFonts w:ascii="Arial" w:hAnsi="Arial" w:cs="Arial"/>
          <w:sz w:val="24"/>
          <w:szCs w:val="24"/>
        </w:rPr>
        <w:t xml:space="preserve">Deadline to answer written inquiries: </w:t>
      </w:r>
      <w:r w:rsidR="00C746A9" w:rsidRPr="00CF15AA">
        <w:rPr>
          <w:rFonts w:ascii="Arial" w:hAnsi="Arial" w:cs="Arial"/>
          <w:sz w:val="24"/>
          <w:szCs w:val="24"/>
        </w:rPr>
        <w:t>October</w:t>
      </w:r>
      <w:r w:rsidR="000754F5" w:rsidRPr="00CF15AA">
        <w:rPr>
          <w:rFonts w:ascii="Arial" w:hAnsi="Arial" w:cs="Arial"/>
          <w:sz w:val="24"/>
          <w:szCs w:val="24"/>
        </w:rPr>
        <w:t xml:space="preserve"> </w:t>
      </w:r>
      <w:r w:rsidR="00603BD1" w:rsidRPr="00CF15AA">
        <w:rPr>
          <w:rFonts w:ascii="Arial" w:hAnsi="Arial" w:cs="Arial"/>
          <w:sz w:val="24"/>
          <w:szCs w:val="24"/>
        </w:rPr>
        <w:t>20</w:t>
      </w:r>
      <w:r w:rsidR="000754F5" w:rsidRPr="00CF15AA">
        <w:rPr>
          <w:rFonts w:ascii="Arial" w:hAnsi="Arial" w:cs="Arial"/>
          <w:sz w:val="24"/>
          <w:szCs w:val="24"/>
        </w:rPr>
        <w:t>, 2026</w:t>
      </w:r>
    </w:p>
    <w:p w14:paraId="1FFE384A" w14:textId="77777777" w:rsidR="007005F8" w:rsidRPr="00CF15AA" w:rsidRDefault="007005F8" w:rsidP="00FF1F43">
      <w:pPr>
        <w:keepNext/>
        <w:keepLines/>
        <w:spacing w:after="0" w:line="240" w:lineRule="auto"/>
        <w:rPr>
          <w:rFonts w:ascii="Arial" w:hAnsi="Arial" w:cs="Arial"/>
          <w:sz w:val="24"/>
          <w:szCs w:val="24"/>
        </w:rPr>
      </w:pPr>
    </w:p>
    <w:p w14:paraId="76C230F7" w14:textId="50D0E2E7" w:rsidR="007005F8" w:rsidRPr="00FF1F43" w:rsidRDefault="007005F8" w:rsidP="00FF1F43">
      <w:pPr>
        <w:keepNext/>
        <w:keepLines/>
        <w:spacing w:after="0" w:line="240" w:lineRule="auto"/>
        <w:ind w:left="720"/>
        <w:rPr>
          <w:rFonts w:ascii="Arial" w:hAnsi="Arial" w:cs="Arial"/>
          <w:sz w:val="24"/>
          <w:szCs w:val="24"/>
        </w:rPr>
      </w:pPr>
      <w:r w:rsidRPr="00CF15AA">
        <w:rPr>
          <w:rFonts w:ascii="Arial" w:hAnsi="Arial" w:cs="Arial"/>
          <w:sz w:val="24"/>
          <w:szCs w:val="24"/>
        </w:rPr>
        <w:t xml:space="preserve">Bid Opening Date and Time: </w:t>
      </w:r>
      <w:r w:rsidR="00C746A9" w:rsidRPr="00CF15AA">
        <w:rPr>
          <w:rFonts w:ascii="Arial" w:hAnsi="Arial" w:cs="Arial"/>
          <w:sz w:val="24"/>
          <w:szCs w:val="24"/>
        </w:rPr>
        <w:t>October</w:t>
      </w:r>
      <w:r w:rsidR="00E70173" w:rsidRPr="00CF15AA">
        <w:rPr>
          <w:rFonts w:ascii="Arial" w:hAnsi="Arial" w:cs="Arial"/>
          <w:sz w:val="24"/>
          <w:szCs w:val="24"/>
        </w:rPr>
        <w:t xml:space="preserve"> </w:t>
      </w:r>
      <w:r w:rsidR="005841BB" w:rsidRPr="00CF15AA">
        <w:rPr>
          <w:rFonts w:ascii="Arial" w:hAnsi="Arial" w:cs="Arial"/>
          <w:sz w:val="24"/>
          <w:szCs w:val="24"/>
        </w:rPr>
        <w:t>2</w:t>
      </w:r>
      <w:r w:rsidR="00603BD1" w:rsidRPr="00CF15AA">
        <w:rPr>
          <w:rFonts w:ascii="Arial" w:hAnsi="Arial" w:cs="Arial"/>
          <w:sz w:val="24"/>
          <w:szCs w:val="24"/>
        </w:rPr>
        <w:t>7</w:t>
      </w:r>
      <w:r w:rsidR="000754F5" w:rsidRPr="00CF15AA">
        <w:rPr>
          <w:rFonts w:ascii="Arial" w:hAnsi="Arial" w:cs="Arial"/>
          <w:sz w:val="24"/>
          <w:szCs w:val="24"/>
        </w:rPr>
        <w:t>, 2026</w:t>
      </w:r>
      <w:r w:rsidR="00FC14B1" w:rsidRPr="00935C6E">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342BA82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5841BB" w:rsidRPr="005841BB">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BEC7397"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0754F5">
        <w:rPr>
          <w:rFonts w:ascii="Arial" w:hAnsi="Arial" w:cs="Arial"/>
          <w:sz w:val="24"/>
          <w:szCs w:val="24"/>
        </w:rPr>
        <w:t>9756</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4758E883"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09DFAC54"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w:t>
      </w:r>
      <w:proofErr w:type="gramStart"/>
      <w:r w:rsidRPr="00FF1F43">
        <w:rPr>
          <w:rFonts w:ascii="Arial" w:hAnsi="Arial" w:cs="Arial"/>
          <w:sz w:val="24"/>
          <w:szCs w:val="24"/>
        </w:rPr>
        <w:t>subscribing</w:t>
      </w:r>
      <w:proofErr w:type="gramEnd"/>
      <w:r w:rsidRPr="00FF1F4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2D297FE3" w:rsidR="007005F8" w:rsidRPr="00392F5A"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3612FEC2" w:rsidR="000754F5" w:rsidRPr="00E7017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6409A6">
        <w:rPr>
          <w:rFonts w:ascii="Arial" w:hAnsi="Arial" w:cs="Arial"/>
          <w:spacing w:val="-3"/>
          <w:sz w:val="24"/>
          <w:szCs w:val="24"/>
        </w:rPr>
        <w:t>such</w:t>
      </w:r>
      <w:r w:rsidR="000754F5" w:rsidRPr="006409A6">
        <w:rPr>
          <w:rFonts w:ascii="Arial" w:hAnsi="Arial" w:cs="Arial"/>
          <w:spacing w:val="-10"/>
          <w:sz w:val="24"/>
          <w:szCs w:val="24"/>
        </w:rPr>
        <w:t xml:space="preserve"> </w:t>
      </w:r>
      <w:r w:rsidR="000754F5" w:rsidRPr="006409A6">
        <w:rPr>
          <w:rFonts w:ascii="Arial" w:hAnsi="Arial" w:cs="Arial"/>
          <w:sz w:val="24"/>
          <w:szCs w:val="24"/>
        </w:rPr>
        <w:t>as</w:t>
      </w:r>
      <w:r w:rsidR="000754F5" w:rsidRPr="006409A6">
        <w:rPr>
          <w:rFonts w:ascii="Arial" w:hAnsi="Arial" w:cs="Arial"/>
          <w:b/>
          <w:sz w:val="24"/>
          <w:szCs w:val="24"/>
        </w:rPr>
        <w:t xml:space="preserve"> </w:t>
      </w:r>
      <w:bookmarkStart w:id="0" w:name="_Hlk241820450"/>
      <w:r w:rsidR="00603BD1" w:rsidRPr="00603BD1">
        <w:rPr>
          <w:rFonts w:ascii="Arial" w:hAnsi="Arial" w:cs="Arial"/>
          <w:b/>
          <w:sz w:val="24"/>
          <w:szCs w:val="24"/>
        </w:rPr>
        <w:t xml:space="preserve">Building Construction, and/or, Highway, Street and Bridge, and/or Driveways, Parking Areas, Asphalt and Concrete </w:t>
      </w:r>
      <w:bookmarkEnd w:id="0"/>
      <w:r w:rsidR="000754F5" w:rsidRPr="00603BD1">
        <w:rPr>
          <w:rFonts w:ascii="Arial" w:hAnsi="Arial" w:cs="Arial"/>
          <w:sz w:val="24"/>
          <w:szCs w:val="24"/>
        </w:rPr>
        <w:t>m</w:t>
      </w:r>
      <w:r w:rsidR="000754F5" w:rsidRPr="00603BD1">
        <w:rPr>
          <w:rFonts w:ascii="Arial" w:hAnsi="Arial" w:cs="Arial"/>
          <w:spacing w:val="-3"/>
          <w:sz w:val="24"/>
          <w:szCs w:val="24"/>
        </w:rPr>
        <w:t xml:space="preserve">ust </w:t>
      </w:r>
      <w:r w:rsidR="000754F5" w:rsidRPr="00603BD1">
        <w:rPr>
          <w:rFonts w:ascii="Arial" w:hAnsi="Arial" w:cs="Arial"/>
          <w:sz w:val="24"/>
          <w:szCs w:val="24"/>
        </w:rPr>
        <w:t>appear on the bid opening envelope on all projects in</w:t>
      </w:r>
      <w:r w:rsidR="000754F5" w:rsidRPr="00603BD1">
        <w:rPr>
          <w:rFonts w:ascii="Arial" w:hAnsi="Arial" w:cs="Arial"/>
          <w:spacing w:val="-36"/>
          <w:sz w:val="24"/>
          <w:szCs w:val="24"/>
        </w:rPr>
        <w:t xml:space="preserve"> </w:t>
      </w:r>
      <w:r w:rsidR="000754F5" w:rsidRPr="00603BD1">
        <w:rPr>
          <w:rFonts w:ascii="Arial" w:hAnsi="Arial" w:cs="Arial"/>
          <w:sz w:val="24"/>
          <w:szCs w:val="24"/>
        </w:rPr>
        <w:t xml:space="preserve">the </w:t>
      </w:r>
      <w:r w:rsidR="000754F5" w:rsidRPr="00603BD1">
        <w:rPr>
          <w:rFonts w:ascii="Arial" w:hAnsi="Arial" w:cs="Arial"/>
          <w:spacing w:val="-3"/>
          <w:sz w:val="24"/>
          <w:szCs w:val="24"/>
        </w:rPr>
        <w:t xml:space="preserve">amount </w:t>
      </w:r>
      <w:r w:rsidR="000754F5" w:rsidRPr="00603BD1">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4EFAD1B4" w14:textId="77777777" w:rsidR="00551DF7" w:rsidRDefault="00551DF7" w:rsidP="000754F5">
      <w:pPr>
        <w:spacing w:after="0"/>
        <w:rPr>
          <w:rFonts w:ascii="Arial" w:hAnsi="Arial" w:cs="Arial"/>
          <w:sz w:val="24"/>
          <w:szCs w:val="24"/>
        </w:rPr>
      </w:pPr>
    </w:p>
    <w:p w14:paraId="46AA9EB1" w14:textId="77777777" w:rsidR="00392F5A" w:rsidRPr="006409A6" w:rsidRDefault="00392F5A" w:rsidP="000754F5">
      <w:pPr>
        <w:spacing w:after="0"/>
        <w:rPr>
          <w:rFonts w:ascii="Arial" w:hAnsi="Arial" w:cs="Arial"/>
          <w:sz w:val="24"/>
          <w:szCs w:val="24"/>
        </w:rPr>
      </w:pPr>
    </w:p>
    <w:p w14:paraId="157957C8" w14:textId="6A127446" w:rsidR="000754F5" w:rsidRDefault="000754F5" w:rsidP="000754F5">
      <w:pPr>
        <w:spacing w:after="0"/>
        <w:rPr>
          <w:rFonts w:ascii="Arial" w:hAnsi="Arial" w:cs="Arial"/>
          <w:sz w:val="24"/>
          <w:szCs w:val="24"/>
        </w:rPr>
      </w:pPr>
      <w:r w:rsidRPr="006409A6">
        <w:rPr>
          <w:rFonts w:ascii="Arial" w:hAnsi="Arial" w:cs="Arial"/>
          <w:sz w:val="24"/>
          <w:szCs w:val="24"/>
        </w:rPr>
        <w:lastRenderedPageBreak/>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28363428" w14:textId="77777777" w:rsidR="000754F5" w:rsidRPr="006409A6" w:rsidRDefault="000754F5" w:rsidP="000754F5">
      <w:pPr>
        <w:spacing w:after="0"/>
        <w:rPr>
          <w:rFonts w:ascii="Arial" w:hAnsi="Arial" w:cs="Arial"/>
          <w:sz w:val="24"/>
          <w:szCs w:val="24"/>
        </w:rPr>
      </w:pP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2900ACA4"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Department of </w:t>
      </w:r>
      <w:r w:rsidR="00392F5A" w:rsidRPr="00392F5A">
        <w:rPr>
          <w:rFonts w:ascii="Arial" w:hAnsi="Arial" w:cs="Arial"/>
          <w:sz w:val="24"/>
          <w:szCs w:val="24"/>
        </w:rPr>
        <w:t>Public Safety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50F42FA4" w14:textId="38DCBEDC" w:rsidR="000754F5"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Department of </w:t>
      </w:r>
      <w:r w:rsidR="00392F5A" w:rsidRPr="00392F5A">
        <w:rPr>
          <w:rFonts w:ascii="Arial" w:hAnsi="Arial" w:cs="Arial"/>
          <w:sz w:val="24"/>
          <w:szCs w:val="24"/>
        </w:rPr>
        <w:t>Public Safety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26967FB4"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Department of </w:t>
      </w:r>
      <w:r w:rsidR="00392F5A" w:rsidRPr="00392F5A">
        <w:rPr>
          <w:rFonts w:ascii="Arial" w:hAnsi="Arial" w:cs="Arial"/>
          <w:sz w:val="24"/>
          <w:szCs w:val="24"/>
        </w:rPr>
        <w:t>Public Safety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05C720E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sidR="00392F5A">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proofErr w:type="gramStart"/>
      <w:r w:rsidRPr="006409A6">
        <w:rPr>
          <w:rFonts w:ascii="Arial" w:hAnsi="Arial" w:cs="Arial"/>
          <w:sz w:val="24"/>
          <w:szCs w:val="24"/>
        </w:rPr>
        <w:t>solicitor</w:t>
      </w:r>
      <w:proofErr w:type="gramEnd"/>
      <w:r w:rsidRPr="006409A6">
        <w:rPr>
          <w:rFonts w:ascii="Arial" w:hAnsi="Arial" w:cs="Arial"/>
          <w:sz w:val="24"/>
          <w:szCs w:val="24"/>
        </w:rPr>
        <w:t>".</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A6FC4E7" w:rsidR="000754F5" w:rsidRDefault="000754F5" w:rsidP="000754F5">
      <w:pPr>
        <w:spacing w:after="0"/>
        <w:rPr>
          <w:rFonts w:ascii="Arial" w:hAnsi="Arial" w:cs="Arial"/>
          <w:sz w:val="24"/>
          <w:szCs w:val="24"/>
        </w:rPr>
      </w:pPr>
      <w:r w:rsidRPr="006409A6">
        <w:rPr>
          <w:rFonts w:ascii="Arial" w:hAnsi="Arial" w:cs="Arial"/>
          <w:sz w:val="24"/>
          <w:szCs w:val="24"/>
        </w:rPr>
        <w:t xml:space="preserve">Literature and/or specifications must be submitted upon request; if requested, literature and/or specifications must be submitted within </w:t>
      </w:r>
      <w:r w:rsidR="005841BB">
        <w:rPr>
          <w:rFonts w:ascii="Arial" w:hAnsi="Arial" w:cs="Arial"/>
          <w:sz w:val="24"/>
          <w:szCs w:val="24"/>
        </w:rPr>
        <w:t>5</w:t>
      </w:r>
      <w:r w:rsidRPr="006409A6">
        <w:rPr>
          <w:rFonts w:ascii="Arial" w:hAnsi="Arial" w:cs="Arial"/>
          <w:sz w:val="24"/>
          <w:szCs w:val="24"/>
        </w:rPr>
        <w:t xml:space="preser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411B98B1" w14:textId="77777777" w:rsidR="00C746A9" w:rsidRDefault="00C746A9" w:rsidP="000754F5">
      <w:pPr>
        <w:spacing w:after="0"/>
        <w:rPr>
          <w:rFonts w:ascii="Arial" w:hAnsi="Arial" w:cs="Arial"/>
          <w:sz w:val="24"/>
          <w:szCs w:val="24"/>
        </w:rPr>
      </w:pPr>
    </w:p>
    <w:p w14:paraId="359F58F8" w14:textId="77777777" w:rsidR="00C746A9" w:rsidRDefault="00C746A9" w:rsidP="000754F5">
      <w:pPr>
        <w:spacing w:after="0"/>
        <w:rPr>
          <w:rFonts w:ascii="Arial" w:hAnsi="Arial" w:cs="Arial"/>
          <w:sz w:val="24"/>
          <w:szCs w:val="24"/>
        </w:rPr>
      </w:pPr>
    </w:p>
    <w:p w14:paraId="4BDC9449" w14:textId="77777777" w:rsidR="00C746A9" w:rsidRDefault="00C746A9" w:rsidP="000754F5">
      <w:pPr>
        <w:spacing w:after="0"/>
        <w:rPr>
          <w:rFonts w:ascii="Arial" w:hAnsi="Arial" w:cs="Arial"/>
          <w:sz w:val="24"/>
          <w:szCs w:val="24"/>
        </w:rPr>
      </w:pPr>
    </w:p>
    <w:p w14:paraId="4F8598B9" w14:textId="77777777" w:rsidR="00C746A9" w:rsidRDefault="00C746A9" w:rsidP="000754F5">
      <w:pPr>
        <w:spacing w:after="0"/>
        <w:rPr>
          <w:rFonts w:ascii="Arial" w:hAnsi="Arial" w:cs="Arial"/>
          <w:sz w:val="24"/>
          <w:szCs w:val="24"/>
        </w:rPr>
      </w:pPr>
    </w:p>
    <w:p w14:paraId="799A676E" w14:textId="77777777" w:rsidR="00C746A9" w:rsidRDefault="00C746A9"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lastRenderedPageBreak/>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w:t>
      </w:r>
      <w:proofErr w:type="gramStart"/>
      <w:r w:rsidRPr="006409A6">
        <w:rPr>
          <w:rFonts w:ascii="Arial" w:hAnsi="Arial" w:cs="Arial"/>
          <w:sz w:val="24"/>
          <w:szCs w:val="24"/>
        </w:rPr>
        <w:t xml:space="preserve">list </w:t>
      </w:r>
      <w:r w:rsidRPr="006409A6">
        <w:rPr>
          <w:rFonts w:ascii="Arial" w:hAnsi="Arial" w:cs="Arial"/>
          <w:spacing w:val="-3"/>
          <w:sz w:val="24"/>
          <w:szCs w:val="24"/>
        </w:rPr>
        <w:t>items</w:t>
      </w:r>
      <w:proofErr w:type="gramEnd"/>
      <w:r w:rsidRPr="006409A6">
        <w:rPr>
          <w:rFonts w:ascii="Arial" w:hAnsi="Arial" w:cs="Arial"/>
          <w:spacing w:val="-3"/>
          <w:sz w:val="24"/>
          <w:szCs w:val="24"/>
        </w:rPr>
        <w:t xml:space="preserve">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52D6D771" w14:textId="0792CC87"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7059DC2A" w14:textId="77777777" w:rsidR="00B50A46" w:rsidRPr="00B50A46" w:rsidRDefault="00B50A46"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2FC3C2F9" w14:textId="77777777" w:rsidR="007F5764" w:rsidRDefault="007F5764" w:rsidP="000754F5">
      <w:pPr>
        <w:spacing w:after="0"/>
        <w:rPr>
          <w:rFonts w:ascii="Arial" w:hAnsi="Arial" w:cs="Arial"/>
          <w:sz w:val="24"/>
          <w:szCs w:val="24"/>
        </w:rPr>
      </w:pPr>
    </w:p>
    <w:p w14:paraId="26BEE4B3" w14:textId="77777777" w:rsidR="00C746A9" w:rsidRDefault="00C746A9" w:rsidP="000754F5">
      <w:pPr>
        <w:spacing w:after="0"/>
        <w:rPr>
          <w:rFonts w:ascii="Arial" w:hAnsi="Arial" w:cs="Arial"/>
          <w:sz w:val="24"/>
          <w:szCs w:val="24"/>
        </w:rPr>
      </w:pPr>
    </w:p>
    <w:p w14:paraId="4E52647D" w14:textId="77777777" w:rsidR="00C746A9" w:rsidRDefault="00C746A9" w:rsidP="000754F5">
      <w:pPr>
        <w:spacing w:after="0"/>
        <w:rPr>
          <w:rFonts w:ascii="Arial" w:hAnsi="Arial" w:cs="Arial"/>
          <w:sz w:val="24"/>
          <w:szCs w:val="24"/>
        </w:rPr>
      </w:pPr>
    </w:p>
    <w:p w14:paraId="1623578D" w14:textId="77777777" w:rsidR="00C746A9" w:rsidRDefault="00C746A9"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lastRenderedPageBreak/>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C389F6D" w14:textId="409A2B83" w:rsidR="00562BC7" w:rsidRPr="006409A6" w:rsidRDefault="00562BC7" w:rsidP="00562B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 xml:space="preserve">Workers’ Compensation insurance shall </w:t>
      </w:r>
      <w:proofErr w:type="gramStart"/>
      <w:r w:rsidRPr="006409A6">
        <w:rPr>
          <w:rFonts w:ascii="Arial" w:hAnsi="Arial" w:cs="Arial"/>
          <w:sz w:val="24"/>
          <w:szCs w:val="24"/>
        </w:rPr>
        <w:t>be in compliance with</w:t>
      </w:r>
      <w:proofErr w:type="gramEnd"/>
      <w:r w:rsidRPr="006409A6">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overwater and involves maritime exposure, applicable LHWCA, Jones Act, or other maritime law coverage shall be included. A.M. Best's insurance company rating requirement may be waived for workers’ compensation coverage only. </w:t>
      </w:r>
    </w:p>
    <w:p w14:paraId="0348FA75"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lastRenderedPageBreak/>
        <w:t>Commercial General Liability</w:t>
      </w:r>
    </w:p>
    <w:p w14:paraId="678473F7" w14:textId="55BA9260" w:rsidR="00400C7C" w:rsidRPr="00C746A9" w:rsidRDefault="00400C7C" w:rsidP="00C746A9">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bookmarkStart w:id="1" w:name="_Hlk224216611"/>
      <w:r w:rsidRPr="00C746A9">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C746A9">
        <w:rPr>
          <w:rFonts w:ascii="Arial" w:hAnsi="Arial" w:cs="Arial"/>
          <w:sz w:val="24"/>
          <w:szCs w:val="24"/>
        </w:rPr>
        <w:t>form</w:t>
      </w:r>
      <w:proofErr w:type="gramEnd"/>
      <w:r w:rsidRPr="00C746A9">
        <w:rPr>
          <w:rFonts w:ascii="Arial" w:hAnsi="Arial" w:cs="Arial"/>
          <w:sz w:val="24"/>
          <w:szCs w:val="24"/>
        </w:rPr>
        <w:t xml:space="preserve"> CG 00 01 (current form approved for use in Louisiana), or equivalent, is to be used in the policy. Claims-made form is unacceptable.</w:t>
      </w:r>
    </w:p>
    <w:p w14:paraId="2FF15205" w14:textId="77777777" w:rsidR="007F5764" w:rsidRPr="00C746A9" w:rsidRDefault="007F5764" w:rsidP="00C746A9">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bookmarkEnd w:id="1"/>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B89893C"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2C4A8449" w14:textId="77777777" w:rsidR="00BA173E" w:rsidRDefault="00562BC7" w:rsidP="00BA173E">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7BCDBCB0" w14:textId="77777777" w:rsidR="00BA173E" w:rsidRDefault="00BA173E" w:rsidP="00BA173E">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Pr>
          <w:rFonts w:ascii="Arial" w:hAnsi="Arial" w:cs="Arial"/>
          <w:sz w:val="24"/>
          <w:szCs w:val="24"/>
        </w:rPr>
        <w:t xml:space="preserve">      </w:t>
      </w:r>
      <w:r w:rsidRPr="00BA173E">
        <w:rPr>
          <w:rFonts w:ascii="Arial" w:hAnsi="Arial" w:cs="Arial"/>
          <w:b/>
          <w:bCs/>
          <w:sz w:val="24"/>
          <w:szCs w:val="24"/>
        </w:rPr>
        <w:t xml:space="preserve">5. Builder’s Risk </w:t>
      </w:r>
    </w:p>
    <w:p w14:paraId="59879A78"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 vandalism/malicious mischief, and theft, including theft of materials </w:t>
      </w:r>
      <w:proofErr w:type="gramStart"/>
      <w:r w:rsidRPr="00BA173E">
        <w:rPr>
          <w:rFonts w:ascii="Arial" w:hAnsi="Arial" w:cs="Arial"/>
          <w:sz w:val="24"/>
          <w:szCs w:val="24"/>
        </w:rPr>
        <w:t>whether or not</w:t>
      </w:r>
      <w:proofErr w:type="gramEnd"/>
      <w:r w:rsidRPr="00BA173E">
        <w:rPr>
          <w:rFonts w:ascii="Arial" w:hAnsi="Arial" w:cs="Arial"/>
          <w:sz w:val="24"/>
          <w:szCs w:val="24"/>
        </w:rPr>
        <w:t xml:space="preserve">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 </w:t>
      </w:r>
    </w:p>
    <w:p w14:paraId="5954C542"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6A3D5813"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BA173E">
        <w:rPr>
          <w:rFonts w:ascii="Arial" w:hAnsi="Arial" w:cs="Arial"/>
          <w:b/>
          <w:bCs/>
          <w:sz w:val="24"/>
          <w:szCs w:val="24"/>
        </w:rPr>
        <w:t xml:space="preserve">not </w:t>
      </w:r>
      <w:r w:rsidRPr="00BA173E">
        <w:rPr>
          <w:rFonts w:ascii="Arial" w:hAnsi="Arial" w:cs="Arial"/>
          <w:sz w:val="24"/>
          <w:szCs w:val="24"/>
        </w:rPr>
        <w:t xml:space="preserve">require flood coverage. </w:t>
      </w:r>
    </w:p>
    <w:p w14:paraId="237EA943"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3C7F8C41" w14:textId="77777777"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t xml:space="preserve">A Specialty Contractor may provide an installation floater in lieu of a Builders Risk policy, with </w:t>
      </w:r>
      <w:proofErr w:type="gramStart"/>
      <w:r w:rsidRPr="00BA173E">
        <w:rPr>
          <w:rFonts w:ascii="Arial" w:hAnsi="Arial" w:cs="Arial"/>
          <w:sz w:val="24"/>
          <w:szCs w:val="24"/>
        </w:rPr>
        <w:t>the similar</w:t>
      </w:r>
      <w:proofErr w:type="gramEnd"/>
      <w:r w:rsidRPr="00BA173E">
        <w:rPr>
          <w:rFonts w:ascii="Arial" w:hAnsi="Arial" w:cs="Arial"/>
          <w:sz w:val="24"/>
          <w:szCs w:val="24"/>
        </w:rPr>
        <w:t xml:space="preserve"> coverage as the Builder’s Risk policy, upon the system </w:t>
      </w:r>
      <w:proofErr w:type="gramStart"/>
      <w:r w:rsidRPr="00BA173E">
        <w:rPr>
          <w:rFonts w:ascii="Arial" w:hAnsi="Arial" w:cs="Arial"/>
          <w:sz w:val="24"/>
          <w:szCs w:val="24"/>
        </w:rPr>
        <w:t>to be installed</w:t>
      </w:r>
      <w:proofErr w:type="gramEnd"/>
      <w:r w:rsidRPr="00BA173E">
        <w:rPr>
          <w:rFonts w:ascii="Arial" w:hAnsi="Arial" w:cs="Arial"/>
          <w:sz w:val="24"/>
          <w:szCs w:val="24"/>
        </w:rPr>
        <w:t xml:space="preserve"> in an amount equal to the amount of the contract including any amendments. Flood coverage is not required. </w:t>
      </w:r>
    </w:p>
    <w:p w14:paraId="6CB689DE" w14:textId="77777777" w:rsid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153C22D2" w14:textId="1ABD3699" w:rsidR="00BA173E" w:rsidRDefault="00BA173E" w:rsidP="00BA173E">
      <w:pPr>
        <w:pStyle w:val="ListParagraph"/>
        <w:numPr>
          <w:ilvl w:val="0"/>
          <w:numId w:val="4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r w:rsidRPr="00BA173E">
        <w:rPr>
          <w:rFonts w:ascii="Arial" w:hAnsi="Arial" w:cs="Arial"/>
          <w:sz w:val="24"/>
          <w:szCs w:val="24"/>
        </w:rPr>
        <w:lastRenderedPageBreak/>
        <w:t xml:space="preserve">The policy must include coverage for the Owner, Contractor and any subcontractors as their interests may appear. </w:t>
      </w:r>
    </w:p>
    <w:p w14:paraId="3C761B8D" w14:textId="77777777" w:rsidR="00BA173E" w:rsidRPr="00BA173E" w:rsidRDefault="00BA173E" w:rsidP="00BA173E">
      <w:pPr>
        <w:pStyle w:val="ListParagraph"/>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6B0F043E" w14:textId="77777777" w:rsidR="00562BC7" w:rsidRPr="00562BC7" w:rsidRDefault="00562BC7"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0A485B4B" w14:textId="77777777" w:rsidR="007B13BF" w:rsidRPr="001602C4" w:rsidRDefault="007B13BF" w:rsidP="007B13BF">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30B560F3" w14:textId="77777777" w:rsidR="00BA173E" w:rsidRDefault="00562BC7" w:rsidP="00BA173E">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w:t>
      </w:r>
      <w:r w:rsidRPr="006409A6">
        <w:rPr>
          <w:rFonts w:ascii="Arial" w:hAnsi="Arial" w:cs="Arial"/>
          <w:sz w:val="24"/>
          <w:szCs w:val="24"/>
        </w:rPr>
        <w:lastRenderedPageBreak/>
        <w:t>scope of protection afforded to the Agency, its officers, officials, employees or volunteers. Any insurance or self-insurance maintained by the Agency shall be excess and non-contributory of the Contractor’s insurance.</w:t>
      </w:r>
    </w:p>
    <w:p w14:paraId="0FA2A3BE" w14:textId="77777777" w:rsidR="00BA173E" w:rsidRDefault="00BA173E" w:rsidP="00BA173E">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2999DEAA" w14:textId="77777777" w:rsidR="00BA173E" w:rsidRDefault="00BA173E" w:rsidP="00BA173E">
      <w:pPr>
        <w:pStyle w:val="Style1"/>
        <w:rPr>
          <w:rFonts w:ascii="Arial" w:hAnsi="Arial" w:cs="Arial"/>
          <w:sz w:val="24"/>
          <w:szCs w:val="24"/>
        </w:rPr>
      </w:pPr>
      <w:r w:rsidRPr="00BA173E">
        <w:rPr>
          <w:rFonts w:ascii="Arial" w:hAnsi="Arial" w:cs="Arial"/>
          <w:sz w:val="24"/>
          <w:szCs w:val="24"/>
        </w:rPr>
        <w:t xml:space="preserve">Builder’s Risk </w:t>
      </w:r>
    </w:p>
    <w:p w14:paraId="6250BBCA" w14:textId="77777777" w:rsidR="00BA173E" w:rsidRDefault="00BA173E" w:rsidP="00BA173E">
      <w:pPr>
        <w:pStyle w:val="Style1"/>
        <w:numPr>
          <w:ilvl w:val="0"/>
          <w:numId w:val="0"/>
        </w:numPr>
        <w:ind w:left="720"/>
        <w:rPr>
          <w:rFonts w:ascii="Arial" w:hAnsi="Arial" w:cs="Arial"/>
          <w:sz w:val="24"/>
          <w:szCs w:val="24"/>
        </w:rPr>
      </w:pPr>
      <w:r>
        <w:rPr>
          <w:rFonts w:ascii="Arial" w:hAnsi="Arial" w:cs="Arial"/>
          <w:sz w:val="24"/>
          <w:szCs w:val="24"/>
        </w:rPr>
        <w:t xml:space="preserve">  </w:t>
      </w:r>
      <w:r w:rsidRPr="00BA173E">
        <w:rPr>
          <w:rFonts w:ascii="Arial" w:hAnsi="Arial" w:cs="Arial"/>
          <w:sz w:val="24"/>
          <w:szCs w:val="24"/>
        </w:rPr>
        <w:t xml:space="preserve">The policy must include an endorsement providing the following: </w:t>
      </w:r>
    </w:p>
    <w:p w14:paraId="6C566AE0" w14:textId="77777777" w:rsidR="00BA173E" w:rsidRDefault="00BA173E" w:rsidP="00BA173E">
      <w:pPr>
        <w:pStyle w:val="Style1"/>
        <w:numPr>
          <w:ilvl w:val="0"/>
          <w:numId w:val="0"/>
        </w:numPr>
        <w:ind w:left="1440"/>
        <w:rPr>
          <w:rFonts w:ascii="Arial" w:hAnsi="Arial" w:cs="Arial"/>
          <w:sz w:val="24"/>
          <w:szCs w:val="24"/>
        </w:rPr>
      </w:pPr>
      <w:r w:rsidRPr="00BA173E">
        <w:rPr>
          <w:rFonts w:ascii="Arial" w:hAnsi="Arial" w:cs="Arial"/>
          <w:sz w:val="24"/>
          <w:szCs w:val="24"/>
        </w:rPr>
        <w:t xml:space="preserve">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 </w:t>
      </w:r>
    </w:p>
    <w:p w14:paraId="15BF9247" w14:textId="30F97050" w:rsidR="00BA173E" w:rsidRPr="00BA173E" w:rsidRDefault="00BA173E" w:rsidP="00BA173E">
      <w:pPr>
        <w:pStyle w:val="Style1"/>
        <w:numPr>
          <w:ilvl w:val="0"/>
          <w:numId w:val="0"/>
        </w:numPr>
        <w:ind w:left="1440"/>
        <w:rPr>
          <w:rFonts w:ascii="Arial" w:hAnsi="Arial" w:cs="Arial"/>
          <w:sz w:val="24"/>
          <w:szCs w:val="24"/>
        </w:rPr>
      </w:pPr>
      <w:r w:rsidRPr="00BA173E">
        <w:rPr>
          <w:rFonts w:ascii="Arial" w:hAnsi="Arial" w:cs="Arial"/>
          <w:sz w:val="24"/>
          <w:szCs w:val="24"/>
        </w:rPr>
        <w:t xml:space="preserve">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w:t>
      </w:r>
      <w:proofErr w:type="gramStart"/>
      <w:r w:rsidRPr="00BA173E">
        <w:rPr>
          <w:rFonts w:ascii="Arial" w:hAnsi="Arial" w:cs="Arial"/>
          <w:sz w:val="24"/>
          <w:szCs w:val="24"/>
        </w:rPr>
        <w:t>agree</w:t>
      </w:r>
      <w:proofErr w:type="gramEnd"/>
      <w:r w:rsidRPr="00BA173E">
        <w:rPr>
          <w:rFonts w:ascii="Arial" w:hAnsi="Arial" w:cs="Arial"/>
          <w:sz w:val="24"/>
          <w:szCs w:val="24"/>
        </w:rPr>
        <w:t xml:space="preserve"> that the decision of the appraisers and the umpire if involved will be binding and final and that neither party will resort to litigation. Each of the two parties </w:t>
      </w:r>
      <w:proofErr w:type="gramStart"/>
      <w:r w:rsidRPr="00BA173E">
        <w:rPr>
          <w:rFonts w:ascii="Arial" w:hAnsi="Arial" w:cs="Arial"/>
          <w:sz w:val="24"/>
          <w:szCs w:val="24"/>
        </w:rPr>
        <w:t>shall</w:t>
      </w:r>
      <w:proofErr w:type="gramEnd"/>
      <w:r w:rsidRPr="00BA173E">
        <w:rPr>
          <w:rFonts w:ascii="Arial" w:hAnsi="Arial" w:cs="Arial"/>
          <w:sz w:val="24"/>
          <w:szCs w:val="24"/>
        </w:rPr>
        <w:t xml:space="preserve"> pay its chosen appraiser and bear the cost of the umpire equally.</w:t>
      </w:r>
    </w:p>
    <w:p w14:paraId="675FDE69" w14:textId="77777777" w:rsidR="00C746A9" w:rsidRPr="00C746A9" w:rsidRDefault="00C746A9" w:rsidP="00C746A9">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73D5AEF" w14:textId="55D7502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BA173E">
        <w:rPr>
          <w:rFonts w:ascii="Arial" w:hAnsi="Arial" w:cs="Arial"/>
          <w:sz w:val="24"/>
          <w:szCs w:val="24"/>
        </w:rPr>
        <w:t>4</w:t>
      </w:r>
      <w:r w:rsidRPr="006409A6">
        <w:rPr>
          <w:rFonts w:ascii="Arial" w:hAnsi="Arial" w:cs="Arial"/>
          <w:sz w:val="24"/>
          <w:szCs w:val="24"/>
        </w:rPr>
        <w:t>.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7F5764" w:rsidRDefault="00E70173" w:rsidP="007F5764">
      <w:pPr>
        <w:spacing w:after="0"/>
        <w:rPr>
          <w:rFonts w:ascii="Arial" w:hAnsi="Arial" w:cs="Arial"/>
          <w:sz w:val="24"/>
          <w:szCs w:val="24"/>
        </w:rPr>
      </w:pPr>
    </w:p>
    <w:p w14:paraId="147B1E30" w14:textId="5C0C700C" w:rsidR="00562BC7" w:rsidRPr="00BC5A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01B3C00B" w14:textId="1F5CA4C4" w:rsidR="00562BC7"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lastRenderedPageBreak/>
        <w:t>Any failure of the Contractor to comply with reporting provisions of the policy shall not affect coverage provided to the Agency, its officers, agents, employees and volunteers.</w:t>
      </w:r>
    </w:p>
    <w:p w14:paraId="18623918" w14:textId="77777777" w:rsidR="0099348E" w:rsidRPr="0099348E" w:rsidRDefault="0099348E" w:rsidP="0099348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9A1A635" w14:textId="093645D1" w:rsidR="00562BC7" w:rsidRDefault="00562BC7" w:rsidP="0099348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4BDDCE26" w14:textId="77777777" w:rsidR="0099348E" w:rsidRPr="0099348E" w:rsidRDefault="0099348E" w:rsidP="0099348E">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05ED42C5" w14:textId="77777777" w:rsidR="00C746A9" w:rsidRPr="00562BC7" w:rsidRDefault="00C746A9"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75461DDA" w14:textId="7A2742A0" w:rsidR="00C746A9" w:rsidRDefault="00562BC7" w:rsidP="00C746A9">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14B5C8EC" w14:textId="77777777" w:rsidR="00C746A9" w:rsidRPr="006409A6" w:rsidRDefault="00C746A9" w:rsidP="00C746A9">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6BAD521" w14:textId="77777777" w:rsidR="00392F5A" w:rsidRPr="00392F5A" w:rsidRDefault="00392F5A" w:rsidP="00392F5A">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jc w:val="both"/>
        <w:rPr>
          <w:rFonts w:ascii="Arial" w:hAnsi="Arial" w:cs="Arial"/>
          <w:sz w:val="24"/>
          <w:szCs w:val="24"/>
        </w:rPr>
      </w:pPr>
      <w:r w:rsidRPr="00392F5A">
        <w:rPr>
          <w:rFonts w:ascii="Arial" w:hAnsi="Arial" w:cs="Arial"/>
          <w:sz w:val="24"/>
          <w:szCs w:val="24"/>
        </w:rPr>
        <w:t>State of Louisiana</w:t>
      </w:r>
    </w:p>
    <w:p w14:paraId="188F1A79"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Department of Public Safety</w:t>
      </w:r>
    </w:p>
    <w:p w14:paraId="44F7525F"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290 E Airport, Ste 101 Building C</w:t>
      </w:r>
    </w:p>
    <w:p w14:paraId="5F1FEC1D" w14:textId="77777777" w:rsidR="00392F5A" w:rsidRPr="00392F5A" w:rsidRDefault="00392F5A" w:rsidP="00392F5A">
      <w:pPr>
        <w:spacing w:after="0"/>
        <w:ind w:left="360" w:firstLine="720"/>
        <w:rPr>
          <w:rFonts w:ascii="Arial" w:hAnsi="Arial" w:cs="Arial"/>
          <w:sz w:val="24"/>
          <w:szCs w:val="24"/>
        </w:rPr>
      </w:pPr>
      <w:r w:rsidRPr="00392F5A">
        <w:rPr>
          <w:rFonts w:ascii="Arial" w:hAnsi="Arial" w:cs="Arial"/>
          <w:sz w:val="24"/>
          <w:szCs w:val="24"/>
        </w:rPr>
        <w:t>Baton Rouge, LA 70806</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0AB276D8" w14:textId="5F60CCAC" w:rsidR="009E59A6" w:rsidRPr="00C746A9" w:rsidRDefault="00562BC7" w:rsidP="00E70173">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B617373"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20AF9201" w14:textId="77777777" w:rsidR="00BC5AA6" w:rsidRDefault="00BC5A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EA0160C" w14:textId="77777777" w:rsidR="00BC5AA6" w:rsidRPr="001602C4" w:rsidRDefault="00BC5A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9312A3B"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00641188" w:rsidRPr="00641188">
        <w:rPr>
          <w:rFonts w:ascii="Arial" w:hAnsi="Arial" w:cs="Arial"/>
          <w:sz w:val="24"/>
          <w:szCs w:val="24"/>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1F321759"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2756FC87" w14:textId="77777777" w:rsidR="00C746A9" w:rsidRPr="00392F5A" w:rsidRDefault="00C746A9" w:rsidP="00392F5A">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2F7634F2" w:rsidR="00551DF7" w:rsidRDefault="00562BC7" w:rsidP="00E70173">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D6F19E4" w14:textId="77777777" w:rsidR="005841BB" w:rsidRDefault="005841BB" w:rsidP="005841BB">
      <w:pPr>
        <w:tabs>
          <w:tab w:val="left" w:pos="-720"/>
          <w:tab w:val="left" w:pos="720"/>
        </w:tabs>
        <w:spacing w:after="0" w:line="240" w:lineRule="auto"/>
        <w:rPr>
          <w:rFonts w:ascii="Arial" w:hAnsi="Arial" w:cs="Arial"/>
          <w:sz w:val="24"/>
          <w:szCs w:val="24"/>
        </w:rPr>
      </w:pPr>
    </w:p>
    <w:p w14:paraId="381E43A1" w14:textId="77777777" w:rsidR="00BC5AA6" w:rsidRDefault="00BC5AA6" w:rsidP="005841BB">
      <w:pPr>
        <w:tabs>
          <w:tab w:val="left" w:pos="-720"/>
          <w:tab w:val="left" w:pos="720"/>
        </w:tabs>
        <w:spacing w:after="0" w:line="240" w:lineRule="auto"/>
        <w:rPr>
          <w:rFonts w:ascii="Arial" w:hAnsi="Arial" w:cs="Arial"/>
          <w:sz w:val="24"/>
          <w:szCs w:val="24"/>
        </w:rPr>
      </w:pPr>
    </w:p>
    <w:p w14:paraId="5A801268" w14:textId="77777777" w:rsidR="00BC5AA6" w:rsidRPr="00E70173" w:rsidRDefault="00BC5AA6" w:rsidP="005841BB">
      <w:pPr>
        <w:tabs>
          <w:tab w:val="left" w:pos="-720"/>
          <w:tab w:val="left" w:pos="720"/>
        </w:tabs>
        <w:spacing w:after="0" w:line="240" w:lineRule="auto"/>
        <w:rPr>
          <w:rFonts w:ascii="Arial" w:hAnsi="Arial" w:cs="Arial"/>
          <w:sz w:val="24"/>
          <w:szCs w:val="24"/>
        </w:rPr>
      </w:pPr>
    </w:p>
    <w:p w14:paraId="3E20141A" w14:textId="0115881F" w:rsidR="00C746A9" w:rsidRPr="00BC5AA6"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lastRenderedPageBreak/>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4BC8F83B" w14:textId="77777777" w:rsidR="00C746A9" w:rsidRPr="0099348E" w:rsidRDefault="00C746A9" w:rsidP="0099348E">
      <w:pPr>
        <w:tabs>
          <w:tab w:val="left" w:pos="-720"/>
          <w:tab w:val="left" w:pos="720"/>
        </w:tabs>
        <w:spacing w:after="0" w:line="240" w:lineRule="auto"/>
        <w:rPr>
          <w:rFonts w:ascii="Arial" w:hAnsi="Arial" w:cs="Arial"/>
          <w:sz w:val="24"/>
          <w:szCs w:val="24"/>
        </w:rPr>
      </w:pPr>
    </w:p>
    <w:p w14:paraId="6146418F" w14:textId="2113F797" w:rsidR="00562BC7"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10D3E31B" w14:textId="77777777" w:rsidR="00C746A9" w:rsidRPr="006409A6" w:rsidRDefault="00C746A9" w:rsidP="00551DF7">
      <w:pPr>
        <w:spacing w:after="0"/>
        <w:rPr>
          <w:rFonts w:ascii="Arial" w:hAnsi="Arial" w:cs="Arial"/>
          <w:b/>
          <w:sz w:val="24"/>
          <w:szCs w:val="24"/>
        </w:rPr>
      </w:pPr>
    </w:p>
    <w:p w14:paraId="41C84A76" w14:textId="1B4140E3" w:rsidR="00C746A9" w:rsidRDefault="00562BC7" w:rsidP="00C746A9">
      <w:pPr>
        <w:pStyle w:val="ListParagraph"/>
        <w:spacing w:after="0"/>
        <w:rPr>
          <w:rFonts w:ascii="Arial" w:hAnsi="Arial" w:cs="Arial"/>
          <w:sz w:val="24"/>
          <w:szCs w:val="24"/>
        </w:rPr>
      </w:pPr>
      <w:proofErr w:type="gramStart"/>
      <w:r w:rsidRPr="006409A6">
        <w:rPr>
          <w:rFonts w:ascii="Arial" w:hAnsi="Arial" w:cs="Arial"/>
          <w:sz w:val="24"/>
          <w:szCs w:val="24"/>
        </w:rPr>
        <w:t>In an effort to</w:t>
      </w:r>
      <w:proofErr w:type="gramEnd"/>
      <w:r w:rsidRPr="006409A6">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7116422F" w14:textId="77777777" w:rsidR="00C746A9" w:rsidRPr="00C746A9" w:rsidRDefault="00C746A9" w:rsidP="00C746A9">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3CE19B68" w14:textId="77777777" w:rsidR="007F5764" w:rsidRPr="0099348E" w:rsidRDefault="007F5764" w:rsidP="007F5764">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281EF062" w14:textId="77777777" w:rsidR="005841BB" w:rsidRPr="006409A6" w:rsidRDefault="005841BB" w:rsidP="00551DF7">
      <w:pPr>
        <w:autoSpaceDE w:val="0"/>
        <w:autoSpaceDN w:val="0"/>
        <w:adjustRightInd w:val="0"/>
        <w:spacing w:after="0"/>
        <w:rPr>
          <w:rFonts w:ascii="Arial" w:eastAsia="Times New Roman" w:hAnsi="Arial" w:cs="Arial"/>
          <w:color w:val="000000"/>
          <w:sz w:val="24"/>
          <w:szCs w:val="24"/>
        </w:rPr>
      </w:pPr>
    </w:p>
    <w:p w14:paraId="080335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To facilitate this payment process, you will need to complete and return the EFT enrollment form. </w:t>
      </w:r>
    </w:p>
    <w:p w14:paraId="7E2CF617"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7E97123" w14:textId="7DE26FD3" w:rsidR="00392F5A" w:rsidRDefault="00562BC7" w:rsidP="009E59A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6B34AB84" w14:textId="77777777" w:rsidR="009E59A6" w:rsidRDefault="009E59A6" w:rsidP="009E59A6">
      <w:pPr>
        <w:autoSpaceDE w:val="0"/>
        <w:autoSpaceDN w:val="0"/>
        <w:adjustRightInd w:val="0"/>
        <w:spacing w:after="0"/>
        <w:rPr>
          <w:rFonts w:ascii="Arial" w:eastAsia="Times New Roman" w:hAnsi="Arial" w:cs="Arial"/>
          <w:color w:val="000000"/>
          <w:sz w:val="24"/>
          <w:szCs w:val="24"/>
        </w:rPr>
      </w:pPr>
    </w:p>
    <w:p w14:paraId="62970224" w14:textId="77777777" w:rsidR="00C746A9" w:rsidRPr="006409A6" w:rsidRDefault="00C746A9" w:rsidP="009E59A6">
      <w:pPr>
        <w:autoSpaceDE w:val="0"/>
        <w:autoSpaceDN w:val="0"/>
        <w:adjustRightInd w:val="0"/>
        <w:spacing w:after="0"/>
        <w:rPr>
          <w:rFonts w:ascii="Arial" w:eastAsia="Times New Roman" w:hAnsi="Arial" w:cs="Arial"/>
          <w:color w:val="000000"/>
          <w:sz w:val="24"/>
          <w:szCs w:val="24"/>
        </w:rPr>
      </w:pPr>
    </w:p>
    <w:p w14:paraId="123948A1" w14:textId="77777777" w:rsidR="00562BC7" w:rsidRPr="00641188" w:rsidRDefault="00562BC7" w:rsidP="00551DF7">
      <w:pPr>
        <w:autoSpaceDE w:val="0"/>
        <w:autoSpaceDN w:val="0"/>
        <w:adjustRightInd w:val="0"/>
        <w:spacing w:after="0"/>
        <w:rPr>
          <w:rFonts w:ascii="Arial" w:eastAsia="Times New Roman" w:hAnsi="Arial" w:cs="Arial"/>
          <w:b/>
          <w:color w:val="000000"/>
          <w:sz w:val="24"/>
          <w:szCs w:val="24"/>
        </w:rPr>
      </w:pPr>
      <w:r w:rsidRPr="00641188">
        <w:rPr>
          <w:rFonts w:ascii="Arial" w:eastAsia="Times New Roman" w:hAnsi="Arial" w:cs="Arial"/>
          <w:b/>
          <w:color w:val="000000"/>
          <w:sz w:val="24"/>
          <w:szCs w:val="24"/>
        </w:rPr>
        <w:t>Payment Type</w:t>
      </w:r>
      <w:r w:rsidRPr="00641188">
        <w:rPr>
          <w:rFonts w:ascii="Arial" w:eastAsia="Times New Roman" w:hAnsi="Arial" w:cs="Arial"/>
          <w:b/>
          <w:color w:val="000000"/>
          <w:sz w:val="24"/>
          <w:szCs w:val="24"/>
        </w:rPr>
        <w:tab/>
      </w:r>
      <w:r w:rsidRPr="00641188">
        <w:rPr>
          <w:rFonts w:ascii="Arial" w:eastAsia="Times New Roman" w:hAnsi="Arial" w:cs="Arial"/>
          <w:b/>
          <w:color w:val="000000"/>
          <w:sz w:val="24"/>
          <w:szCs w:val="24"/>
        </w:rPr>
        <w:tab/>
        <w:t>Will Accept</w:t>
      </w:r>
      <w:r w:rsidRPr="00641188">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1004566E" w14:textId="3BDD7233" w:rsidR="00562BC7" w:rsidRPr="006409A6" w:rsidRDefault="00562BC7" w:rsidP="00C746A9">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0C0BBEA5" w14:textId="77777777" w:rsidR="00C746A9" w:rsidRDefault="00C746A9" w:rsidP="00551DF7">
      <w:pPr>
        <w:spacing w:after="0"/>
        <w:rPr>
          <w:rFonts w:ascii="Arial" w:hAnsi="Arial" w:cs="Arial"/>
          <w:b/>
          <w:sz w:val="24"/>
          <w:szCs w:val="24"/>
        </w:rPr>
      </w:pPr>
    </w:p>
    <w:p w14:paraId="1174748F" w14:textId="563A0CD9"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D60"/>
    <w:multiLevelType w:val="hybridMultilevel"/>
    <w:tmpl w:val="E76803E4"/>
    <w:lvl w:ilvl="0" w:tplc="62E44190">
      <w:start w:val="3"/>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55CC8"/>
    <w:multiLevelType w:val="hybridMultilevel"/>
    <w:tmpl w:val="7028260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40"/>
  </w:num>
  <w:num w:numId="2" w16cid:durableId="1139373791">
    <w:abstractNumId w:val="29"/>
  </w:num>
  <w:num w:numId="3" w16cid:durableId="840391622">
    <w:abstractNumId w:val="23"/>
  </w:num>
  <w:num w:numId="4" w16cid:durableId="884415184">
    <w:abstractNumId w:val="4"/>
  </w:num>
  <w:num w:numId="5" w16cid:durableId="1520001461">
    <w:abstractNumId w:val="7"/>
  </w:num>
  <w:num w:numId="6" w16cid:durableId="1746494672">
    <w:abstractNumId w:val="21"/>
  </w:num>
  <w:num w:numId="7" w16cid:durableId="411699792">
    <w:abstractNumId w:val="15"/>
  </w:num>
  <w:num w:numId="8" w16cid:durableId="394746172">
    <w:abstractNumId w:val="24"/>
  </w:num>
  <w:num w:numId="9" w16cid:durableId="863247335">
    <w:abstractNumId w:val="27"/>
  </w:num>
  <w:num w:numId="10" w16cid:durableId="1306660308">
    <w:abstractNumId w:val="12"/>
  </w:num>
  <w:num w:numId="11" w16cid:durableId="1795249385">
    <w:abstractNumId w:val="18"/>
  </w:num>
  <w:num w:numId="12" w16cid:durableId="68698570">
    <w:abstractNumId w:val="39"/>
  </w:num>
  <w:num w:numId="13" w16cid:durableId="800273515">
    <w:abstractNumId w:val="31"/>
  </w:num>
  <w:num w:numId="14" w16cid:durableId="1250966922">
    <w:abstractNumId w:val="35"/>
  </w:num>
  <w:num w:numId="15" w16cid:durableId="730881908">
    <w:abstractNumId w:val="5"/>
  </w:num>
  <w:num w:numId="16" w16cid:durableId="1922642465">
    <w:abstractNumId w:val="16"/>
  </w:num>
  <w:num w:numId="17" w16cid:durableId="1825049460">
    <w:abstractNumId w:val="2"/>
  </w:num>
  <w:num w:numId="18" w16cid:durableId="36467163">
    <w:abstractNumId w:val="32"/>
  </w:num>
  <w:num w:numId="19" w16cid:durableId="953246445">
    <w:abstractNumId w:val="33"/>
  </w:num>
  <w:num w:numId="20" w16cid:durableId="191189115">
    <w:abstractNumId w:val="6"/>
  </w:num>
  <w:num w:numId="21" w16cid:durableId="857889843">
    <w:abstractNumId w:val="28"/>
  </w:num>
  <w:num w:numId="22" w16cid:durableId="1508516683">
    <w:abstractNumId w:val="17"/>
  </w:num>
  <w:num w:numId="23" w16cid:durableId="1576234106">
    <w:abstractNumId w:val="19"/>
  </w:num>
  <w:num w:numId="24" w16cid:durableId="624317043">
    <w:abstractNumId w:val="9"/>
  </w:num>
  <w:num w:numId="25" w16cid:durableId="1461679834">
    <w:abstractNumId w:val="34"/>
  </w:num>
  <w:num w:numId="26" w16cid:durableId="640622031">
    <w:abstractNumId w:val="41"/>
  </w:num>
  <w:num w:numId="27" w16cid:durableId="721176874">
    <w:abstractNumId w:val="38"/>
  </w:num>
  <w:num w:numId="28" w16cid:durableId="1290744227">
    <w:abstractNumId w:val="3"/>
  </w:num>
  <w:num w:numId="29" w16cid:durableId="836459076">
    <w:abstractNumId w:val="11"/>
  </w:num>
  <w:num w:numId="30" w16cid:durableId="1679693663">
    <w:abstractNumId w:val="26"/>
  </w:num>
  <w:num w:numId="31" w16cid:durableId="1669596411">
    <w:abstractNumId w:val="37"/>
  </w:num>
  <w:num w:numId="32" w16cid:durableId="1342197769">
    <w:abstractNumId w:val="30"/>
  </w:num>
  <w:num w:numId="33" w16cid:durableId="1669864570">
    <w:abstractNumId w:val="14"/>
  </w:num>
  <w:num w:numId="34" w16cid:durableId="1228757659">
    <w:abstractNumId w:val="13"/>
  </w:num>
  <w:num w:numId="35" w16cid:durableId="1373193507">
    <w:abstractNumId w:val="10"/>
  </w:num>
  <w:num w:numId="36" w16cid:durableId="374354893">
    <w:abstractNumId w:val="25"/>
  </w:num>
  <w:num w:numId="37" w16cid:durableId="919604819">
    <w:abstractNumId w:val="20"/>
  </w:num>
  <w:num w:numId="38" w16cid:durableId="1705910171">
    <w:abstractNumId w:val="8"/>
  </w:num>
  <w:num w:numId="39" w16cid:durableId="730928898">
    <w:abstractNumId w:val="36"/>
  </w:num>
  <w:num w:numId="40" w16cid:durableId="1719206087">
    <w:abstractNumId w:val="1"/>
  </w:num>
  <w:num w:numId="41" w16cid:durableId="1986200257">
    <w:abstractNumId w:val="22"/>
  </w:num>
  <w:num w:numId="42" w16cid:durableId="61829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12A2A"/>
    <w:rsid w:val="00022980"/>
    <w:rsid w:val="00031063"/>
    <w:rsid w:val="000337DE"/>
    <w:rsid w:val="00040151"/>
    <w:rsid w:val="000453BD"/>
    <w:rsid w:val="00050582"/>
    <w:rsid w:val="00054308"/>
    <w:rsid w:val="000569EF"/>
    <w:rsid w:val="000754F5"/>
    <w:rsid w:val="00082F4F"/>
    <w:rsid w:val="0008674F"/>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2502"/>
    <w:rsid w:val="00147AAB"/>
    <w:rsid w:val="00154B96"/>
    <w:rsid w:val="001602C4"/>
    <w:rsid w:val="0016404A"/>
    <w:rsid w:val="001817F2"/>
    <w:rsid w:val="001858C6"/>
    <w:rsid w:val="00186594"/>
    <w:rsid w:val="001B5FA5"/>
    <w:rsid w:val="001C33EF"/>
    <w:rsid w:val="001D24BF"/>
    <w:rsid w:val="001E0177"/>
    <w:rsid w:val="001E05CD"/>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F0472"/>
    <w:rsid w:val="0031675E"/>
    <w:rsid w:val="00322E00"/>
    <w:rsid w:val="00325E89"/>
    <w:rsid w:val="00327287"/>
    <w:rsid w:val="00332CF3"/>
    <w:rsid w:val="0033559B"/>
    <w:rsid w:val="00340E9C"/>
    <w:rsid w:val="003417F3"/>
    <w:rsid w:val="00343554"/>
    <w:rsid w:val="003579FD"/>
    <w:rsid w:val="003622C5"/>
    <w:rsid w:val="00376EFF"/>
    <w:rsid w:val="00392F5A"/>
    <w:rsid w:val="003A39AE"/>
    <w:rsid w:val="003B5234"/>
    <w:rsid w:val="003D4F3B"/>
    <w:rsid w:val="003D60BD"/>
    <w:rsid w:val="003F0B6F"/>
    <w:rsid w:val="003F53C0"/>
    <w:rsid w:val="00400C7C"/>
    <w:rsid w:val="00415A0F"/>
    <w:rsid w:val="00416307"/>
    <w:rsid w:val="00427C51"/>
    <w:rsid w:val="004325E1"/>
    <w:rsid w:val="004333E4"/>
    <w:rsid w:val="004375FB"/>
    <w:rsid w:val="00437936"/>
    <w:rsid w:val="00456FFA"/>
    <w:rsid w:val="0046183B"/>
    <w:rsid w:val="00465944"/>
    <w:rsid w:val="00481D54"/>
    <w:rsid w:val="004904D7"/>
    <w:rsid w:val="00496A4A"/>
    <w:rsid w:val="0049746F"/>
    <w:rsid w:val="004A0EF8"/>
    <w:rsid w:val="004A1E40"/>
    <w:rsid w:val="004A5E59"/>
    <w:rsid w:val="004C0366"/>
    <w:rsid w:val="004C3237"/>
    <w:rsid w:val="004C7AB2"/>
    <w:rsid w:val="004D5637"/>
    <w:rsid w:val="004E1CA4"/>
    <w:rsid w:val="004E3B86"/>
    <w:rsid w:val="004E5559"/>
    <w:rsid w:val="00501D72"/>
    <w:rsid w:val="00521F9D"/>
    <w:rsid w:val="00525147"/>
    <w:rsid w:val="00526DAB"/>
    <w:rsid w:val="0053232F"/>
    <w:rsid w:val="00540D29"/>
    <w:rsid w:val="00543253"/>
    <w:rsid w:val="005501D0"/>
    <w:rsid w:val="00551DF7"/>
    <w:rsid w:val="00554517"/>
    <w:rsid w:val="00562BC7"/>
    <w:rsid w:val="00564849"/>
    <w:rsid w:val="0058066C"/>
    <w:rsid w:val="005818FF"/>
    <w:rsid w:val="005841BB"/>
    <w:rsid w:val="00585BBF"/>
    <w:rsid w:val="00595380"/>
    <w:rsid w:val="00596A2A"/>
    <w:rsid w:val="005A13EE"/>
    <w:rsid w:val="005A5CEC"/>
    <w:rsid w:val="005B149B"/>
    <w:rsid w:val="005C64DD"/>
    <w:rsid w:val="005F0F0A"/>
    <w:rsid w:val="00603BD1"/>
    <w:rsid w:val="006068A8"/>
    <w:rsid w:val="00607771"/>
    <w:rsid w:val="00620014"/>
    <w:rsid w:val="00626CFB"/>
    <w:rsid w:val="00632502"/>
    <w:rsid w:val="00637D14"/>
    <w:rsid w:val="00641188"/>
    <w:rsid w:val="00643B99"/>
    <w:rsid w:val="00647510"/>
    <w:rsid w:val="00664665"/>
    <w:rsid w:val="006659B1"/>
    <w:rsid w:val="00667210"/>
    <w:rsid w:val="0067115B"/>
    <w:rsid w:val="00676159"/>
    <w:rsid w:val="00681216"/>
    <w:rsid w:val="00687A54"/>
    <w:rsid w:val="006916EA"/>
    <w:rsid w:val="00692190"/>
    <w:rsid w:val="006A019E"/>
    <w:rsid w:val="006C080B"/>
    <w:rsid w:val="006C3B55"/>
    <w:rsid w:val="006D41D2"/>
    <w:rsid w:val="006D5325"/>
    <w:rsid w:val="006E09BB"/>
    <w:rsid w:val="006F470B"/>
    <w:rsid w:val="007005F8"/>
    <w:rsid w:val="00705A60"/>
    <w:rsid w:val="0072093B"/>
    <w:rsid w:val="0073309B"/>
    <w:rsid w:val="00744179"/>
    <w:rsid w:val="00744B10"/>
    <w:rsid w:val="00753211"/>
    <w:rsid w:val="0077336F"/>
    <w:rsid w:val="00781D34"/>
    <w:rsid w:val="00783844"/>
    <w:rsid w:val="00785C83"/>
    <w:rsid w:val="007943D3"/>
    <w:rsid w:val="007B13BF"/>
    <w:rsid w:val="007C4572"/>
    <w:rsid w:val="007F5764"/>
    <w:rsid w:val="00800655"/>
    <w:rsid w:val="00802C99"/>
    <w:rsid w:val="008165ED"/>
    <w:rsid w:val="00817492"/>
    <w:rsid w:val="00821DDC"/>
    <w:rsid w:val="0082391B"/>
    <w:rsid w:val="0086609C"/>
    <w:rsid w:val="00884214"/>
    <w:rsid w:val="00887C95"/>
    <w:rsid w:val="008977B9"/>
    <w:rsid w:val="008A2F16"/>
    <w:rsid w:val="008A52B6"/>
    <w:rsid w:val="008B15B0"/>
    <w:rsid w:val="008E5CB0"/>
    <w:rsid w:val="008E7EAE"/>
    <w:rsid w:val="008F0652"/>
    <w:rsid w:val="008F6719"/>
    <w:rsid w:val="008F7055"/>
    <w:rsid w:val="0091196A"/>
    <w:rsid w:val="00914191"/>
    <w:rsid w:val="0093354F"/>
    <w:rsid w:val="00934048"/>
    <w:rsid w:val="00934AFD"/>
    <w:rsid w:val="00935C6E"/>
    <w:rsid w:val="00944E95"/>
    <w:rsid w:val="00953AD6"/>
    <w:rsid w:val="009631FB"/>
    <w:rsid w:val="00966012"/>
    <w:rsid w:val="0097088C"/>
    <w:rsid w:val="00974551"/>
    <w:rsid w:val="009750D0"/>
    <w:rsid w:val="009758D8"/>
    <w:rsid w:val="00983322"/>
    <w:rsid w:val="00983799"/>
    <w:rsid w:val="009856D7"/>
    <w:rsid w:val="0099348E"/>
    <w:rsid w:val="00994FBB"/>
    <w:rsid w:val="00995A07"/>
    <w:rsid w:val="00997D60"/>
    <w:rsid w:val="009A7A4F"/>
    <w:rsid w:val="009C106C"/>
    <w:rsid w:val="009C20D7"/>
    <w:rsid w:val="009C4557"/>
    <w:rsid w:val="009D0092"/>
    <w:rsid w:val="009D344A"/>
    <w:rsid w:val="009E59A6"/>
    <w:rsid w:val="009E6D6D"/>
    <w:rsid w:val="009E7ACC"/>
    <w:rsid w:val="009F0619"/>
    <w:rsid w:val="00A04903"/>
    <w:rsid w:val="00A06CAB"/>
    <w:rsid w:val="00A07ED9"/>
    <w:rsid w:val="00A07FC5"/>
    <w:rsid w:val="00A17397"/>
    <w:rsid w:val="00A33764"/>
    <w:rsid w:val="00A374F4"/>
    <w:rsid w:val="00A47BF5"/>
    <w:rsid w:val="00A56EA3"/>
    <w:rsid w:val="00A60209"/>
    <w:rsid w:val="00A607F1"/>
    <w:rsid w:val="00A61B3B"/>
    <w:rsid w:val="00A76C56"/>
    <w:rsid w:val="00A92C21"/>
    <w:rsid w:val="00AB1292"/>
    <w:rsid w:val="00AB1330"/>
    <w:rsid w:val="00AB1AA5"/>
    <w:rsid w:val="00AB2032"/>
    <w:rsid w:val="00AC013D"/>
    <w:rsid w:val="00AE3925"/>
    <w:rsid w:val="00B00CD4"/>
    <w:rsid w:val="00B01752"/>
    <w:rsid w:val="00B02401"/>
    <w:rsid w:val="00B359A2"/>
    <w:rsid w:val="00B442C4"/>
    <w:rsid w:val="00B44F9B"/>
    <w:rsid w:val="00B47D46"/>
    <w:rsid w:val="00B50A46"/>
    <w:rsid w:val="00B5452C"/>
    <w:rsid w:val="00B611AD"/>
    <w:rsid w:val="00B72494"/>
    <w:rsid w:val="00B75C7D"/>
    <w:rsid w:val="00B760A8"/>
    <w:rsid w:val="00B76CFB"/>
    <w:rsid w:val="00B855F0"/>
    <w:rsid w:val="00B92CD7"/>
    <w:rsid w:val="00B950DC"/>
    <w:rsid w:val="00B97690"/>
    <w:rsid w:val="00BA1043"/>
    <w:rsid w:val="00BA11F1"/>
    <w:rsid w:val="00BA173E"/>
    <w:rsid w:val="00BA2A63"/>
    <w:rsid w:val="00BB3973"/>
    <w:rsid w:val="00BC1303"/>
    <w:rsid w:val="00BC51D9"/>
    <w:rsid w:val="00BC5AA6"/>
    <w:rsid w:val="00BD0A35"/>
    <w:rsid w:val="00BD606A"/>
    <w:rsid w:val="00BD7C0E"/>
    <w:rsid w:val="00C06802"/>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46A9"/>
    <w:rsid w:val="00C77E4F"/>
    <w:rsid w:val="00C917BF"/>
    <w:rsid w:val="00C9736A"/>
    <w:rsid w:val="00CA4704"/>
    <w:rsid w:val="00CA73BA"/>
    <w:rsid w:val="00CB16E8"/>
    <w:rsid w:val="00CB2D01"/>
    <w:rsid w:val="00CC7990"/>
    <w:rsid w:val="00CE01CD"/>
    <w:rsid w:val="00CF15AA"/>
    <w:rsid w:val="00CF5516"/>
    <w:rsid w:val="00D024A7"/>
    <w:rsid w:val="00D053B4"/>
    <w:rsid w:val="00D123ED"/>
    <w:rsid w:val="00D1394C"/>
    <w:rsid w:val="00D25E9B"/>
    <w:rsid w:val="00D326CD"/>
    <w:rsid w:val="00D4152E"/>
    <w:rsid w:val="00D46160"/>
    <w:rsid w:val="00D51AC8"/>
    <w:rsid w:val="00D52475"/>
    <w:rsid w:val="00D65D5E"/>
    <w:rsid w:val="00D74252"/>
    <w:rsid w:val="00D74E38"/>
    <w:rsid w:val="00D92AC7"/>
    <w:rsid w:val="00D941FF"/>
    <w:rsid w:val="00DB219D"/>
    <w:rsid w:val="00DB7F59"/>
    <w:rsid w:val="00DC7253"/>
    <w:rsid w:val="00DE2E22"/>
    <w:rsid w:val="00E05B57"/>
    <w:rsid w:val="00E139C7"/>
    <w:rsid w:val="00E36EFF"/>
    <w:rsid w:val="00E54553"/>
    <w:rsid w:val="00E70173"/>
    <w:rsid w:val="00E70F37"/>
    <w:rsid w:val="00E76BCC"/>
    <w:rsid w:val="00E91AB0"/>
    <w:rsid w:val="00E92927"/>
    <w:rsid w:val="00EB146D"/>
    <w:rsid w:val="00EC5DB0"/>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662A7"/>
    <w:rsid w:val="00F716AC"/>
    <w:rsid w:val="00F72C40"/>
    <w:rsid w:val="00F845CC"/>
    <w:rsid w:val="00F97367"/>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 w:type="paragraph" w:customStyle="1" w:styleId="Style1">
    <w:name w:val="Style1"/>
    <w:basedOn w:val="Normal"/>
    <w:rsid w:val="00BA173E"/>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874268626">
      <w:bodyDiv w:val="1"/>
      <w:marLeft w:val="0"/>
      <w:marRight w:val="0"/>
      <w:marTop w:val="0"/>
      <w:marBottom w:val="0"/>
      <w:divBdr>
        <w:top w:val="none" w:sz="0" w:space="0" w:color="auto"/>
        <w:left w:val="none" w:sz="0" w:space="0" w:color="auto"/>
        <w:bottom w:val="none" w:sz="0" w:space="0" w:color="auto"/>
        <w:right w:val="none" w:sz="0" w:space="0" w:color="auto"/>
      </w:divBdr>
    </w:div>
    <w:div w:id="944388401">
      <w:bodyDiv w:val="1"/>
      <w:marLeft w:val="0"/>
      <w:marRight w:val="0"/>
      <w:marTop w:val="0"/>
      <w:marBottom w:val="0"/>
      <w:divBdr>
        <w:top w:val="none" w:sz="0" w:space="0" w:color="auto"/>
        <w:left w:val="none" w:sz="0" w:space="0" w:color="auto"/>
        <w:bottom w:val="none" w:sz="0" w:space="0" w:color="auto"/>
        <w:right w:val="none" w:sz="0" w:space="0" w:color="auto"/>
      </w:divBdr>
    </w:div>
    <w:div w:id="1399404296">
      <w:bodyDiv w:val="1"/>
      <w:marLeft w:val="0"/>
      <w:marRight w:val="0"/>
      <w:marTop w:val="0"/>
      <w:marBottom w:val="0"/>
      <w:divBdr>
        <w:top w:val="none" w:sz="0" w:space="0" w:color="auto"/>
        <w:left w:val="none" w:sz="0" w:space="0" w:color="auto"/>
        <w:bottom w:val="none" w:sz="0" w:space="0" w:color="auto"/>
        <w:right w:val="none" w:sz="0" w:space="0" w:color="auto"/>
      </w:divBdr>
    </w:div>
    <w:div w:id="185534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5217</Words>
  <Characters>28299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3</cp:revision>
  <cp:lastPrinted>2026-10-02T13:10:00Z</cp:lastPrinted>
  <dcterms:created xsi:type="dcterms:W3CDTF">2026-10-02T13:21:00Z</dcterms:created>
  <dcterms:modified xsi:type="dcterms:W3CDTF">2026-10-06T13:34:00Z</dcterms:modified>
</cp:coreProperties>
</file>