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61B6B5D1"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4D9CE365" w:rsidR="006D1B8E" w:rsidRPr="007F2FC9" w:rsidRDefault="006D1B8E" w:rsidP="00801DDC">
      <w:pPr>
        <w:pStyle w:val="Header"/>
        <w:ind w:left="27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217336">
        <w:rPr>
          <w:rFonts w:cs="Times New Roman"/>
          <w:sz w:val="24"/>
          <w:szCs w:val="24"/>
        </w:rPr>
        <w:t>7</w:t>
      </w:r>
      <w:r w:rsidR="006C50CE">
        <w:rPr>
          <w:rFonts w:cs="Times New Roman"/>
          <w:sz w:val="24"/>
          <w:szCs w:val="24"/>
        </w:rPr>
        <w:t>60</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9538B2">
        <w:rPr>
          <w:rFonts w:cs="Times New Roman"/>
          <w:sz w:val="24"/>
          <w:szCs w:val="24"/>
        </w:rPr>
        <w:t>Grocery Items</w:t>
      </w:r>
      <w:r w:rsidR="002342FD">
        <w:rPr>
          <w:rFonts w:cs="Times New Roman"/>
          <w:sz w:val="24"/>
          <w:szCs w:val="24"/>
        </w:rPr>
        <w:t xml:space="preserve"> </w:t>
      </w:r>
      <w:r w:rsidR="00BD1389">
        <w:rPr>
          <w:rFonts w:cs="Times New Roman"/>
          <w:sz w:val="24"/>
          <w:szCs w:val="24"/>
        </w:rPr>
        <w:t>(</w:t>
      </w:r>
      <w:r w:rsidR="00C00DE0">
        <w:rPr>
          <w:rFonts w:cs="Times New Roman"/>
          <w:sz w:val="24"/>
          <w:szCs w:val="24"/>
        </w:rPr>
        <w:t>Canteen Resale</w:t>
      </w:r>
      <w:r w:rsidR="00BD1389">
        <w:rPr>
          <w:rFonts w:cs="Times New Roman"/>
          <w:sz w:val="24"/>
          <w:szCs w:val="24"/>
        </w:rPr>
        <w:t>)</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2342FD">
        <w:rPr>
          <w:rFonts w:cs="Times New Roman"/>
          <w:sz w:val="24"/>
          <w:szCs w:val="24"/>
        </w:rPr>
        <w:t>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LaGov or LaPac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B73D2">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0EF99026" w14:textId="77777777" w:rsidR="00473A8B" w:rsidRDefault="00473A8B" w:rsidP="007F2FC9">
      <w:pPr>
        <w:spacing w:after="0" w:line="240" w:lineRule="auto"/>
        <w:ind w:left="720" w:right="184"/>
        <w:rPr>
          <w:rFonts w:eastAsia="Times New Roman" w:cs="Times New Roman"/>
          <w:spacing w:val="-5"/>
        </w:rPr>
      </w:pPr>
    </w:p>
    <w:p w14:paraId="2D7FE88B" w14:textId="3F83E6AC" w:rsidR="00473A8B" w:rsidRPr="00473A8B" w:rsidRDefault="00473A8B" w:rsidP="004D446A">
      <w:pPr>
        <w:pStyle w:val="ListParagraph"/>
        <w:numPr>
          <w:ilvl w:val="0"/>
          <w:numId w:val="8"/>
        </w:numPr>
        <w:spacing w:after="80"/>
        <w:ind w:left="720" w:right="187" w:hanging="446"/>
        <w:contextualSpacing w:val="0"/>
        <w:rPr>
          <w:rFonts w:eastAsia="Times New Roman" w:cs="Times New Roman"/>
          <w:spacing w:val="-5"/>
        </w:rPr>
      </w:pPr>
      <w:r w:rsidRPr="00473A8B">
        <w:rPr>
          <w:rFonts w:eastAsia="Times New Roman" w:cs="Times New Roman"/>
          <w:b/>
          <w:spacing w:val="-5"/>
        </w:rPr>
        <w:t>Calendar of Events:</w:t>
      </w:r>
    </w:p>
    <w:p w14:paraId="1F08E208" w14:textId="3D2B320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receive written inquiries: </w:t>
      </w:r>
      <w:r>
        <w:rPr>
          <w:rFonts w:eastAsia="Times New Roman" w:cs="Times New Roman"/>
          <w:spacing w:val="-5"/>
          <w:u w:val="single"/>
        </w:rPr>
        <w:t>Fri</w:t>
      </w:r>
      <w:r w:rsidRPr="00473A8B">
        <w:rPr>
          <w:rFonts w:eastAsia="Times New Roman" w:cs="Times New Roman"/>
          <w:spacing w:val="-5"/>
          <w:u w:val="single"/>
        </w:rPr>
        <w:t xml:space="preserve">day, </w:t>
      </w:r>
      <w:r w:rsidR="00217336">
        <w:rPr>
          <w:rFonts w:eastAsia="Times New Roman" w:cs="Times New Roman"/>
          <w:spacing w:val="-5"/>
          <w:u w:val="single"/>
        </w:rPr>
        <w:t>Octo</w:t>
      </w:r>
      <w:r>
        <w:rPr>
          <w:rFonts w:eastAsia="Times New Roman" w:cs="Times New Roman"/>
          <w:spacing w:val="-5"/>
          <w:u w:val="single"/>
        </w:rPr>
        <w:t xml:space="preserve">ber </w:t>
      </w:r>
      <w:r w:rsidR="006C50CE">
        <w:rPr>
          <w:rFonts w:eastAsia="Times New Roman" w:cs="Times New Roman"/>
          <w:spacing w:val="-5"/>
          <w:u w:val="single"/>
        </w:rPr>
        <w:t>9</w:t>
      </w:r>
      <w:r w:rsidRPr="00473A8B">
        <w:rPr>
          <w:rFonts w:eastAsia="Times New Roman" w:cs="Times New Roman"/>
          <w:spacing w:val="-5"/>
          <w:u w:val="single"/>
        </w:rPr>
        <w:t>, 202</w:t>
      </w:r>
      <w:r>
        <w:rPr>
          <w:rFonts w:eastAsia="Times New Roman" w:cs="Times New Roman"/>
          <w:spacing w:val="-5"/>
          <w:u w:val="single"/>
        </w:rPr>
        <w:t>6</w:t>
      </w:r>
    </w:p>
    <w:p w14:paraId="32D415F6" w14:textId="0FAE819C"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answer written inquiries: </w:t>
      </w:r>
      <w:r w:rsidR="00217336">
        <w:rPr>
          <w:rFonts w:eastAsia="Times New Roman" w:cs="Times New Roman"/>
          <w:spacing w:val="-5"/>
          <w:u w:val="single"/>
        </w:rPr>
        <w:t>Thursd</w:t>
      </w:r>
      <w:r w:rsidRPr="00473A8B">
        <w:rPr>
          <w:rFonts w:eastAsia="Times New Roman" w:cs="Times New Roman"/>
          <w:spacing w:val="-5"/>
          <w:u w:val="single"/>
        </w:rPr>
        <w:t xml:space="preserve">ay, </w:t>
      </w:r>
      <w:r w:rsidR="00C546DD">
        <w:rPr>
          <w:rFonts w:eastAsia="Times New Roman" w:cs="Times New Roman"/>
          <w:spacing w:val="-5"/>
          <w:u w:val="single"/>
        </w:rPr>
        <w:t>October</w:t>
      </w:r>
      <w:r w:rsidRPr="00473A8B">
        <w:rPr>
          <w:rFonts w:eastAsia="Times New Roman" w:cs="Times New Roman"/>
          <w:spacing w:val="-5"/>
          <w:u w:val="single"/>
        </w:rPr>
        <w:t xml:space="preserve"> </w:t>
      </w:r>
      <w:r w:rsidR="006C50CE">
        <w:rPr>
          <w:rFonts w:eastAsia="Times New Roman" w:cs="Times New Roman"/>
          <w:spacing w:val="-5"/>
          <w:u w:val="single"/>
        </w:rPr>
        <w:t>15</w:t>
      </w:r>
      <w:r w:rsidRPr="00473A8B">
        <w:rPr>
          <w:rFonts w:eastAsia="Times New Roman" w:cs="Times New Roman"/>
          <w:spacing w:val="-5"/>
          <w:u w:val="single"/>
        </w:rPr>
        <w:t>, 202</w:t>
      </w:r>
      <w:r>
        <w:rPr>
          <w:rFonts w:eastAsia="Times New Roman" w:cs="Times New Roman"/>
          <w:spacing w:val="-5"/>
          <w:u w:val="single"/>
        </w:rPr>
        <w:t>6</w:t>
      </w:r>
    </w:p>
    <w:p w14:paraId="0D5B5C08" w14:textId="329B4FA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Bid Opening Date and Time: </w:t>
      </w:r>
      <w:r w:rsidR="006C50CE">
        <w:rPr>
          <w:rFonts w:eastAsia="Times New Roman" w:cs="Times New Roman"/>
          <w:spacing w:val="-5"/>
          <w:u w:val="single"/>
        </w:rPr>
        <w:t>Tue</w:t>
      </w:r>
      <w:r w:rsidR="00217336">
        <w:rPr>
          <w:rFonts w:eastAsia="Times New Roman" w:cs="Times New Roman"/>
          <w:spacing w:val="-5"/>
          <w:u w:val="single"/>
        </w:rPr>
        <w:t>s</w:t>
      </w:r>
      <w:r w:rsidRPr="00473A8B">
        <w:rPr>
          <w:rFonts w:eastAsia="Times New Roman" w:cs="Times New Roman"/>
          <w:spacing w:val="-5"/>
          <w:u w:val="single"/>
        </w:rPr>
        <w:t xml:space="preserve">day, </w:t>
      </w:r>
      <w:r w:rsidR="00C546DD">
        <w:rPr>
          <w:rFonts w:eastAsia="Times New Roman" w:cs="Times New Roman"/>
          <w:spacing w:val="-5"/>
          <w:u w:val="single"/>
        </w:rPr>
        <w:t>Octo</w:t>
      </w:r>
      <w:r w:rsidR="006B6406">
        <w:rPr>
          <w:rFonts w:eastAsia="Times New Roman" w:cs="Times New Roman"/>
          <w:spacing w:val="-5"/>
          <w:u w:val="single"/>
        </w:rPr>
        <w:t xml:space="preserve">ber </w:t>
      </w:r>
      <w:r w:rsidR="006C50CE">
        <w:rPr>
          <w:rFonts w:eastAsia="Times New Roman" w:cs="Times New Roman"/>
          <w:spacing w:val="-5"/>
          <w:u w:val="single"/>
        </w:rPr>
        <w:t>20</w:t>
      </w:r>
      <w:r w:rsidRPr="00473A8B">
        <w:rPr>
          <w:rFonts w:eastAsia="Times New Roman" w:cs="Times New Roman"/>
          <w:spacing w:val="-5"/>
          <w:u w:val="single"/>
        </w:rPr>
        <w:t>, 202</w:t>
      </w:r>
      <w:r>
        <w:rPr>
          <w:rFonts w:eastAsia="Times New Roman" w:cs="Times New Roman"/>
          <w:spacing w:val="-5"/>
          <w:u w:val="single"/>
        </w:rPr>
        <w:t>6</w:t>
      </w:r>
      <w:r w:rsidRPr="00473A8B">
        <w:rPr>
          <w:rFonts w:eastAsia="Times New Roman" w:cs="Times New Roman"/>
          <w:spacing w:val="-5"/>
          <w:u w:val="single"/>
        </w:rPr>
        <w:t>, 10:00 AM CT</w:t>
      </w:r>
    </w:p>
    <w:p w14:paraId="04E65456" w14:textId="77777777" w:rsidR="00473A8B" w:rsidRPr="00473A8B" w:rsidRDefault="00473A8B" w:rsidP="00473A8B">
      <w:pPr>
        <w:spacing w:after="0" w:line="240" w:lineRule="auto"/>
        <w:ind w:left="720" w:right="184"/>
        <w:rPr>
          <w:rFonts w:eastAsia="Times New Roman" w:cs="Times New Roman"/>
          <w:b/>
          <w:spacing w:val="-5"/>
        </w:rPr>
      </w:pPr>
      <w:r w:rsidRPr="00473A8B">
        <w:rPr>
          <w:rFonts w:eastAsia="Times New Roman" w:cs="Times New Roman"/>
          <w:b/>
          <w:spacing w:val="-5"/>
        </w:rPr>
        <w:t xml:space="preserve"> </w:t>
      </w:r>
    </w:p>
    <w:p w14:paraId="38646E11" w14:textId="133E07EA" w:rsidR="00473A8B" w:rsidRPr="00473A8B" w:rsidRDefault="00473A8B" w:rsidP="00473A8B">
      <w:pPr>
        <w:spacing w:after="0" w:line="240" w:lineRule="auto"/>
        <w:ind w:left="720" w:right="184"/>
        <w:rPr>
          <w:rFonts w:eastAsia="Times New Roman" w:cs="Times New Roman"/>
          <w:b/>
          <w:bCs/>
          <w:spacing w:val="-5"/>
        </w:rPr>
      </w:pPr>
      <w:r w:rsidRPr="00473A8B">
        <w:rPr>
          <w:rFonts w:eastAsia="Times New Roman" w:cs="Times New Roman"/>
          <w:b/>
          <w:bCs/>
          <w:spacing w:val="-5"/>
        </w:rPr>
        <w:t>Note: The State of Louisiana reserves the right to revise this calendar.  Revisions before the bid opening date and time, if any, will be formalized by the issuance of an addendum to this ITB.</w:t>
      </w:r>
    </w:p>
    <w:p w14:paraId="4E808281" w14:textId="77777777" w:rsidR="00A4414B" w:rsidRDefault="00A4414B" w:rsidP="007F2FC9">
      <w:pPr>
        <w:spacing w:after="0" w:line="240" w:lineRule="auto"/>
        <w:ind w:left="720" w:right="184"/>
        <w:rPr>
          <w:rFonts w:eastAsia="Times New Roman" w:cs="Times New Roman"/>
          <w:spacing w:val="-5"/>
        </w:rPr>
      </w:pPr>
    </w:p>
    <w:p w14:paraId="02EDF590" w14:textId="0B72E2D8" w:rsidR="00473A8B" w:rsidRPr="00473A8B" w:rsidRDefault="00473A8B" w:rsidP="004D446A">
      <w:pPr>
        <w:pStyle w:val="ListParagraph"/>
        <w:numPr>
          <w:ilvl w:val="0"/>
          <w:numId w:val="8"/>
        </w:numPr>
        <w:spacing w:after="80"/>
        <w:ind w:left="720" w:right="187" w:hanging="446"/>
        <w:contextualSpacing w:val="0"/>
        <w:rPr>
          <w:rFonts w:eastAsia="Times New Roman" w:cs="Times New Roman"/>
          <w:b/>
          <w:spacing w:val="-5"/>
        </w:rPr>
      </w:pPr>
      <w:r w:rsidRPr="00473A8B">
        <w:rPr>
          <w:rFonts w:eastAsia="Times New Roman" w:cs="Times New Roman"/>
          <w:b/>
          <w:spacing w:val="-5"/>
        </w:rPr>
        <w:t>Bidder Inquires:</w:t>
      </w:r>
    </w:p>
    <w:p w14:paraId="7DF23441"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FCBA27E" w14:textId="77777777" w:rsidR="00473A8B" w:rsidRPr="00473A8B" w:rsidRDefault="00473A8B" w:rsidP="00473A8B">
      <w:pPr>
        <w:spacing w:after="0" w:line="240" w:lineRule="auto"/>
        <w:ind w:left="720" w:right="184"/>
        <w:rPr>
          <w:rFonts w:eastAsia="Times New Roman" w:cs="Times New Roman"/>
          <w:spacing w:val="-5"/>
        </w:rPr>
      </w:pPr>
    </w:p>
    <w:p w14:paraId="5225968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inquiry period is hereby firmly set for all interested bidders to perform a detailed review of the ITB documents and to submit any written </w:t>
      </w:r>
      <w:proofErr w:type="gramStart"/>
      <w:r w:rsidRPr="00473A8B">
        <w:rPr>
          <w:rFonts w:eastAsia="Times New Roman" w:cs="Times New Roman"/>
          <w:spacing w:val="-5"/>
        </w:rPr>
        <w:t>inquires relative thereto</w:t>
      </w:r>
      <w:proofErr w:type="gramEnd"/>
      <w:r w:rsidRPr="00473A8B">
        <w:rPr>
          <w:rFonts w:eastAsia="Times New Roman" w:cs="Times New Roman"/>
          <w:spacing w:val="-5"/>
        </w:rPr>
        <w:t xml:space="preserve">.  </w:t>
      </w:r>
      <w:r w:rsidRPr="00473A8B">
        <w:rPr>
          <w:rFonts w:eastAsia="Times New Roman" w:cs="Times New Roman"/>
          <w:i/>
          <w:spacing w:val="-5"/>
        </w:rPr>
        <w:t>Without exception</w:t>
      </w:r>
      <w:r w:rsidRPr="00473A8B">
        <w:rPr>
          <w:rFonts w:eastAsia="Times New Roman" w:cs="Times New Roman"/>
          <w:spacing w:val="-5"/>
        </w:rPr>
        <w:t>, all inquiries MUST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070BF829" w14:textId="77777777" w:rsidR="00473A8B" w:rsidRPr="00473A8B" w:rsidRDefault="00473A8B" w:rsidP="00473A8B">
      <w:pPr>
        <w:spacing w:after="0" w:line="240" w:lineRule="auto"/>
        <w:ind w:left="720" w:right="184"/>
        <w:rPr>
          <w:rFonts w:eastAsia="Times New Roman" w:cs="Times New Roman"/>
          <w:spacing w:val="-5"/>
        </w:rPr>
      </w:pPr>
    </w:p>
    <w:p w14:paraId="713BE4D4"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Inquiries concerning this ITB shall be delivered to the State’s contact person for this ITB, SPA name</w:t>
      </w:r>
      <w:r w:rsidRPr="00473A8B">
        <w:rPr>
          <w:rFonts w:eastAsia="Times New Roman" w:cs="Times New Roman"/>
          <w:i/>
          <w:spacing w:val="-5"/>
        </w:rPr>
        <w:t xml:space="preserve">, </w:t>
      </w:r>
      <w:r w:rsidRPr="00473A8B">
        <w:rPr>
          <w:rFonts w:eastAsia="Times New Roman" w:cs="Times New Roman"/>
          <w:spacing w:val="-5"/>
        </w:rPr>
        <w:t>by mail, express courier, e-mail, hand, or fax to:</w:t>
      </w:r>
    </w:p>
    <w:p w14:paraId="21C6921A" w14:textId="77777777" w:rsidR="00473A8B" w:rsidRPr="00473A8B" w:rsidRDefault="00473A8B" w:rsidP="00473A8B">
      <w:pPr>
        <w:spacing w:after="0" w:line="240" w:lineRule="auto"/>
        <w:ind w:left="720" w:right="184"/>
        <w:rPr>
          <w:rFonts w:eastAsia="Times New Roman" w:cs="Times New Roman"/>
          <w:spacing w:val="-5"/>
        </w:rPr>
      </w:pPr>
    </w:p>
    <w:p w14:paraId="59DFB74D"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Office of State Procurement</w:t>
      </w:r>
    </w:p>
    <w:p w14:paraId="7687E63A" w14:textId="49590EF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Attention: </w:t>
      </w:r>
      <w:r>
        <w:rPr>
          <w:rFonts w:eastAsia="Times New Roman" w:cs="Times New Roman"/>
          <w:spacing w:val="-5"/>
        </w:rPr>
        <w:t>LaKeisha Bryant</w:t>
      </w:r>
    </w:p>
    <w:p w14:paraId="5698366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1201 North Third Street</w:t>
      </w:r>
    </w:p>
    <w:p w14:paraId="286D0170"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Claiborne Building, Suite 2-160</w:t>
      </w:r>
    </w:p>
    <w:p w14:paraId="78DCF99B"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Baton Rouge, LA  70802</w:t>
      </w:r>
    </w:p>
    <w:p w14:paraId="506099E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r>
    </w:p>
    <w:p w14:paraId="24FE2B96" w14:textId="70E32A6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E-mail: </w:t>
      </w:r>
      <w:hyperlink r:id="rId8" w:history="1">
        <w:r w:rsidRPr="00A93AB5">
          <w:rPr>
            <w:rStyle w:val="Hyperlink"/>
            <w:rFonts w:eastAsia="Times New Roman" w:cs="Times New Roman"/>
            <w:spacing w:val="-5"/>
          </w:rPr>
          <w:t>LaKeisha.Bryant2</w:t>
        </w:r>
        <w:r w:rsidRPr="00473A8B">
          <w:rPr>
            <w:rStyle w:val="Hyperlink"/>
            <w:rFonts w:eastAsia="Times New Roman" w:cs="Times New Roman"/>
            <w:spacing w:val="-5"/>
          </w:rPr>
          <w:t>@la.gov</w:t>
        </w:r>
      </w:hyperlink>
      <w:r>
        <w:rPr>
          <w:rFonts w:eastAsia="Times New Roman" w:cs="Times New Roman"/>
          <w:spacing w:val="-5"/>
        </w:rPr>
        <w:t xml:space="preserve"> </w:t>
      </w:r>
    </w:p>
    <w:p w14:paraId="45DAD117" w14:textId="17D119B1"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Phone: (225) </w:t>
      </w:r>
      <w:r>
        <w:rPr>
          <w:rFonts w:eastAsia="Times New Roman" w:cs="Times New Roman"/>
          <w:spacing w:val="-5"/>
        </w:rPr>
        <w:t>342-4824</w:t>
      </w:r>
    </w:p>
    <w:p w14:paraId="769430A6"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Fax: (225) 342-9756</w:t>
      </w:r>
    </w:p>
    <w:p w14:paraId="2E1B5395" w14:textId="77777777" w:rsidR="00473A8B" w:rsidRPr="00473A8B" w:rsidRDefault="00473A8B" w:rsidP="00473A8B">
      <w:pPr>
        <w:spacing w:after="0" w:line="240" w:lineRule="auto"/>
        <w:ind w:left="720" w:right="184"/>
        <w:rPr>
          <w:rFonts w:eastAsia="Times New Roman" w:cs="Times New Roman"/>
          <w:spacing w:val="-5"/>
        </w:rPr>
      </w:pPr>
    </w:p>
    <w:p w14:paraId="69623798" w14:textId="3CC44D7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Only the person identified above, or their </w:t>
      </w:r>
      <w:proofErr w:type="gramStart"/>
      <w:r w:rsidRPr="00473A8B">
        <w:rPr>
          <w:rFonts w:eastAsia="Times New Roman" w:cs="Times New Roman"/>
          <w:spacing w:val="-5"/>
        </w:rPr>
        <w:t>designee</w:t>
      </w:r>
      <w:proofErr w:type="gramEnd"/>
      <w:r w:rsidRPr="00473A8B">
        <w:rPr>
          <w:rFonts w:eastAsia="Times New Roman" w:cs="Times New Roman"/>
          <w:spacing w:val="-5"/>
        </w:rPr>
        <w:t xml:space="preserve"> has the authority to officially respond to bidder’s questions on behalf of the State.  Any communications from any other individuals are not binding to the State.</w:t>
      </w:r>
    </w:p>
    <w:p w14:paraId="77FBB275" w14:textId="77777777" w:rsidR="00473A8B" w:rsidRPr="00473A8B" w:rsidRDefault="00473A8B" w:rsidP="00473A8B">
      <w:pPr>
        <w:spacing w:after="0" w:line="240" w:lineRule="auto"/>
        <w:ind w:left="720" w:right="184"/>
        <w:rPr>
          <w:rFonts w:eastAsia="Times New Roman" w:cs="Times New Roman"/>
          <w:spacing w:val="-5"/>
        </w:rPr>
      </w:pPr>
    </w:p>
    <w:p w14:paraId="0DFA3675"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addendum will be issued and posted at the Office of State Procurement’s LaPAC*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w:t>
      </w:r>
      <w:proofErr w:type="gramStart"/>
      <w:r w:rsidRPr="00473A8B">
        <w:rPr>
          <w:rFonts w:eastAsia="Times New Roman" w:cs="Times New Roman"/>
          <w:spacing w:val="-5"/>
        </w:rPr>
        <w:t>as a result of</w:t>
      </w:r>
      <w:proofErr w:type="gramEnd"/>
      <w:r w:rsidRPr="00473A8B">
        <w:rPr>
          <w:rFonts w:eastAsia="Times New Roman" w:cs="Times New Roman"/>
          <w:spacing w:val="-5"/>
        </w:rPr>
        <w:t xml:space="preserve"> any oral discussions with any State employee, or State consultant.  It is the bidder’s responsibility to check the LaPAC website frequently for any possible </w:t>
      </w:r>
      <w:r w:rsidRPr="00473A8B">
        <w:rPr>
          <w:rFonts w:eastAsia="Times New Roman" w:cs="Times New Roman"/>
          <w:spacing w:val="-5"/>
        </w:rPr>
        <w:lastRenderedPageBreak/>
        <w:t>addenda that may be issued.  The Office of State Procurement is not responsible for a bidder’s failure to download any addenda documents required to complete an ITB.</w:t>
      </w:r>
    </w:p>
    <w:p w14:paraId="5307D509" w14:textId="77777777" w:rsidR="00473A8B" w:rsidRPr="00473A8B" w:rsidRDefault="00473A8B" w:rsidP="00473A8B">
      <w:pPr>
        <w:spacing w:after="0" w:line="240" w:lineRule="auto"/>
        <w:ind w:left="720" w:right="184"/>
        <w:rPr>
          <w:rFonts w:eastAsia="Times New Roman" w:cs="Times New Roman"/>
          <w:spacing w:val="-5"/>
        </w:rPr>
      </w:pPr>
    </w:p>
    <w:p w14:paraId="6E848C6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*Note: LaPAC is the State’s online electronic bid posting and notification system resident on the Office of </w:t>
      </w:r>
      <w:hyperlink r:id="rId9" w:history="1">
        <w:r w:rsidRPr="00473A8B">
          <w:rPr>
            <w:rStyle w:val="Hyperlink"/>
            <w:rFonts w:eastAsia="Times New Roman" w:cs="Times New Roman"/>
            <w:spacing w:val="-5"/>
          </w:rPr>
          <w:t>State Procurement’s website</w:t>
        </w:r>
      </w:hyperlink>
      <w:r w:rsidRPr="00473A8B">
        <w:rPr>
          <w:rFonts w:eastAsia="Times New Roman" w:cs="Times New Roman"/>
          <w:spacing w:val="-5"/>
        </w:rPr>
        <w:t xml:space="preserve">.  In that LaPAC provides an immediate e-mail notification to </w:t>
      </w:r>
      <w:proofErr w:type="gramStart"/>
      <w:r w:rsidRPr="00473A8B">
        <w:rPr>
          <w:rFonts w:eastAsia="Times New Roman" w:cs="Times New Roman"/>
          <w:spacing w:val="-5"/>
        </w:rPr>
        <w:t>subscribing</w:t>
      </w:r>
      <w:proofErr w:type="gramEnd"/>
      <w:r w:rsidRPr="00473A8B">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6E0AB529" w14:textId="77777777" w:rsidR="00473A8B" w:rsidRPr="00473A8B" w:rsidRDefault="00473A8B" w:rsidP="00473A8B">
      <w:pPr>
        <w:spacing w:after="0" w:line="240" w:lineRule="auto"/>
        <w:ind w:left="720" w:right="184"/>
        <w:rPr>
          <w:rFonts w:eastAsia="Times New Roman" w:cs="Times New Roman"/>
          <w:spacing w:val="-5"/>
        </w:rPr>
      </w:pPr>
    </w:p>
    <w:p w14:paraId="2BD4E832"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To receive the e-mail notification, vendors must </w:t>
      </w:r>
      <w:hyperlink r:id="rId10" w:history="1">
        <w:r w:rsidRPr="00473A8B">
          <w:rPr>
            <w:rStyle w:val="Hyperlink"/>
            <w:rFonts w:eastAsia="Times New Roman" w:cs="Times New Roman"/>
            <w:spacing w:val="-5"/>
          </w:rPr>
          <w:t>register</w:t>
        </w:r>
      </w:hyperlink>
      <w:r w:rsidRPr="00473A8B">
        <w:rPr>
          <w:rFonts w:eastAsia="Times New Roman" w:cs="Times New Roman"/>
          <w:spacing w:val="-5"/>
        </w:rPr>
        <w:t xml:space="preserve"> in the LaGov portal.  Registration is intuitive.</w:t>
      </w:r>
    </w:p>
    <w:p w14:paraId="21DC9B36" w14:textId="77777777" w:rsidR="00473A8B" w:rsidRPr="00473A8B" w:rsidRDefault="00473A8B" w:rsidP="00473A8B">
      <w:pPr>
        <w:spacing w:after="0" w:line="240" w:lineRule="auto"/>
        <w:ind w:left="720" w:right="184"/>
        <w:rPr>
          <w:rFonts w:eastAsia="Times New Roman" w:cs="Times New Roman"/>
          <w:spacing w:val="-5"/>
        </w:rPr>
      </w:pPr>
    </w:p>
    <w:p w14:paraId="20424C9F" w14:textId="273B2050" w:rsidR="00473A8B" w:rsidRDefault="00473A8B" w:rsidP="00473A8B">
      <w:pPr>
        <w:spacing w:after="0" w:line="240" w:lineRule="auto"/>
        <w:ind w:left="720" w:right="184"/>
        <w:rPr>
          <w:rFonts w:eastAsia="Times New Roman" w:cs="Times New Roman"/>
          <w:spacing w:val="-5"/>
        </w:rPr>
      </w:pPr>
      <w:hyperlink r:id="rId11" w:history="1">
        <w:r w:rsidRPr="00473A8B">
          <w:rPr>
            <w:rStyle w:val="Hyperlink"/>
            <w:rFonts w:eastAsia="Times New Roman" w:cs="Times New Roman"/>
            <w:spacing w:val="-5"/>
          </w:rPr>
          <w:t>Help scripts</w:t>
        </w:r>
      </w:hyperlink>
      <w:r w:rsidRPr="00473A8B">
        <w:rPr>
          <w:rFonts w:eastAsia="Times New Roman" w:cs="Times New Roman"/>
          <w:spacing w:val="-5"/>
        </w:rPr>
        <w:t xml:space="preserve"> are available on OSP website under Vendor Resources.</w:t>
      </w:r>
    </w:p>
    <w:p w14:paraId="5EBF5F1F" w14:textId="77777777" w:rsidR="00473A8B" w:rsidRPr="007F2FC9" w:rsidRDefault="00473A8B" w:rsidP="007F2FC9">
      <w:pPr>
        <w:spacing w:after="0" w:line="240" w:lineRule="auto"/>
        <w:ind w:left="720" w:right="184"/>
        <w:rPr>
          <w:rFonts w:eastAsia="Times New Roman" w:cs="Times New Roman"/>
          <w:spacing w:val="-5"/>
        </w:rPr>
      </w:pPr>
    </w:p>
    <w:p w14:paraId="5D20D17A" w14:textId="77777777" w:rsidR="006D1B8E" w:rsidRPr="007F2FC9" w:rsidRDefault="006D1B8E" w:rsidP="004D446A">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55B12E59"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981E30">
        <w:rPr>
          <w:rFonts w:eastAsia="PMingLiU" w:cs="Times New Roman"/>
          <w:lang w:eastAsia="zh-TW"/>
        </w:rPr>
        <w:t xml:space="preserve">the </w:t>
      </w:r>
      <w:r w:rsidRPr="007F2FC9">
        <w:rPr>
          <w:rFonts w:eastAsia="PMingLiU" w:cs="Times New Roman"/>
          <w:lang w:eastAsia="zh-TW"/>
        </w:rPr>
        <w:t xml:space="preserve">Bidder to </w:t>
      </w:r>
      <w:r w:rsidR="00981E30">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981E30">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873C60">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5D2C4E4A"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effect shipment of the balance of the order.  Payment will be to</w:t>
      </w:r>
      <w:r w:rsidR="00981E30">
        <w:rPr>
          <w:rFonts w:cs="Times New Roman"/>
        </w:rPr>
        <w:t xml:space="preserve"> the</w:t>
      </w:r>
      <w:r w:rsidRPr="007F2FC9">
        <w:rPr>
          <w:rFonts w:cs="Times New Roman"/>
        </w:rPr>
        <w:t xml:space="preserve"> vendor and</w:t>
      </w:r>
      <w:r w:rsidR="00981E30">
        <w:rPr>
          <w:rFonts w:cs="Times New Roman"/>
        </w:rPr>
        <w:t xml:space="preserve"> to the</w:t>
      </w:r>
      <w:r w:rsidRPr="007F2FC9">
        <w:rPr>
          <w:rFonts w:cs="Times New Roman"/>
        </w:rPr>
        <w:t xml:space="preserve"> address as shown on </w:t>
      </w:r>
      <w:r w:rsidR="00981E30">
        <w:rPr>
          <w:rFonts w:cs="Times New Roman"/>
        </w:rPr>
        <w:t xml:space="preserve">the purchase </w:t>
      </w:r>
      <w:r w:rsidRPr="007F2FC9">
        <w:rPr>
          <w:rFonts w:cs="Times New Roman"/>
        </w:rPr>
        <w:t xml:space="preserve">order.  </w:t>
      </w:r>
    </w:p>
    <w:p w14:paraId="14858D30" w14:textId="77777777" w:rsidR="00873C60" w:rsidRDefault="00873C60" w:rsidP="007F2FC9">
      <w:pPr>
        <w:pStyle w:val="ListParagraph"/>
        <w:spacing w:after="0" w:line="240" w:lineRule="auto"/>
        <w:rPr>
          <w:rFonts w:cs="Times New Roman"/>
        </w:rPr>
      </w:pPr>
    </w:p>
    <w:p w14:paraId="2947293E" w14:textId="2CFCFA71" w:rsidR="00873C60" w:rsidRPr="00873C60" w:rsidRDefault="00873C60" w:rsidP="00873C60">
      <w:pPr>
        <w:pStyle w:val="ListParagraph"/>
        <w:numPr>
          <w:ilvl w:val="0"/>
          <w:numId w:val="8"/>
        </w:numPr>
        <w:spacing w:after="80"/>
        <w:ind w:left="720" w:hanging="540"/>
        <w:contextualSpacing w:val="0"/>
        <w:rPr>
          <w:rFonts w:cs="Times New Roman"/>
          <w:b/>
        </w:rPr>
      </w:pPr>
      <w:r w:rsidRPr="00873C60">
        <w:rPr>
          <w:rFonts w:cs="Times New Roman"/>
          <w:b/>
        </w:rPr>
        <w:t>Late Payments:</w:t>
      </w:r>
    </w:p>
    <w:p w14:paraId="2A0608D7" w14:textId="77777777" w:rsidR="00873C60" w:rsidRPr="00873C60" w:rsidRDefault="00873C60" w:rsidP="00873C60">
      <w:pPr>
        <w:pStyle w:val="ListParagraph"/>
        <w:rPr>
          <w:rFonts w:cs="Times New Roman"/>
        </w:rPr>
      </w:pPr>
      <w:r w:rsidRPr="00873C60">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873C60">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4FFF5C98" w14:textId="51DDA866" w:rsidR="009005F3"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051788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6C50CE">
        <w:rPr>
          <w:rFonts w:cs="Times New Roman"/>
        </w:rPr>
        <w:t>S</w:t>
      </w:r>
      <w:r w:rsidRPr="007F2FC9">
        <w:rPr>
          <w:rFonts w:cs="Times New Roman"/>
        </w:rPr>
        <w:t xml:space="preserve">tatewide and </w:t>
      </w:r>
      <w:r w:rsidR="006C50CE">
        <w:rPr>
          <w:rFonts w:cs="Times New Roman"/>
        </w:rPr>
        <w:t>A</w:t>
      </w:r>
      <w:r w:rsidRPr="007F2FC9">
        <w:rPr>
          <w:rFonts w:cs="Times New Roman"/>
        </w:rPr>
        <w:t xml:space="preserve">gency </w:t>
      </w:r>
      <w:r w:rsidR="006C50CE">
        <w:rPr>
          <w:rFonts w:cs="Times New Roman"/>
        </w:rPr>
        <w:t>T</w:t>
      </w:r>
      <w:r w:rsidRPr="007F2FC9">
        <w:rPr>
          <w:rFonts w:cs="Times New Roman"/>
        </w:rPr>
        <w:t xml:space="preserve">erm </w:t>
      </w:r>
      <w:r w:rsidR="006C50CE">
        <w:rPr>
          <w:rFonts w:cs="Times New Roman"/>
        </w:rPr>
        <w:t>C</w:t>
      </w:r>
      <w:r w:rsidRPr="007F2FC9">
        <w:rPr>
          <w:rFonts w:cs="Times New Roman"/>
        </w:rPr>
        <w:t>ontracts:</w:t>
      </w:r>
    </w:p>
    <w:p w14:paraId="0415392A" w14:textId="1DF36108"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214B6B">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DD36D1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214B6B">
        <w:rPr>
          <w:rFonts w:cs="Times New Roman"/>
        </w:rPr>
        <w:t>e</w:t>
      </w:r>
      <w:r w:rsidRPr="007F2FC9">
        <w:rPr>
          <w:rFonts w:cs="Times New Roman"/>
        </w:rPr>
        <w:t xml:space="preserve">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w:t>
      </w:r>
      <w:r w:rsidR="00214B6B">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5C247639">
                <wp:simplePos x="0" y="0"/>
                <wp:positionH relativeFrom="column">
                  <wp:posOffset>2196161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75B4"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C69562B">
                <wp:simplePos x="0" y="0"/>
                <wp:positionH relativeFrom="column">
                  <wp:posOffset>2203781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CD40B"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23357CF8">
                <wp:simplePos x="0" y="0"/>
                <wp:positionH relativeFrom="column">
                  <wp:posOffset>2442597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B1C74"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4.15pt" to="438.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mRek&#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7CE54D5E" w:rsidR="00252063" w:rsidRPr="007F2FC9" w:rsidRDefault="00214B6B"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2FC731C3"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214B6B">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6FE7A8F"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w:t>
      </w:r>
      <w:r>
        <w:rPr>
          <w:rFonts w:cs="Times New Roman"/>
        </w:rPr>
        <w:t>”</w:t>
      </w:r>
      <w:r w:rsidR="00252063" w:rsidRPr="007F2FC9">
        <w:rPr>
          <w:rFonts w:cs="Times New Roman"/>
        </w:rPr>
        <w:t xml:space="preserve"> means produced by a process in which the manufacturing, final assembly, processing, packaging, testing, and any other process that adds value, quality, or reliability to assembled articles, materials, or supplies, occur in the United States.</w:t>
      </w:r>
    </w:p>
    <w:p w14:paraId="67FA2564" w14:textId="59FBDBC8"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United States</w:t>
      </w:r>
      <w:r>
        <w:rPr>
          <w:rFonts w:cs="Times New Roman"/>
        </w:rPr>
        <w:t>”</w:t>
      </w:r>
      <w:r w:rsidR="00252063" w:rsidRPr="007F2FC9">
        <w:rPr>
          <w:rFonts w:cs="Times New Roman"/>
        </w:rPr>
        <w:t xml:space="preserve">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376FFB5"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3140CC97">
                <wp:simplePos x="0" y="0"/>
                <wp:positionH relativeFrom="column">
                  <wp:posOffset>2453309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780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15pt,14.15pt" to="439.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&#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2A99CFFD"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9538B2">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0FAB0CF"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w:t>
      </w:r>
      <w:r w:rsidRPr="007F2FC9">
        <w:rPr>
          <w:rFonts w:cs="Times New Roman"/>
        </w:rPr>
        <w:lastRenderedPageBreak/>
        <w:t xml:space="preserve">the bid specifications.  If merchandise </w:t>
      </w:r>
      <w:proofErr w:type="gramStart"/>
      <w:r w:rsidRPr="007F2FC9">
        <w:rPr>
          <w:rFonts w:cs="Times New Roman"/>
        </w:rPr>
        <w:t>is in compliance</w:t>
      </w:r>
      <w:proofErr w:type="gramEnd"/>
      <w:r w:rsidRPr="007F2FC9">
        <w:rPr>
          <w:rFonts w:cs="Times New Roman"/>
        </w:rPr>
        <w:t xml:space="preserve">, </w:t>
      </w:r>
      <w:r w:rsidR="00BD5A52" w:rsidRPr="007F2FC9">
        <w:rPr>
          <w:rFonts w:cs="Times New Roman"/>
        </w:rPr>
        <w:t>the cost</w:t>
      </w:r>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782B5AB0" w:rsidR="00252063" w:rsidRDefault="00252063" w:rsidP="00392B42">
      <w:pPr>
        <w:pStyle w:val="ListParagraph"/>
        <w:spacing w:after="0" w:line="240" w:lineRule="auto"/>
        <w:rPr>
          <w:rFonts w:cs="Times New Roman"/>
        </w:rPr>
      </w:pPr>
      <w:r w:rsidRPr="007F2FC9">
        <w:rPr>
          <w:rFonts w:cs="Times New Roman"/>
        </w:rPr>
        <w:t>Th</w:t>
      </w:r>
      <w:r w:rsidR="006C50CE">
        <w:rPr>
          <w:rFonts w:cs="Times New Roman"/>
        </w:rPr>
        <w:t>e</w:t>
      </w:r>
      <w:r w:rsidRPr="007F2FC9">
        <w:rPr>
          <w:rFonts w:cs="Times New Roman"/>
        </w:rPr>
        <w:t xml:space="preserve"> contract shall be effective for </w:t>
      </w:r>
      <w:r w:rsidR="007C1E37">
        <w:rPr>
          <w:rFonts w:cs="Times New Roman"/>
        </w:rPr>
        <w:t>a</w:t>
      </w:r>
      <w:r w:rsidRPr="007F2FC9">
        <w:rPr>
          <w:rFonts w:cs="Times New Roman"/>
        </w:rPr>
        <w:t xml:space="preserve"> period</w:t>
      </w:r>
      <w:r w:rsidR="007C1E37">
        <w:rPr>
          <w:rFonts w:cs="Times New Roman"/>
        </w:rPr>
        <w:t xml:space="preserve"> of delivery</w:t>
      </w:r>
      <w:r w:rsidRPr="007F2FC9">
        <w:rPr>
          <w:rFonts w:cs="Times New Roman"/>
        </w:rPr>
        <w:t xml:space="preserve"> beginning </w:t>
      </w:r>
      <w:r w:rsidR="006C50CE">
        <w:rPr>
          <w:rFonts w:cs="Times New Roman"/>
        </w:rPr>
        <w:t xml:space="preserve">with the date of </w:t>
      </w:r>
      <w:proofErr w:type="gramStart"/>
      <w:r w:rsidR="006C50CE">
        <w:rPr>
          <w:rFonts w:cs="Times New Roman"/>
        </w:rPr>
        <w:t>award</w:t>
      </w:r>
      <w:r w:rsidR="0052235E">
        <w:rPr>
          <w:rFonts w:cs="Times New Roman"/>
        </w:rPr>
        <w:t>,</w:t>
      </w:r>
      <w:r w:rsidR="00337D7B">
        <w:rPr>
          <w:rFonts w:cs="Times New Roman"/>
        </w:rPr>
        <w:t xml:space="preserve"> </w:t>
      </w:r>
      <w:r w:rsidRPr="007F2FC9">
        <w:rPr>
          <w:rFonts w:cs="Times New Roman"/>
        </w:rPr>
        <w:t>and</w:t>
      </w:r>
      <w:proofErr w:type="gramEnd"/>
      <w:r w:rsidRPr="007F2FC9">
        <w:rPr>
          <w:rFonts w:cs="Times New Roman"/>
        </w:rPr>
        <w:t xml:space="preserve"> ending </w:t>
      </w:r>
      <w:r w:rsidR="002342FD">
        <w:rPr>
          <w:rFonts w:cs="Times New Roman"/>
        </w:rPr>
        <w:t>December 31</w:t>
      </w:r>
      <w:r w:rsidRPr="007F2FC9">
        <w:rPr>
          <w:rFonts w:cs="Times New Roman"/>
        </w:rPr>
        <w:t xml:space="preserve">, </w:t>
      </w:r>
      <w:r w:rsidR="00337D7B">
        <w:rPr>
          <w:rFonts w:cs="Times New Roman"/>
        </w:rPr>
        <w:t>202</w:t>
      </w:r>
      <w:r w:rsidR="006C50CE">
        <w:rPr>
          <w:rFonts w:cs="Times New Roman"/>
        </w:rPr>
        <w:t>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52F183AB"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2F4766">
        <w:rPr>
          <w:rFonts w:cs="Times New Roman"/>
        </w:rPr>
        <w:t>e</w:t>
      </w:r>
      <w:r w:rsidRPr="007F2FC9">
        <w:rPr>
          <w:rFonts w:cs="Times New Roman"/>
        </w:rPr>
        <w:t xml:space="preserve"> contract may be extended for two additional 12-month periods at the same prices, terms and conditions.  </w:t>
      </w:r>
      <w:proofErr w:type="gramStart"/>
      <w:r w:rsidRPr="007F2FC9">
        <w:rPr>
          <w:rFonts w:cs="Times New Roman"/>
        </w:rPr>
        <w:t>Total</w:t>
      </w:r>
      <w:proofErr w:type="gramEnd"/>
      <w:r w:rsidRPr="007F2FC9">
        <w:rPr>
          <w:rFonts w:cs="Times New Roman"/>
        </w:rPr>
        <w:t xml:space="preserve">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4DC25B87"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7C1E37">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107849D3" w:rsidR="00252063" w:rsidRDefault="00252063" w:rsidP="00392B42">
      <w:pPr>
        <w:pStyle w:val="ListParagraph"/>
        <w:spacing w:line="240" w:lineRule="auto"/>
        <w:rPr>
          <w:rFonts w:cs="Times New Roman"/>
        </w:rPr>
      </w:pPr>
      <w:r w:rsidRPr="007F2FC9">
        <w:rPr>
          <w:rFonts w:cs="Times New Roman"/>
        </w:rPr>
        <w:t xml:space="preserve">Items </w:t>
      </w:r>
      <w:r w:rsidR="002F4766">
        <w:rPr>
          <w:rFonts w:cs="Times New Roman"/>
        </w:rPr>
        <w:t>shall be delivered on an as needed basis in specific quantities ordered</w:t>
      </w:r>
      <w:r w:rsidRPr="007F2FC9">
        <w:rPr>
          <w:rFonts w:cs="Times New Roman"/>
        </w:rPr>
        <w:t xml:space="preserve"> by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 No shipments </w:t>
      </w:r>
      <w:r w:rsidR="002F4766">
        <w:rPr>
          <w:rFonts w:cs="Times New Roman"/>
        </w:rPr>
        <w:t>shall</w:t>
      </w:r>
      <w:r w:rsidRPr="007F2FC9">
        <w:rPr>
          <w:rFonts w:cs="Times New Roman"/>
        </w:rPr>
        <w:t xml:space="preserve"> be made until the </w:t>
      </w:r>
      <w:r w:rsidR="002F4766">
        <w:rPr>
          <w:rFonts w:cs="Times New Roman"/>
        </w:rPr>
        <w:t xml:space="preserve">Using </w:t>
      </w:r>
      <w:r w:rsidRPr="007F2FC9">
        <w:rPr>
          <w:rFonts w:cs="Times New Roman"/>
        </w:rPr>
        <w:t xml:space="preserve">Agency </w:t>
      </w:r>
      <w:r w:rsidR="002F4766">
        <w:rPr>
          <w:rFonts w:cs="Times New Roman"/>
        </w:rPr>
        <w:t>issues an order</w:t>
      </w:r>
      <w:r w:rsidRPr="007F2FC9">
        <w:rPr>
          <w:rFonts w:cs="Times New Roman"/>
        </w:rPr>
        <w:t xml:space="preserve"> or otherwise </w:t>
      </w:r>
      <w:r w:rsidR="002F4766">
        <w:rPr>
          <w:rFonts w:cs="Times New Roman"/>
        </w:rPr>
        <w:t>authorizes</w:t>
      </w:r>
      <w:r w:rsidRPr="007F2FC9">
        <w:rPr>
          <w:rFonts w:cs="Times New Roman"/>
        </w:rPr>
        <w:t xml:space="preserve"> shipment. Quantities are estimated, and they may be increased or decreased as needed throughout the contract period. Individual order quantities, when called for, are based on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sidR="007C1E37">
        <w:rPr>
          <w:rFonts w:cs="Times New Roman"/>
        </w:rPr>
        <w:t xml:space="preserve">The </w:t>
      </w:r>
      <w:r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337D7B">
      <w:pPr>
        <w:pStyle w:val="ListParagraph"/>
        <w:numPr>
          <w:ilvl w:val="0"/>
          <w:numId w:val="8"/>
        </w:numPr>
        <w:ind w:left="720" w:hanging="54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w:t>
      </w:r>
      <w:proofErr w:type="gramStart"/>
      <w:r w:rsidRPr="00337D7B">
        <w:rPr>
          <w:rFonts w:cs="Times New Roman"/>
        </w:rPr>
        <w:t>any and all</w:t>
      </w:r>
      <w:proofErr w:type="gramEnd"/>
      <w:r w:rsidRPr="00337D7B">
        <w:rPr>
          <w:rFonts w:cs="Times New Roman"/>
        </w:rPr>
        <w:t xml:space="preserve">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074AF534" w14:textId="77777777" w:rsidR="00D215B4" w:rsidRDefault="00D215B4" w:rsidP="00337D7B">
      <w:pPr>
        <w:pStyle w:val="ListParagraph"/>
        <w:spacing w:line="240" w:lineRule="auto"/>
        <w:rPr>
          <w:rFonts w:cs="Times New Roman"/>
        </w:rPr>
      </w:pPr>
    </w:p>
    <w:p w14:paraId="6D72B3AE" w14:textId="3C2B57E0" w:rsidR="00D215B4" w:rsidRPr="00D215B4" w:rsidRDefault="00D215B4" w:rsidP="00D215B4">
      <w:pPr>
        <w:pStyle w:val="ListParagraph"/>
        <w:numPr>
          <w:ilvl w:val="0"/>
          <w:numId w:val="8"/>
        </w:numPr>
        <w:ind w:left="720" w:hanging="540"/>
        <w:rPr>
          <w:rFonts w:cs="Times New Roman"/>
          <w:b/>
        </w:rPr>
      </w:pPr>
      <w:r w:rsidRPr="00D215B4">
        <w:rPr>
          <w:rFonts w:cs="Times New Roman"/>
          <w:b/>
        </w:rPr>
        <w:t>Delivery:</w:t>
      </w:r>
    </w:p>
    <w:p w14:paraId="6464055B" w14:textId="40D6ED5F" w:rsidR="00D215B4" w:rsidRPr="00D215B4" w:rsidRDefault="00D215B4" w:rsidP="00D215B4">
      <w:pPr>
        <w:pStyle w:val="ListParagraph"/>
        <w:rPr>
          <w:rFonts w:cs="Times New Roman"/>
        </w:rPr>
      </w:pPr>
      <w:r w:rsidRPr="00D215B4">
        <w:rPr>
          <w:rFonts w:cs="Times New Roman"/>
        </w:rPr>
        <w:t xml:space="preserve">Items </w:t>
      </w:r>
      <w:r w:rsidR="007C1E37">
        <w:rPr>
          <w:rFonts w:cs="Times New Roman"/>
        </w:rPr>
        <w:t>shall be delivered on an as-needed basis, as requested by the Agency</w:t>
      </w:r>
      <w:r w:rsidRPr="00D215B4">
        <w:rPr>
          <w:rFonts w:cs="Times New Roman"/>
        </w:rPr>
        <w:t>. Deliveries</w:t>
      </w:r>
      <w:r>
        <w:rPr>
          <w:rFonts w:cs="Times New Roman"/>
        </w:rPr>
        <w:t xml:space="preserve"> </w:t>
      </w:r>
      <w:r w:rsidRPr="00D215B4">
        <w:rPr>
          <w:rFonts w:cs="Times New Roman"/>
        </w:rPr>
        <w:t>are accepted Monday through Friday, 7:00 am to 2:00 pm</w:t>
      </w:r>
      <w:r w:rsidR="00C164C2">
        <w:rPr>
          <w:rFonts w:cs="Times New Roman"/>
        </w:rPr>
        <w:t xml:space="preserve"> (CT)</w:t>
      </w:r>
      <w:r w:rsidRPr="00D215B4">
        <w:rPr>
          <w:rFonts w:cs="Times New Roman"/>
        </w:rPr>
        <w:t>, except holidays.</w:t>
      </w:r>
    </w:p>
    <w:p w14:paraId="4BBF1091" w14:textId="54446DB4" w:rsidR="00D215B4" w:rsidRPr="00D215B4" w:rsidRDefault="00D215B4" w:rsidP="00D215B4">
      <w:pPr>
        <w:ind w:firstLine="720"/>
        <w:rPr>
          <w:rFonts w:cs="Times New Roman"/>
        </w:rPr>
      </w:pPr>
      <w:r w:rsidRPr="00D215B4">
        <w:rPr>
          <w:rFonts w:cs="Times New Roman"/>
        </w:rPr>
        <w:t>Packing slip / invoice must accompany each shipment.</w:t>
      </w:r>
    </w:p>
    <w:p w14:paraId="0F007EB3" w14:textId="0D5D1742" w:rsidR="00D215B4" w:rsidRPr="00D215B4" w:rsidRDefault="00D215B4" w:rsidP="00D215B4">
      <w:pPr>
        <w:ind w:left="720"/>
        <w:rPr>
          <w:rFonts w:cs="Times New Roman"/>
        </w:rPr>
      </w:pPr>
      <w:r w:rsidRPr="00D215B4">
        <w:rPr>
          <w:rFonts w:cs="Times New Roman"/>
        </w:rPr>
        <w:t xml:space="preserve">Items are to be packaged </w:t>
      </w:r>
      <w:proofErr w:type="gramStart"/>
      <w:r w:rsidRPr="00D215B4">
        <w:rPr>
          <w:rFonts w:cs="Times New Roman"/>
        </w:rPr>
        <w:t>so as to</w:t>
      </w:r>
      <w:proofErr w:type="gramEnd"/>
      <w:r w:rsidRPr="00D215B4">
        <w:rPr>
          <w:rFonts w:cs="Times New Roman"/>
        </w:rPr>
        <w:t xml:space="preserve"> not be damaged in any way.  </w:t>
      </w:r>
      <w:r w:rsidR="00BD5A52">
        <w:rPr>
          <w:rFonts w:cs="Times New Roman"/>
        </w:rPr>
        <w:t xml:space="preserve">The </w:t>
      </w:r>
      <w:r w:rsidRPr="00D215B4">
        <w:rPr>
          <w:rFonts w:cs="Times New Roman"/>
        </w:rPr>
        <w:t>Agency will not accept damaged goods or</w:t>
      </w:r>
      <w:r>
        <w:rPr>
          <w:rFonts w:cs="Times New Roman"/>
        </w:rPr>
        <w:t xml:space="preserve"> </w:t>
      </w:r>
      <w:r w:rsidRPr="00D215B4">
        <w:rPr>
          <w:rFonts w:cs="Times New Roman"/>
        </w:rPr>
        <w:t>food items that are expired or close to expiration.</w:t>
      </w:r>
    </w:p>
    <w:p w14:paraId="58ACD2DE" w14:textId="4BB85864" w:rsidR="00D215B4" w:rsidRDefault="00D215B4" w:rsidP="00D215B4">
      <w:pPr>
        <w:pStyle w:val="ListParagraph"/>
        <w:spacing w:line="240" w:lineRule="auto"/>
        <w:rPr>
          <w:rFonts w:cs="Times New Roman"/>
        </w:rPr>
      </w:pPr>
      <w:r w:rsidRPr="00D215B4">
        <w:rPr>
          <w:rFonts w:cs="Times New Roman"/>
        </w:rPr>
        <w:t xml:space="preserve">If the vendor fails to make delivery within the time specified on the purchase order, or if the delivery is late or unsatisfactory, the state of Louisiana reserves the right to cancel the order and </w:t>
      </w:r>
      <w:r w:rsidRPr="00D215B4">
        <w:rPr>
          <w:rFonts w:cs="Times New Roman"/>
        </w:rPr>
        <w:lastRenderedPageBreak/>
        <w:t>purchase it elsewhere, charging any increase in price to the vendor making the original late or unsatisfactory delivery.</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C03D2D">
      <w:pPr>
        <w:pStyle w:val="ListParagraph"/>
        <w:numPr>
          <w:ilvl w:val="0"/>
          <w:numId w:val="8"/>
        </w:numPr>
        <w:ind w:left="720" w:hanging="540"/>
        <w:rPr>
          <w:rFonts w:cs="Times New Roman"/>
          <w:b/>
        </w:rPr>
      </w:pPr>
      <w:r w:rsidRPr="00C03D2D">
        <w:rPr>
          <w:rFonts w:cs="Times New Roman"/>
          <w:b/>
        </w:rPr>
        <w:t>Resale:</w:t>
      </w:r>
    </w:p>
    <w:p w14:paraId="1ACB3219" w14:textId="62E3FFF1" w:rsidR="00C03D2D" w:rsidRDefault="00C03D2D" w:rsidP="00C03D2D">
      <w:pPr>
        <w:pStyle w:val="ListParagraph"/>
        <w:spacing w:line="240" w:lineRule="auto"/>
        <w:rPr>
          <w:rFonts w:cs="Times New Roman"/>
        </w:rPr>
      </w:pPr>
      <w:r w:rsidRPr="00C03D2D">
        <w:rPr>
          <w:rFonts w:cs="Times New Roman"/>
        </w:rPr>
        <w:t xml:space="preserve">Items are for canteen resale.  Where listed, only brand name(s) and model(s), or some other designation that identifies a specific product to be offered </w:t>
      </w:r>
      <w:proofErr w:type="gramStart"/>
      <w:r w:rsidRPr="00C03D2D">
        <w:rPr>
          <w:rFonts w:cs="Times New Roman"/>
        </w:rPr>
        <w:t>exclusive</w:t>
      </w:r>
      <w:proofErr w:type="gramEnd"/>
      <w:r w:rsidRPr="00C03D2D">
        <w:rPr>
          <w:rFonts w:cs="Times New Roman"/>
        </w:rPr>
        <w:t xml:space="preserve"> </w:t>
      </w:r>
      <w:proofErr w:type="gramStart"/>
      <w:r w:rsidRPr="00C03D2D">
        <w:rPr>
          <w:rFonts w:cs="Times New Roman"/>
        </w:rPr>
        <w:t>of</w:t>
      </w:r>
      <w:proofErr w:type="gramEnd"/>
      <w:r w:rsidRPr="00C03D2D">
        <w:rPr>
          <w:rFonts w:cs="Times New Roman"/>
        </w:rPr>
        <w:t xml:space="preserve"> others, specified will be accepted. Bids must be quoted in quantity and unit specified (</w:t>
      </w:r>
      <w:r w:rsidR="006C50CE">
        <w:rPr>
          <w:rFonts w:cs="Times New Roman"/>
        </w:rPr>
        <w:t xml:space="preserve">La. </w:t>
      </w:r>
      <w:r w:rsidRPr="00C03D2D">
        <w:rPr>
          <w:rFonts w:cs="Times New Roman"/>
        </w:rPr>
        <w:t>R.S. 39:1651-1657) and (LAC Title 34 Part 5-109.A.2.B.i).</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5667C71E"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w:t>
      </w:r>
      <w:r w:rsidR="007C1E37">
        <w:rPr>
          <w:rFonts w:eastAsia="Times New Roman" w:cs="Times New Roman"/>
        </w:rPr>
        <w:t>e</w:t>
      </w:r>
      <w:r w:rsidRPr="002342FD">
        <w:rPr>
          <w:rFonts w:eastAsia="Times New Roman" w:cs="Times New Roman"/>
        </w:rPr>
        <w:t xml:space="preserve"> contract on an individual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1905F78"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7C1E37">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127671">
      <w:pPr>
        <w:pStyle w:val="ListParagraph"/>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4AAB68C4" w:rsidR="00252063" w:rsidRDefault="009D4CA1" w:rsidP="00D67290">
      <w:pPr>
        <w:pStyle w:val="ListParagraph"/>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r w:rsidR="00337D7B">
        <w:rPr>
          <w:rFonts w:cs="Times New Roman"/>
        </w:rPr>
        <w:t xml:space="preserve"> </w:t>
      </w:r>
    </w:p>
    <w:p w14:paraId="4440041F" w14:textId="43728F67" w:rsidR="00312FE1" w:rsidRPr="00312FE1" w:rsidRDefault="00312FE1" w:rsidP="00312FE1">
      <w:pPr>
        <w:pStyle w:val="ListParagraph"/>
        <w:numPr>
          <w:ilvl w:val="0"/>
          <w:numId w:val="8"/>
        </w:numPr>
        <w:spacing w:after="80"/>
        <w:ind w:left="734" w:hanging="547"/>
        <w:contextualSpacing w:val="0"/>
        <w:rPr>
          <w:rFonts w:cs="Times New Roman"/>
          <w:b/>
        </w:rPr>
      </w:pPr>
      <w:r w:rsidRPr="00312FE1">
        <w:rPr>
          <w:rFonts w:cs="Times New Roman"/>
          <w:b/>
        </w:rPr>
        <w:t xml:space="preserve">Termination for Non-Appropriation of Funds:  </w:t>
      </w:r>
    </w:p>
    <w:p w14:paraId="66EAF8B8" w14:textId="77777777" w:rsidR="00312FE1" w:rsidRPr="00312FE1" w:rsidRDefault="00312FE1" w:rsidP="00312FE1">
      <w:pPr>
        <w:pStyle w:val="ListParagraph"/>
        <w:rPr>
          <w:rFonts w:cs="Times New Roman"/>
        </w:rPr>
      </w:pPr>
      <w:r w:rsidRPr="00312FE1">
        <w:rPr>
          <w:rFonts w:cs="Times New Roman"/>
        </w:rPr>
        <w:t>The continuation</w:t>
      </w:r>
      <w:r w:rsidRPr="00312FE1">
        <w:rPr>
          <w:rFonts w:cs="Times New Roman"/>
          <w:b/>
        </w:rPr>
        <w:t xml:space="preserve"> </w:t>
      </w:r>
      <w:r w:rsidRPr="00312FE1">
        <w:rPr>
          <w:rFonts w:cs="Times New Roman"/>
        </w:rPr>
        <w:t xml:space="preserve">of the contract is contingent upon the appropriation of funds to fulfill the requirements of the contract by </w:t>
      </w:r>
      <w:proofErr w:type="gramStart"/>
      <w:r w:rsidRPr="00312FE1">
        <w:rPr>
          <w:rFonts w:cs="Times New Roman"/>
        </w:rPr>
        <w:t>the legislature</w:t>
      </w:r>
      <w:proofErr w:type="gramEnd"/>
      <w:r w:rsidRPr="00312FE1">
        <w:rPr>
          <w:rFonts w:cs="Times New Roman"/>
        </w:rPr>
        <w:t xml:space="preserv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w:t>
      </w:r>
      <w:r w:rsidRPr="00312FE1">
        <w:rPr>
          <w:rFonts w:cs="Times New Roman"/>
        </w:rPr>
        <w:lastRenderedPageBreak/>
        <w:t>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313A9EBA" w14:textId="77777777" w:rsidR="00312FE1" w:rsidRDefault="00312FE1" w:rsidP="00312FE1">
      <w:pPr>
        <w:pStyle w:val="ListParagraph"/>
        <w:spacing w:line="240" w:lineRule="auto"/>
        <w:rPr>
          <w:rFonts w:cs="Times New Roman"/>
          <w:b/>
        </w:rPr>
      </w:pPr>
    </w:p>
    <w:p w14:paraId="5F54946B" w14:textId="3729F45A" w:rsidR="00312FE1" w:rsidRPr="00312FE1" w:rsidRDefault="00312FE1" w:rsidP="00312FE1">
      <w:pPr>
        <w:pStyle w:val="ListParagraph"/>
        <w:numPr>
          <w:ilvl w:val="0"/>
          <w:numId w:val="8"/>
        </w:numPr>
        <w:spacing w:after="80"/>
        <w:ind w:left="720" w:hanging="540"/>
        <w:contextualSpacing w:val="0"/>
        <w:rPr>
          <w:rFonts w:cs="Times New Roman"/>
          <w:b/>
        </w:rPr>
      </w:pPr>
      <w:r w:rsidRPr="00312FE1">
        <w:rPr>
          <w:rFonts w:cs="Times New Roman"/>
          <w:b/>
        </w:rPr>
        <w:t>Assignment:</w:t>
      </w:r>
    </w:p>
    <w:p w14:paraId="48A84EA7" w14:textId="4ACEA416" w:rsidR="00312FE1" w:rsidRDefault="00312FE1" w:rsidP="00312FE1">
      <w:pPr>
        <w:pStyle w:val="ListParagraph"/>
        <w:spacing w:after="0" w:line="240" w:lineRule="auto"/>
        <w:contextualSpacing w:val="0"/>
        <w:rPr>
          <w:rFonts w:cs="Times New Roman"/>
        </w:rPr>
      </w:pPr>
      <w:r w:rsidRPr="00312FE1">
        <w:rPr>
          <w:rFonts w:cs="Times New Roman"/>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4A775C2D" w14:textId="77777777" w:rsidR="00312FE1" w:rsidRDefault="00312FE1" w:rsidP="00312FE1">
      <w:pPr>
        <w:pStyle w:val="ListParagraph"/>
        <w:spacing w:after="0" w:line="240" w:lineRule="auto"/>
        <w:contextualSpacing w:val="0"/>
        <w:rPr>
          <w:rFonts w:cs="Times New Roman"/>
        </w:rPr>
      </w:pPr>
    </w:p>
    <w:p w14:paraId="69FF8E3E" w14:textId="10995973" w:rsidR="00312FE1" w:rsidRPr="00312FE1" w:rsidRDefault="00312FE1" w:rsidP="00127671">
      <w:pPr>
        <w:pStyle w:val="ListParagraph"/>
        <w:numPr>
          <w:ilvl w:val="0"/>
          <w:numId w:val="8"/>
        </w:numPr>
        <w:spacing w:after="80"/>
        <w:ind w:left="734" w:hanging="547"/>
        <w:contextualSpacing w:val="0"/>
        <w:rPr>
          <w:rFonts w:cs="Times New Roman"/>
          <w:b/>
          <w:bCs/>
        </w:rPr>
      </w:pPr>
      <w:r w:rsidRPr="00312FE1">
        <w:rPr>
          <w:rFonts w:cs="Times New Roman"/>
          <w:b/>
          <w:bCs/>
        </w:rPr>
        <w:t>Contract Controversies</w:t>
      </w:r>
    </w:p>
    <w:p w14:paraId="16ACFCDC" w14:textId="0C00DE2F" w:rsidR="00312FE1" w:rsidRPr="007F2FC9" w:rsidRDefault="00312FE1" w:rsidP="00312FE1">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312FE1"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39E5"/>
    <w:rsid w:val="00121760"/>
    <w:rsid w:val="00127671"/>
    <w:rsid w:val="00137FBA"/>
    <w:rsid w:val="00160971"/>
    <w:rsid w:val="001665C8"/>
    <w:rsid w:val="00170146"/>
    <w:rsid w:val="00191325"/>
    <w:rsid w:val="001C306A"/>
    <w:rsid w:val="001D1FE7"/>
    <w:rsid w:val="00214B6B"/>
    <w:rsid w:val="002159C6"/>
    <w:rsid w:val="00217336"/>
    <w:rsid w:val="002342FD"/>
    <w:rsid w:val="0024335B"/>
    <w:rsid w:val="00252063"/>
    <w:rsid w:val="0029356C"/>
    <w:rsid w:val="002B2DA8"/>
    <w:rsid w:val="002F4766"/>
    <w:rsid w:val="00312FE1"/>
    <w:rsid w:val="00337D7B"/>
    <w:rsid w:val="0037756C"/>
    <w:rsid w:val="00392B42"/>
    <w:rsid w:val="00473A8B"/>
    <w:rsid w:val="004D446A"/>
    <w:rsid w:val="0052235E"/>
    <w:rsid w:val="00522DC2"/>
    <w:rsid w:val="0054349C"/>
    <w:rsid w:val="005B6E5D"/>
    <w:rsid w:val="005F6BD1"/>
    <w:rsid w:val="006041B1"/>
    <w:rsid w:val="00622654"/>
    <w:rsid w:val="00630078"/>
    <w:rsid w:val="006A3A41"/>
    <w:rsid w:val="006A424B"/>
    <w:rsid w:val="006B1DFD"/>
    <w:rsid w:val="006B4617"/>
    <w:rsid w:val="006B6406"/>
    <w:rsid w:val="006B73D2"/>
    <w:rsid w:val="006C50CE"/>
    <w:rsid w:val="006D1B8E"/>
    <w:rsid w:val="0070135A"/>
    <w:rsid w:val="00714BCB"/>
    <w:rsid w:val="00724B73"/>
    <w:rsid w:val="00727566"/>
    <w:rsid w:val="007477D5"/>
    <w:rsid w:val="00766F19"/>
    <w:rsid w:val="007809BC"/>
    <w:rsid w:val="007A52B9"/>
    <w:rsid w:val="007A5381"/>
    <w:rsid w:val="007C1E37"/>
    <w:rsid w:val="007F1428"/>
    <w:rsid w:val="007F2FC9"/>
    <w:rsid w:val="00801DDC"/>
    <w:rsid w:val="008152AB"/>
    <w:rsid w:val="00837F7C"/>
    <w:rsid w:val="00847A56"/>
    <w:rsid w:val="00871DED"/>
    <w:rsid w:val="00873C60"/>
    <w:rsid w:val="008A3CE3"/>
    <w:rsid w:val="008A5AE5"/>
    <w:rsid w:val="008D54C6"/>
    <w:rsid w:val="009005F3"/>
    <w:rsid w:val="00907650"/>
    <w:rsid w:val="00934F69"/>
    <w:rsid w:val="009409A4"/>
    <w:rsid w:val="0095389E"/>
    <w:rsid w:val="009538B2"/>
    <w:rsid w:val="00981E30"/>
    <w:rsid w:val="009D4CA1"/>
    <w:rsid w:val="00A4414B"/>
    <w:rsid w:val="00AC6F7D"/>
    <w:rsid w:val="00AC7CAE"/>
    <w:rsid w:val="00AF6C4D"/>
    <w:rsid w:val="00B441F5"/>
    <w:rsid w:val="00B8434E"/>
    <w:rsid w:val="00BD0FDB"/>
    <w:rsid w:val="00BD1389"/>
    <w:rsid w:val="00BD5A52"/>
    <w:rsid w:val="00BE686F"/>
    <w:rsid w:val="00BF0355"/>
    <w:rsid w:val="00BF6894"/>
    <w:rsid w:val="00C00DE0"/>
    <w:rsid w:val="00C03D2D"/>
    <w:rsid w:val="00C164C2"/>
    <w:rsid w:val="00C16C72"/>
    <w:rsid w:val="00C27FE0"/>
    <w:rsid w:val="00C31E90"/>
    <w:rsid w:val="00C546DD"/>
    <w:rsid w:val="00C7157A"/>
    <w:rsid w:val="00C74022"/>
    <w:rsid w:val="00C96314"/>
    <w:rsid w:val="00CC2C36"/>
    <w:rsid w:val="00D215B4"/>
    <w:rsid w:val="00D67290"/>
    <w:rsid w:val="00DE5319"/>
    <w:rsid w:val="00E26716"/>
    <w:rsid w:val="00E73C65"/>
    <w:rsid w:val="00ED61CC"/>
    <w:rsid w:val="00EE361D"/>
    <w:rsid w:val="00F256B0"/>
    <w:rsid w:val="00F6465B"/>
    <w:rsid w:val="00F861C3"/>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isha.Bryan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3457</Words>
  <Characters>19708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3</cp:revision>
  <cp:lastPrinted>2026-09-17T21:00:00Z</cp:lastPrinted>
  <dcterms:created xsi:type="dcterms:W3CDTF">2026-10-01T18:48:00Z</dcterms:created>
  <dcterms:modified xsi:type="dcterms:W3CDTF">2026-10-01T18:52:00Z</dcterms:modified>
</cp:coreProperties>
</file>