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549D5" w14:textId="7BA8C532" w:rsidR="001573B4" w:rsidRPr="001573B4" w:rsidRDefault="001573B4" w:rsidP="001573B4">
      <w:pPr>
        <w:pStyle w:val="Heading2"/>
        <w:rPr>
          <w:rFonts w:ascii="Arial" w:hAnsi="Arial" w:cs="Arial"/>
          <w:b/>
          <w:bCs/>
          <w:color w:val="000000" w:themeColor="text1"/>
        </w:rPr>
      </w:pPr>
      <w:r w:rsidRPr="001573B4">
        <w:rPr>
          <w:rFonts w:ascii="Arial" w:hAnsi="Arial" w:cs="Arial"/>
          <w:b/>
          <w:bCs/>
          <w:color w:val="000000" w:themeColor="text1"/>
        </w:rPr>
        <w:t>RFx 3</w:t>
      </w:r>
      <w:r w:rsidR="0018721E">
        <w:rPr>
          <w:rFonts w:ascii="Arial" w:hAnsi="Arial" w:cs="Arial"/>
          <w:b/>
          <w:bCs/>
          <w:color w:val="000000" w:themeColor="text1"/>
        </w:rPr>
        <w:t>000026590</w:t>
      </w:r>
      <w:r w:rsidRPr="001573B4">
        <w:rPr>
          <w:rFonts w:ascii="Arial" w:hAnsi="Arial" w:cs="Arial"/>
          <w:b/>
          <w:bCs/>
          <w:color w:val="000000" w:themeColor="text1"/>
        </w:rPr>
        <w:t xml:space="preserve">      </w:t>
      </w:r>
    </w:p>
    <w:p w14:paraId="082914D5" w14:textId="4EC60F5B" w:rsidR="004D5637" w:rsidRPr="001573B4" w:rsidRDefault="00427C51" w:rsidP="001573B4">
      <w:pPr>
        <w:pStyle w:val="Heading2"/>
        <w:rPr>
          <w:rFonts w:ascii="Arial" w:hAnsi="Arial" w:cs="Arial"/>
          <w:b/>
          <w:bCs/>
          <w:color w:val="000000" w:themeColor="text1"/>
        </w:rPr>
      </w:pPr>
      <w:r w:rsidRPr="001573B4">
        <w:rPr>
          <w:rFonts w:ascii="Arial" w:hAnsi="Arial" w:cs="Arial"/>
          <w:b/>
          <w:bCs/>
          <w:color w:val="000000" w:themeColor="text1"/>
        </w:rPr>
        <w:t>Contract</w:t>
      </w:r>
      <w:r w:rsidR="00F03F5E" w:rsidRPr="001573B4">
        <w:rPr>
          <w:rFonts w:ascii="Arial" w:hAnsi="Arial" w:cs="Arial"/>
          <w:b/>
          <w:bCs/>
          <w:color w:val="000000" w:themeColor="text1"/>
        </w:rPr>
        <w:t xml:space="preserve"> Title</w:t>
      </w:r>
      <w:r w:rsidRPr="001573B4">
        <w:rPr>
          <w:rFonts w:ascii="Arial" w:hAnsi="Arial" w:cs="Arial"/>
          <w:b/>
          <w:bCs/>
          <w:color w:val="000000" w:themeColor="text1"/>
        </w:rPr>
        <w:t>:</w:t>
      </w:r>
      <w:r w:rsidR="00EA330C">
        <w:rPr>
          <w:rFonts w:ascii="Arial" w:hAnsi="Arial" w:cs="Arial"/>
          <w:b/>
          <w:bCs/>
          <w:color w:val="000000" w:themeColor="text1"/>
        </w:rPr>
        <w:t xml:space="preserve"> </w:t>
      </w:r>
      <w:r w:rsidR="0099017D" w:rsidRPr="001573B4">
        <w:rPr>
          <w:rFonts w:ascii="Arial" w:hAnsi="Arial" w:cs="Arial"/>
          <w:b/>
          <w:bCs/>
          <w:color w:val="000000" w:themeColor="text1"/>
        </w:rPr>
        <w:t xml:space="preserve">Aggregates – </w:t>
      </w:r>
      <w:r w:rsidR="009F022F">
        <w:rPr>
          <w:rFonts w:ascii="Arial" w:hAnsi="Arial" w:cs="Arial"/>
          <w:b/>
          <w:bCs/>
          <w:color w:val="000000" w:themeColor="text1"/>
        </w:rPr>
        <w:t xml:space="preserve">LDWF </w:t>
      </w:r>
    </w:p>
    <w:p w14:paraId="4EEA1B10" w14:textId="77777777" w:rsidR="001573B4" w:rsidRPr="001573B4" w:rsidRDefault="001573B4" w:rsidP="001573B4">
      <w:pPr>
        <w:pStyle w:val="Heading2"/>
        <w:rPr>
          <w:rFonts w:ascii="Arial" w:hAnsi="Arial" w:cs="Arial"/>
          <w:b/>
          <w:bCs/>
          <w:color w:val="000000" w:themeColor="text1"/>
        </w:rPr>
      </w:pPr>
      <w:r w:rsidRPr="001573B4">
        <w:rPr>
          <w:rFonts w:ascii="Arial" w:hAnsi="Arial" w:cs="Arial"/>
          <w:b/>
          <w:bCs/>
          <w:color w:val="000000" w:themeColor="text1"/>
        </w:rPr>
        <w:t>Attachment A</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tate of Louisiana cannot guarantee that access to the LaGov or LaP</w:t>
      </w:r>
      <w:r w:rsidR="00C6062F" w:rsidRPr="00A67CFB">
        <w:rPr>
          <w:rFonts w:ascii="Arial" w:hAnsi="Arial" w:cs="Arial"/>
        </w:rPr>
        <w:t>AC</w:t>
      </w:r>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66A4D6D5"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hyperlink r:id="rId8" w:history="1">
        <w:r w:rsidRPr="00A67CFB">
          <w:rPr>
            <w:rStyle w:val="Hyperlink"/>
            <w:rFonts w:ascii="Arial" w:eastAsia="Times New Roman" w:hAnsi="Arial" w:cs="Arial"/>
            <w:sz w:val="24"/>
            <w:szCs w:val="24"/>
          </w:rPr>
          <w:t xml:space="preserve">register and </w:t>
        </w:r>
        <w:r w:rsidRPr="00A67CFB">
          <w:rPr>
            <w:rStyle w:val="Hyperlink"/>
            <w:rFonts w:ascii="Arial" w:eastAsia="Times New Roman" w:hAnsi="Arial" w:cs="Arial"/>
            <w:spacing w:val="2"/>
            <w:sz w:val="24"/>
            <w:szCs w:val="24"/>
          </w:rPr>
          <w:t>e</w:t>
        </w:r>
        <w:r w:rsidRPr="00A67CFB">
          <w:rPr>
            <w:rStyle w:val="Hyperlink"/>
            <w:rFonts w:ascii="Arial" w:eastAsia="Times New Roman" w:hAnsi="Arial" w:cs="Arial"/>
            <w:sz w:val="24"/>
            <w:szCs w:val="24"/>
          </w:rPr>
          <w:t>n</w:t>
        </w:r>
        <w:r w:rsidRPr="00A67CFB">
          <w:rPr>
            <w:rStyle w:val="Hyperlink"/>
            <w:rFonts w:ascii="Arial" w:eastAsia="Times New Roman" w:hAnsi="Arial" w:cs="Arial"/>
            <w:spacing w:val="-1"/>
            <w:sz w:val="24"/>
            <w:szCs w:val="24"/>
          </w:rPr>
          <w:t>r</w:t>
        </w:r>
        <w:r w:rsidRPr="00A67CFB">
          <w:rPr>
            <w:rStyle w:val="Hyperlink"/>
            <w:rFonts w:ascii="Arial" w:eastAsia="Times New Roman" w:hAnsi="Arial" w:cs="Arial"/>
            <w:sz w:val="24"/>
            <w:szCs w:val="24"/>
          </w:rPr>
          <w:t>oll</w:t>
        </w:r>
      </w:hyperlink>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4090F415" w14:textId="7A970952" w:rsidR="007005F8" w:rsidRPr="00A67CFB" w:rsidRDefault="007005F8" w:rsidP="00E50DBF">
      <w:pPr>
        <w:pStyle w:val="Heading1"/>
        <w:rPr>
          <w:rFonts w:ascii="Arial" w:hAnsi="Arial" w:cs="Arial"/>
          <w:szCs w:val="24"/>
        </w:rPr>
      </w:pPr>
      <w:r w:rsidRPr="00A67CFB">
        <w:rPr>
          <w:rFonts w:ascii="Arial" w:hAnsi="Arial" w:cs="Arial"/>
          <w:szCs w:val="24"/>
        </w:rPr>
        <w:lastRenderedPageBreak/>
        <w:t>Calendar of Events</w:t>
      </w:r>
      <w:r w:rsidR="00C6062F" w:rsidRPr="00A67CFB">
        <w:rPr>
          <w:rFonts w:ascii="Arial" w:hAnsi="Arial" w:cs="Arial"/>
          <w:szCs w:val="24"/>
        </w:rPr>
        <w:t>:</w:t>
      </w:r>
    </w:p>
    <w:p w14:paraId="118286DB" w14:textId="46D99107"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 xml:space="preserve">Deadline </w:t>
      </w:r>
      <w:proofErr w:type="gramStart"/>
      <w:r w:rsidRPr="00A67CFB">
        <w:rPr>
          <w:rFonts w:ascii="Arial" w:hAnsi="Arial" w:cs="Arial"/>
          <w:sz w:val="24"/>
          <w:szCs w:val="24"/>
        </w:rPr>
        <w:t>to receive</w:t>
      </w:r>
      <w:proofErr w:type="gramEnd"/>
      <w:r w:rsidRPr="00A67CFB">
        <w:rPr>
          <w:rFonts w:ascii="Arial" w:hAnsi="Arial" w:cs="Arial"/>
          <w:sz w:val="24"/>
          <w:szCs w:val="24"/>
        </w:rPr>
        <w:t xml:space="preserve"> written inquiries:  </w:t>
      </w:r>
      <w:r w:rsidR="00BE0978">
        <w:rPr>
          <w:rFonts w:ascii="Arial" w:hAnsi="Arial" w:cs="Arial"/>
          <w:sz w:val="24"/>
          <w:szCs w:val="24"/>
        </w:rPr>
        <w:t xml:space="preserve">  </w:t>
      </w:r>
      <w:r w:rsidR="00E22A33">
        <w:rPr>
          <w:rFonts w:ascii="Arial" w:hAnsi="Arial" w:cs="Arial"/>
          <w:sz w:val="24"/>
          <w:szCs w:val="24"/>
        </w:rPr>
        <w:t>10/</w:t>
      </w:r>
      <w:r w:rsidR="004B2146">
        <w:rPr>
          <w:rFonts w:ascii="Arial" w:hAnsi="Arial" w:cs="Arial"/>
          <w:sz w:val="24"/>
          <w:szCs w:val="24"/>
        </w:rPr>
        <w:t>08</w:t>
      </w:r>
      <w:r w:rsidR="00231F73">
        <w:rPr>
          <w:rFonts w:ascii="Arial" w:hAnsi="Arial" w:cs="Arial"/>
          <w:sz w:val="24"/>
          <w:szCs w:val="24"/>
        </w:rPr>
        <w:t>/</w:t>
      </w:r>
      <w:r w:rsidR="0099017D">
        <w:rPr>
          <w:rFonts w:ascii="Arial" w:hAnsi="Arial" w:cs="Arial"/>
          <w:sz w:val="24"/>
          <w:szCs w:val="24"/>
        </w:rPr>
        <w:t>2026</w:t>
      </w:r>
    </w:p>
    <w:p w14:paraId="577C3847" w14:textId="77777777" w:rsidR="007005F8" w:rsidRPr="00A67CFB" w:rsidRDefault="007005F8" w:rsidP="00C6062F">
      <w:pPr>
        <w:keepNext/>
        <w:keepLines/>
        <w:spacing w:after="0" w:line="240" w:lineRule="auto"/>
        <w:jc w:val="both"/>
        <w:rPr>
          <w:rFonts w:ascii="Arial" w:hAnsi="Arial" w:cs="Arial"/>
          <w:sz w:val="24"/>
          <w:szCs w:val="24"/>
        </w:rPr>
      </w:pPr>
    </w:p>
    <w:p w14:paraId="5387E8E3" w14:textId="3411726B"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Deadline to answer written inquiries</w:t>
      </w:r>
      <w:r w:rsidR="0099017D">
        <w:rPr>
          <w:rFonts w:ascii="Arial" w:hAnsi="Arial" w:cs="Arial"/>
          <w:sz w:val="24"/>
          <w:szCs w:val="24"/>
        </w:rPr>
        <w:t xml:space="preserve"> </w:t>
      </w:r>
      <w:r w:rsidR="00BE0978">
        <w:rPr>
          <w:rFonts w:ascii="Arial" w:hAnsi="Arial" w:cs="Arial"/>
          <w:sz w:val="24"/>
          <w:szCs w:val="24"/>
        </w:rPr>
        <w:t xml:space="preserve">    </w:t>
      </w:r>
      <w:r w:rsidR="00231F73">
        <w:rPr>
          <w:rFonts w:ascii="Arial" w:hAnsi="Arial" w:cs="Arial"/>
          <w:sz w:val="24"/>
          <w:szCs w:val="24"/>
        </w:rPr>
        <w:t>10/</w:t>
      </w:r>
      <w:r w:rsidR="00E22A33">
        <w:rPr>
          <w:rFonts w:ascii="Arial" w:hAnsi="Arial" w:cs="Arial"/>
          <w:sz w:val="24"/>
          <w:szCs w:val="24"/>
        </w:rPr>
        <w:t>15</w:t>
      </w:r>
      <w:r w:rsidR="0099017D">
        <w:rPr>
          <w:rFonts w:ascii="Arial" w:hAnsi="Arial" w:cs="Arial"/>
          <w:sz w:val="24"/>
          <w:szCs w:val="24"/>
        </w:rPr>
        <w:t>/2026</w:t>
      </w:r>
    </w:p>
    <w:p w14:paraId="1FFE384A" w14:textId="77777777" w:rsidR="007005F8" w:rsidRPr="00A67CFB" w:rsidRDefault="007005F8" w:rsidP="00C6062F">
      <w:pPr>
        <w:keepNext/>
        <w:keepLines/>
        <w:spacing w:after="0" w:line="240" w:lineRule="auto"/>
        <w:jc w:val="both"/>
        <w:rPr>
          <w:rFonts w:ascii="Arial" w:hAnsi="Arial" w:cs="Arial"/>
          <w:sz w:val="24"/>
          <w:szCs w:val="24"/>
        </w:rPr>
      </w:pPr>
    </w:p>
    <w:p w14:paraId="76C230F7" w14:textId="754C70D3" w:rsidR="007005F8" w:rsidRPr="00A67CFB" w:rsidRDefault="007005F8" w:rsidP="00C6062F">
      <w:pPr>
        <w:keepNext/>
        <w:keepLines/>
        <w:spacing w:after="0" w:line="240" w:lineRule="auto"/>
        <w:ind w:left="720"/>
        <w:jc w:val="both"/>
        <w:rPr>
          <w:rFonts w:ascii="Arial" w:hAnsi="Arial" w:cs="Arial"/>
          <w:sz w:val="24"/>
          <w:szCs w:val="24"/>
        </w:rPr>
      </w:pPr>
      <w:r w:rsidRPr="00A67CFB">
        <w:rPr>
          <w:rFonts w:ascii="Arial" w:hAnsi="Arial" w:cs="Arial"/>
          <w:sz w:val="24"/>
          <w:szCs w:val="24"/>
        </w:rPr>
        <w:t>Bid Opening Date and Time:</w:t>
      </w:r>
      <w:r w:rsidR="00BE0978">
        <w:rPr>
          <w:rFonts w:ascii="Arial" w:hAnsi="Arial" w:cs="Arial"/>
          <w:sz w:val="24"/>
          <w:szCs w:val="24"/>
        </w:rPr>
        <w:t xml:space="preserve">               </w:t>
      </w:r>
      <w:r w:rsidR="00231F73">
        <w:rPr>
          <w:rFonts w:ascii="Arial" w:hAnsi="Arial" w:cs="Arial"/>
          <w:sz w:val="24"/>
          <w:szCs w:val="24"/>
        </w:rPr>
        <w:t xml:space="preserve"> </w:t>
      </w:r>
      <w:r w:rsidR="00E22A33">
        <w:rPr>
          <w:rFonts w:ascii="Arial" w:hAnsi="Arial" w:cs="Arial"/>
          <w:sz w:val="24"/>
          <w:szCs w:val="24"/>
        </w:rPr>
        <w:t>10/22</w:t>
      </w:r>
      <w:r w:rsidR="0099017D">
        <w:rPr>
          <w:rFonts w:ascii="Arial" w:hAnsi="Arial" w:cs="Arial"/>
          <w:sz w:val="24"/>
          <w:szCs w:val="24"/>
        </w:rPr>
        <w:t>/2026</w:t>
      </w:r>
      <w:r w:rsidR="00FC14B1" w:rsidRPr="0099017D">
        <w:rPr>
          <w:rFonts w:ascii="Arial" w:hAnsi="Arial" w:cs="Arial"/>
          <w:sz w:val="24"/>
          <w:szCs w:val="24"/>
        </w:rPr>
        <w:t>@10:00 A.M. (Central Time)</w:t>
      </w:r>
    </w:p>
    <w:p w14:paraId="12DD7BE1" w14:textId="77777777" w:rsidR="007005F8" w:rsidRPr="00A67CFB" w:rsidRDefault="007005F8" w:rsidP="00C6062F">
      <w:pPr>
        <w:keepLines/>
        <w:spacing w:after="0" w:line="240" w:lineRule="auto"/>
        <w:jc w:val="both"/>
        <w:rPr>
          <w:rFonts w:ascii="Arial" w:hAnsi="Arial" w:cs="Arial"/>
          <w:sz w:val="24"/>
          <w:szCs w:val="24"/>
        </w:rPr>
      </w:pPr>
    </w:p>
    <w:p w14:paraId="77C7BECE" w14:textId="54C9713A" w:rsidR="007005F8" w:rsidRPr="00A67CFB" w:rsidRDefault="007005F8" w:rsidP="00A67CFB">
      <w:pPr>
        <w:spacing w:after="0" w:line="240" w:lineRule="auto"/>
        <w:rPr>
          <w:rFonts w:ascii="Arial" w:hAnsi="Arial" w:cs="Arial"/>
          <w:sz w:val="24"/>
          <w:szCs w:val="24"/>
        </w:rPr>
      </w:pPr>
      <w:r w:rsidRPr="00A67CFB">
        <w:rPr>
          <w:rFonts w:ascii="Arial" w:hAnsi="Arial" w:cs="Arial"/>
          <w:b/>
          <w:sz w:val="24"/>
          <w:szCs w:val="24"/>
        </w:rPr>
        <w:t>N</w:t>
      </w:r>
      <w:r w:rsidR="00E50DBF" w:rsidRPr="00A67CFB">
        <w:rPr>
          <w:rFonts w:ascii="Arial" w:hAnsi="Arial" w:cs="Arial"/>
          <w:b/>
          <w:sz w:val="24"/>
          <w:szCs w:val="24"/>
        </w:rPr>
        <w:t>ote</w:t>
      </w:r>
      <w:r w:rsidR="00E50DBF" w:rsidRPr="00A67CFB">
        <w:rPr>
          <w:rFonts w:ascii="Arial" w:hAnsi="Arial" w:cs="Arial"/>
          <w:sz w:val="24"/>
          <w:szCs w:val="24"/>
        </w:rPr>
        <w:t xml:space="preserve">: </w:t>
      </w:r>
      <w:r w:rsidR="00E50DBF" w:rsidRPr="00A67CFB">
        <w:rPr>
          <w:rFonts w:ascii="Arial" w:hAnsi="Arial" w:cs="Arial"/>
          <w:b/>
          <w:bCs/>
          <w:sz w:val="24"/>
          <w:szCs w:val="24"/>
        </w:rPr>
        <w:t>The</w:t>
      </w:r>
      <w:r w:rsidRPr="00A67CFB">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r w:rsidRPr="00A67CFB">
        <w:rPr>
          <w:rFonts w:ascii="Arial" w:hAnsi="Arial" w:cs="Arial"/>
          <w:sz w:val="24"/>
          <w:szCs w:val="24"/>
        </w:rPr>
        <w:t xml:space="preserve">  </w:t>
      </w:r>
    </w:p>
    <w:p w14:paraId="44EFD6A7" w14:textId="06FC9902" w:rsidR="007005F8" w:rsidRPr="00A67CFB" w:rsidRDefault="007005F8" w:rsidP="00A67CFB">
      <w:pPr>
        <w:pStyle w:val="Heading1"/>
        <w:rPr>
          <w:rFonts w:ascii="Arial" w:hAnsi="Arial" w:cs="Arial"/>
          <w:szCs w:val="24"/>
        </w:rPr>
      </w:pPr>
      <w:r w:rsidRPr="00A67CFB">
        <w:rPr>
          <w:rFonts w:ascii="Arial" w:hAnsi="Arial" w:cs="Arial"/>
          <w:szCs w:val="24"/>
        </w:rPr>
        <w:t>Bidder Inquiries</w:t>
      </w:r>
      <w:r w:rsidR="00C6062F" w:rsidRPr="00A67CFB">
        <w:rPr>
          <w:rFonts w:ascii="Arial" w:hAnsi="Arial" w:cs="Arial"/>
          <w:szCs w:val="24"/>
        </w:rPr>
        <w:t>:</w:t>
      </w:r>
      <w:r w:rsidRPr="00A67CFB">
        <w:rPr>
          <w:rFonts w:ascii="Arial" w:hAnsi="Arial" w:cs="Arial"/>
          <w:szCs w:val="24"/>
        </w:rPr>
        <w:t xml:space="preserve"> </w:t>
      </w:r>
    </w:p>
    <w:p w14:paraId="71F13896" w14:textId="5E3A9CC8" w:rsidR="007005F8" w:rsidRPr="00A67CFB" w:rsidRDefault="007005F8" w:rsidP="00A67CFB">
      <w:pPr>
        <w:keepLines/>
        <w:spacing w:after="0" w:line="240" w:lineRule="auto"/>
        <w:rPr>
          <w:rFonts w:ascii="Arial" w:hAnsi="Arial" w:cs="Arial"/>
          <w:sz w:val="24"/>
          <w:szCs w:val="24"/>
        </w:rPr>
      </w:pPr>
      <w:r w:rsidRPr="00A67CFB">
        <w:rPr>
          <w:rFonts w:ascii="Arial" w:hAnsi="Arial" w:cs="Arial"/>
          <w:sz w:val="24"/>
          <w:szCs w:val="24"/>
        </w:rPr>
        <w:t xml:space="preserve">The State shall not and cannot permit an open-ended inquiry period, as this creates an unwarranted delay in the procurement cycle and operations of our </w:t>
      </w:r>
      <w:r w:rsidR="00243A22" w:rsidRPr="00A67CFB">
        <w:rPr>
          <w:rFonts w:ascii="Arial" w:hAnsi="Arial" w:cs="Arial"/>
          <w:sz w:val="24"/>
          <w:szCs w:val="24"/>
        </w:rPr>
        <w:t>A</w:t>
      </w:r>
      <w:r w:rsidRPr="00A67CFB">
        <w:rPr>
          <w:rFonts w:ascii="Arial" w:hAnsi="Arial" w:cs="Arial"/>
          <w:sz w:val="24"/>
          <w:szCs w:val="24"/>
        </w:rPr>
        <w:t xml:space="preserve">gency customers.  The State reasonably expects and requires responsible and interested bidders to conduct their in-depth bid review and submit </w:t>
      </w:r>
      <w:r w:rsidR="00781D34" w:rsidRPr="00A67CFB">
        <w:rPr>
          <w:rFonts w:ascii="Arial" w:hAnsi="Arial" w:cs="Arial"/>
          <w:sz w:val="24"/>
          <w:szCs w:val="24"/>
        </w:rPr>
        <w:t>inquiries</w:t>
      </w:r>
      <w:r w:rsidRPr="00A67CFB">
        <w:rPr>
          <w:rFonts w:ascii="Arial" w:hAnsi="Arial" w:cs="Arial"/>
          <w:sz w:val="24"/>
          <w:szCs w:val="24"/>
        </w:rPr>
        <w:t xml:space="preserve"> in a timely manner.</w:t>
      </w:r>
    </w:p>
    <w:p w14:paraId="4E14C7C1" w14:textId="77777777" w:rsidR="007005F8" w:rsidRPr="00A67CFB" w:rsidRDefault="007005F8" w:rsidP="00A67CFB">
      <w:pPr>
        <w:keepLines/>
        <w:spacing w:after="0" w:line="240" w:lineRule="auto"/>
        <w:rPr>
          <w:rFonts w:ascii="Arial" w:hAnsi="Arial" w:cs="Arial"/>
          <w:sz w:val="24"/>
          <w:szCs w:val="24"/>
        </w:rPr>
      </w:pPr>
    </w:p>
    <w:p w14:paraId="0E401B4C" w14:textId="7EDD6401"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An inquiry period is hereby firmly set for all interested bidders to perform a detailed review of the bid documents and to submit any written inquiries relative thereto.  </w:t>
      </w:r>
      <w:r w:rsidRPr="00A67CFB">
        <w:rPr>
          <w:rFonts w:ascii="Arial" w:hAnsi="Arial" w:cs="Arial"/>
          <w:i/>
          <w:iCs/>
          <w:sz w:val="24"/>
          <w:szCs w:val="24"/>
        </w:rPr>
        <w:t>Without exception</w:t>
      </w:r>
      <w:r w:rsidRPr="00A67CFB">
        <w:rPr>
          <w:rFonts w:ascii="Arial" w:hAnsi="Arial" w:cs="Arial"/>
          <w:i/>
          <w:sz w:val="24"/>
          <w:szCs w:val="24"/>
        </w:rPr>
        <w:t>,</w:t>
      </w:r>
      <w:r w:rsidRPr="00A67CFB">
        <w:rPr>
          <w:rFonts w:ascii="Arial" w:hAnsi="Arial" w:cs="Arial"/>
          <w:sz w:val="24"/>
          <w:szCs w:val="24"/>
        </w:rPr>
        <w:t xml:space="preserve"> all inquiries </w:t>
      </w:r>
      <w:r w:rsidR="00E50DBF" w:rsidRPr="00A67CFB">
        <w:rPr>
          <w:rFonts w:ascii="Arial" w:hAnsi="Arial" w:cs="Arial"/>
          <w:b/>
          <w:bCs/>
          <w:sz w:val="24"/>
          <w:szCs w:val="24"/>
        </w:rPr>
        <w:t>must</w:t>
      </w:r>
      <w:r w:rsidRPr="00A67CFB">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A67CFB">
        <w:rPr>
          <w:rFonts w:ascii="Arial" w:hAnsi="Arial" w:cs="Arial"/>
          <w:sz w:val="24"/>
          <w:szCs w:val="24"/>
        </w:rPr>
        <w:t xml:space="preserve">the </w:t>
      </w:r>
      <w:r w:rsidRPr="00A67CFB">
        <w:rPr>
          <w:rFonts w:ascii="Arial" w:hAnsi="Arial" w:cs="Arial"/>
          <w:sz w:val="24"/>
          <w:szCs w:val="24"/>
        </w:rPr>
        <w:t xml:space="preserve">Calendar of Events </w:t>
      </w:r>
      <w:r w:rsidR="00817492" w:rsidRPr="00A67CFB">
        <w:rPr>
          <w:rFonts w:ascii="Arial" w:hAnsi="Arial" w:cs="Arial"/>
          <w:sz w:val="24"/>
          <w:szCs w:val="24"/>
        </w:rPr>
        <w:t xml:space="preserve">section </w:t>
      </w:r>
      <w:r w:rsidRPr="00A67CFB">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A67CFB" w:rsidRDefault="007005F8" w:rsidP="00A67CFB">
      <w:pPr>
        <w:spacing w:after="0" w:line="240" w:lineRule="auto"/>
        <w:rPr>
          <w:rFonts w:ascii="Arial" w:hAnsi="Arial" w:cs="Arial"/>
          <w:sz w:val="24"/>
          <w:szCs w:val="24"/>
        </w:rPr>
      </w:pPr>
    </w:p>
    <w:p w14:paraId="2EA7155D"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Inquiries concerning this bid may be delivered by mail, express courier, e-mail, hand, or fax to:</w:t>
      </w:r>
    </w:p>
    <w:p w14:paraId="5AEB6C59" w14:textId="77777777" w:rsidR="007005F8" w:rsidRPr="00A67CFB" w:rsidRDefault="007005F8" w:rsidP="00C6062F">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rPr>
      </w:pPr>
      <w:r w:rsidRPr="00A67CFB">
        <w:rPr>
          <w:rFonts w:ascii="Arial" w:hAnsi="Arial" w:cs="Arial"/>
          <w:sz w:val="24"/>
          <w:szCs w:val="24"/>
        </w:rPr>
        <w:tab/>
      </w:r>
      <w:r w:rsidRPr="00A67CFB">
        <w:rPr>
          <w:rFonts w:ascii="Arial" w:hAnsi="Arial" w:cs="Arial"/>
          <w:sz w:val="24"/>
          <w:szCs w:val="24"/>
        </w:rPr>
        <w:tab/>
      </w:r>
    </w:p>
    <w:p w14:paraId="49BB42A9" w14:textId="4BF1CC6A"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Office of State Procurement</w:t>
      </w:r>
    </w:p>
    <w:p w14:paraId="163BE46A" w14:textId="45B902B6" w:rsidR="00DE2E22" w:rsidRPr="00A67CFB" w:rsidRDefault="00DE2E22"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 xml:space="preserve">Attention: </w:t>
      </w:r>
      <w:r w:rsidR="00BE0978">
        <w:rPr>
          <w:rFonts w:ascii="Arial" w:hAnsi="Arial" w:cs="Arial"/>
          <w:sz w:val="24"/>
          <w:szCs w:val="24"/>
        </w:rPr>
        <w:t>Tommy Nolan</w:t>
      </w:r>
    </w:p>
    <w:p w14:paraId="1635ACB2" w14:textId="6B77363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1201 North Third St.</w:t>
      </w:r>
    </w:p>
    <w:p w14:paraId="5766E957" w14:textId="6C1D7BA1"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Claiborne Bldg., Suite 2-160</w:t>
      </w:r>
    </w:p>
    <w:p w14:paraId="421CC919" w14:textId="2BFDD2DF" w:rsidR="00783844" w:rsidRPr="00A67CFB" w:rsidRDefault="00783844"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Baton Rouge, LA  70802</w:t>
      </w:r>
    </w:p>
    <w:p w14:paraId="058B2DFB" w14:textId="3FEC01D4" w:rsidR="007005F8" w:rsidRPr="00A67CFB" w:rsidRDefault="007005F8" w:rsidP="00C6062F">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highlight w:val="yellow"/>
        </w:rPr>
      </w:pPr>
    </w:p>
    <w:p w14:paraId="3468C9BD" w14:textId="3E214FC6"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 xml:space="preserve">E-Mail: </w:t>
      </w:r>
      <w:hyperlink r:id="rId9" w:history="1">
        <w:r w:rsidR="00BE0978" w:rsidRPr="00BE3504">
          <w:rPr>
            <w:rStyle w:val="Hyperlink"/>
            <w:rFonts w:ascii="Arial" w:hAnsi="Arial" w:cs="Arial"/>
            <w:sz w:val="24"/>
            <w:szCs w:val="24"/>
          </w:rPr>
          <w:t>tommy.nolan@la.gov</w:t>
        </w:r>
      </w:hyperlink>
      <w:r w:rsidRPr="0099017D">
        <w:rPr>
          <w:rFonts w:ascii="Arial" w:hAnsi="Arial" w:cs="Arial"/>
          <w:sz w:val="24"/>
          <w:szCs w:val="24"/>
        </w:rPr>
        <w:tab/>
      </w:r>
    </w:p>
    <w:p w14:paraId="7EA6EFFA" w14:textId="3F868A6C" w:rsidR="00D326CD"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Phone: (225) 342-</w:t>
      </w:r>
      <w:r w:rsidR="00BE0978">
        <w:rPr>
          <w:rFonts w:ascii="Arial" w:hAnsi="Arial" w:cs="Arial"/>
          <w:sz w:val="24"/>
          <w:szCs w:val="24"/>
        </w:rPr>
        <w:t>8057</w:t>
      </w:r>
    </w:p>
    <w:p w14:paraId="476FB56C" w14:textId="39980114" w:rsidR="007005F8" w:rsidRPr="00A67CFB" w:rsidRDefault="007005F8" w:rsidP="00C6062F">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Fax: (225) 342-9756</w:t>
      </w:r>
    </w:p>
    <w:p w14:paraId="238FD5C4" w14:textId="77777777" w:rsidR="007005F8" w:rsidRPr="00A67CFB" w:rsidRDefault="007005F8" w:rsidP="00C6062F">
      <w:pPr>
        <w:spacing w:after="0" w:line="240" w:lineRule="auto"/>
        <w:jc w:val="both"/>
        <w:rPr>
          <w:rFonts w:ascii="Arial" w:hAnsi="Arial" w:cs="Arial"/>
          <w:sz w:val="24"/>
          <w:szCs w:val="24"/>
        </w:rPr>
      </w:pPr>
    </w:p>
    <w:p w14:paraId="60087866" w14:textId="77777777"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Only the person identified above or their designee has the authority to officially respond to bidder’s questions on behalf of the State.  Any communications from any other individuals are not binding to the State.</w:t>
      </w:r>
    </w:p>
    <w:p w14:paraId="3FFFC3BC" w14:textId="77777777" w:rsidR="007005F8" w:rsidRPr="00A67CFB" w:rsidRDefault="007005F8" w:rsidP="00A67CFB">
      <w:pPr>
        <w:spacing w:after="0" w:line="240" w:lineRule="auto"/>
        <w:rPr>
          <w:rFonts w:ascii="Arial" w:hAnsi="Arial" w:cs="Arial"/>
          <w:sz w:val="24"/>
          <w:szCs w:val="24"/>
        </w:rPr>
      </w:pPr>
    </w:p>
    <w:p w14:paraId="5204E59A" w14:textId="1DA5EB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An addendum will be issued and posted at the Office of State Procurement</w:t>
      </w:r>
      <w:r w:rsidR="0082391B" w:rsidRPr="00A67CFB">
        <w:rPr>
          <w:rFonts w:ascii="Arial" w:hAnsi="Arial" w:cs="Arial"/>
          <w:sz w:val="24"/>
          <w:szCs w:val="24"/>
        </w:rPr>
        <w:t>’s</w:t>
      </w:r>
      <w:r w:rsidRPr="00A67CFB">
        <w:rPr>
          <w:rFonts w:ascii="Arial" w:hAnsi="Arial" w:cs="Arial"/>
          <w:sz w:val="24"/>
          <w:szCs w:val="24"/>
        </w:rPr>
        <w:t xml:space="preserve">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w:t>
      </w:r>
      <w:r w:rsidR="0058066C" w:rsidRPr="00A67CFB">
        <w:rPr>
          <w:rFonts w:ascii="Arial" w:hAnsi="Arial" w:cs="Arial"/>
          <w:sz w:val="24"/>
          <w:szCs w:val="24"/>
        </w:rPr>
        <w:t xml:space="preserve">bidder’s </w:t>
      </w:r>
      <w:r w:rsidRPr="00A67CFB">
        <w:rPr>
          <w:rFonts w:ascii="Arial" w:hAnsi="Arial" w:cs="Arial"/>
          <w:sz w:val="24"/>
          <w:szCs w:val="24"/>
        </w:rPr>
        <w:t xml:space="preserve">responsibility to check the LaPAC website frequently for any possible addenda that may be issued.  The Office of State Procurement is not responsible for a bidder’s failure to download any addenda documents required to complete the bid.   </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*Note</w:t>
      </w:r>
      <w:r w:rsidR="00E50DBF" w:rsidRPr="00A67CFB">
        <w:rPr>
          <w:rFonts w:ascii="Arial" w:hAnsi="Arial" w:cs="Arial"/>
          <w:sz w:val="24"/>
          <w:szCs w:val="24"/>
        </w:rPr>
        <w:t>: LaPAC</w:t>
      </w:r>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10" w:history="1">
        <w:r w:rsidRPr="00A67CFB">
          <w:rPr>
            <w:rStyle w:val="Hyperlink"/>
            <w:rFonts w:ascii="Arial" w:hAnsi="Arial" w:cs="Arial"/>
            <w:sz w:val="24"/>
            <w:szCs w:val="24"/>
          </w:rPr>
          <w:t>State Procurement’s website</w:t>
        </w:r>
      </w:hyperlink>
      <w:r w:rsidRPr="00A67CFB">
        <w:rPr>
          <w:rFonts w:ascii="Arial" w:hAnsi="Arial" w:cs="Arial"/>
          <w:sz w:val="24"/>
          <w:szCs w:val="24"/>
        </w:rPr>
        <w:t>.  In that LaPAC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11"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2"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25F68ED7"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1678C9BA" w14:textId="77777777" w:rsidR="00C6062F" w:rsidRPr="00A67CFB" w:rsidRDefault="00A33764"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Prices: </w:t>
      </w:r>
    </w:p>
    <w:p w14:paraId="29D6CF63" w14:textId="2911B1D3" w:rsidR="00A33764" w:rsidRDefault="00A33764"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Prices shall be complete, including transportation/freight charges prepaid by</w:t>
      </w:r>
      <w:r w:rsidR="006932A2" w:rsidRPr="00A67CFB">
        <w:rPr>
          <w:rFonts w:ascii="Arial" w:eastAsia="PMingLiU" w:hAnsi="Arial" w:cs="Arial"/>
          <w:sz w:val="24"/>
          <w:szCs w:val="24"/>
          <w:lang w:eastAsia="zh-TW"/>
        </w:rPr>
        <w:t xml:space="preserve"> the </w:t>
      </w:r>
      <w:r w:rsidRPr="00A67CFB">
        <w:rPr>
          <w:rFonts w:ascii="Arial" w:eastAsia="PMingLiU" w:hAnsi="Arial" w:cs="Arial"/>
          <w:sz w:val="24"/>
          <w:szCs w:val="24"/>
          <w:lang w:eastAsia="zh-TW"/>
        </w:rPr>
        <w:t xml:space="preserve">bidder </w:t>
      </w:r>
      <w:r w:rsidR="00A67CFB" w:rsidRPr="00A67CFB">
        <w:rPr>
          <w:rFonts w:ascii="Arial" w:eastAsia="PMingLiU" w:hAnsi="Arial" w:cs="Arial"/>
          <w:sz w:val="24"/>
          <w:szCs w:val="24"/>
          <w:lang w:eastAsia="zh-TW"/>
        </w:rPr>
        <w:t>to the</w:t>
      </w:r>
      <w:r w:rsidR="006932A2" w:rsidRPr="00A67CFB">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destination, inside delivery, unpacking, assembly of all components and removal of all associated debris from premises. Prices should be quoted in the unit (each, box, case, hour, flat, mile, etc.) as specified in </w:t>
      </w:r>
      <w:r w:rsidR="00D123ED" w:rsidRPr="00A67CFB">
        <w:rPr>
          <w:rFonts w:ascii="Arial" w:eastAsia="PMingLiU" w:hAnsi="Arial" w:cs="Arial"/>
          <w:sz w:val="24"/>
          <w:szCs w:val="24"/>
          <w:lang w:eastAsia="zh-TW"/>
        </w:rPr>
        <w:t xml:space="preserve">this </w:t>
      </w:r>
      <w:r w:rsidRPr="00A67CFB">
        <w:rPr>
          <w:rFonts w:ascii="Arial" w:eastAsia="PMingLiU" w:hAnsi="Arial" w:cs="Arial"/>
          <w:sz w:val="24"/>
          <w:szCs w:val="24"/>
          <w:lang w:eastAsia="zh-TW"/>
        </w:rPr>
        <w:t xml:space="preserve">solicitation. </w:t>
      </w:r>
    </w:p>
    <w:p w14:paraId="0F5D831E" w14:textId="77777777" w:rsidR="005E1790" w:rsidRPr="005E1790" w:rsidRDefault="005E1790" w:rsidP="005E1790">
      <w:pPr>
        <w:pStyle w:val="Heading1"/>
        <w:tabs>
          <w:tab w:val="left" w:pos="659"/>
        </w:tabs>
        <w:spacing w:before="251" w:line="251" w:lineRule="exact"/>
        <w:rPr>
          <w:rFonts w:ascii="Arial" w:hAnsi="Arial" w:cs="Arial"/>
          <w:szCs w:val="24"/>
        </w:rPr>
      </w:pPr>
      <w:r w:rsidRPr="005E1790">
        <w:rPr>
          <w:rFonts w:ascii="Arial" w:hAnsi="Arial" w:cs="Arial"/>
          <w:szCs w:val="24"/>
        </w:rPr>
        <w:t>Price</w:t>
      </w:r>
      <w:r w:rsidRPr="005E1790">
        <w:rPr>
          <w:rFonts w:ascii="Arial" w:hAnsi="Arial" w:cs="Arial"/>
          <w:spacing w:val="-2"/>
          <w:szCs w:val="24"/>
        </w:rPr>
        <w:t xml:space="preserve"> Adjustments:</w:t>
      </w:r>
    </w:p>
    <w:p w14:paraId="538D6932" w14:textId="185BA5CF" w:rsidR="005E1790" w:rsidRPr="005E1790" w:rsidRDefault="005E1790" w:rsidP="00720149">
      <w:pPr>
        <w:pStyle w:val="BodyText"/>
        <w:spacing w:line="251" w:lineRule="exact"/>
        <w:rPr>
          <w:rFonts w:ascii="Arial" w:hAnsi="Arial" w:cs="Arial"/>
          <w:sz w:val="24"/>
          <w:szCs w:val="24"/>
        </w:rPr>
      </w:pPr>
      <w:r w:rsidRPr="005E1790">
        <w:rPr>
          <w:rFonts w:ascii="Arial" w:hAnsi="Arial" w:cs="Arial"/>
          <w:sz w:val="24"/>
          <w:szCs w:val="24"/>
        </w:rPr>
        <w:t>Price</w:t>
      </w:r>
      <w:r w:rsidRPr="005E1790">
        <w:rPr>
          <w:rFonts w:ascii="Arial" w:hAnsi="Arial" w:cs="Arial"/>
          <w:spacing w:val="-2"/>
          <w:sz w:val="24"/>
          <w:szCs w:val="24"/>
        </w:rPr>
        <w:t xml:space="preserve"> </w:t>
      </w:r>
      <w:r w:rsidRPr="005E1790">
        <w:rPr>
          <w:rFonts w:ascii="Arial" w:hAnsi="Arial" w:cs="Arial"/>
          <w:sz w:val="24"/>
          <w:szCs w:val="24"/>
        </w:rPr>
        <w:t>adjustments</w:t>
      </w:r>
      <w:r w:rsidRPr="005E1790">
        <w:rPr>
          <w:rFonts w:ascii="Arial" w:hAnsi="Arial" w:cs="Arial"/>
          <w:spacing w:val="-2"/>
          <w:sz w:val="24"/>
          <w:szCs w:val="24"/>
        </w:rPr>
        <w:t xml:space="preserve"> </w:t>
      </w:r>
      <w:r w:rsidRPr="005E1790">
        <w:rPr>
          <w:rFonts w:ascii="Arial" w:hAnsi="Arial" w:cs="Arial"/>
          <w:sz w:val="24"/>
          <w:szCs w:val="24"/>
        </w:rPr>
        <w:t>may</w:t>
      </w:r>
      <w:r w:rsidRPr="005E1790">
        <w:rPr>
          <w:rFonts w:ascii="Arial" w:hAnsi="Arial" w:cs="Arial"/>
          <w:spacing w:val="-5"/>
          <w:sz w:val="24"/>
          <w:szCs w:val="24"/>
        </w:rPr>
        <w:t xml:space="preserve"> </w:t>
      </w:r>
      <w:r w:rsidRPr="005E1790">
        <w:rPr>
          <w:rFonts w:ascii="Arial" w:hAnsi="Arial" w:cs="Arial"/>
          <w:sz w:val="24"/>
          <w:szCs w:val="24"/>
        </w:rPr>
        <w:t>be</w:t>
      </w:r>
      <w:r w:rsidRPr="005E1790">
        <w:rPr>
          <w:rFonts w:ascii="Arial" w:hAnsi="Arial" w:cs="Arial"/>
          <w:spacing w:val="-1"/>
          <w:sz w:val="24"/>
          <w:szCs w:val="24"/>
        </w:rPr>
        <w:t xml:space="preserve"> </w:t>
      </w:r>
      <w:r w:rsidRPr="005E1790">
        <w:rPr>
          <w:rFonts w:ascii="Arial" w:hAnsi="Arial" w:cs="Arial"/>
          <w:sz w:val="24"/>
          <w:szCs w:val="24"/>
        </w:rPr>
        <w:t>considered</w:t>
      </w:r>
      <w:r w:rsidRPr="005E1790">
        <w:rPr>
          <w:rFonts w:ascii="Arial" w:hAnsi="Arial" w:cs="Arial"/>
          <w:spacing w:val="-3"/>
          <w:sz w:val="24"/>
          <w:szCs w:val="24"/>
        </w:rPr>
        <w:t xml:space="preserve"> </w:t>
      </w:r>
      <w:r w:rsidRPr="005E1790">
        <w:rPr>
          <w:rFonts w:ascii="Arial" w:hAnsi="Arial" w:cs="Arial"/>
          <w:sz w:val="24"/>
          <w:szCs w:val="24"/>
        </w:rPr>
        <w:t>on</w:t>
      </w:r>
      <w:r w:rsidRPr="005E1790">
        <w:rPr>
          <w:rFonts w:ascii="Arial" w:hAnsi="Arial" w:cs="Arial"/>
          <w:spacing w:val="-2"/>
          <w:sz w:val="24"/>
          <w:szCs w:val="24"/>
        </w:rPr>
        <w:t xml:space="preserve"> </w:t>
      </w:r>
      <w:r w:rsidRPr="005E1790">
        <w:rPr>
          <w:rFonts w:ascii="Arial" w:hAnsi="Arial" w:cs="Arial"/>
          <w:sz w:val="24"/>
          <w:szCs w:val="24"/>
        </w:rPr>
        <w:t>a</w:t>
      </w:r>
      <w:r w:rsidRPr="005E1790">
        <w:rPr>
          <w:rFonts w:ascii="Arial" w:hAnsi="Arial" w:cs="Arial"/>
          <w:spacing w:val="-3"/>
          <w:sz w:val="24"/>
          <w:szCs w:val="24"/>
        </w:rPr>
        <w:t xml:space="preserve"> </w:t>
      </w:r>
      <w:r w:rsidRPr="005E1790">
        <w:rPr>
          <w:rFonts w:ascii="Arial" w:hAnsi="Arial" w:cs="Arial"/>
          <w:sz w:val="24"/>
          <w:szCs w:val="24"/>
        </w:rPr>
        <w:t>quarterly</w:t>
      </w:r>
      <w:r w:rsidRPr="005E1790">
        <w:rPr>
          <w:rFonts w:ascii="Arial" w:hAnsi="Arial" w:cs="Arial"/>
          <w:spacing w:val="-5"/>
          <w:sz w:val="24"/>
          <w:szCs w:val="24"/>
        </w:rPr>
        <w:t xml:space="preserve"> </w:t>
      </w:r>
      <w:r w:rsidRPr="005E1790">
        <w:rPr>
          <w:rFonts w:ascii="Arial" w:hAnsi="Arial" w:cs="Arial"/>
          <w:sz w:val="24"/>
          <w:szCs w:val="24"/>
        </w:rPr>
        <w:t>basis</w:t>
      </w:r>
      <w:r w:rsidRPr="005E1790">
        <w:rPr>
          <w:rFonts w:ascii="Arial" w:hAnsi="Arial" w:cs="Arial"/>
          <w:spacing w:val="-4"/>
          <w:sz w:val="24"/>
          <w:szCs w:val="24"/>
        </w:rPr>
        <w:t xml:space="preserve"> </w:t>
      </w:r>
      <w:r w:rsidRPr="005E1790">
        <w:rPr>
          <w:rFonts w:ascii="Arial" w:hAnsi="Arial" w:cs="Arial"/>
          <w:sz w:val="24"/>
          <w:szCs w:val="24"/>
        </w:rPr>
        <w:t>for</w:t>
      </w:r>
      <w:r w:rsidRPr="005E1790">
        <w:rPr>
          <w:rFonts w:ascii="Arial" w:hAnsi="Arial" w:cs="Arial"/>
          <w:spacing w:val="-3"/>
          <w:sz w:val="24"/>
          <w:szCs w:val="24"/>
        </w:rPr>
        <w:t xml:space="preserve"> </w:t>
      </w:r>
      <w:r w:rsidRPr="005E1790">
        <w:rPr>
          <w:rFonts w:ascii="Arial" w:hAnsi="Arial" w:cs="Arial"/>
          <w:sz w:val="24"/>
          <w:szCs w:val="24"/>
        </w:rPr>
        <w:t>the</w:t>
      </w:r>
      <w:r w:rsidRPr="005E1790">
        <w:rPr>
          <w:rFonts w:ascii="Arial" w:hAnsi="Arial" w:cs="Arial"/>
          <w:spacing w:val="-4"/>
          <w:sz w:val="24"/>
          <w:szCs w:val="24"/>
        </w:rPr>
        <w:t xml:space="preserve"> </w:t>
      </w:r>
      <w:r w:rsidRPr="005E1790">
        <w:rPr>
          <w:rFonts w:ascii="Arial" w:hAnsi="Arial" w:cs="Arial"/>
          <w:sz w:val="24"/>
          <w:szCs w:val="24"/>
        </w:rPr>
        <w:t>contract</w:t>
      </w:r>
      <w:r w:rsidRPr="005E1790">
        <w:rPr>
          <w:rFonts w:ascii="Arial" w:hAnsi="Arial" w:cs="Arial"/>
          <w:spacing w:val="-4"/>
          <w:sz w:val="24"/>
          <w:szCs w:val="24"/>
        </w:rPr>
        <w:t xml:space="preserve"> </w:t>
      </w:r>
      <w:r w:rsidRPr="005E1790">
        <w:rPr>
          <w:rFonts w:ascii="Arial" w:hAnsi="Arial" w:cs="Arial"/>
          <w:sz w:val="24"/>
          <w:szCs w:val="24"/>
        </w:rPr>
        <w:t>term,</w:t>
      </w:r>
      <w:r w:rsidRPr="005E1790">
        <w:rPr>
          <w:rFonts w:ascii="Arial" w:hAnsi="Arial" w:cs="Arial"/>
          <w:spacing w:val="-2"/>
          <w:sz w:val="24"/>
          <w:szCs w:val="24"/>
        </w:rPr>
        <w:t xml:space="preserve"> </w:t>
      </w:r>
      <w:r w:rsidRPr="005E1790">
        <w:rPr>
          <w:rFonts w:ascii="Arial" w:hAnsi="Arial" w:cs="Arial"/>
          <w:sz w:val="24"/>
          <w:szCs w:val="24"/>
        </w:rPr>
        <w:t>based</w:t>
      </w:r>
      <w:r w:rsidRPr="005E1790">
        <w:rPr>
          <w:rFonts w:ascii="Arial" w:hAnsi="Arial" w:cs="Arial"/>
          <w:spacing w:val="-1"/>
          <w:sz w:val="24"/>
          <w:szCs w:val="24"/>
        </w:rPr>
        <w:t xml:space="preserve"> </w:t>
      </w:r>
      <w:r w:rsidRPr="005E1790">
        <w:rPr>
          <w:rFonts w:ascii="Arial" w:hAnsi="Arial" w:cs="Arial"/>
          <w:sz w:val="24"/>
          <w:szCs w:val="24"/>
        </w:rPr>
        <w:t>on</w:t>
      </w:r>
      <w:r w:rsidRPr="005E1790">
        <w:rPr>
          <w:rFonts w:ascii="Arial" w:hAnsi="Arial" w:cs="Arial"/>
          <w:spacing w:val="-5"/>
          <w:sz w:val="24"/>
          <w:szCs w:val="24"/>
        </w:rPr>
        <w:t xml:space="preserve"> </w:t>
      </w:r>
      <w:r w:rsidRPr="005E1790">
        <w:rPr>
          <w:rFonts w:ascii="Arial" w:hAnsi="Arial" w:cs="Arial"/>
          <w:sz w:val="24"/>
          <w:szCs w:val="24"/>
        </w:rPr>
        <w:t>the</w:t>
      </w:r>
      <w:r w:rsidRPr="005E1790">
        <w:rPr>
          <w:rFonts w:ascii="Arial" w:hAnsi="Arial" w:cs="Arial"/>
          <w:spacing w:val="-4"/>
          <w:sz w:val="24"/>
          <w:szCs w:val="24"/>
        </w:rPr>
        <w:t xml:space="preserve"> </w:t>
      </w:r>
      <w:r w:rsidRPr="005E1790">
        <w:rPr>
          <w:rFonts w:ascii="Arial" w:hAnsi="Arial" w:cs="Arial"/>
          <w:sz w:val="24"/>
          <w:szCs w:val="24"/>
        </w:rPr>
        <w:t>change</w:t>
      </w:r>
      <w:r w:rsidRPr="005E1790">
        <w:rPr>
          <w:rFonts w:ascii="Arial" w:hAnsi="Arial" w:cs="Arial"/>
          <w:spacing w:val="-1"/>
          <w:sz w:val="24"/>
          <w:szCs w:val="24"/>
        </w:rPr>
        <w:t xml:space="preserve"> </w:t>
      </w:r>
      <w:r w:rsidRPr="005E1790">
        <w:rPr>
          <w:rFonts w:ascii="Arial" w:hAnsi="Arial" w:cs="Arial"/>
          <w:sz w:val="24"/>
          <w:szCs w:val="24"/>
        </w:rPr>
        <w:t>in</w:t>
      </w:r>
      <w:r w:rsidRPr="005E1790">
        <w:rPr>
          <w:rFonts w:ascii="Arial" w:hAnsi="Arial" w:cs="Arial"/>
          <w:spacing w:val="-2"/>
          <w:sz w:val="24"/>
          <w:szCs w:val="24"/>
        </w:rPr>
        <w:t xml:space="preserve"> </w:t>
      </w:r>
      <w:r w:rsidRPr="005E1790">
        <w:rPr>
          <w:rFonts w:ascii="Arial" w:hAnsi="Arial" w:cs="Arial"/>
          <w:sz w:val="24"/>
          <w:szCs w:val="24"/>
        </w:rPr>
        <w:t>value</w:t>
      </w:r>
      <w:r w:rsidRPr="005E1790">
        <w:rPr>
          <w:rFonts w:ascii="Arial" w:hAnsi="Arial" w:cs="Arial"/>
          <w:spacing w:val="-4"/>
          <w:sz w:val="24"/>
          <w:szCs w:val="24"/>
        </w:rPr>
        <w:t xml:space="preserve"> </w:t>
      </w:r>
      <w:r w:rsidRPr="005E1790">
        <w:rPr>
          <w:rFonts w:ascii="Arial" w:hAnsi="Arial" w:cs="Arial"/>
          <w:sz w:val="24"/>
          <w:szCs w:val="24"/>
        </w:rPr>
        <w:t xml:space="preserve">of </w:t>
      </w:r>
      <w:r w:rsidRPr="005E1790">
        <w:rPr>
          <w:rFonts w:ascii="Arial" w:hAnsi="Arial" w:cs="Arial"/>
          <w:spacing w:val="-5"/>
          <w:sz w:val="24"/>
          <w:szCs w:val="24"/>
        </w:rPr>
        <w:t>the</w:t>
      </w:r>
      <w:r w:rsidR="00720149">
        <w:rPr>
          <w:rFonts w:ascii="Arial" w:hAnsi="Arial" w:cs="Arial"/>
          <w:spacing w:val="-5"/>
          <w:sz w:val="24"/>
          <w:szCs w:val="24"/>
        </w:rPr>
        <w:t xml:space="preserve"> </w:t>
      </w:r>
      <w:r w:rsidRPr="005E1790">
        <w:rPr>
          <w:rFonts w:ascii="Arial" w:hAnsi="Arial" w:cs="Arial"/>
          <w:sz w:val="24"/>
          <w:szCs w:val="24"/>
        </w:rPr>
        <w:t>U.S.</w:t>
      </w:r>
      <w:r w:rsidRPr="005E1790">
        <w:rPr>
          <w:rFonts w:ascii="Arial" w:hAnsi="Arial" w:cs="Arial"/>
          <w:spacing w:val="-3"/>
          <w:sz w:val="24"/>
          <w:szCs w:val="24"/>
        </w:rPr>
        <w:t xml:space="preserve"> </w:t>
      </w:r>
      <w:r w:rsidRPr="005E1790">
        <w:rPr>
          <w:rFonts w:ascii="Arial" w:hAnsi="Arial" w:cs="Arial"/>
          <w:sz w:val="24"/>
          <w:szCs w:val="24"/>
        </w:rPr>
        <w:t>Department</w:t>
      </w:r>
      <w:r w:rsidRPr="005E1790">
        <w:rPr>
          <w:rFonts w:ascii="Arial" w:hAnsi="Arial" w:cs="Arial"/>
          <w:spacing w:val="-2"/>
          <w:sz w:val="24"/>
          <w:szCs w:val="24"/>
        </w:rPr>
        <w:t xml:space="preserve"> </w:t>
      </w:r>
      <w:r w:rsidRPr="005E1790">
        <w:rPr>
          <w:rFonts w:ascii="Arial" w:hAnsi="Arial" w:cs="Arial"/>
          <w:sz w:val="24"/>
          <w:szCs w:val="24"/>
        </w:rPr>
        <w:t>of</w:t>
      </w:r>
      <w:r w:rsidRPr="005E1790">
        <w:rPr>
          <w:rFonts w:ascii="Arial" w:hAnsi="Arial" w:cs="Arial"/>
          <w:spacing w:val="-2"/>
          <w:sz w:val="24"/>
          <w:szCs w:val="24"/>
        </w:rPr>
        <w:t xml:space="preserve"> </w:t>
      </w:r>
      <w:r w:rsidRPr="005E1790">
        <w:rPr>
          <w:rFonts w:ascii="Arial" w:hAnsi="Arial" w:cs="Arial"/>
          <w:sz w:val="24"/>
          <w:szCs w:val="24"/>
        </w:rPr>
        <w:t>Labor;</w:t>
      </w:r>
      <w:r w:rsidRPr="005E1790">
        <w:rPr>
          <w:rFonts w:ascii="Arial" w:hAnsi="Arial" w:cs="Arial"/>
          <w:spacing w:val="-5"/>
          <w:sz w:val="24"/>
          <w:szCs w:val="24"/>
        </w:rPr>
        <w:t xml:space="preserve"> </w:t>
      </w:r>
      <w:r w:rsidRPr="005E1790">
        <w:rPr>
          <w:rFonts w:ascii="Arial" w:hAnsi="Arial" w:cs="Arial"/>
          <w:sz w:val="24"/>
          <w:szCs w:val="24"/>
        </w:rPr>
        <w:t>Bureau</w:t>
      </w:r>
      <w:r w:rsidRPr="005E1790">
        <w:rPr>
          <w:rFonts w:ascii="Arial" w:hAnsi="Arial" w:cs="Arial"/>
          <w:spacing w:val="-5"/>
          <w:sz w:val="24"/>
          <w:szCs w:val="24"/>
        </w:rPr>
        <w:t xml:space="preserve"> </w:t>
      </w:r>
      <w:r w:rsidRPr="005E1790">
        <w:rPr>
          <w:rFonts w:ascii="Arial" w:hAnsi="Arial" w:cs="Arial"/>
          <w:sz w:val="24"/>
          <w:szCs w:val="24"/>
        </w:rPr>
        <w:t>of</w:t>
      </w:r>
      <w:r w:rsidRPr="005E1790">
        <w:rPr>
          <w:rFonts w:ascii="Arial" w:hAnsi="Arial" w:cs="Arial"/>
          <w:spacing w:val="-2"/>
          <w:sz w:val="24"/>
          <w:szCs w:val="24"/>
        </w:rPr>
        <w:t xml:space="preserve"> </w:t>
      </w:r>
      <w:r w:rsidRPr="005E1790">
        <w:rPr>
          <w:rFonts w:ascii="Arial" w:hAnsi="Arial" w:cs="Arial"/>
          <w:sz w:val="24"/>
          <w:szCs w:val="24"/>
        </w:rPr>
        <w:t>Labor</w:t>
      </w:r>
      <w:r w:rsidRPr="005E1790">
        <w:rPr>
          <w:rFonts w:ascii="Arial" w:hAnsi="Arial" w:cs="Arial"/>
          <w:spacing w:val="-2"/>
          <w:sz w:val="24"/>
          <w:szCs w:val="24"/>
        </w:rPr>
        <w:t xml:space="preserve"> </w:t>
      </w:r>
      <w:r w:rsidRPr="005E1790">
        <w:rPr>
          <w:rFonts w:ascii="Arial" w:hAnsi="Arial" w:cs="Arial"/>
          <w:sz w:val="24"/>
          <w:szCs w:val="24"/>
        </w:rPr>
        <w:t>Statistics;</w:t>
      </w:r>
      <w:r w:rsidRPr="005E1790">
        <w:rPr>
          <w:rFonts w:ascii="Arial" w:hAnsi="Arial" w:cs="Arial"/>
          <w:spacing w:val="-5"/>
          <w:sz w:val="24"/>
          <w:szCs w:val="24"/>
        </w:rPr>
        <w:t xml:space="preserve"> </w:t>
      </w:r>
      <w:r w:rsidRPr="005E1790">
        <w:rPr>
          <w:rFonts w:ascii="Arial" w:hAnsi="Arial" w:cs="Arial"/>
          <w:sz w:val="24"/>
          <w:szCs w:val="24"/>
        </w:rPr>
        <w:t>Producer</w:t>
      </w:r>
      <w:r w:rsidRPr="005E1790">
        <w:rPr>
          <w:rFonts w:ascii="Arial" w:hAnsi="Arial" w:cs="Arial"/>
          <w:spacing w:val="-2"/>
          <w:sz w:val="24"/>
          <w:szCs w:val="24"/>
        </w:rPr>
        <w:t xml:space="preserve"> </w:t>
      </w:r>
      <w:r w:rsidRPr="005E1790">
        <w:rPr>
          <w:rFonts w:ascii="Arial" w:hAnsi="Arial" w:cs="Arial"/>
          <w:sz w:val="24"/>
          <w:szCs w:val="24"/>
        </w:rPr>
        <w:t>Price</w:t>
      </w:r>
      <w:r w:rsidRPr="005E1790">
        <w:rPr>
          <w:rFonts w:ascii="Arial" w:hAnsi="Arial" w:cs="Arial"/>
          <w:spacing w:val="-3"/>
          <w:sz w:val="24"/>
          <w:szCs w:val="24"/>
        </w:rPr>
        <w:t xml:space="preserve"> </w:t>
      </w:r>
      <w:r w:rsidRPr="005E1790">
        <w:rPr>
          <w:rFonts w:ascii="Arial" w:hAnsi="Arial" w:cs="Arial"/>
          <w:sz w:val="24"/>
          <w:szCs w:val="24"/>
        </w:rPr>
        <w:t>Index</w:t>
      </w:r>
      <w:r w:rsidRPr="005E1790">
        <w:rPr>
          <w:rFonts w:ascii="Arial" w:hAnsi="Arial" w:cs="Arial"/>
          <w:spacing w:val="-3"/>
          <w:sz w:val="24"/>
          <w:szCs w:val="24"/>
        </w:rPr>
        <w:t xml:space="preserve"> </w:t>
      </w:r>
      <w:r w:rsidRPr="005E1790">
        <w:rPr>
          <w:rFonts w:ascii="Arial" w:hAnsi="Arial" w:cs="Arial"/>
          <w:sz w:val="24"/>
          <w:szCs w:val="24"/>
        </w:rPr>
        <w:t>(series</w:t>
      </w:r>
      <w:r w:rsidRPr="005E1790">
        <w:rPr>
          <w:rFonts w:ascii="Arial" w:hAnsi="Arial" w:cs="Arial"/>
          <w:spacing w:val="-3"/>
          <w:sz w:val="24"/>
          <w:szCs w:val="24"/>
        </w:rPr>
        <w:t xml:space="preserve"> </w:t>
      </w:r>
      <w:r w:rsidRPr="005E1790">
        <w:rPr>
          <w:rFonts w:ascii="Arial" w:hAnsi="Arial" w:cs="Arial"/>
          <w:sz w:val="24"/>
          <w:szCs w:val="24"/>
        </w:rPr>
        <w:t>id:</w:t>
      </w:r>
      <w:r w:rsidRPr="005E1790">
        <w:rPr>
          <w:rFonts w:ascii="Arial" w:hAnsi="Arial" w:cs="Arial"/>
          <w:spacing w:val="-2"/>
          <w:sz w:val="24"/>
          <w:szCs w:val="24"/>
        </w:rPr>
        <w:t xml:space="preserve"> </w:t>
      </w:r>
      <w:r w:rsidRPr="005E1790">
        <w:rPr>
          <w:rFonts w:ascii="Arial" w:hAnsi="Arial" w:cs="Arial"/>
          <w:sz w:val="24"/>
          <w:szCs w:val="24"/>
        </w:rPr>
        <w:t>WPU1321</w:t>
      </w:r>
      <w:r w:rsidRPr="005E1790">
        <w:rPr>
          <w:rFonts w:ascii="Arial" w:hAnsi="Arial" w:cs="Arial"/>
          <w:spacing w:val="-3"/>
          <w:sz w:val="24"/>
          <w:szCs w:val="24"/>
        </w:rPr>
        <w:t xml:space="preserve"> </w:t>
      </w:r>
      <w:r w:rsidRPr="005E1790">
        <w:rPr>
          <w:rFonts w:ascii="Arial" w:hAnsi="Arial" w:cs="Arial"/>
          <w:sz w:val="24"/>
          <w:szCs w:val="24"/>
        </w:rPr>
        <w:t>-</w:t>
      </w:r>
      <w:r w:rsidRPr="005E1790">
        <w:rPr>
          <w:rFonts w:ascii="Arial" w:hAnsi="Arial" w:cs="Arial"/>
          <w:spacing w:val="-6"/>
          <w:sz w:val="24"/>
          <w:szCs w:val="24"/>
        </w:rPr>
        <w:t xml:space="preserve"> </w:t>
      </w:r>
      <w:r w:rsidRPr="005E1790">
        <w:rPr>
          <w:rFonts w:ascii="Arial" w:hAnsi="Arial" w:cs="Arial"/>
          <w:sz w:val="24"/>
          <w:szCs w:val="24"/>
        </w:rPr>
        <w:t>Construction sand, gravel, and crushed stone).</w:t>
      </w:r>
    </w:p>
    <w:p w14:paraId="73097C7A" w14:textId="77777777" w:rsidR="005E1790" w:rsidRPr="005E1790" w:rsidRDefault="005E1790" w:rsidP="00B958FC">
      <w:pPr>
        <w:pStyle w:val="BodyText"/>
        <w:spacing w:before="252"/>
        <w:ind w:right="161"/>
        <w:rPr>
          <w:rFonts w:ascii="Arial" w:hAnsi="Arial" w:cs="Arial"/>
          <w:sz w:val="24"/>
          <w:szCs w:val="24"/>
        </w:rPr>
      </w:pPr>
      <w:r w:rsidRPr="005E1790">
        <w:rPr>
          <w:rFonts w:ascii="Arial" w:hAnsi="Arial" w:cs="Arial"/>
          <w:sz w:val="24"/>
          <w:szCs w:val="24"/>
        </w:rPr>
        <w:t>Price adjustments shall only be permitted for changes in the Contractor’s cost of materials or services. The Contractor must submit a written request for price adjustments, accompanied by documentation justifying the request, to the Office of State Procurement at least 30 days prior to the start of the effective period. No adjustment shall be effective until approved in writing by the Office of State Procurement. The State reserves the right to accept,</w:t>
      </w:r>
      <w:r w:rsidRPr="005E1790">
        <w:rPr>
          <w:rFonts w:ascii="Arial" w:hAnsi="Arial" w:cs="Arial"/>
          <w:spacing w:val="-4"/>
          <w:sz w:val="24"/>
          <w:szCs w:val="24"/>
        </w:rPr>
        <w:t xml:space="preserve"> </w:t>
      </w:r>
      <w:r w:rsidRPr="005E1790">
        <w:rPr>
          <w:rFonts w:ascii="Arial" w:hAnsi="Arial" w:cs="Arial"/>
          <w:sz w:val="24"/>
          <w:szCs w:val="24"/>
        </w:rPr>
        <w:t>reject,</w:t>
      </w:r>
      <w:r w:rsidRPr="005E1790">
        <w:rPr>
          <w:rFonts w:ascii="Arial" w:hAnsi="Arial" w:cs="Arial"/>
          <w:spacing w:val="-1"/>
          <w:sz w:val="24"/>
          <w:szCs w:val="24"/>
        </w:rPr>
        <w:t xml:space="preserve"> </w:t>
      </w:r>
      <w:r w:rsidRPr="005E1790">
        <w:rPr>
          <w:rFonts w:ascii="Arial" w:hAnsi="Arial" w:cs="Arial"/>
          <w:sz w:val="24"/>
          <w:szCs w:val="24"/>
        </w:rPr>
        <w:t>or</w:t>
      </w:r>
      <w:r w:rsidRPr="005E1790">
        <w:rPr>
          <w:rFonts w:ascii="Arial" w:hAnsi="Arial" w:cs="Arial"/>
          <w:spacing w:val="-3"/>
          <w:sz w:val="24"/>
          <w:szCs w:val="24"/>
        </w:rPr>
        <w:t xml:space="preserve"> </w:t>
      </w:r>
      <w:r w:rsidRPr="005E1790">
        <w:rPr>
          <w:rFonts w:ascii="Arial" w:hAnsi="Arial" w:cs="Arial"/>
          <w:sz w:val="24"/>
          <w:szCs w:val="24"/>
        </w:rPr>
        <w:t>negotiate</w:t>
      </w:r>
      <w:r w:rsidRPr="005E1790">
        <w:rPr>
          <w:rFonts w:ascii="Arial" w:hAnsi="Arial" w:cs="Arial"/>
          <w:spacing w:val="-3"/>
          <w:sz w:val="24"/>
          <w:szCs w:val="24"/>
        </w:rPr>
        <w:t xml:space="preserve"> </w:t>
      </w:r>
      <w:r w:rsidRPr="005E1790">
        <w:rPr>
          <w:rFonts w:ascii="Arial" w:hAnsi="Arial" w:cs="Arial"/>
          <w:sz w:val="24"/>
          <w:szCs w:val="24"/>
        </w:rPr>
        <w:t>the</w:t>
      </w:r>
      <w:r w:rsidRPr="005E1790">
        <w:rPr>
          <w:rFonts w:ascii="Arial" w:hAnsi="Arial" w:cs="Arial"/>
          <w:spacing w:val="-1"/>
          <w:sz w:val="24"/>
          <w:szCs w:val="24"/>
        </w:rPr>
        <w:t xml:space="preserve"> </w:t>
      </w:r>
      <w:r w:rsidRPr="005E1790">
        <w:rPr>
          <w:rFonts w:ascii="Arial" w:hAnsi="Arial" w:cs="Arial"/>
          <w:sz w:val="24"/>
          <w:szCs w:val="24"/>
        </w:rPr>
        <w:t>proposed</w:t>
      </w:r>
      <w:r w:rsidRPr="005E1790">
        <w:rPr>
          <w:rFonts w:ascii="Arial" w:hAnsi="Arial" w:cs="Arial"/>
          <w:spacing w:val="-4"/>
          <w:sz w:val="24"/>
          <w:szCs w:val="24"/>
        </w:rPr>
        <w:t xml:space="preserve"> </w:t>
      </w:r>
      <w:r w:rsidRPr="005E1790">
        <w:rPr>
          <w:rFonts w:ascii="Arial" w:hAnsi="Arial" w:cs="Arial"/>
          <w:sz w:val="24"/>
          <w:szCs w:val="24"/>
        </w:rPr>
        <w:t>price</w:t>
      </w:r>
      <w:r w:rsidRPr="005E1790">
        <w:rPr>
          <w:rFonts w:ascii="Arial" w:hAnsi="Arial" w:cs="Arial"/>
          <w:spacing w:val="-3"/>
          <w:sz w:val="24"/>
          <w:szCs w:val="24"/>
        </w:rPr>
        <w:t xml:space="preserve"> </w:t>
      </w:r>
      <w:r w:rsidRPr="005E1790">
        <w:rPr>
          <w:rFonts w:ascii="Arial" w:hAnsi="Arial" w:cs="Arial"/>
          <w:sz w:val="24"/>
          <w:szCs w:val="24"/>
        </w:rPr>
        <w:t>adjustment.</w:t>
      </w:r>
      <w:r w:rsidRPr="005E1790">
        <w:rPr>
          <w:rFonts w:ascii="Arial" w:hAnsi="Arial" w:cs="Arial"/>
          <w:spacing w:val="-1"/>
          <w:sz w:val="24"/>
          <w:szCs w:val="24"/>
        </w:rPr>
        <w:t xml:space="preserve"> </w:t>
      </w:r>
      <w:r w:rsidRPr="005E1790">
        <w:rPr>
          <w:rFonts w:ascii="Arial" w:hAnsi="Arial" w:cs="Arial"/>
          <w:sz w:val="24"/>
          <w:szCs w:val="24"/>
        </w:rPr>
        <w:t>Orders</w:t>
      </w:r>
      <w:r w:rsidRPr="005E1790">
        <w:rPr>
          <w:rFonts w:ascii="Arial" w:hAnsi="Arial" w:cs="Arial"/>
          <w:spacing w:val="-3"/>
          <w:sz w:val="24"/>
          <w:szCs w:val="24"/>
        </w:rPr>
        <w:t xml:space="preserve"> </w:t>
      </w:r>
      <w:r w:rsidRPr="005E1790">
        <w:rPr>
          <w:rFonts w:ascii="Arial" w:hAnsi="Arial" w:cs="Arial"/>
          <w:sz w:val="24"/>
          <w:szCs w:val="24"/>
        </w:rPr>
        <w:t>shall</w:t>
      </w:r>
      <w:r w:rsidRPr="005E1790">
        <w:rPr>
          <w:rFonts w:ascii="Arial" w:hAnsi="Arial" w:cs="Arial"/>
          <w:spacing w:val="-3"/>
          <w:sz w:val="24"/>
          <w:szCs w:val="24"/>
        </w:rPr>
        <w:t xml:space="preserve"> </w:t>
      </w:r>
      <w:r w:rsidRPr="005E1790">
        <w:rPr>
          <w:rFonts w:ascii="Arial" w:hAnsi="Arial" w:cs="Arial"/>
          <w:sz w:val="24"/>
          <w:szCs w:val="24"/>
        </w:rPr>
        <w:t>be</w:t>
      </w:r>
      <w:r w:rsidRPr="005E1790">
        <w:rPr>
          <w:rFonts w:ascii="Arial" w:hAnsi="Arial" w:cs="Arial"/>
          <w:spacing w:val="-3"/>
          <w:sz w:val="24"/>
          <w:szCs w:val="24"/>
        </w:rPr>
        <w:t xml:space="preserve"> </w:t>
      </w:r>
      <w:r w:rsidRPr="005E1790">
        <w:rPr>
          <w:rFonts w:ascii="Arial" w:hAnsi="Arial" w:cs="Arial"/>
          <w:sz w:val="24"/>
          <w:szCs w:val="24"/>
        </w:rPr>
        <w:t>invoiced</w:t>
      </w:r>
      <w:r w:rsidRPr="005E1790">
        <w:rPr>
          <w:rFonts w:ascii="Arial" w:hAnsi="Arial" w:cs="Arial"/>
          <w:spacing w:val="-4"/>
          <w:sz w:val="24"/>
          <w:szCs w:val="24"/>
        </w:rPr>
        <w:t xml:space="preserve"> </w:t>
      </w:r>
      <w:r w:rsidRPr="005E1790">
        <w:rPr>
          <w:rFonts w:ascii="Arial" w:hAnsi="Arial" w:cs="Arial"/>
          <w:sz w:val="24"/>
          <w:szCs w:val="24"/>
        </w:rPr>
        <w:t>at</w:t>
      </w:r>
      <w:r w:rsidRPr="005E1790">
        <w:rPr>
          <w:rFonts w:ascii="Arial" w:hAnsi="Arial" w:cs="Arial"/>
          <w:spacing w:val="-3"/>
          <w:sz w:val="24"/>
          <w:szCs w:val="24"/>
        </w:rPr>
        <w:t xml:space="preserve"> </w:t>
      </w:r>
      <w:r w:rsidRPr="005E1790">
        <w:rPr>
          <w:rFonts w:ascii="Arial" w:hAnsi="Arial" w:cs="Arial"/>
          <w:sz w:val="24"/>
          <w:szCs w:val="24"/>
        </w:rPr>
        <w:t>the</w:t>
      </w:r>
      <w:r w:rsidRPr="005E1790">
        <w:rPr>
          <w:rFonts w:ascii="Arial" w:hAnsi="Arial" w:cs="Arial"/>
          <w:spacing w:val="-2"/>
          <w:sz w:val="24"/>
          <w:szCs w:val="24"/>
        </w:rPr>
        <w:t xml:space="preserve"> </w:t>
      </w:r>
      <w:r w:rsidRPr="005E1790">
        <w:rPr>
          <w:rFonts w:ascii="Arial" w:hAnsi="Arial" w:cs="Arial"/>
          <w:sz w:val="24"/>
          <w:szCs w:val="24"/>
        </w:rPr>
        <w:t>contract prices</w:t>
      </w:r>
      <w:r w:rsidRPr="005E1790">
        <w:rPr>
          <w:rFonts w:ascii="Arial" w:hAnsi="Arial" w:cs="Arial"/>
          <w:spacing w:val="-3"/>
          <w:sz w:val="24"/>
          <w:szCs w:val="24"/>
        </w:rPr>
        <w:t xml:space="preserve"> </w:t>
      </w:r>
      <w:r w:rsidRPr="005E1790">
        <w:rPr>
          <w:rFonts w:ascii="Arial" w:hAnsi="Arial" w:cs="Arial"/>
          <w:sz w:val="24"/>
          <w:szCs w:val="24"/>
        </w:rPr>
        <w:t>in</w:t>
      </w:r>
      <w:r w:rsidRPr="005E1790">
        <w:rPr>
          <w:rFonts w:ascii="Arial" w:hAnsi="Arial" w:cs="Arial"/>
          <w:spacing w:val="-1"/>
          <w:sz w:val="24"/>
          <w:szCs w:val="24"/>
        </w:rPr>
        <w:t xml:space="preserve"> </w:t>
      </w:r>
      <w:r w:rsidRPr="005E1790">
        <w:rPr>
          <w:rFonts w:ascii="Arial" w:hAnsi="Arial" w:cs="Arial"/>
          <w:sz w:val="24"/>
          <w:szCs w:val="24"/>
        </w:rPr>
        <w:t>effect on the date of the purchase order.</w:t>
      </w:r>
    </w:p>
    <w:p w14:paraId="4DF941F1" w14:textId="77777777" w:rsidR="005E1790" w:rsidRPr="005E1790" w:rsidRDefault="005E1790" w:rsidP="005E1790">
      <w:pPr>
        <w:pStyle w:val="BodyText"/>
        <w:rPr>
          <w:rFonts w:ascii="Arial" w:hAnsi="Arial" w:cs="Arial"/>
          <w:sz w:val="24"/>
          <w:szCs w:val="24"/>
        </w:rPr>
      </w:pPr>
    </w:p>
    <w:p w14:paraId="6E638A7F" w14:textId="0D1D03A6" w:rsidR="005E1790" w:rsidRPr="005E1790" w:rsidRDefault="005E1790" w:rsidP="00B958FC">
      <w:pPr>
        <w:pStyle w:val="BodyText"/>
        <w:rPr>
          <w:rFonts w:ascii="Arial" w:hAnsi="Arial" w:cs="Arial"/>
          <w:sz w:val="24"/>
          <w:szCs w:val="24"/>
        </w:rPr>
      </w:pPr>
      <w:r w:rsidRPr="005E1790">
        <w:rPr>
          <w:rFonts w:ascii="Arial" w:hAnsi="Arial" w:cs="Arial"/>
          <w:sz w:val="24"/>
          <w:szCs w:val="24"/>
        </w:rPr>
        <w:t>The</w:t>
      </w:r>
      <w:r w:rsidRPr="005E1790">
        <w:rPr>
          <w:rFonts w:ascii="Arial" w:hAnsi="Arial" w:cs="Arial"/>
          <w:spacing w:val="-4"/>
          <w:sz w:val="24"/>
          <w:szCs w:val="24"/>
        </w:rPr>
        <w:t xml:space="preserve"> </w:t>
      </w:r>
      <w:r w:rsidRPr="005E1790">
        <w:rPr>
          <w:rFonts w:ascii="Arial" w:hAnsi="Arial" w:cs="Arial"/>
          <w:sz w:val="24"/>
          <w:szCs w:val="24"/>
        </w:rPr>
        <w:t>Contractor must</w:t>
      </w:r>
      <w:r w:rsidRPr="005E1790">
        <w:rPr>
          <w:rFonts w:ascii="Arial" w:hAnsi="Arial" w:cs="Arial"/>
          <w:spacing w:val="-1"/>
          <w:sz w:val="24"/>
          <w:szCs w:val="24"/>
        </w:rPr>
        <w:t xml:space="preserve"> </w:t>
      </w:r>
      <w:r w:rsidRPr="005E1790">
        <w:rPr>
          <w:rFonts w:ascii="Arial" w:hAnsi="Arial" w:cs="Arial"/>
          <w:sz w:val="24"/>
          <w:szCs w:val="24"/>
        </w:rPr>
        <w:t>submit</w:t>
      </w:r>
      <w:r w:rsidRPr="005E1790">
        <w:rPr>
          <w:rFonts w:ascii="Arial" w:hAnsi="Arial" w:cs="Arial"/>
          <w:spacing w:val="-1"/>
          <w:sz w:val="24"/>
          <w:szCs w:val="24"/>
        </w:rPr>
        <w:t xml:space="preserve"> </w:t>
      </w:r>
      <w:r w:rsidRPr="005E1790">
        <w:rPr>
          <w:rFonts w:ascii="Arial" w:hAnsi="Arial" w:cs="Arial"/>
          <w:sz w:val="24"/>
          <w:szCs w:val="24"/>
        </w:rPr>
        <w:t>a</w:t>
      </w:r>
      <w:r w:rsidRPr="005E1790">
        <w:rPr>
          <w:rFonts w:ascii="Arial" w:hAnsi="Arial" w:cs="Arial"/>
          <w:spacing w:val="-4"/>
          <w:sz w:val="24"/>
          <w:szCs w:val="24"/>
        </w:rPr>
        <w:t xml:space="preserve"> </w:t>
      </w:r>
      <w:r w:rsidRPr="005E1790">
        <w:rPr>
          <w:rFonts w:ascii="Arial" w:hAnsi="Arial" w:cs="Arial"/>
          <w:sz w:val="24"/>
          <w:szCs w:val="24"/>
        </w:rPr>
        <w:t>written</w:t>
      </w:r>
      <w:r w:rsidRPr="005E1790">
        <w:rPr>
          <w:rFonts w:ascii="Arial" w:hAnsi="Arial" w:cs="Arial"/>
          <w:spacing w:val="-5"/>
          <w:sz w:val="24"/>
          <w:szCs w:val="24"/>
        </w:rPr>
        <w:t xml:space="preserve"> </w:t>
      </w:r>
      <w:r w:rsidRPr="005E1790">
        <w:rPr>
          <w:rFonts w:ascii="Arial" w:hAnsi="Arial" w:cs="Arial"/>
          <w:sz w:val="24"/>
          <w:szCs w:val="24"/>
        </w:rPr>
        <w:t>request</w:t>
      </w:r>
      <w:r w:rsidRPr="005E1790">
        <w:rPr>
          <w:rFonts w:ascii="Arial" w:hAnsi="Arial" w:cs="Arial"/>
          <w:spacing w:val="-1"/>
          <w:sz w:val="24"/>
          <w:szCs w:val="24"/>
        </w:rPr>
        <w:t xml:space="preserve"> </w:t>
      </w:r>
      <w:r w:rsidRPr="005E1790">
        <w:rPr>
          <w:rFonts w:ascii="Arial" w:hAnsi="Arial" w:cs="Arial"/>
          <w:sz w:val="24"/>
          <w:szCs w:val="24"/>
        </w:rPr>
        <w:t>for</w:t>
      </w:r>
      <w:r w:rsidRPr="005E1790">
        <w:rPr>
          <w:rFonts w:ascii="Arial" w:hAnsi="Arial" w:cs="Arial"/>
          <w:spacing w:val="-1"/>
          <w:sz w:val="24"/>
          <w:szCs w:val="24"/>
        </w:rPr>
        <w:t xml:space="preserve"> </w:t>
      </w:r>
      <w:r w:rsidRPr="005E1790">
        <w:rPr>
          <w:rFonts w:ascii="Arial" w:hAnsi="Arial" w:cs="Arial"/>
          <w:sz w:val="24"/>
          <w:szCs w:val="24"/>
        </w:rPr>
        <w:t>price</w:t>
      </w:r>
      <w:r w:rsidRPr="005E1790">
        <w:rPr>
          <w:rFonts w:ascii="Arial" w:hAnsi="Arial" w:cs="Arial"/>
          <w:spacing w:val="-2"/>
          <w:sz w:val="24"/>
          <w:szCs w:val="24"/>
        </w:rPr>
        <w:t xml:space="preserve"> </w:t>
      </w:r>
      <w:r w:rsidR="0022603D">
        <w:rPr>
          <w:rFonts w:ascii="Arial" w:hAnsi="Arial" w:cs="Arial"/>
          <w:sz w:val="24"/>
          <w:szCs w:val="24"/>
        </w:rPr>
        <w:t xml:space="preserve">adjustments </w:t>
      </w:r>
      <w:r w:rsidRPr="005E1790">
        <w:rPr>
          <w:rFonts w:ascii="Arial" w:hAnsi="Arial" w:cs="Arial"/>
          <w:sz w:val="24"/>
          <w:szCs w:val="24"/>
        </w:rPr>
        <w:t>to:</w:t>
      </w:r>
    </w:p>
    <w:p w14:paraId="6337ABD9" w14:textId="77777777" w:rsidR="00B958FC" w:rsidRDefault="00B958FC" w:rsidP="005E1790">
      <w:pPr>
        <w:pStyle w:val="BodyText"/>
        <w:ind w:left="3000" w:right="5346" w:hanging="1"/>
        <w:rPr>
          <w:rFonts w:ascii="Arial" w:hAnsi="Arial" w:cs="Arial"/>
          <w:sz w:val="24"/>
          <w:szCs w:val="24"/>
        </w:rPr>
      </w:pPr>
    </w:p>
    <w:p w14:paraId="12AB9141" w14:textId="7E208A0E" w:rsidR="00B958FC" w:rsidRPr="00B958FC" w:rsidRDefault="00B958FC" w:rsidP="00B958FC">
      <w:pPr>
        <w:pStyle w:val="BodyText"/>
        <w:ind w:right="3420"/>
        <w:rPr>
          <w:rFonts w:ascii="Arial" w:hAnsi="Arial" w:cs="Arial"/>
          <w:sz w:val="24"/>
          <w:szCs w:val="24"/>
        </w:rPr>
      </w:pPr>
      <w:r>
        <w:rPr>
          <w:rFonts w:ascii="Arial" w:hAnsi="Arial" w:cs="Arial"/>
          <w:sz w:val="24"/>
          <w:szCs w:val="24"/>
        </w:rPr>
        <w:t xml:space="preserve">                                            </w:t>
      </w:r>
      <w:r w:rsidRPr="00B958FC">
        <w:rPr>
          <w:rFonts w:ascii="Arial" w:hAnsi="Arial" w:cs="Arial"/>
          <w:sz w:val="24"/>
          <w:szCs w:val="24"/>
        </w:rPr>
        <w:t>Office</w:t>
      </w:r>
      <w:r w:rsidRPr="00B958FC">
        <w:rPr>
          <w:rFonts w:ascii="Arial" w:hAnsi="Arial" w:cs="Arial"/>
          <w:spacing w:val="-13"/>
          <w:sz w:val="24"/>
          <w:szCs w:val="24"/>
        </w:rPr>
        <w:t xml:space="preserve"> </w:t>
      </w:r>
      <w:r w:rsidRPr="00B958FC">
        <w:rPr>
          <w:rFonts w:ascii="Arial" w:hAnsi="Arial" w:cs="Arial"/>
          <w:sz w:val="24"/>
          <w:szCs w:val="24"/>
        </w:rPr>
        <w:t>of</w:t>
      </w:r>
      <w:r w:rsidRPr="00B958FC">
        <w:rPr>
          <w:rFonts w:ascii="Arial" w:hAnsi="Arial" w:cs="Arial"/>
          <w:spacing w:val="-12"/>
          <w:sz w:val="24"/>
          <w:szCs w:val="24"/>
        </w:rPr>
        <w:t xml:space="preserve"> </w:t>
      </w:r>
      <w:r w:rsidRPr="00B958FC">
        <w:rPr>
          <w:rFonts w:ascii="Arial" w:hAnsi="Arial" w:cs="Arial"/>
          <w:sz w:val="24"/>
          <w:szCs w:val="24"/>
        </w:rPr>
        <w:t>State</w:t>
      </w:r>
      <w:r w:rsidRPr="00B958FC">
        <w:rPr>
          <w:rFonts w:ascii="Arial" w:hAnsi="Arial" w:cs="Arial"/>
          <w:spacing w:val="-13"/>
          <w:sz w:val="24"/>
          <w:szCs w:val="24"/>
        </w:rPr>
        <w:t xml:space="preserve"> </w:t>
      </w:r>
      <w:r w:rsidRPr="00B958FC">
        <w:rPr>
          <w:rFonts w:ascii="Arial" w:hAnsi="Arial" w:cs="Arial"/>
          <w:sz w:val="24"/>
          <w:szCs w:val="24"/>
        </w:rPr>
        <w:t>Procurement</w:t>
      </w:r>
    </w:p>
    <w:p w14:paraId="41FF60BA" w14:textId="3D884C26" w:rsidR="00B958FC" w:rsidRPr="00B958FC" w:rsidRDefault="00B958FC" w:rsidP="00B958FC">
      <w:pPr>
        <w:pStyle w:val="BodyText"/>
        <w:ind w:left="2700" w:right="1800" w:hanging="180"/>
        <w:rPr>
          <w:rFonts w:ascii="Arial" w:hAnsi="Arial" w:cs="Arial"/>
          <w:sz w:val="24"/>
          <w:szCs w:val="24"/>
        </w:rPr>
      </w:pPr>
      <w:r w:rsidRPr="00B958FC">
        <w:rPr>
          <w:rFonts w:ascii="Arial" w:hAnsi="Arial" w:cs="Arial"/>
          <w:sz w:val="24"/>
          <w:szCs w:val="24"/>
        </w:rPr>
        <w:t xml:space="preserve">    </w:t>
      </w:r>
      <w:r>
        <w:rPr>
          <w:rFonts w:ascii="Arial" w:hAnsi="Arial" w:cs="Arial"/>
          <w:sz w:val="24"/>
          <w:szCs w:val="24"/>
        </w:rPr>
        <w:t xml:space="preserve">  </w:t>
      </w:r>
      <w:r w:rsidRPr="00B958FC">
        <w:rPr>
          <w:rFonts w:ascii="Arial" w:hAnsi="Arial" w:cs="Arial"/>
          <w:sz w:val="24"/>
          <w:szCs w:val="24"/>
        </w:rPr>
        <w:t xml:space="preserve"> Attn: Tommy Nolan</w:t>
      </w:r>
    </w:p>
    <w:p w14:paraId="7D2EA6D1" w14:textId="5520BCF1" w:rsidR="00B958FC" w:rsidRPr="00B958FC" w:rsidRDefault="00B958FC" w:rsidP="00B958FC">
      <w:pPr>
        <w:pStyle w:val="BodyText"/>
        <w:spacing w:before="1"/>
        <w:ind w:left="2970" w:right="3150"/>
        <w:rPr>
          <w:rFonts w:ascii="Arial" w:hAnsi="Arial" w:cs="Arial"/>
          <w:sz w:val="24"/>
          <w:szCs w:val="24"/>
        </w:rPr>
      </w:pPr>
      <w:r w:rsidRPr="00B958FC">
        <w:rPr>
          <w:rFonts w:ascii="Arial" w:hAnsi="Arial" w:cs="Arial"/>
          <w:sz w:val="24"/>
          <w:szCs w:val="24"/>
        </w:rPr>
        <w:t xml:space="preserve">1201 </w:t>
      </w:r>
      <w:r>
        <w:rPr>
          <w:rFonts w:ascii="Arial" w:hAnsi="Arial" w:cs="Arial"/>
          <w:sz w:val="24"/>
          <w:szCs w:val="24"/>
        </w:rPr>
        <w:t>Nor</w:t>
      </w:r>
      <w:r w:rsidRPr="00B958FC">
        <w:rPr>
          <w:rFonts w:ascii="Arial" w:hAnsi="Arial" w:cs="Arial"/>
          <w:sz w:val="24"/>
          <w:szCs w:val="24"/>
        </w:rPr>
        <w:t>th Third St. Claiborne</w:t>
      </w:r>
      <w:r w:rsidRPr="00B958FC">
        <w:rPr>
          <w:rFonts w:ascii="Arial" w:hAnsi="Arial" w:cs="Arial"/>
          <w:spacing w:val="-14"/>
          <w:sz w:val="24"/>
          <w:szCs w:val="24"/>
        </w:rPr>
        <w:t xml:space="preserve"> </w:t>
      </w:r>
      <w:r w:rsidRPr="00B958FC">
        <w:rPr>
          <w:rFonts w:ascii="Arial" w:hAnsi="Arial" w:cs="Arial"/>
          <w:sz w:val="24"/>
          <w:szCs w:val="24"/>
        </w:rPr>
        <w:t>Bldg.,</w:t>
      </w:r>
      <w:r w:rsidRPr="00B958FC">
        <w:rPr>
          <w:rFonts w:ascii="Arial" w:hAnsi="Arial" w:cs="Arial"/>
          <w:spacing w:val="-12"/>
          <w:sz w:val="24"/>
          <w:szCs w:val="24"/>
        </w:rPr>
        <w:t xml:space="preserve"> </w:t>
      </w:r>
      <w:r w:rsidRPr="00B958FC">
        <w:rPr>
          <w:rFonts w:ascii="Arial" w:hAnsi="Arial" w:cs="Arial"/>
          <w:sz w:val="24"/>
          <w:szCs w:val="24"/>
        </w:rPr>
        <w:t>Suite</w:t>
      </w:r>
      <w:r w:rsidRPr="00B958FC">
        <w:rPr>
          <w:rFonts w:ascii="Arial" w:hAnsi="Arial" w:cs="Arial"/>
          <w:spacing w:val="-12"/>
          <w:sz w:val="24"/>
          <w:szCs w:val="24"/>
        </w:rPr>
        <w:t xml:space="preserve"> </w:t>
      </w:r>
      <w:r w:rsidRPr="00B958FC">
        <w:rPr>
          <w:rFonts w:ascii="Arial" w:hAnsi="Arial" w:cs="Arial"/>
          <w:sz w:val="24"/>
          <w:szCs w:val="24"/>
        </w:rPr>
        <w:t>2-160 Baton Rouge, LA 70802</w:t>
      </w:r>
    </w:p>
    <w:p w14:paraId="01C2ABAC" w14:textId="77777777" w:rsidR="00B958FC" w:rsidRPr="00B958FC" w:rsidRDefault="00B958FC" w:rsidP="00B958FC">
      <w:pPr>
        <w:pStyle w:val="BodyText"/>
        <w:spacing w:line="252" w:lineRule="exact"/>
        <w:ind w:left="3000"/>
        <w:rPr>
          <w:rFonts w:ascii="Arial" w:hAnsi="Arial" w:cs="Arial"/>
          <w:sz w:val="24"/>
          <w:szCs w:val="24"/>
        </w:rPr>
      </w:pPr>
      <w:r w:rsidRPr="00B958FC">
        <w:rPr>
          <w:rFonts w:ascii="Arial" w:hAnsi="Arial" w:cs="Arial"/>
          <w:sz w:val="24"/>
          <w:szCs w:val="24"/>
        </w:rPr>
        <w:t>E-Mail:</w:t>
      </w:r>
      <w:r w:rsidRPr="00B958FC">
        <w:rPr>
          <w:rFonts w:ascii="Arial" w:hAnsi="Arial" w:cs="Arial"/>
          <w:spacing w:val="-2"/>
          <w:sz w:val="24"/>
          <w:szCs w:val="24"/>
        </w:rPr>
        <w:t xml:space="preserve"> </w:t>
      </w:r>
      <w:hyperlink r:id="rId13" w:history="1">
        <w:r w:rsidRPr="00B958FC">
          <w:rPr>
            <w:rStyle w:val="Hyperlink"/>
            <w:rFonts w:ascii="Arial" w:hAnsi="Arial" w:cs="Arial"/>
            <w:spacing w:val="-2"/>
            <w:sz w:val="24"/>
            <w:szCs w:val="24"/>
            <w:u w:color="0000FF"/>
          </w:rPr>
          <w:t>tommy.nolan@la.gov</w:t>
        </w:r>
      </w:hyperlink>
    </w:p>
    <w:p w14:paraId="58642C35" w14:textId="77777777" w:rsidR="005E1790" w:rsidRPr="005E1790" w:rsidRDefault="005E1790" w:rsidP="005E1790">
      <w:pPr>
        <w:pStyle w:val="BodyText"/>
        <w:spacing w:before="2"/>
        <w:rPr>
          <w:rFonts w:ascii="Arial" w:hAnsi="Arial" w:cs="Arial"/>
          <w:sz w:val="24"/>
          <w:szCs w:val="24"/>
        </w:rPr>
      </w:pPr>
    </w:p>
    <w:p w14:paraId="1600C54C" w14:textId="77777777" w:rsidR="005E1790" w:rsidRPr="005E1790" w:rsidRDefault="005E1790" w:rsidP="00720149">
      <w:pPr>
        <w:pStyle w:val="BodyText"/>
        <w:ind w:right="161"/>
        <w:rPr>
          <w:rFonts w:ascii="Arial" w:hAnsi="Arial" w:cs="Arial"/>
          <w:sz w:val="24"/>
          <w:szCs w:val="24"/>
        </w:rPr>
      </w:pPr>
      <w:r w:rsidRPr="005E1790">
        <w:rPr>
          <w:rFonts w:ascii="Arial" w:hAnsi="Arial" w:cs="Arial"/>
          <w:sz w:val="24"/>
          <w:szCs w:val="24"/>
        </w:rPr>
        <w:t>The Contractor shall document the amount of any general change in the price of materials. Documentation shall be supplied with</w:t>
      </w:r>
      <w:r w:rsidRPr="005E1790">
        <w:rPr>
          <w:rFonts w:ascii="Arial" w:hAnsi="Arial" w:cs="Arial"/>
          <w:spacing w:val="-3"/>
          <w:sz w:val="24"/>
          <w:szCs w:val="24"/>
        </w:rPr>
        <w:t xml:space="preserve"> </w:t>
      </w:r>
      <w:r w:rsidRPr="005E1790">
        <w:rPr>
          <w:rFonts w:ascii="Arial" w:hAnsi="Arial" w:cs="Arial"/>
          <w:sz w:val="24"/>
          <w:szCs w:val="24"/>
        </w:rPr>
        <w:t>the Contractor’s</w:t>
      </w:r>
      <w:r w:rsidRPr="005E1790">
        <w:rPr>
          <w:rFonts w:ascii="Arial" w:hAnsi="Arial" w:cs="Arial"/>
          <w:spacing w:val="-2"/>
          <w:sz w:val="24"/>
          <w:szCs w:val="24"/>
        </w:rPr>
        <w:t xml:space="preserve"> </w:t>
      </w:r>
      <w:r w:rsidRPr="005E1790">
        <w:rPr>
          <w:rFonts w:ascii="Arial" w:hAnsi="Arial" w:cs="Arial"/>
          <w:sz w:val="24"/>
          <w:szCs w:val="24"/>
        </w:rPr>
        <w:t>request for increase which will:</w:t>
      </w:r>
      <w:r w:rsidRPr="005E1790">
        <w:rPr>
          <w:rFonts w:ascii="Arial" w:hAnsi="Arial" w:cs="Arial"/>
          <w:spacing w:val="-2"/>
          <w:sz w:val="24"/>
          <w:szCs w:val="24"/>
        </w:rPr>
        <w:t xml:space="preserve"> </w:t>
      </w:r>
      <w:r w:rsidRPr="005E1790">
        <w:rPr>
          <w:rFonts w:ascii="Arial" w:hAnsi="Arial" w:cs="Arial"/>
          <w:sz w:val="24"/>
          <w:szCs w:val="24"/>
        </w:rPr>
        <w:t>(1) verify</w:t>
      </w:r>
      <w:r w:rsidRPr="005E1790">
        <w:rPr>
          <w:rFonts w:ascii="Arial" w:hAnsi="Arial" w:cs="Arial"/>
          <w:spacing w:val="-3"/>
          <w:sz w:val="24"/>
          <w:szCs w:val="24"/>
        </w:rPr>
        <w:t xml:space="preserve"> </w:t>
      </w:r>
      <w:r w:rsidRPr="005E1790">
        <w:rPr>
          <w:rFonts w:ascii="Arial" w:hAnsi="Arial" w:cs="Arial"/>
          <w:sz w:val="24"/>
          <w:szCs w:val="24"/>
        </w:rPr>
        <w:t>that</w:t>
      </w:r>
      <w:r w:rsidRPr="005E1790">
        <w:rPr>
          <w:rFonts w:ascii="Arial" w:hAnsi="Arial" w:cs="Arial"/>
          <w:spacing w:val="-2"/>
          <w:sz w:val="24"/>
          <w:szCs w:val="24"/>
        </w:rPr>
        <w:t xml:space="preserve"> </w:t>
      </w:r>
      <w:r w:rsidRPr="005E1790">
        <w:rPr>
          <w:rFonts w:ascii="Arial" w:hAnsi="Arial" w:cs="Arial"/>
          <w:sz w:val="24"/>
          <w:szCs w:val="24"/>
        </w:rPr>
        <w:t>the requested</w:t>
      </w:r>
      <w:r w:rsidRPr="005E1790">
        <w:rPr>
          <w:rFonts w:ascii="Arial" w:hAnsi="Arial" w:cs="Arial"/>
          <w:spacing w:val="-3"/>
          <w:sz w:val="24"/>
          <w:szCs w:val="24"/>
        </w:rPr>
        <w:t xml:space="preserve"> </w:t>
      </w:r>
      <w:r w:rsidRPr="005E1790">
        <w:rPr>
          <w:rFonts w:ascii="Arial" w:hAnsi="Arial" w:cs="Arial"/>
          <w:sz w:val="24"/>
          <w:szCs w:val="24"/>
        </w:rPr>
        <w:t>price</w:t>
      </w:r>
      <w:r w:rsidRPr="005E1790">
        <w:rPr>
          <w:rFonts w:ascii="Arial" w:hAnsi="Arial" w:cs="Arial"/>
          <w:spacing w:val="-2"/>
          <w:sz w:val="24"/>
          <w:szCs w:val="24"/>
        </w:rPr>
        <w:t xml:space="preserve"> </w:t>
      </w:r>
      <w:r w:rsidRPr="005E1790">
        <w:rPr>
          <w:rFonts w:ascii="Arial" w:hAnsi="Arial" w:cs="Arial"/>
          <w:sz w:val="24"/>
          <w:szCs w:val="24"/>
        </w:rPr>
        <w:t>increase</w:t>
      </w:r>
      <w:r w:rsidRPr="005E1790">
        <w:rPr>
          <w:rFonts w:ascii="Arial" w:hAnsi="Arial" w:cs="Arial"/>
          <w:spacing w:val="-2"/>
          <w:sz w:val="24"/>
          <w:szCs w:val="24"/>
        </w:rPr>
        <w:t xml:space="preserve"> </w:t>
      </w:r>
      <w:r w:rsidRPr="005E1790">
        <w:rPr>
          <w:rFonts w:ascii="Arial" w:hAnsi="Arial" w:cs="Arial"/>
          <w:sz w:val="24"/>
          <w:szCs w:val="24"/>
        </w:rPr>
        <w:t>is general in</w:t>
      </w:r>
      <w:r w:rsidRPr="005E1790">
        <w:rPr>
          <w:rFonts w:ascii="Arial" w:hAnsi="Arial" w:cs="Arial"/>
          <w:spacing w:val="-2"/>
          <w:sz w:val="24"/>
          <w:szCs w:val="24"/>
        </w:rPr>
        <w:t xml:space="preserve"> </w:t>
      </w:r>
      <w:r w:rsidRPr="005E1790">
        <w:rPr>
          <w:rFonts w:ascii="Arial" w:hAnsi="Arial" w:cs="Arial"/>
          <w:sz w:val="24"/>
          <w:szCs w:val="24"/>
        </w:rPr>
        <w:t>scope</w:t>
      </w:r>
      <w:r w:rsidRPr="005E1790">
        <w:rPr>
          <w:rFonts w:ascii="Arial" w:hAnsi="Arial" w:cs="Arial"/>
          <w:spacing w:val="-2"/>
          <w:sz w:val="24"/>
          <w:szCs w:val="24"/>
        </w:rPr>
        <w:t xml:space="preserve"> </w:t>
      </w:r>
      <w:r w:rsidRPr="005E1790">
        <w:rPr>
          <w:rFonts w:ascii="Arial" w:hAnsi="Arial" w:cs="Arial"/>
          <w:sz w:val="24"/>
          <w:szCs w:val="24"/>
        </w:rPr>
        <w:t>and</w:t>
      </w:r>
      <w:r w:rsidRPr="005E1790">
        <w:rPr>
          <w:rFonts w:ascii="Arial" w:hAnsi="Arial" w:cs="Arial"/>
          <w:spacing w:val="-2"/>
          <w:sz w:val="24"/>
          <w:szCs w:val="24"/>
        </w:rPr>
        <w:t xml:space="preserve"> </w:t>
      </w:r>
      <w:r w:rsidRPr="005E1790">
        <w:rPr>
          <w:rFonts w:ascii="Arial" w:hAnsi="Arial" w:cs="Arial"/>
          <w:sz w:val="24"/>
          <w:szCs w:val="24"/>
        </w:rPr>
        <w:t>not</w:t>
      </w:r>
      <w:r w:rsidRPr="005E1790">
        <w:rPr>
          <w:rFonts w:ascii="Arial" w:hAnsi="Arial" w:cs="Arial"/>
          <w:spacing w:val="-1"/>
          <w:sz w:val="24"/>
          <w:szCs w:val="24"/>
        </w:rPr>
        <w:t xml:space="preserve"> </w:t>
      </w:r>
      <w:r w:rsidRPr="005E1790">
        <w:rPr>
          <w:rFonts w:ascii="Arial" w:hAnsi="Arial" w:cs="Arial"/>
          <w:sz w:val="24"/>
          <w:szCs w:val="24"/>
        </w:rPr>
        <w:t>applicable</w:t>
      </w:r>
      <w:r w:rsidRPr="005E1790">
        <w:rPr>
          <w:rFonts w:ascii="Arial" w:hAnsi="Arial" w:cs="Arial"/>
          <w:spacing w:val="-4"/>
          <w:sz w:val="24"/>
          <w:szCs w:val="24"/>
        </w:rPr>
        <w:t xml:space="preserve"> </w:t>
      </w:r>
      <w:r w:rsidRPr="005E1790">
        <w:rPr>
          <w:rFonts w:ascii="Arial" w:hAnsi="Arial" w:cs="Arial"/>
          <w:sz w:val="24"/>
          <w:szCs w:val="24"/>
        </w:rPr>
        <w:t>just</w:t>
      </w:r>
      <w:r w:rsidRPr="005E1790">
        <w:rPr>
          <w:rFonts w:ascii="Arial" w:hAnsi="Arial" w:cs="Arial"/>
          <w:spacing w:val="-1"/>
          <w:sz w:val="24"/>
          <w:szCs w:val="24"/>
        </w:rPr>
        <w:t xml:space="preserve"> </w:t>
      </w:r>
      <w:r w:rsidRPr="005E1790">
        <w:rPr>
          <w:rFonts w:ascii="Arial" w:hAnsi="Arial" w:cs="Arial"/>
          <w:sz w:val="24"/>
          <w:szCs w:val="24"/>
        </w:rPr>
        <w:t>to</w:t>
      </w:r>
      <w:r w:rsidRPr="005E1790">
        <w:rPr>
          <w:rFonts w:ascii="Arial" w:hAnsi="Arial" w:cs="Arial"/>
          <w:spacing w:val="-5"/>
          <w:sz w:val="24"/>
          <w:szCs w:val="24"/>
        </w:rPr>
        <w:t xml:space="preserve"> </w:t>
      </w:r>
      <w:r w:rsidRPr="005E1790">
        <w:rPr>
          <w:rFonts w:ascii="Arial" w:hAnsi="Arial" w:cs="Arial"/>
          <w:sz w:val="24"/>
          <w:szCs w:val="24"/>
        </w:rPr>
        <w:t>the</w:t>
      </w:r>
      <w:r w:rsidRPr="005E1790">
        <w:rPr>
          <w:rFonts w:ascii="Arial" w:hAnsi="Arial" w:cs="Arial"/>
          <w:spacing w:val="-4"/>
          <w:sz w:val="24"/>
          <w:szCs w:val="24"/>
        </w:rPr>
        <w:t xml:space="preserve"> </w:t>
      </w:r>
      <w:r w:rsidRPr="005E1790">
        <w:rPr>
          <w:rFonts w:ascii="Arial" w:hAnsi="Arial" w:cs="Arial"/>
          <w:sz w:val="24"/>
          <w:szCs w:val="24"/>
        </w:rPr>
        <w:t>State</w:t>
      </w:r>
      <w:r w:rsidRPr="005E1790">
        <w:rPr>
          <w:rFonts w:ascii="Arial" w:hAnsi="Arial" w:cs="Arial"/>
          <w:spacing w:val="-2"/>
          <w:sz w:val="24"/>
          <w:szCs w:val="24"/>
        </w:rPr>
        <w:t xml:space="preserve"> </w:t>
      </w:r>
      <w:r w:rsidRPr="005E1790">
        <w:rPr>
          <w:rFonts w:ascii="Arial" w:hAnsi="Arial" w:cs="Arial"/>
          <w:sz w:val="24"/>
          <w:szCs w:val="24"/>
        </w:rPr>
        <w:t>of</w:t>
      </w:r>
      <w:r w:rsidRPr="005E1790">
        <w:rPr>
          <w:rFonts w:ascii="Arial" w:hAnsi="Arial" w:cs="Arial"/>
          <w:spacing w:val="-1"/>
          <w:sz w:val="24"/>
          <w:szCs w:val="24"/>
        </w:rPr>
        <w:t xml:space="preserve"> </w:t>
      </w:r>
      <w:r w:rsidRPr="005E1790">
        <w:rPr>
          <w:rFonts w:ascii="Arial" w:hAnsi="Arial" w:cs="Arial"/>
          <w:sz w:val="24"/>
          <w:szCs w:val="24"/>
        </w:rPr>
        <w:t>Louisiana;</w:t>
      </w:r>
      <w:r w:rsidRPr="005E1790">
        <w:rPr>
          <w:rFonts w:ascii="Arial" w:hAnsi="Arial" w:cs="Arial"/>
          <w:spacing w:val="-1"/>
          <w:sz w:val="24"/>
          <w:szCs w:val="24"/>
        </w:rPr>
        <w:t xml:space="preserve"> </w:t>
      </w:r>
      <w:r w:rsidRPr="005E1790">
        <w:rPr>
          <w:rFonts w:ascii="Arial" w:hAnsi="Arial" w:cs="Arial"/>
          <w:sz w:val="24"/>
          <w:szCs w:val="24"/>
        </w:rPr>
        <w:t>and</w:t>
      </w:r>
      <w:r w:rsidRPr="005E1790">
        <w:rPr>
          <w:rFonts w:ascii="Arial" w:hAnsi="Arial" w:cs="Arial"/>
          <w:spacing w:val="-2"/>
          <w:sz w:val="24"/>
          <w:szCs w:val="24"/>
        </w:rPr>
        <w:t xml:space="preserve"> </w:t>
      </w:r>
      <w:r w:rsidRPr="005E1790">
        <w:rPr>
          <w:rFonts w:ascii="Arial" w:hAnsi="Arial" w:cs="Arial"/>
          <w:sz w:val="24"/>
          <w:szCs w:val="24"/>
        </w:rPr>
        <w:t>(2)</w:t>
      </w:r>
      <w:r w:rsidRPr="005E1790">
        <w:rPr>
          <w:rFonts w:ascii="Arial" w:hAnsi="Arial" w:cs="Arial"/>
          <w:spacing w:val="-1"/>
          <w:sz w:val="24"/>
          <w:szCs w:val="24"/>
        </w:rPr>
        <w:t xml:space="preserve"> </w:t>
      </w:r>
      <w:r w:rsidRPr="005E1790">
        <w:rPr>
          <w:rFonts w:ascii="Arial" w:hAnsi="Arial" w:cs="Arial"/>
          <w:sz w:val="24"/>
          <w:szCs w:val="24"/>
        </w:rPr>
        <w:t>verify</w:t>
      </w:r>
      <w:r w:rsidRPr="005E1790">
        <w:rPr>
          <w:rFonts w:ascii="Arial" w:hAnsi="Arial" w:cs="Arial"/>
          <w:spacing w:val="-5"/>
          <w:sz w:val="24"/>
          <w:szCs w:val="24"/>
        </w:rPr>
        <w:t xml:space="preserve"> </w:t>
      </w:r>
      <w:r w:rsidRPr="005E1790">
        <w:rPr>
          <w:rFonts w:ascii="Arial" w:hAnsi="Arial" w:cs="Arial"/>
          <w:sz w:val="24"/>
          <w:szCs w:val="24"/>
        </w:rPr>
        <w:t>the</w:t>
      </w:r>
      <w:r w:rsidRPr="005E1790">
        <w:rPr>
          <w:rFonts w:ascii="Arial" w:hAnsi="Arial" w:cs="Arial"/>
          <w:spacing w:val="-2"/>
          <w:sz w:val="24"/>
          <w:szCs w:val="24"/>
        </w:rPr>
        <w:t xml:space="preserve"> </w:t>
      </w:r>
      <w:r w:rsidRPr="005E1790">
        <w:rPr>
          <w:rFonts w:ascii="Arial" w:hAnsi="Arial" w:cs="Arial"/>
          <w:sz w:val="24"/>
          <w:szCs w:val="24"/>
        </w:rPr>
        <w:t>amount</w:t>
      </w:r>
      <w:r w:rsidRPr="005E1790">
        <w:rPr>
          <w:rFonts w:ascii="Arial" w:hAnsi="Arial" w:cs="Arial"/>
          <w:spacing w:val="-1"/>
          <w:sz w:val="24"/>
          <w:szCs w:val="24"/>
        </w:rPr>
        <w:t xml:space="preserve"> </w:t>
      </w:r>
      <w:r w:rsidRPr="005E1790">
        <w:rPr>
          <w:rFonts w:ascii="Arial" w:hAnsi="Arial" w:cs="Arial"/>
          <w:sz w:val="24"/>
          <w:szCs w:val="24"/>
        </w:rPr>
        <w:t>or</w:t>
      </w:r>
      <w:r w:rsidRPr="005E1790">
        <w:rPr>
          <w:rFonts w:ascii="Arial" w:hAnsi="Arial" w:cs="Arial"/>
          <w:spacing w:val="-1"/>
          <w:sz w:val="24"/>
          <w:szCs w:val="24"/>
        </w:rPr>
        <w:t xml:space="preserve"> </w:t>
      </w:r>
      <w:r w:rsidRPr="005E1790">
        <w:rPr>
          <w:rFonts w:ascii="Arial" w:hAnsi="Arial" w:cs="Arial"/>
          <w:sz w:val="24"/>
          <w:szCs w:val="24"/>
        </w:rPr>
        <w:t>percentage</w:t>
      </w:r>
      <w:r w:rsidRPr="005E1790">
        <w:rPr>
          <w:rFonts w:ascii="Arial" w:hAnsi="Arial" w:cs="Arial"/>
          <w:spacing w:val="-2"/>
          <w:sz w:val="24"/>
          <w:szCs w:val="24"/>
        </w:rPr>
        <w:t xml:space="preserve"> </w:t>
      </w:r>
      <w:r w:rsidRPr="005E1790">
        <w:rPr>
          <w:rFonts w:ascii="Arial" w:hAnsi="Arial" w:cs="Arial"/>
          <w:sz w:val="24"/>
          <w:szCs w:val="24"/>
        </w:rPr>
        <w:t>of</w:t>
      </w:r>
      <w:r w:rsidRPr="005E1790">
        <w:rPr>
          <w:rFonts w:ascii="Arial" w:hAnsi="Arial" w:cs="Arial"/>
          <w:spacing w:val="-4"/>
          <w:sz w:val="24"/>
          <w:szCs w:val="24"/>
        </w:rPr>
        <w:t xml:space="preserve"> </w:t>
      </w:r>
      <w:r w:rsidRPr="005E1790">
        <w:rPr>
          <w:rFonts w:ascii="Arial" w:hAnsi="Arial" w:cs="Arial"/>
          <w:sz w:val="24"/>
          <w:szCs w:val="24"/>
        </w:rPr>
        <w:t>increase</w:t>
      </w:r>
      <w:r w:rsidRPr="005E1790">
        <w:rPr>
          <w:rFonts w:ascii="Arial" w:hAnsi="Arial" w:cs="Arial"/>
          <w:spacing w:val="-4"/>
          <w:sz w:val="24"/>
          <w:szCs w:val="24"/>
        </w:rPr>
        <w:t xml:space="preserve"> </w:t>
      </w:r>
      <w:r w:rsidRPr="005E1790">
        <w:rPr>
          <w:rFonts w:ascii="Arial" w:hAnsi="Arial" w:cs="Arial"/>
          <w:sz w:val="24"/>
          <w:szCs w:val="24"/>
        </w:rPr>
        <w:t>which is being passed on to the Contractor by the manufacturer.</w:t>
      </w:r>
    </w:p>
    <w:p w14:paraId="369DB87F" w14:textId="77777777" w:rsidR="005E1790" w:rsidRPr="005E1790" w:rsidRDefault="005E1790" w:rsidP="005E1790">
      <w:pPr>
        <w:pStyle w:val="BodyText"/>
        <w:rPr>
          <w:rFonts w:ascii="Arial" w:hAnsi="Arial" w:cs="Arial"/>
          <w:sz w:val="24"/>
          <w:szCs w:val="24"/>
        </w:rPr>
      </w:pPr>
    </w:p>
    <w:p w14:paraId="5BBBA957" w14:textId="77777777" w:rsidR="005E1790" w:rsidRPr="005E1790" w:rsidRDefault="005E1790" w:rsidP="00720149">
      <w:pPr>
        <w:pStyle w:val="BodyText"/>
        <w:rPr>
          <w:rFonts w:ascii="Arial" w:hAnsi="Arial" w:cs="Arial"/>
          <w:sz w:val="24"/>
          <w:szCs w:val="24"/>
        </w:rPr>
      </w:pPr>
      <w:r w:rsidRPr="005E1790">
        <w:rPr>
          <w:rFonts w:ascii="Arial" w:hAnsi="Arial" w:cs="Arial"/>
          <w:sz w:val="24"/>
          <w:szCs w:val="24"/>
        </w:rPr>
        <w:t>In</w:t>
      </w:r>
      <w:r w:rsidRPr="005E1790">
        <w:rPr>
          <w:rFonts w:ascii="Arial" w:hAnsi="Arial" w:cs="Arial"/>
          <w:spacing w:val="-2"/>
          <w:sz w:val="24"/>
          <w:szCs w:val="24"/>
        </w:rPr>
        <w:t xml:space="preserve"> </w:t>
      </w:r>
      <w:r w:rsidRPr="005E1790">
        <w:rPr>
          <w:rFonts w:ascii="Arial" w:hAnsi="Arial" w:cs="Arial"/>
          <w:sz w:val="24"/>
          <w:szCs w:val="24"/>
        </w:rPr>
        <w:t>the</w:t>
      </w:r>
      <w:r w:rsidRPr="005E1790">
        <w:rPr>
          <w:rFonts w:ascii="Arial" w:hAnsi="Arial" w:cs="Arial"/>
          <w:spacing w:val="-2"/>
          <w:sz w:val="24"/>
          <w:szCs w:val="24"/>
        </w:rPr>
        <w:t xml:space="preserve"> </w:t>
      </w:r>
      <w:r w:rsidRPr="005E1790">
        <w:rPr>
          <w:rFonts w:ascii="Arial" w:hAnsi="Arial" w:cs="Arial"/>
          <w:sz w:val="24"/>
          <w:szCs w:val="24"/>
        </w:rPr>
        <w:t>event</w:t>
      </w:r>
      <w:r w:rsidRPr="005E1790">
        <w:rPr>
          <w:rFonts w:ascii="Arial" w:hAnsi="Arial" w:cs="Arial"/>
          <w:spacing w:val="-1"/>
          <w:sz w:val="24"/>
          <w:szCs w:val="24"/>
        </w:rPr>
        <w:t xml:space="preserve"> </w:t>
      </w:r>
      <w:r w:rsidRPr="005E1790">
        <w:rPr>
          <w:rFonts w:ascii="Arial" w:hAnsi="Arial" w:cs="Arial"/>
          <w:sz w:val="24"/>
          <w:szCs w:val="24"/>
        </w:rPr>
        <w:t>of</w:t>
      </w:r>
      <w:r w:rsidRPr="005E1790">
        <w:rPr>
          <w:rFonts w:ascii="Arial" w:hAnsi="Arial" w:cs="Arial"/>
          <w:spacing w:val="-1"/>
          <w:sz w:val="24"/>
          <w:szCs w:val="24"/>
        </w:rPr>
        <w:t xml:space="preserve"> </w:t>
      </w:r>
      <w:r w:rsidRPr="005E1790">
        <w:rPr>
          <w:rFonts w:ascii="Arial" w:hAnsi="Arial" w:cs="Arial"/>
          <w:sz w:val="24"/>
          <w:szCs w:val="24"/>
        </w:rPr>
        <w:t>a</w:t>
      </w:r>
      <w:r w:rsidRPr="005E1790">
        <w:rPr>
          <w:rFonts w:ascii="Arial" w:hAnsi="Arial" w:cs="Arial"/>
          <w:spacing w:val="-4"/>
          <w:sz w:val="24"/>
          <w:szCs w:val="24"/>
        </w:rPr>
        <w:t xml:space="preserve"> </w:t>
      </w:r>
      <w:r w:rsidRPr="005E1790">
        <w:rPr>
          <w:rFonts w:ascii="Arial" w:hAnsi="Arial" w:cs="Arial"/>
          <w:sz w:val="24"/>
          <w:szCs w:val="24"/>
        </w:rPr>
        <w:t>price</w:t>
      </w:r>
      <w:r w:rsidRPr="005E1790">
        <w:rPr>
          <w:rFonts w:ascii="Arial" w:hAnsi="Arial" w:cs="Arial"/>
          <w:spacing w:val="-4"/>
          <w:sz w:val="24"/>
          <w:szCs w:val="24"/>
        </w:rPr>
        <w:t xml:space="preserve"> </w:t>
      </w:r>
      <w:r w:rsidRPr="005E1790">
        <w:rPr>
          <w:rFonts w:ascii="Arial" w:hAnsi="Arial" w:cs="Arial"/>
          <w:sz w:val="24"/>
          <w:szCs w:val="24"/>
        </w:rPr>
        <w:t>decrease</w:t>
      </w:r>
      <w:r w:rsidRPr="005E1790">
        <w:rPr>
          <w:rFonts w:ascii="Arial" w:hAnsi="Arial" w:cs="Arial"/>
          <w:spacing w:val="-4"/>
          <w:sz w:val="24"/>
          <w:szCs w:val="24"/>
        </w:rPr>
        <w:t xml:space="preserve"> </w:t>
      </w:r>
      <w:r w:rsidRPr="005E1790">
        <w:rPr>
          <w:rFonts w:ascii="Arial" w:hAnsi="Arial" w:cs="Arial"/>
          <w:sz w:val="24"/>
          <w:szCs w:val="24"/>
        </w:rPr>
        <w:t>in</w:t>
      </w:r>
      <w:r w:rsidRPr="005E1790">
        <w:rPr>
          <w:rFonts w:ascii="Arial" w:hAnsi="Arial" w:cs="Arial"/>
          <w:spacing w:val="-2"/>
          <w:sz w:val="24"/>
          <w:szCs w:val="24"/>
        </w:rPr>
        <w:t xml:space="preserve"> </w:t>
      </w:r>
      <w:r w:rsidRPr="005E1790">
        <w:rPr>
          <w:rFonts w:ascii="Arial" w:hAnsi="Arial" w:cs="Arial"/>
          <w:sz w:val="24"/>
          <w:szCs w:val="24"/>
        </w:rPr>
        <w:t>the</w:t>
      </w:r>
      <w:r w:rsidRPr="005E1790">
        <w:rPr>
          <w:rFonts w:ascii="Arial" w:hAnsi="Arial" w:cs="Arial"/>
          <w:spacing w:val="-2"/>
          <w:sz w:val="24"/>
          <w:szCs w:val="24"/>
        </w:rPr>
        <w:t xml:space="preserve"> </w:t>
      </w:r>
      <w:r w:rsidRPr="005E1790">
        <w:rPr>
          <w:rFonts w:ascii="Arial" w:hAnsi="Arial" w:cs="Arial"/>
          <w:sz w:val="24"/>
          <w:szCs w:val="24"/>
        </w:rPr>
        <w:t>Contractor’s</w:t>
      </w:r>
      <w:r w:rsidRPr="005E1790">
        <w:rPr>
          <w:rFonts w:ascii="Arial" w:hAnsi="Arial" w:cs="Arial"/>
          <w:spacing w:val="-2"/>
          <w:sz w:val="24"/>
          <w:szCs w:val="24"/>
        </w:rPr>
        <w:t xml:space="preserve"> </w:t>
      </w:r>
      <w:r w:rsidRPr="005E1790">
        <w:rPr>
          <w:rFonts w:ascii="Arial" w:hAnsi="Arial" w:cs="Arial"/>
          <w:sz w:val="24"/>
          <w:szCs w:val="24"/>
        </w:rPr>
        <w:t>list</w:t>
      </w:r>
      <w:r w:rsidRPr="005E1790">
        <w:rPr>
          <w:rFonts w:ascii="Arial" w:hAnsi="Arial" w:cs="Arial"/>
          <w:spacing w:val="-4"/>
          <w:sz w:val="24"/>
          <w:szCs w:val="24"/>
        </w:rPr>
        <w:t xml:space="preserve"> </w:t>
      </w:r>
      <w:r w:rsidRPr="005E1790">
        <w:rPr>
          <w:rFonts w:ascii="Arial" w:hAnsi="Arial" w:cs="Arial"/>
          <w:sz w:val="24"/>
          <w:szCs w:val="24"/>
        </w:rPr>
        <w:t>price,</w:t>
      </w:r>
      <w:r w:rsidRPr="005E1790">
        <w:rPr>
          <w:rFonts w:ascii="Arial" w:hAnsi="Arial" w:cs="Arial"/>
          <w:spacing w:val="-2"/>
          <w:sz w:val="24"/>
          <w:szCs w:val="24"/>
        </w:rPr>
        <w:t xml:space="preserve"> </w:t>
      </w:r>
      <w:r w:rsidRPr="005E1790">
        <w:rPr>
          <w:rFonts w:ascii="Arial" w:hAnsi="Arial" w:cs="Arial"/>
          <w:sz w:val="24"/>
          <w:szCs w:val="24"/>
        </w:rPr>
        <w:t>the</w:t>
      </w:r>
      <w:r w:rsidRPr="005E1790">
        <w:rPr>
          <w:rFonts w:ascii="Arial" w:hAnsi="Arial" w:cs="Arial"/>
          <w:spacing w:val="-2"/>
          <w:sz w:val="24"/>
          <w:szCs w:val="24"/>
        </w:rPr>
        <w:t xml:space="preserve"> </w:t>
      </w:r>
      <w:r w:rsidRPr="005E1790">
        <w:rPr>
          <w:rFonts w:ascii="Arial" w:hAnsi="Arial" w:cs="Arial"/>
          <w:sz w:val="24"/>
          <w:szCs w:val="24"/>
        </w:rPr>
        <w:t>State</w:t>
      </w:r>
      <w:r w:rsidRPr="005E1790">
        <w:rPr>
          <w:rFonts w:ascii="Arial" w:hAnsi="Arial" w:cs="Arial"/>
          <w:spacing w:val="-2"/>
          <w:sz w:val="24"/>
          <w:szCs w:val="24"/>
        </w:rPr>
        <w:t xml:space="preserve"> </w:t>
      </w:r>
      <w:r w:rsidRPr="005E1790">
        <w:rPr>
          <w:rFonts w:ascii="Arial" w:hAnsi="Arial" w:cs="Arial"/>
          <w:sz w:val="24"/>
          <w:szCs w:val="24"/>
        </w:rPr>
        <w:t>shall</w:t>
      </w:r>
      <w:r w:rsidRPr="005E1790">
        <w:rPr>
          <w:rFonts w:ascii="Arial" w:hAnsi="Arial" w:cs="Arial"/>
          <w:spacing w:val="-1"/>
          <w:sz w:val="24"/>
          <w:szCs w:val="24"/>
        </w:rPr>
        <w:t xml:space="preserve"> </w:t>
      </w:r>
      <w:r w:rsidRPr="005E1790">
        <w:rPr>
          <w:rFonts w:ascii="Arial" w:hAnsi="Arial" w:cs="Arial"/>
          <w:sz w:val="24"/>
          <w:szCs w:val="24"/>
        </w:rPr>
        <w:t>be</w:t>
      </w:r>
      <w:r w:rsidRPr="005E1790">
        <w:rPr>
          <w:rFonts w:ascii="Arial" w:hAnsi="Arial" w:cs="Arial"/>
          <w:spacing w:val="-2"/>
          <w:sz w:val="24"/>
          <w:szCs w:val="24"/>
        </w:rPr>
        <w:t xml:space="preserve"> </w:t>
      </w:r>
      <w:r w:rsidRPr="005E1790">
        <w:rPr>
          <w:rFonts w:ascii="Arial" w:hAnsi="Arial" w:cs="Arial"/>
          <w:sz w:val="24"/>
          <w:szCs w:val="24"/>
        </w:rPr>
        <w:t>notified</w:t>
      </w:r>
      <w:r w:rsidRPr="005E1790">
        <w:rPr>
          <w:rFonts w:ascii="Arial" w:hAnsi="Arial" w:cs="Arial"/>
          <w:spacing w:val="-5"/>
          <w:sz w:val="24"/>
          <w:szCs w:val="24"/>
        </w:rPr>
        <w:t xml:space="preserve"> </w:t>
      </w:r>
      <w:r w:rsidRPr="005E1790">
        <w:rPr>
          <w:rFonts w:ascii="Arial" w:hAnsi="Arial" w:cs="Arial"/>
          <w:sz w:val="24"/>
          <w:szCs w:val="24"/>
        </w:rPr>
        <w:t>immediately.</w:t>
      </w:r>
      <w:r w:rsidRPr="005E1790">
        <w:rPr>
          <w:rFonts w:ascii="Arial" w:hAnsi="Arial" w:cs="Arial"/>
          <w:spacing w:val="-2"/>
          <w:sz w:val="24"/>
          <w:szCs w:val="24"/>
        </w:rPr>
        <w:t xml:space="preserve"> </w:t>
      </w:r>
      <w:r w:rsidRPr="005E1790">
        <w:rPr>
          <w:rFonts w:ascii="Arial" w:hAnsi="Arial" w:cs="Arial"/>
          <w:sz w:val="24"/>
          <w:szCs w:val="24"/>
        </w:rPr>
        <w:t>All</w:t>
      </w:r>
      <w:r w:rsidRPr="005E1790">
        <w:rPr>
          <w:rFonts w:ascii="Arial" w:hAnsi="Arial" w:cs="Arial"/>
          <w:spacing w:val="-4"/>
          <w:sz w:val="24"/>
          <w:szCs w:val="24"/>
        </w:rPr>
        <w:t xml:space="preserve"> </w:t>
      </w:r>
      <w:r w:rsidRPr="005E1790">
        <w:rPr>
          <w:rFonts w:ascii="Arial" w:hAnsi="Arial" w:cs="Arial"/>
          <w:sz w:val="24"/>
          <w:szCs w:val="24"/>
        </w:rPr>
        <w:t>such</w:t>
      </w:r>
      <w:r w:rsidRPr="005E1790">
        <w:rPr>
          <w:rFonts w:ascii="Arial" w:hAnsi="Arial" w:cs="Arial"/>
          <w:spacing w:val="-5"/>
          <w:sz w:val="24"/>
          <w:szCs w:val="24"/>
        </w:rPr>
        <w:t xml:space="preserve"> </w:t>
      </w:r>
      <w:r w:rsidRPr="005E1790">
        <w:rPr>
          <w:rFonts w:ascii="Arial" w:hAnsi="Arial" w:cs="Arial"/>
          <w:sz w:val="24"/>
          <w:szCs w:val="24"/>
        </w:rPr>
        <w:t>price reductions shall be effective immediately upon notification to the State.</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4E7CCA07"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2F7207CB" w14:textId="77777777" w:rsidR="00C6062F" w:rsidRPr="00A67CFB" w:rsidRDefault="00B75C7D" w:rsidP="00A67CFB">
      <w:pPr>
        <w:pStyle w:val="Heading1"/>
        <w:rPr>
          <w:rFonts w:ascii="Arial" w:hAnsi="Arial" w:cs="Arial"/>
          <w:szCs w:val="24"/>
        </w:rPr>
      </w:pPr>
      <w:r w:rsidRPr="00A67CFB">
        <w:rPr>
          <w:rFonts w:ascii="Arial" w:hAnsi="Arial" w:cs="Arial"/>
          <w:szCs w:val="24"/>
        </w:rPr>
        <w:t xml:space="preserve">Contractual Period:  </w:t>
      </w:r>
    </w:p>
    <w:p w14:paraId="77A8C1BA" w14:textId="37CE8295" w:rsidR="00526DAB" w:rsidRPr="00A67CFB" w:rsidRDefault="00B75C7D" w:rsidP="00A67CFB">
      <w:pPr>
        <w:widowControl/>
        <w:spacing w:after="0" w:line="240" w:lineRule="auto"/>
        <w:rPr>
          <w:rFonts w:ascii="Arial" w:hAnsi="Arial" w:cs="Arial"/>
          <w:sz w:val="24"/>
          <w:szCs w:val="24"/>
        </w:rPr>
      </w:pPr>
      <w:r w:rsidRPr="00A67CFB">
        <w:rPr>
          <w:rFonts w:ascii="Arial" w:hAnsi="Arial" w:cs="Arial"/>
          <w:sz w:val="24"/>
          <w:szCs w:val="24"/>
        </w:rPr>
        <w:t xml:space="preserve">The </w:t>
      </w:r>
      <w:r w:rsidR="00C6062F" w:rsidRPr="00A67CFB">
        <w:rPr>
          <w:rFonts w:ascii="Arial" w:hAnsi="Arial" w:cs="Arial"/>
          <w:sz w:val="24"/>
          <w:szCs w:val="24"/>
        </w:rPr>
        <w:t>S</w:t>
      </w:r>
      <w:r w:rsidRPr="00A67CFB">
        <w:rPr>
          <w:rFonts w:ascii="Arial" w:hAnsi="Arial" w:cs="Arial"/>
          <w:sz w:val="24"/>
          <w:szCs w:val="24"/>
        </w:rPr>
        <w:t xml:space="preserve">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1668794B" w14:textId="77777777"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Renewals:  </w:t>
      </w:r>
    </w:p>
    <w:p w14:paraId="48E2E685" w14:textId="42FAE1E1" w:rsidR="00250ED1" w:rsidRPr="00A67CFB" w:rsidRDefault="00147AA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At the option of the State of Louisiana and acceptance by the </w:t>
      </w:r>
      <w:r w:rsidR="00D123ED" w:rsidRPr="00A67CFB">
        <w:rPr>
          <w:rFonts w:ascii="Arial" w:eastAsia="PMingLiU" w:hAnsi="Arial" w:cs="Arial"/>
          <w:sz w:val="24"/>
          <w:szCs w:val="24"/>
          <w:lang w:eastAsia="zh-TW"/>
        </w:rPr>
        <w:t>C</w:t>
      </w:r>
      <w:r w:rsidRPr="00A67CFB">
        <w:rPr>
          <w:rFonts w:ascii="Arial" w:eastAsia="PMingLiU" w:hAnsi="Arial" w:cs="Arial"/>
          <w:sz w:val="24"/>
          <w:szCs w:val="24"/>
          <w:lang w:eastAsia="zh-TW"/>
        </w:rPr>
        <w:t xml:space="preserve">ontractor,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may be extended for two additional 12 month periods at the same price</w:t>
      </w:r>
      <w:r w:rsidR="0082391B" w:rsidRPr="00A67CFB">
        <w:rPr>
          <w:rFonts w:ascii="Arial" w:eastAsia="PMingLiU" w:hAnsi="Arial" w:cs="Arial"/>
          <w:sz w:val="24"/>
          <w:szCs w:val="24"/>
          <w:lang w:eastAsia="zh-TW"/>
        </w:rPr>
        <w:t>s</w:t>
      </w:r>
      <w:r w:rsidRPr="00A67CFB">
        <w:rPr>
          <w:rFonts w:ascii="Arial" w:eastAsia="PMingLiU" w:hAnsi="Arial" w:cs="Arial"/>
          <w:sz w:val="24"/>
          <w:szCs w:val="24"/>
          <w:lang w:eastAsia="zh-TW"/>
        </w:rPr>
        <w:t>, terms and conditions.  Total contract time may not exceed 36 months.</w:t>
      </w:r>
    </w:p>
    <w:p w14:paraId="1AB73AA8" w14:textId="764164DA"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Quantities:  </w:t>
      </w:r>
    </w:p>
    <w:p w14:paraId="7154D9D2" w14:textId="236A15CC" w:rsidR="004D3ABB" w:rsidRPr="00A67CFB" w:rsidRDefault="00B75C7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is an open-ended requirements contract.  Quantities shown are based on the previous contract usage or estimates.  Where usage is not available, a quantity of </w:t>
      </w:r>
      <w:r w:rsidR="00FC14B1" w:rsidRPr="00A67CFB">
        <w:rPr>
          <w:rFonts w:ascii="Arial" w:eastAsia="PMingLiU" w:hAnsi="Arial" w:cs="Arial"/>
          <w:sz w:val="24"/>
          <w:szCs w:val="24"/>
          <w:lang w:eastAsia="zh-TW"/>
        </w:rPr>
        <w:t xml:space="preserve">one </w:t>
      </w:r>
      <w:r w:rsidRPr="00A67CFB">
        <w:rPr>
          <w:rFonts w:ascii="Arial" w:eastAsia="PMingLiU" w:hAnsi="Arial" w:cs="Arial"/>
          <w:sz w:val="24"/>
          <w:szCs w:val="24"/>
          <w:lang w:eastAsia="zh-TW"/>
        </w:rPr>
        <w:t xml:space="preserve">indicates a lack of history on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item.  The successful bidder must supply at bid prices actual requirements as ordered whether the total of such requirements is more or less than the quantities shown.</w:t>
      </w:r>
    </w:p>
    <w:p w14:paraId="63307B2F" w14:textId="5686D412" w:rsidR="00C6062F" w:rsidRPr="00A67CFB" w:rsidRDefault="00B75C7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Orders:  </w:t>
      </w:r>
    </w:p>
    <w:p w14:paraId="4E21F042" w14:textId="6E76C778" w:rsidR="0037561A" w:rsidRPr="00A67CFB" w:rsidRDefault="00966F60" w:rsidP="00A67CFB">
      <w:pPr>
        <w:widowControl/>
        <w:spacing w:after="0" w:line="240" w:lineRule="auto"/>
        <w:rPr>
          <w:rFonts w:ascii="Arial" w:eastAsia="PMingLiU" w:hAnsi="Arial" w:cs="Arial"/>
          <w:sz w:val="24"/>
          <w:szCs w:val="24"/>
          <w:lang w:eastAsia="zh-TW"/>
        </w:rPr>
      </w:pPr>
      <w:r>
        <w:rPr>
          <w:rFonts w:ascii="Arial" w:eastAsia="PMingLiU" w:hAnsi="Arial" w:cs="Arial"/>
          <w:sz w:val="24"/>
          <w:szCs w:val="24"/>
          <w:lang w:eastAsia="zh-TW"/>
        </w:rPr>
        <w:t>LDWF</w:t>
      </w:r>
      <w:r w:rsidR="0037561A" w:rsidRPr="00A67CFB">
        <w:rPr>
          <w:rFonts w:ascii="Arial" w:eastAsia="PMingLiU" w:hAnsi="Arial" w:cs="Arial"/>
          <w:sz w:val="24"/>
          <w:szCs w:val="24"/>
          <w:lang w:eastAsia="zh-TW"/>
        </w:rPr>
        <w:t xml:space="preserve"> shall issue contract purchase orders for the </w:t>
      </w:r>
      <w:r w:rsidR="002928CF" w:rsidRPr="00A67CFB">
        <w:rPr>
          <w:rFonts w:ascii="Arial" w:eastAsia="PMingLiU" w:hAnsi="Arial" w:cs="Arial"/>
          <w:sz w:val="24"/>
          <w:szCs w:val="24"/>
          <w:lang w:eastAsia="zh-TW"/>
        </w:rPr>
        <w:t xml:space="preserve">items </w:t>
      </w:r>
      <w:r w:rsidR="0037561A" w:rsidRPr="00A67CFB">
        <w:rPr>
          <w:rFonts w:ascii="Arial" w:eastAsia="PMingLiU" w:hAnsi="Arial" w:cs="Arial"/>
          <w:sz w:val="24"/>
          <w:szCs w:val="24"/>
          <w:lang w:eastAsia="zh-TW"/>
        </w:rPr>
        <w:t xml:space="preserve">required, as and when needed.  </w:t>
      </w:r>
    </w:p>
    <w:p w14:paraId="5DC2FB8B" w14:textId="77777777" w:rsidR="00D76ED8" w:rsidRPr="00A67CFB" w:rsidRDefault="00D76ED8" w:rsidP="00A67CFB">
      <w:pPr>
        <w:pStyle w:val="Heading1"/>
        <w:rPr>
          <w:rFonts w:ascii="Arial" w:eastAsia="PMingLiU" w:hAnsi="Arial" w:cs="Arial"/>
          <w:szCs w:val="24"/>
          <w:lang w:eastAsia="zh-TW"/>
        </w:rPr>
      </w:pPr>
      <w:r w:rsidRPr="00A67CFB">
        <w:rPr>
          <w:rFonts w:ascii="Arial" w:eastAsia="PMingLiU" w:hAnsi="Arial" w:cs="Arial"/>
          <w:szCs w:val="24"/>
          <w:lang w:eastAsia="zh-TW"/>
        </w:rPr>
        <w:t>Delivery:</w:t>
      </w:r>
    </w:p>
    <w:p w14:paraId="7AA10FB6" w14:textId="3614C3BD" w:rsidR="00966F60" w:rsidRDefault="00266294"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Deliver to</w:t>
      </w:r>
      <w:r w:rsidR="00D76ED8" w:rsidRPr="00A67CFB">
        <w:rPr>
          <w:rFonts w:ascii="Arial" w:eastAsia="PMingLiU" w:hAnsi="Arial" w:cs="Arial"/>
          <w:sz w:val="24"/>
          <w:szCs w:val="24"/>
          <w:lang w:eastAsia="zh-TW"/>
        </w:rPr>
        <w:t xml:space="preserve"> </w:t>
      </w:r>
      <w:r w:rsidR="00966F60">
        <w:rPr>
          <w:rFonts w:ascii="Arial" w:eastAsia="PMingLiU" w:hAnsi="Arial" w:cs="Arial"/>
          <w:sz w:val="24"/>
          <w:szCs w:val="24"/>
          <w:lang w:eastAsia="zh-TW"/>
        </w:rPr>
        <w:t>LDWF</w:t>
      </w:r>
      <w:r w:rsidR="00D76ED8" w:rsidRPr="00A67CFB">
        <w:rPr>
          <w:rFonts w:ascii="Arial" w:eastAsia="PMingLiU" w:hAnsi="Arial" w:cs="Arial"/>
          <w:sz w:val="24"/>
          <w:szCs w:val="24"/>
          <w:lang w:eastAsia="zh-TW"/>
        </w:rPr>
        <w:t>. Delivery is to be made upon the issuance of a purchase order.</w:t>
      </w:r>
    </w:p>
    <w:p w14:paraId="6E46A9C3" w14:textId="77777777" w:rsidR="00966F60" w:rsidRPr="001E7AB4" w:rsidRDefault="00966F60" w:rsidP="00966F60">
      <w:pPr>
        <w:pStyle w:val="Heading1"/>
        <w:spacing w:line="251" w:lineRule="exact"/>
        <w:rPr>
          <w:rFonts w:ascii="Arial" w:hAnsi="Arial" w:cs="Arial"/>
          <w:szCs w:val="24"/>
        </w:rPr>
      </w:pPr>
      <w:r w:rsidRPr="001E7AB4">
        <w:rPr>
          <w:rFonts w:ascii="Arial" w:hAnsi="Arial" w:cs="Arial"/>
          <w:szCs w:val="24"/>
        </w:rPr>
        <w:t>Delivery</w:t>
      </w:r>
      <w:r w:rsidRPr="001E7AB4">
        <w:rPr>
          <w:rFonts w:ascii="Arial" w:hAnsi="Arial" w:cs="Arial"/>
          <w:spacing w:val="-6"/>
          <w:szCs w:val="24"/>
        </w:rPr>
        <w:t xml:space="preserve"> </w:t>
      </w:r>
      <w:r w:rsidRPr="001E7AB4">
        <w:rPr>
          <w:rFonts w:ascii="Arial" w:hAnsi="Arial" w:cs="Arial"/>
          <w:spacing w:val="-2"/>
          <w:szCs w:val="24"/>
        </w:rPr>
        <w:t>Method:</w:t>
      </w:r>
    </w:p>
    <w:p w14:paraId="27EB8E9C" w14:textId="77777777" w:rsidR="00966F60" w:rsidRPr="001E7AB4" w:rsidRDefault="00966F60" w:rsidP="00966F60">
      <w:pPr>
        <w:pStyle w:val="BodyText"/>
        <w:ind w:right="119"/>
        <w:jc w:val="both"/>
        <w:rPr>
          <w:rFonts w:ascii="Arial" w:hAnsi="Arial" w:cs="Arial"/>
          <w:sz w:val="24"/>
          <w:szCs w:val="24"/>
        </w:rPr>
      </w:pPr>
      <w:r w:rsidRPr="001E7AB4">
        <w:rPr>
          <w:rFonts w:ascii="Arial" w:hAnsi="Arial" w:cs="Arial"/>
          <w:sz w:val="24"/>
          <w:szCs w:val="24"/>
        </w:rPr>
        <w:t>All material is to be tailgate spread in an even fashion. Loads are not to be dumped in piles unless specifically requested by LDWF personnel.</w:t>
      </w:r>
    </w:p>
    <w:p w14:paraId="523C4C44" w14:textId="55A60825" w:rsidR="00966F60" w:rsidRPr="00A67CFB" w:rsidRDefault="00966F60" w:rsidP="00966F60">
      <w:pPr>
        <w:pStyle w:val="BodyText"/>
        <w:spacing w:before="251"/>
        <w:ind w:left="659" w:hanging="659"/>
        <w:jc w:val="both"/>
        <w:rPr>
          <w:rFonts w:ascii="Arial" w:eastAsia="PMingLiU" w:hAnsi="Arial" w:cs="Arial"/>
          <w:sz w:val="24"/>
          <w:szCs w:val="24"/>
          <w:lang w:eastAsia="zh-TW"/>
        </w:rPr>
      </w:pPr>
      <w:r w:rsidRPr="001E7AB4">
        <w:rPr>
          <w:rFonts w:ascii="Arial" w:hAnsi="Arial" w:cs="Arial"/>
          <w:sz w:val="24"/>
          <w:szCs w:val="24"/>
        </w:rPr>
        <w:t>The Contractor</w:t>
      </w:r>
      <w:r w:rsidRPr="001E7AB4">
        <w:rPr>
          <w:rFonts w:ascii="Arial" w:hAnsi="Arial" w:cs="Arial"/>
          <w:spacing w:val="-2"/>
          <w:sz w:val="24"/>
          <w:szCs w:val="24"/>
        </w:rPr>
        <w:t xml:space="preserve"> </w:t>
      </w:r>
      <w:r w:rsidRPr="000A0B93">
        <w:rPr>
          <w:rFonts w:ascii="Arial" w:hAnsi="Arial" w:cs="Arial"/>
          <w:b/>
          <w:bCs/>
          <w:sz w:val="24"/>
          <w:szCs w:val="24"/>
        </w:rPr>
        <w:t>shall</w:t>
      </w:r>
      <w:r w:rsidRPr="000A0B93">
        <w:rPr>
          <w:rFonts w:ascii="Arial" w:hAnsi="Arial" w:cs="Arial"/>
          <w:b/>
          <w:bCs/>
          <w:spacing w:val="-2"/>
          <w:sz w:val="24"/>
          <w:szCs w:val="24"/>
        </w:rPr>
        <w:t xml:space="preserve"> </w:t>
      </w:r>
      <w:r w:rsidRPr="000A0B93">
        <w:rPr>
          <w:rFonts w:ascii="Arial" w:hAnsi="Arial" w:cs="Arial"/>
          <w:b/>
          <w:bCs/>
          <w:sz w:val="24"/>
          <w:szCs w:val="24"/>
        </w:rPr>
        <w:t>be</w:t>
      </w:r>
      <w:r w:rsidRPr="000A0B93">
        <w:rPr>
          <w:rFonts w:ascii="Arial" w:hAnsi="Arial" w:cs="Arial"/>
          <w:b/>
          <w:bCs/>
          <w:spacing w:val="-5"/>
          <w:sz w:val="24"/>
          <w:szCs w:val="24"/>
        </w:rPr>
        <w:t xml:space="preserve"> </w:t>
      </w:r>
      <w:r w:rsidRPr="000A0B93">
        <w:rPr>
          <w:rFonts w:ascii="Arial" w:hAnsi="Arial" w:cs="Arial"/>
          <w:b/>
          <w:bCs/>
          <w:sz w:val="24"/>
          <w:szCs w:val="24"/>
        </w:rPr>
        <w:t>able</w:t>
      </w:r>
      <w:r w:rsidRPr="000A0B93">
        <w:rPr>
          <w:rFonts w:ascii="Arial" w:hAnsi="Arial" w:cs="Arial"/>
          <w:b/>
          <w:bCs/>
          <w:spacing w:val="-3"/>
          <w:sz w:val="24"/>
          <w:szCs w:val="24"/>
        </w:rPr>
        <w:t xml:space="preserve"> </w:t>
      </w:r>
      <w:r w:rsidRPr="000A0B93">
        <w:rPr>
          <w:rFonts w:ascii="Arial" w:hAnsi="Arial" w:cs="Arial"/>
          <w:b/>
          <w:bCs/>
          <w:sz w:val="24"/>
          <w:szCs w:val="24"/>
        </w:rPr>
        <w:t>to</w:t>
      </w:r>
      <w:r w:rsidRPr="000A0B93">
        <w:rPr>
          <w:rFonts w:ascii="Arial" w:hAnsi="Arial" w:cs="Arial"/>
          <w:b/>
          <w:bCs/>
          <w:spacing w:val="-5"/>
          <w:sz w:val="24"/>
          <w:szCs w:val="24"/>
        </w:rPr>
        <w:t xml:space="preserve"> </w:t>
      </w:r>
      <w:r w:rsidRPr="000A0B93">
        <w:rPr>
          <w:rFonts w:ascii="Arial" w:hAnsi="Arial" w:cs="Arial"/>
          <w:b/>
          <w:bCs/>
          <w:sz w:val="24"/>
          <w:szCs w:val="24"/>
        </w:rPr>
        <w:t>deliver</w:t>
      </w:r>
      <w:r w:rsidRPr="000A0B93">
        <w:rPr>
          <w:rFonts w:ascii="Arial" w:hAnsi="Arial" w:cs="Arial"/>
          <w:b/>
          <w:bCs/>
          <w:spacing w:val="-2"/>
          <w:sz w:val="24"/>
          <w:szCs w:val="24"/>
        </w:rPr>
        <w:t xml:space="preserve"> </w:t>
      </w:r>
      <w:r w:rsidRPr="000A0B93">
        <w:rPr>
          <w:rFonts w:ascii="Arial" w:hAnsi="Arial" w:cs="Arial"/>
          <w:b/>
          <w:bCs/>
          <w:sz w:val="24"/>
          <w:szCs w:val="24"/>
        </w:rPr>
        <w:t>within</w:t>
      </w:r>
      <w:r w:rsidRPr="000A0B93">
        <w:rPr>
          <w:rFonts w:ascii="Arial" w:hAnsi="Arial" w:cs="Arial"/>
          <w:b/>
          <w:bCs/>
          <w:spacing w:val="-6"/>
          <w:sz w:val="24"/>
          <w:szCs w:val="24"/>
        </w:rPr>
        <w:t xml:space="preserve"> </w:t>
      </w:r>
      <w:r w:rsidRPr="000A0B93">
        <w:rPr>
          <w:rFonts w:ascii="Arial" w:hAnsi="Arial" w:cs="Arial"/>
          <w:b/>
          <w:bCs/>
          <w:sz w:val="24"/>
          <w:szCs w:val="24"/>
        </w:rPr>
        <w:t>7</w:t>
      </w:r>
      <w:r w:rsidRPr="000A0B93">
        <w:rPr>
          <w:rFonts w:ascii="Arial" w:hAnsi="Arial" w:cs="Arial"/>
          <w:b/>
          <w:bCs/>
          <w:spacing w:val="-2"/>
          <w:sz w:val="24"/>
          <w:szCs w:val="24"/>
        </w:rPr>
        <w:t xml:space="preserve"> </w:t>
      </w:r>
      <w:r w:rsidRPr="000A0B93">
        <w:rPr>
          <w:rFonts w:ascii="Arial" w:hAnsi="Arial" w:cs="Arial"/>
          <w:b/>
          <w:bCs/>
          <w:sz w:val="24"/>
          <w:szCs w:val="24"/>
        </w:rPr>
        <w:t>calendar</w:t>
      </w:r>
      <w:r w:rsidRPr="000A0B93">
        <w:rPr>
          <w:rFonts w:ascii="Arial" w:hAnsi="Arial" w:cs="Arial"/>
          <w:b/>
          <w:bCs/>
          <w:spacing w:val="-2"/>
          <w:sz w:val="24"/>
          <w:szCs w:val="24"/>
        </w:rPr>
        <w:t xml:space="preserve"> </w:t>
      </w:r>
      <w:r w:rsidRPr="000A0B93">
        <w:rPr>
          <w:rFonts w:ascii="Arial" w:hAnsi="Arial" w:cs="Arial"/>
          <w:b/>
          <w:bCs/>
          <w:sz w:val="24"/>
          <w:szCs w:val="24"/>
        </w:rPr>
        <w:t>days</w:t>
      </w:r>
      <w:r w:rsidRPr="000A0B93">
        <w:rPr>
          <w:rFonts w:ascii="Arial" w:hAnsi="Arial" w:cs="Arial"/>
          <w:b/>
          <w:bCs/>
          <w:spacing w:val="-3"/>
          <w:sz w:val="24"/>
          <w:szCs w:val="24"/>
        </w:rPr>
        <w:t xml:space="preserve"> </w:t>
      </w:r>
      <w:r w:rsidRPr="000A0B93">
        <w:rPr>
          <w:rFonts w:ascii="Arial" w:hAnsi="Arial" w:cs="Arial"/>
          <w:b/>
          <w:bCs/>
          <w:sz w:val="24"/>
          <w:szCs w:val="24"/>
        </w:rPr>
        <w:t>lead</w:t>
      </w:r>
      <w:r w:rsidRPr="000A0B93">
        <w:rPr>
          <w:rFonts w:ascii="Arial" w:hAnsi="Arial" w:cs="Arial"/>
          <w:b/>
          <w:bCs/>
          <w:spacing w:val="-6"/>
          <w:sz w:val="24"/>
          <w:szCs w:val="24"/>
        </w:rPr>
        <w:t xml:space="preserve"> </w:t>
      </w:r>
      <w:r w:rsidRPr="000A0B93">
        <w:rPr>
          <w:rFonts w:ascii="Arial" w:hAnsi="Arial" w:cs="Arial"/>
          <w:b/>
          <w:bCs/>
          <w:sz w:val="24"/>
          <w:szCs w:val="24"/>
        </w:rPr>
        <w:t>time</w:t>
      </w:r>
      <w:r w:rsidRPr="000A0B93">
        <w:rPr>
          <w:rFonts w:ascii="Arial" w:hAnsi="Arial" w:cs="Arial"/>
          <w:spacing w:val="-2"/>
          <w:sz w:val="24"/>
          <w:szCs w:val="24"/>
        </w:rPr>
        <w:t xml:space="preserve"> </w:t>
      </w:r>
      <w:r w:rsidRPr="000A0B93">
        <w:rPr>
          <w:rFonts w:ascii="Arial" w:hAnsi="Arial" w:cs="Arial"/>
          <w:b/>
          <w:bCs/>
          <w:spacing w:val="-4"/>
          <w:sz w:val="24"/>
          <w:szCs w:val="24"/>
        </w:rPr>
        <w:t>ARO.</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4" w:history="1">
        <w:r w:rsidR="00E50DBF" w:rsidRPr="00A67CFB">
          <w:rPr>
            <w:rStyle w:val="Hyperlink"/>
            <w:rFonts w:ascii="Arial" w:hAnsi="Arial" w:cs="Arial"/>
            <w:sz w:val="24"/>
            <w:szCs w:val="24"/>
          </w:rPr>
          <w:t>doa-osrap-eft@la.gov</w:t>
        </w:r>
      </w:hyperlink>
      <w:hyperlink r:id="rId15"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E0F4E66"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r>
      <w:r w:rsidR="00906711">
        <w:rPr>
          <w:rFonts w:ascii="Arial" w:eastAsia="Times New Roman" w:hAnsi="Arial" w:cs="Arial"/>
          <w:color w:val="000000"/>
          <w:sz w:val="24"/>
          <w:szCs w:val="24"/>
        </w:rPr>
        <w:t xml:space="preserve">    </w:t>
      </w:r>
      <w:r w:rsidRPr="00A67CFB">
        <w:rPr>
          <w:rFonts w:ascii="Arial" w:eastAsia="Times New Roman" w:hAnsi="Arial" w:cs="Arial"/>
          <w:color w:val="000000"/>
          <w:sz w:val="24"/>
          <w:szCs w:val="24"/>
        </w:rPr>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010FE290" w:rsidR="000A6942" w:rsidRPr="00821A4D" w:rsidRDefault="000A6942" w:rsidP="000A6942">
      <w:pPr>
        <w:widowControl/>
        <w:autoSpaceDE w:val="0"/>
        <w:autoSpaceDN w:val="0"/>
        <w:adjustRightInd w:val="0"/>
        <w:spacing w:after="0" w:line="240" w:lineRule="auto"/>
        <w:jc w:val="both"/>
        <w:rPr>
          <w:rFonts w:ascii="Segoe UI Symbol" w:eastAsia="Times New Roman" w:hAnsi="Segoe UI Symbo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00906711">
        <w:rPr>
          <w:rFonts w:ascii="Arial" w:eastAsia="Times New Roman" w:hAnsi="Arial" w:cs="Arial"/>
          <w:color w:val="000000"/>
          <w:sz w:val="24"/>
          <w:szCs w:val="24"/>
        </w:rPr>
        <w:t xml:space="preserve"> </w:t>
      </w:r>
      <w:r w:rsidR="00821A4D">
        <w:rPr>
          <w:rFonts w:ascii="Segoe UI Symbol" w:eastAsia="Times New Roman" w:hAnsi="Segoe UI Symbol" w:cs="Arial"/>
          <w:color w:val="000000"/>
          <w:sz w:val="24"/>
          <w:szCs w:val="24"/>
        </w:rPr>
        <w:t>☐</w:t>
      </w:r>
      <w:r w:rsidR="00906711">
        <w:rPr>
          <w:rFonts w:ascii="Arial" w:eastAsia="Times New Roman" w:hAnsi="Arial" w:cs="Arial"/>
          <w:color w:val="000000"/>
          <w:sz w:val="24"/>
          <w:szCs w:val="24"/>
        </w:rPr>
        <w:t xml:space="preserve"> </w:t>
      </w:r>
      <w:r w:rsidRPr="00A67CFB">
        <w:rPr>
          <w:rFonts w:ascii="Arial" w:eastAsia="Times New Roman" w:hAnsi="Arial" w:cs="Arial"/>
          <w:color w:val="000000"/>
          <w:sz w:val="24"/>
          <w:szCs w:val="24"/>
        </w:rPr>
        <w:t xml:space="preserve">   </w:t>
      </w:r>
      <w:r w:rsidR="00821A4D">
        <w:rPr>
          <w:rFonts w:ascii="Arial" w:eastAsia="Times New Roman" w:hAnsi="Arial" w:cs="Arial"/>
          <w:color w:val="000000"/>
          <w:sz w:val="24"/>
          <w:szCs w:val="24"/>
        </w:rPr>
        <w:t xml:space="preserve">                            </w:t>
      </w:r>
      <w:r w:rsidR="00821A4D">
        <w:rPr>
          <w:rFonts w:ascii="Segoe UI Symbol" w:eastAsia="Times New Roman" w:hAnsi="Segoe UI Symbol" w:cs="Arial"/>
          <w:color w:val="000000"/>
          <w:sz w:val="24"/>
          <w:szCs w:val="24"/>
        </w:rPr>
        <w:t>☐</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1DEE4465" w:rsidR="000A6942" w:rsidRPr="00821A4D" w:rsidRDefault="000A6942" w:rsidP="000A6942">
      <w:pPr>
        <w:widowControl/>
        <w:autoSpaceDE w:val="0"/>
        <w:autoSpaceDN w:val="0"/>
        <w:adjustRightInd w:val="0"/>
        <w:spacing w:after="0" w:line="240" w:lineRule="auto"/>
        <w:jc w:val="both"/>
        <w:rPr>
          <w:rFonts w:ascii="Segoe UI Symbol" w:eastAsia="Times New Roman" w:hAnsi="Segoe UI Symbo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00821A4D">
        <w:rPr>
          <w:rFonts w:ascii="Arial" w:eastAsia="Times New Roman" w:hAnsi="Arial" w:cs="Arial"/>
          <w:color w:val="000000"/>
          <w:sz w:val="24"/>
          <w:szCs w:val="24"/>
        </w:rPr>
        <w:t xml:space="preserve">         </w:t>
      </w:r>
      <w:r w:rsidR="00821A4D">
        <w:rPr>
          <w:rFonts w:ascii="Segoe UI Symbol" w:eastAsia="Times New Roman" w:hAnsi="Segoe UI Symbol" w:cs="Arial"/>
          <w:color w:val="000000"/>
          <w:sz w:val="24"/>
          <w:szCs w:val="24"/>
        </w:rPr>
        <w:t>☐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5C3F888D"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5342FCD3"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              </w:t>
      </w:r>
      <w:r w:rsidRPr="00A67CFB">
        <w:rPr>
          <w:rFonts w:ascii="Arial" w:eastAsia="Times New Roman" w:hAnsi="Arial" w:cs="Arial"/>
          <w:color w:val="000000"/>
          <w:sz w:val="24"/>
          <w:szCs w:val="24"/>
        </w:rPr>
        <w:tab/>
        <w:t xml:space="preserve"> </w:t>
      </w:r>
    </w:p>
    <w:p w14:paraId="190BFA9A" w14:textId="266BA0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00906711">
        <w:rPr>
          <w:rFonts w:ascii="Arial" w:eastAsia="Times New Roman" w:hAnsi="Arial" w:cs="Arial"/>
          <w:color w:val="000000"/>
          <w:sz w:val="24"/>
          <w:szCs w:val="24"/>
        </w:rPr>
        <w:t xml:space="preserve">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0FB8D26F"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58EE5476"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w:t>
      </w:r>
      <w:r w:rsidR="00906711">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 yes       </w:t>
      </w:r>
      <w:r w:rsidR="00906711">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1A8A35C9"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w:t>
      </w:r>
      <w:r w:rsidR="00906711">
        <w:rPr>
          <w:rFonts w:ascii="Arial" w:eastAsia="PMingLiU" w:hAnsi="Arial" w:cs="Arial"/>
          <w:sz w:val="24"/>
          <w:szCs w:val="24"/>
          <w:lang w:eastAsia="zh-TW"/>
        </w:rPr>
        <w:t xml:space="preserve">               </w:t>
      </w:r>
      <w:r w:rsidRPr="00A67CFB">
        <w:rPr>
          <w:rFonts w:ascii="Arial" w:eastAsia="PMingLiU" w:hAnsi="Arial" w:cs="Arial"/>
          <w:sz w:val="24"/>
          <w:szCs w:val="24"/>
          <w:lang w:eastAsia="zh-TW"/>
        </w:rPr>
        <w:t xml:space="preserve"> yes       </w:t>
      </w:r>
      <w:r w:rsidR="00906711">
        <w:rPr>
          <w:rFonts w:ascii="Arial" w:eastAsia="PMingLiU" w:hAnsi="Arial" w:cs="Arial"/>
          <w:sz w:val="24"/>
          <w:szCs w:val="24"/>
          <w:lang w:eastAsia="zh-TW"/>
        </w:rPr>
        <w:t xml:space="preserve">    </w:t>
      </w:r>
      <w:r w:rsidRPr="00A67CFB">
        <w:rPr>
          <w:rFonts w:ascii="Arial" w:eastAsia="PMingLiU" w:hAnsi="Arial" w:cs="Arial"/>
          <w:sz w:val="24"/>
          <w:szCs w:val="24"/>
          <w:lang w:eastAsia="zh-TW"/>
        </w:rPr>
        <w:t>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906711" w:rsidRDefault="00550B9F" w:rsidP="00550B9F">
      <w:pPr>
        <w:widowControl/>
        <w:spacing w:after="0" w:line="240" w:lineRule="auto"/>
        <w:jc w:val="both"/>
        <w:rPr>
          <w:rFonts w:ascii="Arial" w:eastAsia="PMingLiU" w:hAnsi="Arial" w:cs="Arial"/>
          <w:sz w:val="24"/>
          <w:szCs w:val="24"/>
          <w:lang w:eastAsia="zh-TW"/>
        </w:rPr>
      </w:pPr>
    </w:p>
    <w:p w14:paraId="2B0610D5" w14:textId="7DB8FCE1" w:rsidR="00550B9F" w:rsidRPr="00906711" w:rsidRDefault="00550B9F" w:rsidP="00550B9F">
      <w:pPr>
        <w:widowControl/>
        <w:spacing w:after="0" w:line="240" w:lineRule="auto"/>
        <w:ind w:firstLine="720"/>
        <w:jc w:val="both"/>
        <w:rPr>
          <w:rFonts w:ascii="Arial" w:eastAsia="PMingLiU" w:hAnsi="Arial" w:cs="Arial"/>
          <w:sz w:val="24"/>
          <w:szCs w:val="24"/>
          <w:lang w:eastAsia="zh-TW"/>
        </w:rPr>
      </w:pPr>
      <w:r w:rsidRPr="00906711">
        <w:rPr>
          <w:rFonts w:ascii="Arial" w:eastAsia="PMingLiU" w:hAnsi="Arial" w:cs="Arial"/>
          <w:sz w:val="24"/>
          <w:szCs w:val="24"/>
          <w:lang w:eastAsia="zh-TW"/>
        </w:rPr>
        <w:t xml:space="preserve">Do you claim this preference?  </w:t>
      </w:r>
      <w:r w:rsidR="00906711">
        <w:rPr>
          <w:rFonts w:ascii="Arial" w:eastAsia="PMingLiU" w:hAnsi="Arial" w:cs="Arial"/>
          <w:sz w:val="24"/>
          <w:szCs w:val="24"/>
          <w:lang w:eastAsia="zh-TW"/>
        </w:rPr>
        <w:t xml:space="preserve">      </w:t>
      </w:r>
      <w:r w:rsidRPr="00906711">
        <w:rPr>
          <w:rFonts w:ascii="Arial" w:eastAsia="PMingLiU" w:hAnsi="Arial" w:cs="Arial"/>
          <w:sz w:val="24"/>
          <w:szCs w:val="24"/>
          <w:lang w:eastAsia="zh-TW"/>
        </w:rPr>
        <w:t xml:space="preserve"> yes          </w:t>
      </w:r>
      <w:r w:rsidR="00906711">
        <w:rPr>
          <w:rFonts w:ascii="Arial" w:eastAsia="PMingLiU" w:hAnsi="Arial" w:cs="Arial"/>
          <w:sz w:val="24"/>
          <w:szCs w:val="24"/>
          <w:lang w:eastAsia="zh-TW"/>
        </w:rPr>
        <w:t xml:space="preserve">    </w:t>
      </w:r>
      <w:r w:rsidRPr="00906711">
        <w:rPr>
          <w:rFonts w:ascii="Arial" w:eastAsia="PMingLiU" w:hAnsi="Arial" w:cs="Arial"/>
          <w:sz w:val="24"/>
          <w:szCs w:val="24"/>
          <w:lang w:eastAsia="zh-TW"/>
        </w:rPr>
        <w:t xml:space="preserve"> no</w:t>
      </w:r>
    </w:p>
    <w:p w14:paraId="22C07261" w14:textId="77777777" w:rsidR="00550B9F" w:rsidRPr="00906711" w:rsidRDefault="00550B9F" w:rsidP="00550B9F">
      <w:pPr>
        <w:widowControl/>
        <w:spacing w:after="0" w:line="240" w:lineRule="auto"/>
        <w:jc w:val="both"/>
        <w:rPr>
          <w:rFonts w:ascii="Arial" w:eastAsia="PMingLiU" w:hAnsi="Arial" w:cs="Arial"/>
          <w:sz w:val="24"/>
          <w:szCs w:val="24"/>
          <w:lang w:eastAsia="zh-TW"/>
        </w:rPr>
      </w:pPr>
    </w:p>
    <w:p w14:paraId="4BF0B327" w14:textId="0B010D5E" w:rsidR="00550B9F" w:rsidRDefault="00550B9F" w:rsidP="00A67CFB">
      <w:pPr>
        <w:widowControl/>
        <w:spacing w:after="0" w:line="240" w:lineRule="auto"/>
        <w:ind w:firstLine="720"/>
        <w:rPr>
          <w:rFonts w:ascii="Arial" w:eastAsia="PMingLiU" w:hAnsi="Arial" w:cs="Arial"/>
          <w:sz w:val="24"/>
          <w:szCs w:val="24"/>
          <w:lang w:eastAsia="zh-TW"/>
        </w:rPr>
      </w:pPr>
      <w:r w:rsidRPr="00906711">
        <w:rPr>
          <w:rFonts w:ascii="Arial" w:eastAsia="PMingLiU" w:hAnsi="Arial" w:cs="Arial"/>
          <w:sz w:val="24"/>
          <w:szCs w:val="24"/>
          <w:lang w:eastAsia="zh-TW"/>
        </w:rPr>
        <w:t xml:space="preserve">Specify line number(s): </w:t>
      </w:r>
      <w:r w:rsidR="00906711">
        <w:rPr>
          <w:rFonts w:ascii="Arial" w:eastAsia="PMingLiU" w:hAnsi="Arial" w:cs="Arial"/>
          <w:sz w:val="24"/>
          <w:szCs w:val="24"/>
          <w:lang w:eastAsia="zh-TW"/>
        </w:rPr>
        <w:t xml:space="preserve">   </w:t>
      </w:r>
    </w:p>
    <w:p w14:paraId="6C15B6AF" w14:textId="77777777" w:rsidR="00550B9F" w:rsidRPr="00906711" w:rsidRDefault="00550B9F" w:rsidP="00550B9F">
      <w:pPr>
        <w:widowControl/>
        <w:spacing w:after="0" w:line="240" w:lineRule="auto"/>
        <w:jc w:val="both"/>
        <w:rPr>
          <w:rFonts w:ascii="Arial" w:eastAsia="PMingLiU" w:hAnsi="Arial" w:cs="Arial"/>
          <w:sz w:val="24"/>
          <w:szCs w:val="24"/>
          <w:lang w:eastAsia="zh-TW"/>
        </w:rPr>
      </w:pPr>
      <w:r w:rsidRPr="00906711">
        <w:rPr>
          <w:rFonts w:ascii="Arial" w:eastAsia="PMingLiU" w:hAnsi="Arial" w:cs="Arial"/>
          <w:sz w:val="24"/>
          <w:szCs w:val="24"/>
          <w:lang w:eastAsia="zh-TW"/>
        </w:rPr>
        <w:tab/>
      </w:r>
      <w:r w:rsidRPr="00906711">
        <w:rPr>
          <w:rFonts w:ascii="Arial" w:eastAsia="PMingLiU" w:hAnsi="Arial" w:cs="Arial"/>
          <w:sz w:val="24"/>
          <w:szCs w:val="24"/>
          <w:lang w:eastAsia="zh-TW"/>
        </w:rPr>
        <w:tab/>
      </w:r>
      <w:r w:rsidRPr="00906711">
        <w:rPr>
          <w:rFonts w:ascii="Arial" w:eastAsia="PMingLiU" w:hAnsi="Arial" w:cs="Arial"/>
          <w:sz w:val="24"/>
          <w:szCs w:val="24"/>
          <w:lang w:eastAsia="zh-TW"/>
        </w:rPr>
        <w:tab/>
      </w:r>
    </w:p>
    <w:p w14:paraId="180E3769" w14:textId="77777777" w:rsidR="00550B9F" w:rsidRPr="00906711"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198E923A" w14:textId="03A81FDA" w:rsidR="00550B9F" w:rsidRPr="00906711" w:rsidRDefault="00550B9F" w:rsidP="00A67CFB">
      <w:pPr>
        <w:widowControl/>
        <w:spacing w:after="0" w:line="240" w:lineRule="auto"/>
        <w:ind w:firstLine="720"/>
        <w:rPr>
          <w:rFonts w:ascii="Arial" w:eastAsia="PMingLiU" w:hAnsi="Arial" w:cs="Arial"/>
          <w:sz w:val="24"/>
          <w:szCs w:val="24"/>
          <w:lang w:eastAsia="zh-TW"/>
        </w:rPr>
      </w:pPr>
      <w:r w:rsidRPr="00906711">
        <w:rPr>
          <w:rFonts w:ascii="Arial" w:eastAsia="PMingLiU" w:hAnsi="Arial" w:cs="Arial"/>
          <w:sz w:val="24"/>
          <w:szCs w:val="24"/>
          <w:lang w:eastAsia="zh-TW"/>
        </w:rPr>
        <w:t xml:space="preserve">Do you claim this preference?  </w:t>
      </w:r>
      <w:r w:rsidR="00906711">
        <w:rPr>
          <w:rFonts w:ascii="Arial" w:eastAsia="PMingLiU" w:hAnsi="Arial" w:cs="Arial"/>
          <w:sz w:val="24"/>
          <w:szCs w:val="24"/>
          <w:lang w:eastAsia="zh-TW"/>
        </w:rPr>
        <w:t xml:space="preserve">          </w:t>
      </w:r>
      <w:r w:rsidRPr="00906711">
        <w:rPr>
          <w:rFonts w:ascii="Arial" w:eastAsia="PMingLiU" w:hAnsi="Arial" w:cs="Arial"/>
          <w:sz w:val="24"/>
          <w:szCs w:val="24"/>
          <w:lang w:eastAsia="zh-TW"/>
        </w:rPr>
        <w:t xml:space="preserve"> yes          </w:t>
      </w:r>
      <w:r w:rsidR="00906711">
        <w:rPr>
          <w:rFonts w:ascii="Arial" w:eastAsia="PMingLiU" w:hAnsi="Arial" w:cs="Arial"/>
          <w:sz w:val="24"/>
          <w:szCs w:val="24"/>
          <w:lang w:eastAsia="zh-TW"/>
        </w:rPr>
        <w:t xml:space="preserve"> </w:t>
      </w:r>
      <w:r w:rsidRPr="00906711">
        <w:rPr>
          <w:rFonts w:ascii="Arial" w:eastAsia="PMingLiU" w:hAnsi="Arial" w:cs="Arial"/>
          <w:sz w:val="24"/>
          <w:szCs w:val="24"/>
          <w:lang w:eastAsia="zh-TW"/>
        </w:rPr>
        <w:t xml:space="preserve"> no</w:t>
      </w:r>
    </w:p>
    <w:p w14:paraId="0D8C7CF0"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61A1A9B3" w14:textId="5BB42477" w:rsidR="00550B9F" w:rsidRPr="00906711" w:rsidRDefault="00550B9F" w:rsidP="00A67CFB">
      <w:pPr>
        <w:widowControl/>
        <w:spacing w:after="0" w:line="240" w:lineRule="auto"/>
        <w:ind w:firstLine="720"/>
        <w:rPr>
          <w:rFonts w:ascii="Arial" w:eastAsia="PMingLiU" w:hAnsi="Arial" w:cs="Arial"/>
          <w:sz w:val="24"/>
          <w:szCs w:val="24"/>
          <w:lang w:eastAsia="zh-TW"/>
        </w:rPr>
      </w:pPr>
      <w:r w:rsidRPr="00906711">
        <w:rPr>
          <w:rFonts w:ascii="Arial" w:eastAsia="PMingLiU" w:hAnsi="Arial" w:cs="Arial"/>
          <w:sz w:val="24"/>
          <w:szCs w:val="24"/>
          <w:lang w:eastAsia="zh-TW"/>
        </w:rPr>
        <w:t xml:space="preserve">Specify line number(s): </w:t>
      </w:r>
    </w:p>
    <w:p w14:paraId="11F81FCE" w14:textId="77777777" w:rsidR="00550B9F" w:rsidRPr="00906711"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Default="00550B9F" w:rsidP="00A67CFB">
      <w:pPr>
        <w:widowControl/>
        <w:spacing w:after="0" w:line="240" w:lineRule="auto"/>
        <w:ind w:firstLine="720"/>
        <w:rPr>
          <w:rFonts w:ascii="Arial" w:eastAsia="PMingLiU" w:hAnsi="Arial" w:cs="Arial"/>
          <w:sz w:val="24"/>
          <w:szCs w:val="24"/>
          <w:lang w:eastAsia="zh-TW"/>
        </w:rPr>
      </w:pPr>
      <w:r w:rsidRPr="00906711">
        <w:rPr>
          <w:rFonts w:ascii="Arial" w:eastAsia="PMingLiU" w:hAnsi="Arial" w:cs="Arial"/>
          <w:sz w:val="24"/>
          <w:szCs w:val="24"/>
          <w:lang w:eastAsia="zh-TW"/>
        </w:rPr>
        <w:t xml:space="preserve">Specify location within Louisiana where product is further processed: </w:t>
      </w:r>
    </w:p>
    <w:p w14:paraId="170872E0" w14:textId="77777777" w:rsidR="00906711" w:rsidRPr="00906711" w:rsidRDefault="00906711" w:rsidP="00A67CFB">
      <w:pPr>
        <w:widowControl/>
        <w:spacing w:after="0" w:line="240" w:lineRule="auto"/>
        <w:ind w:firstLine="720"/>
        <w:rPr>
          <w:rFonts w:ascii="Arial" w:eastAsia="PMingLiU" w:hAnsi="Arial" w:cs="Arial"/>
          <w:sz w:val="24"/>
          <w:szCs w:val="24"/>
          <w:lang w:eastAsia="zh-TW"/>
        </w:rPr>
      </w:pPr>
    </w:p>
    <w:p w14:paraId="05674ABB" w14:textId="549ACA8A" w:rsidR="00550B9F" w:rsidRPr="00906711" w:rsidRDefault="00550B9F" w:rsidP="00906711">
      <w:pPr>
        <w:widowControl/>
        <w:spacing w:after="0" w:line="240" w:lineRule="auto"/>
        <w:ind w:firstLine="720"/>
        <w:rPr>
          <w:rFonts w:ascii="Arial" w:eastAsia="PMingLiU" w:hAnsi="Arial" w:cs="Arial"/>
          <w:sz w:val="24"/>
          <w:szCs w:val="24"/>
          <w:lang w:eastAsia="zh-TW"/>
        </w:rPr>
      </w:pPr>
      <w:r w:rsidRPr="00906711">
        <w:rPr>
          <w:rFonts w:ascii="Arial" w:eastAsia="PMingLiU" w:hAnsi="Arial" w:cs="Arial"/>
          <w:sz w:val="24"/>
          <w:szCs w:val="24"/>
          <w:lang w:eastAsia="zh-TW"/>
        </w:rPr>
        <w:t>(N</w:t>
      </w:r>
      <w:r w:rsidR="00E50DBF" w:rsidRPr="00906711">
        <w:rPr>
          <w:rFonts w:ascii="Arial" w:eastAsia="PMingLiU" w:hAnsi="Arial" w:cs="Arial"/>
          <w:sz w:val="24"/>
          <w:szCs w:val="24"/>
          <w:lang w:eastAsia="zh-TW"/>
        </w:rPr>
        <w:t>ote</w:t>
      </w:r>
      <w:r w:rsidR="00552C0B" w:rsidRPr="00906711">
        <w:rPr>
          <w:rFonts w:ascii="Arial" w:eastAsia="PMingLiU" w:hAnsi="Arial" w:cs="Arial"/>
          <w:sz w:val="24"/>
          <w:szCs w:val="24"/>
          <w:lang w:eastAsia="zh-TW"/>
        </w:rPr>
        <w:t>: If</w:t>
      </w:r>
      <w:r w:rsidRPr="00906711">
        <w:rPr>
          <w:rFonts w:ascii="Arial" w:eastAsia="PMingLiU" w:hAnsi="Arial" w:cs="Arial"/>
          <w:sz w:val="24"/>
          <w:szCs w:val="24"/>
          <w:lang w:eastAsia="zh-TW"/>
        </w:rPr>
        <w:t xml:space="preserve"> more space is required, include on a separate sheet.)</w:t>
      </w:r>
    </w:p>
    <w:p w14:paraId="66AA9171"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906711"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906711"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906711"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906711"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906711"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906711" w:rsidRDefault="00550B9F" w:rsidP="00550B9F">
      <w:pPr>
        <w:widowControl/>
        <w:spacing w:after="0" w:line="240" w:lineRule="auto"/>
        <w:ind w:left="720"/>
        <w:jc w:val="both"/>
        <w:rPr>
          <w:rFonts w:ascii="Arial" w:eastAsia="PMingLiU" w:hAnsi="Arial" w:cs="Arial"/>
          <w:sz w:val="24"/>
          <w:szCs w:val="24"/>
          <w:lang w:eastAsia="zh-TW"/>
        </w:rPr>
      </w:pPr>
    </w:p>
    <w:p w14:paraId="4ECC5107" w14:textId="3363036E" w:rsidR="00550B9F" w:rsidRPr="00906711" w:rsidRDefault="00550B9F" w:rsidP="00550B9F">
      <w:pPr>
        <w:widowControl/>
        <w:spacing w:after="0" w:line="240" w:lineRule="auto"/>
        <w:ind w:left="720"/>
        <w:jc w:val="both"/>
        <w:rPr>
          <w:rFonts w:ascii="Arial" w:eastAsia="PMingLiU" w:hAnsi="Arial" w:cs="Arial"/>
          <w:sz w:val="24"/>
          <w:szCs w:val="24"/>
          <w:lang w:eastAsia="zh-TW"/>
        </w:rPr>
      </w:pPr>
      <w:r w:rsidRPr="00906711">
        <w:rPr>
          <w:rFonts w:ascii="Arial" w:eastAsia="PMingLiU" w:hAnsi="Arial" w:cs="Arial"/>
          <w:sz w:val="24"/>
          <w:szCs w:val="24"/>
          <w:lang w:eastAsia="zh-TW"/>
        </w:rPr>
        <w:t xml:space="preserve">Do you claim this preference?  </w:t>
      </w:r>
      <w:r w:rsidR="00906711">
        <w:rPr>
          <w:rFonts w:ascii="Arial" w:eastAsia="PMingLiU" w:hAnsi="Arial" w:cs="Arial"/>
          <w:sz w:val="24"/>
          <w:szCs w:val="24"/>
          <w:lang w:eastAsia="zh-TW"/>
        </w:rPr>
        <w:t xml:space="preserve">            </w:t>
      </w:r>
      <w:r w:rsidRPr="00906711">
        <w:rPr>
          <w:rFonts w:ascii="Arial" w:eastAsia="PMingLiU" w:hAnsi="Arial" w:cs="Arial"/>
          <w:sz w:val="24"/>
          <w:szCs w:val="24"/>
          <w:lang w:eastAsia="zh-TW"/>
        </w:rPr>
        <w:t xml:space="preserve"> yes          </w:t>
      </w:r>
      <w:r w:rsidR="00906711">
        <w:rPr>
          <w:rFonts w:ascii="Arial" w:eastAsia="PMingLiU" w:hAnsi="Arial" w:cs="Arial"/>
          <w:sz w:val="24"/>
          <w:szCs w:val="24"/>
          <w:lang w:eastAsia="zh-TW"/>
        </w:rPr>
        <w:t xml:space="preserve">             </w:t>
      </w:r>
      <w:r w:rsidRPr="00906711">
        <w:rPr>
          <w:rFonts w:ascii="Arial" w:eastAsia="PMingLiU" w:hAnsi="Arial" w:cs="Arial"/>
          <w:sz w:val="24"/>
          <w:szCs w:val="24"/>
          <w:lang w:eastAsia="zh-TW"/>
        </w:rPr>
        <w:t>no</w:t>
      </w:r>
    </w:p>
    <w:p w14:paraId="0F4D56C2" w14:textId="77777777" w:rsidR="00550B9F" w:rsidRPr="00906711" w:rsidRDefault="00550B9F" w:rsidP="00A67CFB">
      <w:pPr>
        <w:widowControl/>
        <w:spacing w:after="0" w:line="240" w:lineRule="auto"/>
        <w:ind w:left="720"/>
        <w:rPr>
          <w:rFonts w:ascii="Arial" w:eastAsia="PMingLiU" w:hAnsi="Arial" w:cs="Arial"/>
          <w:sz w:val="24"/>
          <w:szCs w:val="24"/>
          <w:lang w:eastAsia="zh-TW"/>
        </w:rPr>
      </w:pPr>
    </w:p>
    <w:p w14:paraId="25060275" w14:textId="78874F8A" w:rsidR="00550B9F" w:rsidRDefault="00550B9F" w:rsidP="00A67CFB">
      <w:pPr>
        <w:widowControl/>
        <w:spacing w:after="0" w:line="240" w:lineRule="auto"/>
        <w:ind w:left="720"/>
        <w:rPr>
          <w:rFonts w:ascii="Arial" w:eastAsia="PMingLiU" w:hAnsi="Arial" w:cs="Arial"/>
          <w:sz w:val="24"/>
          <w:szCs w:val="24"/>
          <w:lang w:eastAsia="zh-TW"/>
        </w:rPr>
      </w:pPr>
      <w:r w:rsidRPr="00906711">
        <w:rPr>
          <w:rFonts w:ascii="Arial" w:eastAsia="PMingLiU" w:hAnsi="Arial" w:cs="Arial"/>
          <w:sz w:val="24"/>
          <w:szCs w:val="24"/>
          <w:lang w:eastAsia="zh-TW"/>
        </w:rPr>
        <w:t xml:space="preserve">Specify line number(s): </w:t>
      </w:r>
    </w:p>
    <w:p w14:paraId="6B06CC90" w14:textId="77777777" w:rsidR="00906711" w:rsidRPr="00906711" w:rsidRDefault="00906711" w:rsidP="00A67CFB">
      <w:pPr>
        <w:widowControl/>
        <w:spacing w:after="0" w:line="240" w:lineRule="auto"/>
        <w:ind w:left="720"/>
        <w:rPr>
          <w:rFonts w:ascii="Arial" w:eastAsia="PMingLiU" w:hAnsi="Arial" w:cs="Arial"/>
          <w:sz w:val="24"/>
          <w:szCs w:val="24"/>
          <w:lang w:eastAsia="zh-TW"/>
        </w:rPr>
      </w:pPr>
    </w:p>
    <w:p w14:paraId="7298FBE5" w14:textId="77777777" w:rsidR="00550B9F" w:rsidRPr="00906711"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906711" w:rsidRDefault="00550B9F" w:rsidP="00A67CFB">
      <w:pPr>
        <w:widowControl/>
        <w:spacing w:after="0" w:line="240" w:lineRule="auto"/>
        <w:ind w:left="720"/>
        <w:rPr>
          <w:rFonts w:ascii="Arial" w:eastAsia="PMingLiU" w:hAnsi="Arial" w:cs="Arial"/>
          <w:sz w:val="24"/>
          <w:szCs w:val="24"/>
          <w:lang w:eastAsia="zh-TW"/>
        </w:rPr>
      </w:pPr>
      <w:r w:rsidRPr="00906711">
        <w:rPr>
          <w:rFonts w:ascii="Arial" w:eastAsia="PMingLiU" w:hAnsi="Arial" w:cs="Arial"/>
          <w:sz w:val="24"/>
          <w:szCs w:val="24"/>
          <w:lang w:eastAsia="zh-TW"/>
        </w:rPr>
        <w:t xml:space="preserve">Specify location within Louisiana where product is produced, manufactured, or assembled: </w:t>
      </w:r>
    </w:p>
    <w:p w14:paraId="56982C5C" w14:textId="77777777" w:rsidR="00906711" w:rsidRDefault="00906711" w:rsidP="00A67CFB">
      <w:pPr>
        <w:widowControl/>
        <w:spacing w:after="0" w:line="240" w:lineRule="auto"/>
        <w:rPr>
          <w:rFonts w:ascii="Arial" w:eastAsia="PMingLiU" w:hAnsi="Arial" w:cs="Arial"/>
          <w:sz w:val="24"/>
          <w:szCs w:val="24"/>
          <w:lang w:eastAsia="zh-TW"/>
        </w:rPr>
      </w:pPr>
    </w:p>
    <w:p w14:paraId="19C6C178" w14:textId="7EE29C6E" w:rsidR="00550B9F" w:rsidRPr="00906711" w:rsidRDefault="00550B9F" w:rsidP="00A67CFB">
      <w:pPr>
        <w:widowControl/>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ab/>
        <w:t>(N</w:t>
      </w:r>
      <w:r w:rsidR="00E50DBF" w:rsidRPr="00906711">
        <w:rPr>
          <w:rFonts w:ascii="Arial" w:eastAsia="PMingLiU" w:hAnsi="Arial" w:cs="Arial"/>
          <w:sz w:val="24"/>
          <w:szCs w:val="24"/>
          <w:lang w:eastAsia="zh-TW"/>
        </w:rPr>
        <w:t>ote</w:t>
      </w:r>
      <w:r w:rsidR="00552C0B" w:rsidRPr="00906711">
        <w:rPr>
          <w:rFonts w:ascii="Arial" w:eastAsia="PMingLiU" w:hAnsi="Arial" w:cs="Arial"/>
          <w:sz w:val="24"/>
          <w:szCs w:val="24"/>
          <w:lang w:eastAsia="zh-TW"/>
        </w:rPr>
        <w:t>: If</w:t>
      </w:r>
      <w:r w:rsidRPr="00906711">
        <w:rPr>
          <w:rFonts w:ascii="Arial" w:eastAsia="PMingLiU" w:hAnsi="Arial" w:cs="Arial"/>
          <w:sz w:val="24"/>
          <w:szCs w:val="24"/>
          <w:lang w:eastAsia="zh-TW"/>
        </w:rPr>
        <w:t xml:space="preserve"> more space is required, include on a separate sheet.)</w:t>
      </w:r>
    </w:p>
    <w:p w14:paraId="78F8DD86" w14:textId="77777777" w:rsidR="00550B9F" w:rsidRPr="00906711"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Pr="00906711" w:rsidRDefault="00550B9F" w:rsidP="00A67CFB">
      <w:pPr>
        <w:widowControl/>
        <w:spacing w:after="0" w:line="240" w:lineRule="auto"/>
        <w:ind w:left="990" w:hanging="990"/>
        <w:rPr>
          <w:rFonts w:ascii="Arial" w:eastAsia="PMingLiU" w:hAnsi="Arial" w:cs="Arial"/>
          <w:sz w:val="24"/>
          <w:szCs w:val="24"/>
          <w:lang w:eastAsia="zh-TW"/>
        </w:rPr>
      </w:pPr>
      <w:r w:rsidRPr="00906711">
        <w:rPr>
          <w:rFonts w:ascii="Arial" w:eastAsia="PMingLiU" w:hAnsi="Arial" w:cs="Arial"/>
          <w:b/>
          <w:sz w:val="24"/>
          <w:szCs w:val="24"/>
          <w:lang w:eastAsia="zh-TW"/>
        </w:rPr>
        <w:t>N</w:t>
      </w:r>
      <w:r w:rsidR="00E50DBF" w:rsidRPr="00906711">
        <w:rPr>
          <w:rFonts w:ascii="Arial" w:eastAsia="PMingLiU" w:hAnsi="Arial" w:cs="Arial"/>
          <w:b/>
          <w:sz w:val="24"/>
          <w:szCs w:val="24"/>
          <w:lang w:eastAsia="zh-TW"/>
        </w:rPr>
        <w:t>ote</w:t>
      </w:r>
      <w:r w:rsidRPr="00906711">
        <w:rPr>
          <w:rFonts w:ascii="Arial" w:eastAsia="PMingLiU" w:hAnsi="Arial" w:cs="Arial"/>
          <w:b/>
          <w:sz w:val="24"/>
          <w:szCs w:val="24"/>
          <w:lang w:eastAsia="zh-TW"/>
        </w:rPr>
        <w:t>:</w:t>
      </w:r>
      <w:r w:rsidRPr="00906711">
        <w:rPr>
          <w:rFonts w:ascii="Arial" w:eastAsia="PMingLiU" w:hAnsi="Arial" w:cs="Arial"/>
          <w:b/>
          <w:sz w:val="24"/>
          <w:szCs w:val="24"/>
          <w:lang w:eastAsia="zh-TW"/>
        </w:rPr>
        <w:tab/>
      </w:r>
      <w:r w:rsidR="00E50DBF" w:rsidRPr="00906711">
        <w:rPr>
          <w:rFonts w:ascii="Arial" w:eastAsia="PMingLiU" w:hAnsi="Arial" w:cs="Arial"/>
          <w:b/>
          <w:sz w:val="24"/>
          <w:szCs w:val="24"/>
          <w:lang w:eastAsia="zh-TW"/>
        </w:rPr>
        <w:t xml:space="preserve">Failure to specify above information may cause elimination from preferences. </w:t>
      </w:r>
    </w:p>
    <w:p w14:paraId="1DC52725" w14:textId="77777777" w:rsidR="00550B9F" w:rsidRPr="00906711" w:rsidRDefault="00550B9F" w:rsidP="00A67CFB">
      <w:pPr>
        <w:pStyle w:val="Heading1"/>
        <w:rPr>
          <w:rFonts w:ascii="Arial" w:eastAsia="PMingLiU" w:hAnsi="Arial" w:cs="Arial"/>
          <w:szCs w:val="24"/>
          <w:lang w:eastAsia="zh-TW"/>
        </w:rPr>
      </w:pPr>
      <w:r w:rsidRPr="00906711">
        <w:rPr>
          <w:rFonts w:ascii="Arial" w:eastAsia="PMingLiU" w:hAnsi="Arial" w:cs="Arial"/>
          <w:szCs w:val="24"/>
          <w:lang w:eastAsia="zh-TW"/>
        </w:rPr>
        <w:t xml:space="preserve">Procurement of United States Products:  </w:t>
      </w:r>
    </w:p>
    <w:p w14:paraId="2F7B7635" w14:textId="77777777" w:rsidR="00550B9F" w:rsidRPr="00906711" w:rsidRDefault="00550B9F" w:rsidP="00A67CFB">
      <w:pPr>
        <w:widowControl/>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In accordance with the provisions of La. R.S. 39:1604.7, in the event a contract is not entered into for products purchased under the provisions of La. R.S. 39:1595,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E7298D6" w14:textId="77777777" w:rsidR="00550B9F" w:rsidRPr="00906711" w:rsidRDefault="00550B9F" w:rsidP="00550B9F">
      <w:pPr>
        <w:widowControl/>
        <w:spacing w:after="0" w:line="240" w:lineRule="auto"/>
        <w:jc w:val="both"/>
        <w:rPr>
          <w:rFonts w:ascii="Arial" w:eastAsia="PMingLiU" w:hAnsi="Arial" w:cs="Arial"/>
          <w:sz w:val="24"/>
          <w:szCs w:val="24"/>
          <w:lang w:eastAsia="zh-TW"/>
        </w:rPr>
      </w:pPr>
    </w:p>
    <w:p w14:paraId="7D5E0B73" w14:textId="2EC175F1" w:rsidR="00550B9F" w:rsidRPr="00906711"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The cost of such items does not exceed the cost of other items which are manufactured outside the United States by more than 5%.</w:t>
      </w:r>
    </w:p>
    <w:p w14:paraId="1BEA4672"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059D4D13" w14:textId="76064CCC" w:rsidR="00550B9F" w:rsidRPr="00906711"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The vendor of such items agrees to sell the items at the same price as the lowest bid offered on such items.</w:t>
      </w:r>
    </w:p>
    <w:p w14:paraId="7EA27437"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39516987" w14:textId="3E3005B8" w:rsidR="00550B9F" w:rsidRPr="00906711"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In cases where more than one bidder offers items manufactured in the United States which are within 5% of the lowest bid, the bidder offering the lowest bid on such items is entitled to accept the price of the lowest bid made on such items.</w:t>
      </w:r>
    </w:p>
    <w:p w14:paraId="034A2A27"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4F3FBFEE" w14:textId="4C21035A" w:rsidR="00550B9F" w:rsidRPr="00906711" w:rsidRDefault="00550B9F" w:rsidP="00A67CFB">
      <w:pPr>
        <w:pStyle w:val="ListParagraph"/>
        <w:widowControl/>
        <w:numPr>
          <w:ilvl w:val="0"/>
          <w:numId w:val="29"/>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The vendor certifies that such items are manufactured in the United States.</w:t>
      </w:r>
    </w:p>
    <w:p w14:paraId="5BB2FC48"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7C85396F" w14:textId="77777777" w:rsidR="00550B9F" w:rsidRPr="00906711" w:rsidRDefault="00550B9F" w:rsidP="00A67CFB">
      <w:pPr>
        <w:widowControl/>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 xml:space="preserve">For the purposes of this preference, </w:t>
      </w:r>
    </w:p>
    <w:p w14:paraId="1DF94B04"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7FBF9D4F" w14:textId="6E083F61" w:rsidR="00550B9F" w:rsidRPr="00906711"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7502DD20"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09EA1787" w14:textId="41C71EBE" w:rsidR="00550B9F" w:rsidRPr="00906711" w:rsidRDefault="00550B9F" w:rsidP="00A67CFB">
      <w:pPr>
        <w:pStyle w:val="ListParagraph"/>
        <w:widowControl/>
        <w:numPr>
          <w:ilvl w:val="0"/>
          <w:numId w:val="30"/>
        </w:numPr>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"United States" means the United States and any place subject to the jurisdiction of the United States.</w:t>
      </w:r>
    </w:p>
    <w:p w14:paraId="7495561B" w14:textId="77777777" w:rsidR="00550B9F" w:rsidRPr="00906711" w:rsidRDefault="00550B9F" w:rsidP="00550B9F">
      <w:pPr>
        <w:widowControl/>
        <w:spacing w:after="0" w:line="240" w:lineRule="auto"/>
        <w:jc w:val="both"/>
        <w:rPr>
          <w:rFonts w:ascii="Arial" w:eastAsia="PMingLiU" w:hAnsi="Arial" w:cs="Arial"/>
          <w:sz w:val="24"/>
          <w:szCs w:val="24"/>
          <w:lang w:eastAsia="zh-TW"/>
        </w:rPr>
      </w:pPr>
    </w:p>
    <w:p w14:paraId="20152F44" w14:textId="7551E5D2" w:rsidR="00550B9F" w:rsidRPr="00906711" w:rsidRDefault="00550B9F" w:rsidP="00A67CFB">
      <w:pPr>
        <w:widowControl/>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 xml:space="preserve">Do you claim this preference?   </w:t>
      </w:r>
      <w:r w:rsidR="00906711">
        <w:rPr>
          <w:rFonts w:ascii="Arial" w:eastAsia="PMingLiU" w:hAnsi="Arial" w:cs="Arial"/>
          <w:sz w:val="24"/>
          <w:szCs w:val="24"/>
          <w:lang w:eastAsia="zh-TW"/>
        </w:rPr>
        <w:t xml:space="preserve">             </w:t>
      </w:r>
      <w:r w:rsidRPr="00906711">
        <w:rPr>
          <w:rFonts w:ascii="Arial" w:eastAsia="PMingLiU" w:hAnsi="Arial" w:cs="Arial"/>
          <w:sz w:val="24"/>
          <w:szCs w:val="24"/>
          <w:lang w:eastAsia="zh-TW"/>
        </w:rPr>
        <w:t xml:space="preserve"> yes          </w:t>
      </w:r>
      <w:r w:rsidR="00906711">
        <w:rPr>
          <w:rFonts w:ascii="Arial" w:eastAsia="PMingLiU" w:hAnsi="Arial" w:cs="Arial"/>
          <w:sz w:val="24"/>
          <w:szCs w:val="24"/>
          <w:lang w:eastAsia="zh-TW"/>
        </w:rPr>
        <w:t xml:space="preserve">          </w:t>
      </w:r>
      <w:r w:rsidRPr="00906711">
        <w:rPr>
          <w:rFonts w:ascii="Arial" w:eastAsia="PMingLiU" w:hAnsi="Arial" w:cs="Arial"/>
          <w:sz w:val="24"/>
          <w:szCs w:val="24"/>
          <w:lang w:eastAsia="zh-TW"/>
        </w:rPr>
        <w:t>no</w:t>
      </w:r>
    </w:p>
    <w:p w14:paraId="67C2F514"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3D40F501" w14:textId="3C1C9B40" w:rsidR="00550B9F" w:rsidRPr="00906711" w:rsidRDefault="00550B9F" w:rsidP="00A67CFB">
      <w:pPr>
        <w:widowControl/>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 xml:space="preserve">Specify line number(s): </w:t>
      </w:r>
      <w:r w:rsidR="00906711">
        <w:rPr>
          <w:rFonts w:ascii="Arial" w:eastAsia="PMingLiU" w:hAnsi="Arial" w:cs="Arial"/>
          <w:sz w:val="24"/>
          <w:szCs w:val="24"/>
          <w:lang w:eastAsia="zh-TW"/>
        </w:rPr>
        <w:t xml:space="preserve">          </w:t>
      </w:r>
    </w:p>
    <w:p w14:paraId="0004010F" w14:textId="77777777" w:rsidR="00550B9F" w:rsidRPr="00906711" w:rsidRDefault="00550B9F" w:rsidP="00A67CFB">
      <w:pPr>
        <w:widowControl/>
        <w:spacing w:after="0" w:line="240" w:lineRule="auto"/>
        <w:rPr>
          <w:rFonts w:ascii="Arial" w:eastAsia="PMingLiU" w:hAnsi="Arial" w:cs="Arial"/>
          <w:sz w:val="24"/>
          <w:szCs w:val="24"/>
          <w:lang w:eastAsia="zh-TW"/>
        </w:rPr>
      </w:pPr>
    </w:p>
    <w:p w14:paraId="34A939D2" w14:textId="77777777" w:rsidR="00550B9F" w:rsidRPr="00906711" w:rsidRDefault="00550B9F" w:rsidP="00A67CFB">
      <w:pPr>
        <w:widowControl/>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Specify location within the United States where this product is manufactured:</w:t>
      </w:r>
    </w:p>
    <w:p w14:paraId="5B1C0EEC" w14:textId="77777777" w:rsidR="00550B9F" w:rsidRPr="00906711" w:rsidRDefault="00550B9F" w:rsidP="00A67CFB">
      <w:pPr>
        <w:widowControl/>
        <w:spacing w:after="0" w:line="240" w:lineRule="auto"/>
        <w:rPr>
          <w:rFonts w:ascii="Arial" w:eastAsia="PMingLiU" w:hAnsi="Arial" w:cs="Arial"/>
          <w:sz w:val="24"/>
          <w:szCs w:val="24"/>
          <w:lang w:eastAsia="zh-TW"/>
        </w:rPr>
      </w:pPr>
      <w:r w:rsidRPr="00906711">
        <w:rPr>
          <w:rFonts w:ascii="Arial" w:eastAsia="PMingLiU" w:hAnsi="Arial" w:cs="Arial"/>
          <w:sz w:val="24"/>
          <w:szCs w:val="24"/>
          <w:lang w:eastAsia="zh-TW"/>
        </w:rPr>
        <w:t xml:space="preserve"> </w:t>
      </w:r>
    </w:p>
    <w:p w14:paraId="5E754F08" w14:textId="307CC2B6" w:rsidR="00550B9F" w:rsidRPr="00906711" w:rsidRDefault="00550B9F" w:rsidP="00A67CFB">
      <w:pPr>
        <w:widowControl/>
        <w:spacing w:after="0" w:line="240" w:lineRule="auto"/>
        <w:rPr>
          <w:rFonts w:ascii="Arial" w:eastAsia="PMingLiU" w:hAnsi="Arial" w:cs="Arial"/>
          <w:sz w:val="24"/>
          <w:szCs w:val="24"/>
          <w:lang w:eastAsia="zh-TW"/>
        </w:rPr>
      </w:pPr>
    </w:p>
    <w:p w14:paraId="3054299A" w14:textId="653D5E60"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w:t>
      </w:r>
      <w:r w:rsidR="00E50DBF" w:rsidRPr="00A67CFB">
        <w:rPr>
          <w:rFonts w:ascii="Arial" w:eastAsia="PMingLiU" w:hAnsi="Arial" w:cs="Arial"/>
          <w:sz w:val="24"/>
          <w:szCs w:val="24"/>
          <w:lang w:eastAsia="zh-TW"/>
        </w:rPr>
        <w:t>ote: If</w:t>
      </w:r>
      <w:r w:rsidRPr="00A67CFB">
        <w:rPr>
          <w:rFonts w:ascii="Arial" w:eastAsia="PMingLiU" w:hAnsi="Arial" w:cs="Arial"/>
          <w:sz w:val="24"/>
          <w:szCs w:val="24"/>
          <w:lang w:eastAsia="zh-TW"/>
        </w:rPr>
        <w:t xml:space="preserve"> more space is required, include on a separate sheet.)</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485D7402" w14:textId="08B4132E" w:rsidR="00C6062F" w:rsidRPr="00A67CFB" w:rsidRDefault="00147AAB" w:rsidP="00A67CFB">
      <w:pPr>
        <w:pStyle w:val="Heading1"/>
        <w:rPr>
          <w:rFonts w:ascii="Arial" w:eastAsia="PMingLiU" w:hAnsi="Arial" w:cs="Arial"/>
          <w:szCs w:val="24"/>
          <w:lang w:eastAsia="zh-TW"/>
        </w:rPr>
      </w:pPr>
      <w:r w:rsidRPr="00A67CFB">
        <w:rPr>
          <w:rFonts w:ascii="Arial" w:eastAsia="PMingLiU" w:hAnsi="Arial" w:cs="Arial"/>
          <w:szCs w:val="24"/>
          <w:lang w:eastAsia="zh-TW"/>
        </w:rPr>
        <w:t>Termination for Non-Appropriation of Funds</w:t>
      </w:r>
      <w:r w:rsidR="00D74E38" w:rsidRPr="00A67CFB">
        <w:rPr>
          <w:rFonts w:ascii="Arial" w:eastAsia="PMingLiU" w:hAnsi="Arial" w:cs="Arial"/>
          <w:szCs w:val="24"/>
          <w:lang w:eastAsia="zh-TW"/>
        </w:rPr>
        <w:t xml:space="preserve">:  </w:t>
      </w:r>
    </w:p>
    <w:p w14:paraId="7773AF7D" w14:textId="10BAAAD5" w:rsidR="00D74E38" w:rsidRPr="00A67CFB" w:rsidRDefault="00D74E3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continuation</w:t>
      </w:r>
      <w:r w:rsidRPr="00A67CFB">
        <w:rPr>
          <w:rFonts w:ascii="Arial" w:eastAsia="PMingLiU" w:hAnsi="Arial" w:cs="Arial"/>
          <w:b/>
          <w:sz w:val="24"/>
          <w:szCs w:val="24"/>
          <w:lang w:eastAsia="zh-TW"/>
        </w:rPr>
        <w:t xml:space="preserve"> </w:t>
      </w:r>
      <w:r w:rsidRPr="00A67CFB">
        <w:rPr>
          <w:rFonts w:ascii="Arial" w:eastAsia="PMingLiU" w:hAnsi="Arial" w:cs="Arial"/>
          <w:sz w:val="24"/>
          <w:szCs w:val="24"/>
          <w:lang w:eastAsia="zh-TW"/>
        </w:rPr>
        <w:t xml:space="preserve">of </w:t>
      </w:r>
      <w:r w:rsidR="008A2F16"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is contingent upon the appropriation </w:t>
      </w:r>
      <w:r w:rsidR="00F845CC" w:rsidRPr="00A67CFB">
        <w:rPr>
          <w:rFonts w:ascii="Arial" w:eastAsia="PMingLiU" w:hAnsi="Arial" w:cs="Arial"/>
          <w:sz w:val="24"/>
          <w:szCs w:val="24"/>
          <w:lang w:eastAsia="zh-TW"/>
        </w:rPr>
        <w:t>of</w:t>
      </w:r>
      <w:r w:rsidRPr="00A67CFB">
        <w:rPr>
          <w:rFonts w:ascii="Arial" w:eastAsia="PMingLiU" w:hAnsi="Arial" w:cs="Arial"/>
          <w:sz w:val="24"/>
          <w:szCs w:val="24"/>
          <w:lang w:eastAsia="zh-TW"/>
        </w:rPr>
        <w:t xml:space="preserve"> funds </w:t>
      </w:r>
      <w:r w:rsidR="00676159" w:rsidRPr="00A67CFB">
        <w:rPr>
          <w:rFonts w:ascii="Arial" w:eastAsia="PMingLiU" w:hAnsi="Arial" w:cs="Arial"/>
          <w:sz w:val="24"/>
          <w:szCs w:val="24"/>
          <w:lang w:eastAsia="zh-TW"/>
        </w:rPr>
        <w:t xml:space="preserve">to fulfill the requirements of </w:t>
      </w:r>
      <w:r w:rsidR="008A2F16" w:rsidRPr="00A67CFB">
        <w:rPr>
          <w:rFonts w:ascii="Arial" w:eastAsia="PMingLiU" w:hAnsi="Arial" w:cs="Arial"/>
          <w:sz w:val="24"/>
          <w:szCs w:val="24"/>
          <w:lang w:eastAsia="zh-TW"/>
        </w:rPr>
        <w:t>the</w:t>
      </w:r>
      <w:r w:rsidR="00676159" w:rsidRPr="00A67CFB">
        <w:rPr>
          <w:rFonts w:ascii="Arial" w:eastAsia="PMingLiU" w:hAnsi="Arial" w:cs="Arial"/>
          <w:sz w:val="24"/>
          <w:szCs w:val="24"/>
          <w:lang w:eastAsia="zh-TW"/>
        </w:rPr>
        <w:t xml:space="preserve"> contract </w:t>
      </w:r>
      <w:r w:rsidRPr="00A67CFB">
        <w:rPr>
          <w:rFonts w:ascii="Arial" w:eastAsia="PMingLiU" w:hAnsi="Arial" w:cs="Arial"/>
          <w:sz w:val="24"/>
          <w:szCs w:val="24"/>
          <w:lang w:eastAsia="zh-TW"/>
        </w:rPr>
        <w:t>by the legisla</w:t>
      </w:r>
      <w:r w:rsidR="00F845CC" w:rsidRPr="00A67CFB">
        <w:rPr>
          <w:rFonts w:ascii="Arial" w:eastAsia="PMingLiU" w:hAnsi="Arial" w:cs="Arial"/>
          <w:sz w:val="24"/>
          <w:szCs w:val="24"/>
          <w:lang w:eastAsia="zh-TW"/>
        </w:rPr>
        <w:t xml:space="preserve">ture.  If the legislature fails to appropriate sufficient monies to provide for the continuation </w:t>
      </w:r>
      <w:r w:rsidR="00B760A8" w:rsidRPr="00A67CFB">
        <w:rPr>
          <w:rFonts w:ascii="Arial" w:eastAsia="PMingLiU" w:hAnsi="Arial" w:cs="Arial"/>
          <w:sz w:val="24"/>
          <w:szCs w:val="24"/>
          <w:lang w:eastAsia="zh-TW"/>
        </w:rPr>
        <w:t>of a contract or</w:t>
      </w:r>
      <w:r w:rsidR="00F845CC" w:rsidRPr="00A67CFB">
        <w:rPr>
          <w:rFonts w:ascii="Arial" w:eastAsia="PMingLiU" w:hAnsi="Arial" w:cs="Arial"/>
          <w:sz w:val="24"/>
          <w:szCs w:val="24"/>
          <w:lang w:eastAsia="zh-TW"/>
        </w:rPr>
        <w:t xml:space="preserve"> if such appropriation is reduced by the veto of the </w:t>
      </w:r>
      <w:r w:rsidR="00676159" w:rsidRPr="00A67CFB">
        <w:rPr>
          <w:rFonts w:ascii="Arial" w:eastAsia="PMingLiU" w:hAnsi="Arial" w:cs="Arial"/>
          <w:sz w:val="24"/>
          <w:szCs w:val="24"/>
          <w:lang w:eastAsia="zh-TW"/>
        </w:rPr>
        <w:t>G</w:t>
      </w:r>
      <w:r w:rsidR="00F845CC" w:rsidRPr="00A67CFB">
        <w:rPr>
          <w:rFonts w:ascii="Arial" w:eastAsia="PMingLiU" w:hAnsi="Arial" w:cs="Arial"/>
          <w:sz w:val="24"/>
          <w:szCs w:val="24"/>
          <w:lang w:eastAsia="zh-TW"/>
        </w:rPr>
        <w:t xml:space="preserve">overnor or by any means provided in the Appropriations Act or Title 39 of the Louisiana Revised </w:t>
      </w:r>
      <w:r w:rsidR="00676159" w:rsidRPr="00A67CFB">
        <w:rPr>
          <w:rFonts w:ascii="Arial" w:eastAsia="PMingLiU" w:hAnsi="Arial" w:cs="Arial"/>
          <w:sz w:val="24"/>
          <w:szCs w:val="24"/>
          <w:lang w:eastAsia="zh-TW"/>
        </w:rPr>
        <w:t>S</w:t>
      </w:r>
      <w:r w:rsidR="00F845CC" w:rsidRPr="00A67CFB">
        <w:rPr>
          <w:rFonts w:ascii="Arial" w:eastAsia="PMingLiU" w:hAnsi="Arial" w:cs="Arial"/>
          <w:sz w:val="24"/>
          <w:szCs w:val="24"/>
          <w:lang w:eastAsia="zh-TW"/>
        </w:rPr>
        <w:t>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5C7506D" w14:textId="1CDEF75A" w:rsidR="001F3A51" w:rsidRPr="00A67CFB" w:rsidRDefault="001F3A51" w:rsidP="00A67CFB">
      <w:pPr>
        <w:pStyle w:val="Heading1"/>
        <w:rPr>
          <w:rFonts w:ascii="Arial" w:eastAsia="PMingLiU" w:hAnsi="Arial" w:cs="Arial"/>
          <w:szCs w:val="24"/>
          <w:lang w:eastAsia="zh-TW"/>
        </w:rPr>
      </w:pPr>
      <w:r w:rsidRPr="00A67CFB">
        <w:rPr>
          <w:rFonts w:ascii="Arial" w:eastAsia="PMingLiU" w:hAnsi="Arial" w:cs="Arial"/>
          <w:szCs w:val="24"/>
          <w:lang w:eastAsia="zh-TW"/>
        </w:rPr>
        <w:t>Assignment:</w:t>
      </w:r>
    </w:p>
    <w:p w14:paraId="1C5E997C" w14:textId="5F54E385" w:rsidR="001F3A51" w:rsidRPr="00A67CFB" w:rsidRDefault="001F3A51" w:rsidP="00A67CFB">
      <w:pPr>
        <w:widowControl/>
        <w:spacing w:after="0" w:line="240" w:lineRule="auto"/>
        <w:rPr>
          <w:rFonts w:ascii="Arial" w:eastAsia="PMingLiU" w:hAnsi="Arial" w:cs="Arial"/>
          <w:b/>
          <w:bCs/>
          <w:sz w:val="24"/>
          <w:szCs w:val="24"/>
          <w:lang w:eastAsia="zh-TW"/>
        </w:rPr>
      </w:pPr>
      <w:r w:rsidRPr="00A67CFB">
        <w:rPr>
          <w:rFonts w:ascii="Arial" w:eastAsia="PMingLiU" w:hAnsi="Arial" w:cs="Arial"/>
          <w:sz w:val="24"/>
          <w:szCs w:val="24"/>
          <w:lang w:eastAsia="zh-TW"/>
        </w:rPr>
        <w:t xml:space="preserve">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 </w:t>
      </w:r>
      <w:r w:rsidRPr="00A67CFB">
        <w:rPr>
          <w:rFonts w:ascii="Arial" w:eastAsia="PMingLiU" w:hAnsi="Arial" w:cs="Arial"/>
          <w:b/>
          <w:bCs/>
          <w:sz w:val="24"/>
          <w:szCs w:val="24"/>
          <w:lang w:eastAsia="zh-TW"/>
        </w:rPr>
        <w:t xml:space="preserve">   </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3FF988B2"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w:t>
      </w:r>
      <w:r w:rsidR="005B4401">
        <w:rPr>
          <w:rFonts w:ascii="Arial" w:eastAsia="PMingLiU" w:hAnsi="Arial" w:cs="Arial"/>
          <w:bCs/>
          <w:sz w:val="24"/>
          <w:szCs w:val="24"/>
          <w:lang w:eastAsia="zh-TW"/>
        </w:rPr>
        <w:t xml:space="preserve"> </w:t>
      </w:r>
      <w:r w:rsidRPr="00A67CFB">
        <w:rPr>
          <w:rFonts w:ascii="Arial" w:eastAsia="PMingLiU" w:hAnsi="Arial" w:cs="Arial"/>
          <w:bCs/>
          <w:sz w:val="24"/>
          <w:szCs w:val="24"/>
          <w:lang w:eastAsia="zh-TW"/>
        </w:rPr>
        <w:t>Records shall be made available during normal working hours for this purpose.</w:t>
      </w:r>
    </w:p>
    <w:p w14:paraId="1734A829" w14:textId="77777777" w:rsidR="00C715B2" w:rsidRDefault="00C715B2" w:rsidP="00A67CFB">
      <w:pPr>
        <w:widowControl/>
        <w:spacing w:after="0" w:line="240" w:lineRule="auto"/>
        <w:rPr>
          <w:rFonts w:ascii="Arial" w:eastAsia="PMingLiU" w:hAnsi="Arial" w:cs="Arial"/>
          <w:bCs/>
          <w:sz w:val="24"/>
          <w:szCs w:val="24"/>
          <w:lang w:eastAsia="zh-TW"/>
        </w:rPr>
      </w:pPr>
    </w:p>
    <w:p w14:paraId="737EA981" w14:textId="77777777" w:rsidR="00C715B2" w:rsidRPr="00221821" w:rsidRDefault="00C715B2" w:rsidP="00C715B2">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D39B9FD" w14:textId="77777777" w:rsidR="00C715B2" w:rsidRPr="00221821" w:rsidRDefault="00C715B2" w:rsidP="00C715B2">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AA11021" w14:textId="77777777" w:rsidR="00C715B2" w:rsidRPr="00221821" w:rsidRDefault="00C715B2" w:rsidP="00C715B2">
      <w:pPr>
        <w:widowControl/>
        <w:spacing w:after="0" w:line="240" w:lineRule="auto"/>
        <w:jc w:val="both"/>
        <w:rPr>
          <w:rFonts w:ascii="Arial" w:eastAsia="PMingLiU" w:hAnsi="Arial" w:cs="Arial"/>
          <w:sz w:val="24"/>
          <w:szCs w:val="24"/>
          <w:lang w:eastAsia="zh-TW"/>
        </w:rPr>
      </w:pPr>
    </w:p>
    <w:p w14:paraId="5FF48712" w14:textId="77777777" w:rsidR="00C715B2" w:rsidRDefault="00C715B2" w:rsidP="00C715B2">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46116D6" w14:textId="77777777" w:rsidR="00DE2624" w:rsidRDefault="00DE2624" w:rsidP="00C715B2">
      <w:pPr>
        <w:widowControl/>
        <w:spacing w:after="0" w:line="240" w:lineRule="auto"/>
        <w:jc w:val="both"/>
        <w:rPr>
          <w:rFonts w:ascii="Arial" w:eastAsia="PMingLiU" w:hAnsi="Arial" w:cs="Arial"/>
          <w:sz w:val="24"/>
          <w:szCs w:val="24"/>
          <w:lang w:eastAsia="zh-TW"/>
        </w:rPr>
      </w:pPr>
    </w:p>
    <w:p w14:paraId="7FF96654" w14:textId="77777777" w:rsidR="00DE2624" w:rsidRPr="00221821" w:rsidRDefault="00DE2624" w:rsidP="00C715B2">
      <w:pPr>
        <w:widowControl/>
        <w:spacing w:after="0" w:line="240" w:lineRule="auto"/>
        <w:jc w:val="both"/>
        <w:rPr>
          <w:rFonts w:ascii="Arial" w:eastAsia="PMingLiU" w:hAnsi="Arial" w:cs="Arial"/>
          <w:sz w:val="24"/>
          <w:szCs w:val="24"/>
          <w:lang w:eastAsia="zh-TW"/>
        </w:rPr>
      </w:pPr>
    </w:p>
    <w:p w14:paraId="42EEA983" w14:textId="77777777" w:rsidR="00C715B2" w:rsidRPr="00221821" w:rsidRDefault="00C715B2" w:rsidP="00C715B2">
      <w:pPr>
        <w:widowControl/>
        <w:spacing w:after="0" w:line="240" w:lineRule="auto"/>
        <w:jc w:val="both"/>
        <w:rPr>
          <w:rFonts w:ascii="Arial" w:eastAsia="PMingLiU" w:hAnsi="Arial" w:cs="Arial"/>
          <w:sz w:val="24"/>
          <w:szCs w:val="24"/>
          <w:lang w:eastAsia="zh-TW"/>
        </w:rPr>
      </w:pPr>
    </w:p>
    <w:p w14:paraId="58E9D69D" w14:textId="77777777" w:rsidR="00C715B2" w:rsidRPr="00221821" w:rsidRDefault="00C715B2" w:rsidP="00C715B2">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1DDB1E94" w14:textId="77777777" w:rsidR="00C715B2" w:rsidRPr="00A67CFB" w:rsidRDefault="00C715B2" w:rsidP="00C715B2">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 xml:space="preserve">Any claim or controversy arising out of the contract shall be resolved by the provisions of </w:t>
      </w:r>
      <w:r>
        <w:rPr>
          <w:rFonts w:ascii="Arial" w:eastAsia="PMingLiU" w:hAnsi="Arial" w:cs="Arial"/>
          <w:bCs/>
          <w:sz w:val="24"/>
          <w:szCs w:val="24"/>
          <w:lang w:eastAsia="zh-TW"/>
        </w:rPr>
        <w:t>La. R.S.</w:t>
      </w:r>
      <w:r w:rsidRPr="00221821">
        <w:rPr>
          <w:rFonts w:ascii="Arial" w:eastAsia="PMingLiU" w:hAnsi="Arial" w:cs="Arial"/>
          <w:bCs/>
          <w:sz w:val="24"/>
          <w:szCs w:val="24"/>
          <w:lang w:eastAsia="zh-TW"/>
        </w:rPr>
        <w:t xml:space="preserve"> 39:1671-1673, as applicable.</w:t>
      </w:r>
    </w:p>
    <w:p w14:paraId="52B2E669" w14:textId="331FC349" w:rsidR="00C6062F" w:rsidRPr="00A67CFB" w:rsidRDefault="00525147"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Increase/Decrease:  </w:t>
      </w:r>
    </w:p>
    <w:p w14:paraId="46244CAA" w14:textId="0E8F7B5A" w:rsidR="004333E4" w:rsidRPr="00A67CFB" w:rsidRDefault="00CB16E8"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quantities</w:t>
      </w:r>
      <w:r w:rsidR="00525147" w:rsidRPr="00A67CFB">
        <w:rPr>
          <w:rFonts w:ascii="Arial" w:eastAsia="PMingLiU" w:hAnsi="Arial" w:cs="Arial"/>
          <w:sz w:val="24"/>
          <w:szCs w:val="24"/>
          <w:lang w:eastAsia="zh-TW"/>
        </w:rPr>
        <w:t xml:space="preserve"> </w:t>
      </w:r>
      <w:r w:rsidR="00325E89" w:rsidRPr="00A67CFB">
        <w:rPr>
          <w:rFonts w:ascii="Arial" w:eastAsia="PMingLiU" w:hAnsi="Arial" w:cs="Arial"/>
          <w:sz w:val="24"/>
          <w:szCs w:val="24"/>
          <w:lang w:eastAsia="zh-TW"/>
        </w:rPr>
        <w:t xml:space="preserve">listed </w:t>
      </w:r>
      <w:r w:rsidR="008A2F16" w:rsidRPr="00A67CFB">
        <w:rPr>
          <w:rFonts w:ascii="Arial" w:eastAsia="PMingLiU" w:hAnsi="Arial" w:cs="Arial"/>
          <w:sz w:val="24"/>
          <w:szCs w:val="24"/>
          <w:lang w:eastAsia="zh-TW"/>
        </w:rPr>
        <w:t xml:space="preserve">herein </w:t>
      </w:r>
      <w:r w:rsidR="00525147" w:rsidRPr="00A67CFB">
        <w:rPr>
          <w:rFonts w:ascii="Arial" w:eastAsia="PMingLiU" w:hAnsi="Arial" w:cs="Arial"/>
          <w:sz w:val="24"/>
          <w:szCs w:val="24"/>
          <w:lang w:eastAsia="zh-TW"/>
        </w:rPr>
        <w:t>are estimated to be the amount needed.  In the event a greater or lesser quantity is needed, the right is reserved by the State of Louisiana to increase or decrease the amount, at the unit price stated in the bid.</w:t>
      </w:r>
    </w:p>
    <w:p w14:paraId="7236E9F0" w14:textId="77777777" w:rsidR="00E97795" w:rsidRPr="00A67CFB" w:rsidRDefault="00E977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Usage Reporting Requirements: </w:t>
      </w:r>
    </w:p>
    <w:p w14:paraId="4073F9FA" w14:textId="1DD79908"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Successful vendor is to keep a record of all orders issued against the contract during the contract period. Approximately </w:t>
      </w:r>
      <w:r w:rsidR="004D3ABB" w:rsidRPr="00A67CFB">
        <w:rPr>
          <w:rFonts w:ascii="Arial" w:eastAsia="PMingLiU" w:hAnsi="Arial" w:cs="Arial"/>
          <w:sz w:val="24"/>
          <w:szCs w:val="24"/>
          <w:lang w:eastAsia="zh-TW"/>
        </w:rPr>
        <w:t>4</w:t>
      </w:r>
      <w:r w:rsidRPr="00A67CFB">
        <w:rPr>
          <w:rFonts w:ascii="Arial" w:eastAsia="PMingLiU" w:hAnsi="Arial" w:cs="Arial"/>
          <w:sz w:val="24"/>
          <w:szCs w:val="24"/>
          <w:lang w:eastAsia="zh-TW"/>
        </w:rPr>
        <w:t xml:space="preserve"> months prior to the end of the contract period, the Contractor is to be prepared to submit to the Office of State Procurement a contract usage report.</w:t>
      </w:r>
    </w:p>
    <w:p w14:paraId="3C49B9F9"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3704A3D" w14:textId="73168CC3"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specific usage report content, scope, and format </w:t>
      </w:r>
      <w:hyperlink r:id="rId16" w:history="1">
        <w:r w:rsidRPr="00A67CFB">
          <w:rPr>
            <w:rStyle w:val="Hyperlink"/>
            <w:rFonts w:ascii="Arial" w:eastAsia="PMingLiU" w:hAnsi="Arial" w:cs="Arial"/>
            <w:sz w:val="24"/>
            <w:szCs w:val="24"/>
            <w:lang w:eastAsia="zh-TW"/>
          </w:rPr>
          <w:t>requirements</w:t>
        </w:r>
      </w:hyperlink>
      <w:r w:rsidRPr="00A67CFB">
        <w:rPr>
          <w:rFonts w:ascii="Arial" w:eastAsia="PMingLiU" w:hAnsi="Arial" w:cs="Arial"/>
          <w:sz w:val="24"/>
          <w:szCs w:val="24"/>
          <w:lang w:eastAsia="zh-TW"/>
        </w:rPr>
        <w:t xml:space="preserve"> are available on the Office of State Procurement’s website under Vendor Resources/Vendor Forms. In addition, the person’s name who compiled the report and their contact information shall be provided.  The Office of State Procurement reserves the right to request copies of any purchase order issued against the contract.</w:t>
      </w:r>
    </w:p>
    <w:p w14:paraId="35DCFC9F" w14:textId="77777777" w:rsidR="00E97795" w:rsidRPr="00A67CFB" w:rsidRDefault="00E97795" w:rsidP="00A67CFB">
      <w:pPr>
        <w:widowControl/>
        <w:spacing w:after="0" w:line="240" w:lineRule="auto"/>
        <w:rPr>
          <w:rFonts w:ascii="Arial" w:eastAsia="PMingLiU" w:hAnsi="Arial" w:cs="Arial"/>
          <w:sz w:val="24"/>
          <w:szCs w:val="24"/>
          <w:lang w:eastAsia="zh-TW"/>
        </w:rPr>
      </w:pPr>
    </w:p>
    <w:p w14:paraId="79D44057" w14:textId="77777777" w:rsidR="00E97795" w:rsidRPr="00A67CFB" w:rsidRDefault="00E977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usage reports shall be submitted utilizing this format or an equivalent format that has been pre-approved by the Office of State Procurement. </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03CC0815" w14:textId="40E1F17C" w:rsidR="004C6206" w:rsidRDefault="001E7AB4" w:rsidP="006938E1">
      <w:pPr>
        <w:pStyle w:val="BodyText"/>
        <w:ind w:right="351"/>
        <w:jc w:val="both"/>
      </w:pPr>
      <w:r w:rsidRPr="001E7AB4">
        <w:rPr>
          <w:rFonts w:ascii="Arial" w:hAnsi="Arial" w:cs="Arial"/>
          <w:sz w:val="24"/>
          <w:szCs w:val="24"/>
        </w:rPr>
        <w:t>The</w:t>
      </w:r>
      <w:r w:rsidRPr="001E7AB4">
        <w:rPr>
          <w:rFonts w:ascii="Arial" w:hAnsi="Arial" w:cs="Arial"/>
          <w:spacing w:val="-4"/>
          <w:sz w:val="24"/>
          <w:szCs w:val="24"/>
        </w:rPr>
        <w:t xml:space="preserve"> </w:t>
      </w:r>
      <w:r w:rsidRPr="001E7AB4">
        <w:rPr>
          <w:rFonts w:ascii="Arial" w:hAnsi="Arial" w:cs="Arial"/>
          <w:sz w:val="24"/>
          <w:szCs w:val="24"/>
        </w:rPr>
        <w:t xml:space="preserve">State reserves the right to award contracts </w:t>
      </w:r>
      <w:r w:rsidR="004C6206" w:rsidRPr="001E7AB4">
        <w:rPr>
          <w:rFonts w:ascii="Arial" w:hAnsi="Arial" w:cs="Arial"/>
          <w:sz w:val="24"/>
          <w:szCs w:val="24"/>
        </w:rPr>
        <w:t>as, lowest</w:t>
      </w:r>
      <w:r w:rsidRPr="001E7AB4">
        <w:rPr>
          <w:rFonts w:ascii="Arial" w:hAnsi="Arial" w:cs="Arial"/>
          <w:spacing w:val="-1"/>
          <w:sz w:val="24"/>
          <w:szCs w:val="24"/>
        </w:rPr>
        <w:t xml:space="preserve"> </w:t>
      </w:r>
      <w:r w:rsidRPr="001E7AB4">
        <w:rPr>
          <w:rFonts w:ascii="Arial" w:hAnsi="Arial" w:cs="Arial"/>
          <w:sz w:val="24"/>
          <w:szCs w:val="24"/>
        </w:rPr>
        <w:t>responsive,</w:t>
      </w:r>
      <w:r w:rsidRPr="001E7AB4">
        <w:rPr>
          <w:rFonts w:ascii="Arial" w:hAnsi="Arial" w:cs="Arial"/>
          <w:spacing w:val="-2"/>
          <w:sz w:val="24"/>
          <w:szCs w:val="24"/>
        </w:rPr>
        <w:t xml:space="preserve"> </w:t>
      </w:r>
      <w:r w:rsidR="004C6206">
        <w:rPr>
          <w:rFonts w:ascii="Arial" w:hAnsi="Arial" w:cs="Arial"/>
          <w:spacing w:val="-2"/>
          <w:sz w:val="24"/>
          <w:szCs w:val="24"/>
        </w:rPr>
        <w:t xml:space="preserve">responsible bidders meeting requirements </w:t>
      </w:r>
      <w:r w:rsidR="004C6206" w:rsidRPr="001E7AB4">
        <w:rPr>
          <w:rFonts w:ascii="Arial" w:hAnsi="Arial" w:cs="Arial"/>
          <w:sz w:val="24"/>
          <w:szCs w:val="24"/>
        </w:rPr>
        <w:t>under this</w:t>
      </w:r>
      <w:r w:rsidR="004C6206" w:rsidRPr="001E7AB4">
        <w:rPr>
          <w:rFonts w:ascii="Arial" w:hAnsi="Arial" w:cs="Arial"/>
          <w:spacing w:val="-3"/>
          <w:sz w:val="24"/>
          <w:szCs w:val="24"/>
        </w:rPr>
        <w:t xml:space="preserve"> </w:t>
      </w:r>
      <w:r w:rsidR="004C6206" w:rsidRPr="001E7AB4">
        <w:rPr>
          <w:rFonts w:ascii="Arial" w:hAnsi="Arial" w:cs="Arial"/>
          <w:sz w:val="24"/>
          <w:szCs w:val="24"/>
        </w:rPr>
        <w:t>solicitation,</w:t>
      </w:r>
      <w:r w:rsidR="004C6206" w:rsidRPr="001E7AB4">
        <w:rPr>
          <w:rFonts w:ascii="Arial" w:hAnsi="Arial" w:cs="Arial"/>
          <w:spacing w:val="-1"/>
          <w:sz w:val="24"/>
          <w:szCs w:val="24"/>
        </w:rPr>
        <w:t xml:space="preserve"> </w:t>
      </w:r>
      <w:r w:rsidR="004C6206" w:rsidRPr="001E7AB4">
        <w:rPr>
          <w:rFonts w:ascii="Arial" w:hAnsi="Arial" w:cs="Arial"/>
          <w:sz w:val="24"/>
          <w:szCs w:val="24"/>
        </w:rPr>
        <w:t>per</w:t>
      </w:r>
      <w:r w:rsidR="004C6206" w:rsidRPr="001E7AB4">
        <w:rPr>
          <w:rFonts w:ascii="Arial" w:hAnsi="Arial" w:cs="Arial"/>
          <w:spacing w:val="-3"/>
          <w:sz w:val="24"/>
          <w:szCs w:val="24"/>
        </w:rPr>
        <w:t xml:space="preserve"> </w:t>
      </w:r>
      <w:r w:rsidR="004C6206" w:rsidRPr="001E7AB4">
        <w:rPr>
          <w:rFonts w:ascii="Arial" w:hAnsi="Arial" w:cs="Arial"/>
          <w:sz w:val="24"/>
          <w:szCs w:val="24"/>
        </w:rPr>
        <w:t>Wildlife</w:t>
      </w:r>
      <w:r w:rsidR="004C6206" w:rsidRPr="001E7AB4">
        <w:rPr>
          <w:rFonts w:ascii="Arial" w:hAnsi="Arial" w:cs="Arial"/>
          <w:spacing w:val="-1"/>
          <w:sz w:val="24"/>
          <w:szCs w:val="24"/>
        </w:rPr>
        <w:t xml:space="preserve"> </w:t>
      </w:r>
      <w:r w:rsidR="004C6206" w:rsidRPr="001E7AB4">
        <w:rPr>
          <w:rFonts w:ascii="Arial" w:hAnsi="Arial" w:cs="Arial"/>
          <w:sz w:val="24"/>
          <w:szCs w:val="24"/>
        </w:rPr>
        <w:t>Management Area</w:t>
      </w:r>
      <w:r w:rsidR="004C6206" w:rsidRPr="001E7AB4">
        <w:rPr>
          <w:rFonts w:ascii="Arial" w:hAnsi="Arial" w:cs="Arial"/>
          <w:spacing w:val="-3"/>
          <w:sz w:val="24"/>
          <w:szCs w:val="24"/>
        </w:rPr>
        <w:t xml:space="preserve"> </w:t>
      </w:r>
      <w:r w:rsidR="004C6206" w:rsidRPr="001E7AB4">
        <w:rPr>
          <w:rFonts w:ascii="Arial" w:hAnsi="Arial" w:cs="Arial"/>
          <w:sz w:val="24"/>
          <w:szCs w:val="24"/>
        </w:rPr>
        <w:t>(WMA).</w:t>
      </w:r>
      <w:r w:rsidR="005B4401">
        <w:rPr>
          <w:rFonts w:ascii="Arial" w:hAnsi="Arial" w:cs="Arial"/>
          <w:sz w:val="24"/>
          <w:szCs w:val="24"/>
        </w:rPr>
        <w:t xml:space="preserve"> </w:t>
      </w:r>
      <w:r w:rsidR="004C6206" w:rsidRPr="001E7AB4">
        <w:rPr>
          <w:rFonts w:ascii="Arial" w:hAnsi="Arial" w:cs="Arial"/>
          <w:sz w:val="24"/>
          <w:szCs w:val="24"/>
        </w:rPr>
        <w:t>The</w:t>
      </w:r>
      <w:r w:rsidR="004C6206" w:rsidRPr="001E7AB4">
        <w:rPr>
          <w:rFonts w:ascii="Arial" w:hAnsi="Arial" w:cs="Arial"/>
          <w:spacing w:val="-3"/>
          <w:sz w:val="24"/>
          <w:szCs w:val="24"/>
        </w:rPr>
        <w:t xml:space="preserve"> </w:t>
      </w:r>
      <w:r w:rsidR="004C6206" w:rsidRPr="001E7AB4">
        <w:rPr>
          <w:rFonts w:ascii="Arial" w:hAnsi="Arial" w:cs="Arial"/>
          <w:sz w:val="24"/>
          <w:szCs w:val="24"/>
        </w:rPr>
        <w:t>State</w:t>
      </w:r>
      <w:r w:rsidR="004C6206" w:rsidRPr="001E7AB4">
        <w:rPr>
          <w:rFonts w:ascii="Arial" w:hAnsi="Arial" w:cs="Arial"/>
          <w:spacing w:val="-1"/>
          <w:sz w:val="24"/>
          <w:szCs w:val="24"/>
        </w:rPr>
        <w:t xml:space="preserve"> </w:t>
      </w:r>
      <w:r w:rsidR="004C6206" w:rsidRPr="001E7AB4">
        <w:rPr>
          <w:rFonts w:ascii="Arial" w:hAnsi="Arial" w:cs="Arial"/>
          <w:sz w:val="24"/>
          <w:szCs w:val="24"/>
        </w:rPr>
        <w:t>reserves</w:t>
      </w:r>
      <w:r w:rsidR="004C6206" w:rsidRPr="001E7AB4">
        <w:rPr>
          <w:rFonts w:ascii="Arial" w:hAnsi="Arial" w:cs="Arial"/>
          <w:spacing w:val="-1"/>
          <w:sz w:val="24"/>
          <w:szCs w:val="24"/>
        </w:rPr>
        <w:t xml:space="preserve"> </w:t>
      </w:r>
      <w:r w:rsidR="004C6206" w:rsidRPr="001E7AB4">
        <w:rPr>
          <w:rFonts w:ascii="Arial" w:hAnsi="Arial" w:cs="Arial"/>
          <w:sz w:val="24"/>
          <w:szCs w:val="24"/>
        </w:rPr>
        <w:t>the</w:t>
      </w:r>
      <w:r w:rsidR="004C6206" w:rsidRPr="001E7AB4">
        <w:rPr>
          <w:rFonts w:ascii="Arial" w:hAnsi="Arial" w:cs="Arial"/>
          <w:spacing w:val="-1"/>
          <w:sz w:val="24"/>
          <w:szCs w:val="24"/>
        </w:rPr>
        <w:t xml:space="preserve"> </w:t>
      </w:r>
      <w:r w:rsidR="004C6206" w:rsidRPr="001E7AB4">
        <w:rPr>
          <w:rFonts w:ascii="Arial" w:hAnsi="Arial" w:cs="Arial"/>
          <w:sz w:val="24"/>
          <w:szCs w:val="24"/>
        </w:rPr>
        <w:t>right to</w:t>
      </w:r>
      <w:r w:rsidR="004C6206" w:rsidRPr="001E7AB4">
        <w:rPr>
          <w:rFonts w:ascii="Arial" w:hAnsi="Arial" w:cs="Arial"/>
          <w:spacing w:val="-4"/>
          <w:sz w:val="24"/>
          <w:szCs w:val="24"/>
        </w:rPr>
        <w:t xml:space="preserve"> </w:t>
      </w:r>
      <w:r w:rsidR="004C6206" w:rsidRPr="001E7AB4">
        <w:rPr>
          <w:rFonts w:ascii="Arial" w:hAnsi="Arial" w:cs="Arial"/>
          <w:sz w:val="24"/>
          <w:szCs w:val="24"/>
        </w:rPr>
        <w:t>make multiple awards to ensure complete delivery coverage to all geographical locations.</w:t>
      </w:r>
    </w:p>
    <w:p w14:paraId="5278A2B8" w14:textId="455EBEEF" w:rsidR="001E7AB4" w:rsidRDefault="001E7AB4" w:rsidP="005E1790">
      <w:pPr>
        <w:pStyle w:val="BodyText"/>
        <w:ind w:right="351"/>
        <w:jc w:val="both"/>
      </w:pPr>
    </w:p>
    <w:p w14:paraId="5D822D92" w14:textId="566F7599" w:rsidR="001E7AB4" w:rsidRPr="000A0B93" w:rsidRDefault="006938E1" w:rsidP="001E7AB4">
      <w:pPr>
        <w:pStyle w:val="Heading1"/>
        <w:tabs>
          <w:tab w:val="left" w:pos="660"/>
        </w:tabs>
        <w:spacing w:before="251" w:line="251" w:lineRule="exact"/>
        <w:rPr>
          <w:rFonts w:ascii="Arial" w:hAnsi="Arial" w:cs="Arial"/>
          <w:szCs w:val="24"/>
        </w:rPr>
      </w:pPr>
      <w:r>
        <w:rPr>
          <w:rFonts w:ascii="Arial" w:hAnsi="Arial" w:cs="Arial"/>
          <w:szCs w:val="24"/>
        </w:rPr>
        <w:t xml:space="preserve"> </w:t>
      </w:r>
      <w:r w:rsidR="001E7AB4" w:rsidRPr="000A0B93">
        <w:rPr>
          <w:rFonts w:ascii="Arial" w:hAnsi="Arial" w:cs="Arial"/>
          <w:szCs w:val="24"/>
        </w:rPr>
        <w:t>Delivery</w:t>
      </w:r>
      <w:r w:rsidR="001E7AB4" w:rsidRPr="000A0B93">
        <w:rPr>
          <w:rFonts w:ascii="Arial" w:hAnsi="Arial" w:cs="Arial"/>
          <w:spacing w:val="-3"/>
          <w:szCs w:val="24"/>
        </w:rPr>
        <w:t xml:space="preserve"> </w:t>
      </w:r>
      <w:r w:rsidR="001E7AB4" w:rsidRPr="000A0B93">
        <w:rPr>
          <w:rFonts w:ascii="Arial" w:hAnsi="Arial" w:cs="Arial"/>
          <w:spacing w:val="-2"/>
          <w:szCs w:val="24"/>
        </w:rPr>
        <w:t>Trucks:</w:t>
      </w:r>
    </w:p>
    <w:p w14:paraId="661B1706" w14:textId="77777777" w:rsidR="001E7AB4" w:rsidRPr="001E7AB4" w:rsidRDefault="001E7AB4" w:rsidP="006938E1">
      <w:pPr>
        <w:pStyle w:val="BodyText"/>
        <w:ind w:left="90" w:right="114"/>
        <w:jc w:val="both"/>
        <w:rPr>
          <w:rFonts w:ascii="Arial" w:hAnsi="Arial" w:cs="Arial"/>
          <w:sz w:val="24"/>
          <w:szCs w:val="24"/>
        </w:rPr>
      </w:pPr>
      <w:r w:rsidRPr="001E7AB4">
        <w:rPr>
          <w:rFonts w:ascii="Arial" w:hAnsi="Arial" w:cs="Arial"/>
          <w:sz w:val="24"/>
          <w:szCs w:val="24"/>
        </w:rPr>
        <w:t>The Contractor</w:t>
      </w:r>
      <w:r w:rsidRPr="001E7AB4">
        <w:rPr>
          <w:rFonts w:ascii="Arial" w:hAnsi="Arial" w:cs="Arial"/>
          <w:spacing w:val="-5"/>
          <w:sz w:val="24"/>
          <w:szCs w:val="24"/>
        </w:rPr>
        <w:t xml:space="preserve"> </w:t>
      </w:r>
      <w:r w:rsidRPr="001E7AB4">
        <w:rPr>
          <w:rFonts w:ascii="Arial" w:hAnsi="Arial" w:cs="Arial"/>
          <w:sz w:val="24"/>
          <w:szCs w:val="24"/>
        </w:rPr>
        <w:t>is</w:t>
      </w:r>
      <w:r w:rsidRPr="001E7AB4">
        <w:rPr>
          <w:rFonts w:ascii="Arial" w:hAnsi="Arial" w:cs="Arial"/>
          <w:spacing w:val="-6"/>
          <w:sz w:val="24"/>
          <w:szCs w:val="24"/>
        </w:rPr>
        <w:t xml:space="preserve"> </w:t>
      </w:r>
      <w:r w:rsidRPr="001E7AB4">
        <w:rPr>
          <w:rFonts w:ascii="Arial" w:hAnsi="Arial" w:cs="Arial"/>
          <w:sz w:val="24"/>
          <w:szCs w:val="24"/>
        </w:rPr>
        <w:t>to</w:t>
      </w:r>
      <w:r w:rsidRPr="001E7AB4">
        <w:rPr>
          <w:rFonts w:ascii="Arial" w:hAnsi="Arial" w:cs="Arial"/>
          <w:spacing w:val="-8"/>
          <w:sz w:val="24"/>
          <w:szCs w:val="24"/>
        </w:rPr>
        <w:t xml:space="preserve"> </w:t>
      </w:r>
      <w:r w:rsidRPr="001E7AB4">
        <w:rPr>
          <w:rFonts w:ascii="Arial" w:hAnsi="Arial" w:cs="Arial"/>
          <w:sz w:val="24"/>
          <w:szCs w:val="24"/>
        </w:rPr>
        <w:t>have</w:t>
      </w:r>
      <w:r w:rsidRPr="001E7AB4">
        <w:rPr>
          <w:rFonts w:ascii="Arial" w:hAnsi="Arial" w:cs="Arial"/>
          <w:spacing w:val="-6"/>
          <w:sz w:val="24"/>
          <w:szCs w:val="24"/>
        </w:rPr>
        <w:t xml:space="preserve"> </w:t>
      </w:r>
      <w:r w:rsidRPr="001E7AB4">
        <w:rPr>
          <w:rFonts w:ascii="Arial" w:hAnsi="Arial" w:cs="Arial"/>
          <w:sz w:val="24"/>
          <w:szCs w:val="24"/>
        </w:rPr>
        <w:t>the</w:t>
      </w:r>
      <w:r w:rsidRPr="001E7AB4">
        <w:rPr>
          <w:rFonts w:ascii="Arial" w:hAnsi="Arial" w:cs="Arial"/>
          <w:spacing w:val="-8"/>
          <w:sz w:val="24"/>
          <w:szCs w:val="24"/>
        </w:rPr>
        <w:t xml:space="preserve"> </w:t>
      </w:r>
      <w:r w:rsidRPr="001E7AB4">
        <w:rPr>
          <w:rFonts w:ascii="Arial" w:hAnsi="Arial" w:cs="Arial"/>
          <w:sz w:val="24"/>
          <w:szCs w:val="24"/>
        </w:rPr>
        <w:t>ability</w:t>
      </w:r>
      <w:r w:rsidRPr="001E7AB4">
        <w:rPr>
          <w:rFonts w:ascii="Arial" w:hAnsi="Arial" w:cs="Arial"/>
          <w:spacing w:val="-9"/>
          <w:sz w:val="24"/>
          <w:szCs w:val="24"/>
        </w:rPr>
        <w:t xml:space="preserve"> </w:t>
      </w:r>
      <w:r w:rsidRPr="001E7AB4">
        <w:rPr>
          <w:rFonts w:ascii="Arial" w:hAnsi="Arial" w:cs="Arial"/>
          <w:sz w:val="24"/>
          <w:szCs w:val="24"/>
        </w:rPr>
        <w:t>to</w:t>
      </w:r>
      <w:r w:rsidRPr="001E7AB4">
        <w:rPr>
          <w:rFonts w:ascii="Arial" w:hAnsi="Arial" w:cs="Arial"/>
          <w:spacing w:val="-6"/>
          <w:sz w:val="24"/>
          <w:szCs w:val="24"/>
        </w:rPr>
        <w:t xml:space="preserve"> </w:t>
      </w:r>
      <w:r w:rsidRPr="001E7AB4">
        <w:rPr>
          <w:rFonts w:ascii="Arial" w:hAnsi="Arial" w:cs="Arial"/>
          <w:sz w:val="24"/>
          <w:szCs w:val="24"/>
        </w:rPr>
        <w:t>provide</w:t>
      </w:r>
      <w:r w:rsidRPr="001E7AB4">
        <w:rPr>
          <w:rFonts w:ascii="Arial" w:hAnsi="Arial" w:cs="Arial"/>
          <w:spacing w:val="-6"/>
          <w:sz w:val="24"/>
          <w:szCs w:val="24"/>
        </w:rPr>
        <w:t xml:space="preserve"> </w:t>
      </w:r>
      <w:r w:rsidRPr="001E7AB4">
        <w:rPr>
          <w:rFonts w:ascii="Arial" w:hAnsi="Arial" w:cs="Arial"/>
          <w:sz w:val="24"/>
          <w:szCs w:val="24"/>
        </w:rPr>
        <w:t>a</w:t>
      </w:r>
      <w:r w:rsidRPr="001E7AB4">
        <w:rPr>
          <w:rFonts w:ascii="Arial" w:hAnsi="Arial" w:cs="Arial"/>
          <w:spacing w:val="-6"/>
          <w:sz w:val="24"/>
          <w:szCs w:val="24"/>
        </w:rPr>
        <w:t xml:space="preserve"> </w:t>
      </w:r>
      <w:r w:rsidRPr="001E7AB4">
        <w:rPr>
          <w:rFonts w:ascii="Arial" w:hAnsi="Arial" w:cs="Arial"/>
          <w:sz w:val="24"/>
          <w:szCs w:val="24"/>
        </w:rPr>
        <w:t>minimum</w:t>
      </w:r>
      <w:r w:rsidRPr="001E7AB4">
        <w:rPr>
          <w:rFonts w:ascii="Arial" w:hAnsi="Arial" w:cs="Arial"/>
          <w:spacing w:val="-7"/>
          <w:sz w:val="24"/>
          <w:szCs w:val="24"/>
        </w:rPr>
        <w:t xml:space="preserve"> </w:t>
      </w:r>
      <w:r w:rsidRPr="001E7AB4">
        <w:rPr>
          <w:rFonts w:ascii="Arial" w:hAnsi="Arial" w:cs="Arial"/>
          <w:sz w:val="24"/>
          <w:szCs w:val="24"/>
        </w:rPr>
        <w:t>of</w:t>
      </w:r>
      <w:r w:rsidRPr="001E7AB4">
        <w:rPr>
          <w:rFonts w:ascii="Arial" w:hAnsi="Arial" w:cs="Arial"/>
          <w:spacing w:val="-5"/>
          <w:sz w:val="24"/>
          <w:szCs w:val="24"/>
        </w:rPr>
        <w:t xml:space="preserve"> </w:t>
      </w:r>
      <w:r w:rsidRPr="001E7AB4">
        <w:rPr>
          <w:rFonts w:ascii="Arial" w:hAnsi="Arial" w:cs="Arial"/>
          <w:sz w:val="24"/>
          <w:szCs w:val="24"/>
        </w:rPr>
        <w:t>six</w:t>
      </w:r>
      <w:r w:rsidRPr="001E7AB4">
        <w:rPr>
          <w:rFonts w:ascii="Arial" w:hAnsi="Arial" w:cs="Arial"/>
          <w:spacing w:val="-6"/>
          <w:sz w:val="24"/>
          <w:szCs w:val="24"/>
        </w:rPr>
        <w:t xml:space="preserve"> </w:t>
      </w:r>
      <w:r w:rsidRPr="001E7AB4">
        <w:rPr>
          <w:rFonts w:ascii="Arial" w:hAnsi="Arial" w:cs="Arial"/>
          <w:sz w:val="24"/>
          <w:szCs w:val="24"/>
        </w:rPr>
        <w:t>trucks</w:t>
      </w:r>
      <w:r w:rsidRPr="001E7AB4">
        <w:rPr>
          <w:rFonts w:ascii="Arial" w:hAnsi="Arial" w:cs="Arial"/>
          <w:spacing w:val="-6"/>
          <w:sz w:val="24"/>
          <w:szCs w:val="24"/>
        </w:rPr>
        <w:t xml:space="preserve"> </w:t>
      </w:r>
      <w:r w:rsidRPr="001E7AB4">
        <w:rPr>
          <w:rFonts w:ascii="Arial" w:hAnsi="Arial" w:cs="Arial"/>
          <w:sz w:val="24"/>
          <w:szCs w:val="24"/>
        </w:rPr>
        <w:t>of</w:t>
      </w:r>
      <w:r w:rsidRPr="001E7AB4">
        <w:rPr>
          <w:rFonts w:ascii="Arial" w:hAnsi="Arial" w:cs="Arial"/>
          <w:spacing w:val="-5"/>
          <w:sz w:val="24"/>
          <w:szCs w:val="24"/>
        </w:rPr>
        <w:t xml:space="preserve"> </w:t>
      </w:r>
      <w:r w:rsidRPr="001E7AB4">
        <w:rPr>
          <w:rFonts w:ascii="Arial" w:hAnsi="Arial" w:cs="Arial"/>
          <w:sz w:val="24"/>
          <w:szCs w:val="24"/>
        </w:rPr>
        <w:t>22-26</w:t>
      </w:r>
      <w:r w:rsidRPr="001E7AB4">
        <w:rPr>
          <w:rFonts w:ascii="Arial" w:hAnsi="Arial" w:cs="Arial"/>
          <w:spacing w:val="-6"/>
          <w:sz w:val="24"/>
          <w:szCs w:val="24"/>
        </w:rPr>
        <w:t xml:space="preserve"> </w:t>
      </w:r>
      <w:r w:rsidRPr="001E7AB4">
        <w:rPr>
          <w:rFonts w:ascii="Arial" w:hAnsi="Arial" w:cs="Arial"/>
          <w:sz w:val="24"/>
          <w:szCs w:val="24"/>
        </w:rPr>
        <w:t>cubic</w:t>
      </w:r>
      <w:r w:rsidRPr="001E7AB4">
        <w:rPr>
          <w:rFonts w:ascii="Arial" w:hAnsi="Arial" w:cs="Arial"/>
          <w:spacing w:val="-8"/>
          <w:sz w:val="24"/>
          <w:szCs w:val="24"/>
        </w:rPr>
        <w:t xml:space="preserve"> </w:t>
      </w:r>
      <w:r w:rsidRPr="001E7AB4">
        <w:rPr>
          <w:rFonts w:ascii="Arial" w:hAnsi="Arial" w:cs="Arial"/>
          <w:sz w:val="24"/>
          <w:szCs w:val="24"/>
        </w:rPr>
        <w:t>yard</w:t>
      </w:r>
      <w:r w:rsidRPr="001E7AB4">
        <w:rPr>
          <w:rFonts w:ascii="Arial" w:hAnsi="Arial" w:cs="Arial"/>
          <w:spacing w:val="-6"/>
          <w:sz w:val="24"/>
          <w:szCs w:val="24"/>
        </w:rPr>
        <w:t xml:space="preserve"> </w:t>
      </w:r>
      <w:r w:rsidRPr="001E7AB4">
        <w:rPr>
          <w:rFonts w:ascii="Arial" w:hAnsi="Arial" w:cs="Arial"/>
          <w:sz w:val="24"/>
          <w:szCs w:val="24"/>
        </w:rPr>
        <w:t>capacity</w:t>
      </w:r>
      <w:r w:rsidRPr="001E7AB4">
        <w:rPr>
          <w:rFonts w:ascii="Arial" w:hAnsi="Arial" w:cs="Arial"/>
          <w:spacing w:val="-9"/>
          <w:sz w:val="24"/>
          <w:szCs w:val="24"/>
        </w:rPr>
        <w:t xml:space="preserve"> </w:t>
      </w:r>
      <w:r w:rsidRPr="001E7AB4">
        <w:rPr>
          <w:rFonts w:ascii="Arial" w:hAnsi="Arial" w:cs="Arial"/>
          <w:sz w:val="24"/>
          <w:szCs w:val="24"/>
        </w:rPr>
        <w:t>and</w:t>
      </w:r>
      <w:r w:rsidRPr="001E7AB4">
        <w:rPr>
          <w:rFonts w:ascii="Arial" w:hAnsi="Arial" w:cs="Arial"/>
          <w:spacing w:val="-6"/>
          <w:sz w:val="24"/>
          <w:szCs w:val="24"/>
        </w:rPr>
        <w:t xml:space="preserve"> </w:t>
      </w:r>
      <w:r w:rsidRPr="001E7AB4">
        <w:rPr>
          <w:rFonts w:ascii="Arial" w:hAnsi="Arial" w:cs="Arial"/>
          <w:sz w:val="24"/>
          <w:szCs w:val="24"/>
        </w:rPr>
        <w:t>must</w:t>
      </w:r>
      <w:r w:rsidRPr="001E7AB4">
        <w:rPr>
          <w:rFonts w:ascii="Arial" w:hAnsi="Arial" w:cs="Arial"/>
          <w:spacing w:val="-5"/>
          <w:sz w:val="24"/>
          <w:szCs w:val="24"/>
        </w:rPr>
        <w:t xml:space="preserve"> </w:t>
      </w:r>
      <w:r w:rsidRPr="001E7AB4">
        <w:rPr>
          <w:rFonts w:ascii="Arial" w:hAnsi="Arial" w:cs="Arial"/>
          <w:sz w:val="24"/>
          <w:szCs w:val="24"/>
        </w:rPr>
        <w:t>be</w:t>
      </w:r>
      <w:r w:rsidRPr="001E7AB4">
        <w:rPr>
          <w:rFonts w:ascii="Arial" w:hAnsi="Arial" w:cs="Arial"/>
          <w:spacing w:val="-6"/>
          <w:sz w:val="24"/>
          <w:szCs w:val="24"/>
        </w:rPr>
        <w:t xml:space="preserve"> </w:t>
      </w:r>
      <w:r w:rsidRPr="001E7AB4">
        <w:rPr>
          <w:rFonts w:ascii="Arial" w:hAnsi="Arial" w:cs="Arial"/>
          <w:sz w:val="24"/>
          <w:szCs w:val="24"/>
        </w:rPr>
        <w:t>capable of delivering the total contract amount continuously or as weather permits. It will be permissible to utilize smaller capacity trucks in addition to the minimum number of large trucks. Tandem axle dump truck with a capacity of 10-14 cubic yards and/or triaxle dump trucks with a capacity of 14-18 cubic yards must be available upon request as some delivery locations dictate the use of these smaller trucks. All trucks must be in good working order.</w:t>
      </w:r>
    </w:p>
    <w:p w14:paraId="5030A4F1" w14:textId="104976E7" w:rsidR="001E7AB4" w:rsidRPr="001E7AB4" w:rsidRDefault="005E1790" w:rsidP="001E7AB4">
      <w:pPr>
        <w:pStyle w:val="Heading1"/>
        <w:rPr>
          <w:rFonts w:ascii="Arial" w:hAnsi="Arial" w:cs="Arial"/>
          <w:szCs w:val="24"/>
        </w:rPr>
      </w:pPr>
      <w:r>
        <w:rPr>
          <w:rFonts w:ascii="Arial" w:hAnsi="Arial" w:cs="Arial"/>
          <w:szCs w:val="24"/>
        </w:rPr>
        <w:t xml:space="preserve"> **</w:t>
      </w:r>
      <w:r w:rsidR="001E7AB4" w:rsidRPr="001E7AB4">
        <w:rPr>
          <w:rFonts w:ascii="Arial" w:hAnsi="Arial" w:cs="Arial"/>
          <w:szCs w:val="24"/>
        </w:rPr>
        <w:t>***</w:t>
      </w:r>
      <w:r>
        <w:rPr>
          <w:rFonts w:ascii="Arial" w:hAnsi="Arial" w:cs="Arial"/>
          <w:szCs w:val="24"/>
        </w:rPr>
        <w:t>Dump Wagons are not acceptable for delivery of Aggregates of any kind*****</w:t>
      </w:r>
    </w:p>
    <w:p w14:paraId="75348F82" w14:textId="77777777" w:rsidR="001E7AB4" w:rsidRPr="001E7AB4" w:rsidRDefault="001E7AB4" w:rsidP="001E7AB4">
      <w:pPr>
        <w:pStyle w:val="BodyText"/>
        <w:rPr>
          <w:rFonts w:ascii="Arial" w:hAnsi="Arial" w:cs="Arial"/>
          <w:b/>
          <w:sz w:val="24"/>
          <w:szCs w:val="24"/>
        </w:rPr>
      </w:pPr>
    </w:p>
    <w:p w14:paraId="7C7265E2" w14:textId="6D632533" w:rsidR="001E7AB4" w:rsidRPr="001E7AB4" w:rsidRDefault="005E1790" w:rsidP="005E1790">
      <w:pPr>
        <w:autoSpaceDE w:val="0"/>
        <w:autoSpaceDN w:val="0"/>
        <w:spacing w:after="0" w:line="250" w:lineRule="exact"/>
        <w:jc w:val="both"/>
        <w:rPr>
          <w:rFonts w:ascii="Arial" w:hAnsi="Arial" w:cs="Arial"/>
          <w:b/>
          <w:sz w:val="24"/>
          <w:szCs w:val="24"/>
        </w:rPr>
      </w:pPr>
      <w:r>
        <w:rPr>
          <w:rFonts w:ascii="Arial" w:hAnsi="Arial" w:cs="Arial"/>
          <w:b/>
          <w:sz w:val="24"/>
          <w:szCs w:val="24"/>
        </w:rPr>
        <w:t xml:space="preserve"> </w:t>
      </w:r>
      <w:r w:rsidR="001E7AB4" w:rsidRPr="001E7AB4">
        <w:rPr>
          <w:rFonts w:ascii="Arial" w:hAnsi="Arial" w:cs="Arial"/>
          <w:b/>
          <w:sz w:val="24"/>
          <w:szCs w:val="24"/>
        </w:rPr>
        <w:t>Weigh</w:t>
      </w:r>
      <w:r w:rsidR="001E7AB4" w:rsidRPr="001E7AB4">
        <w:rPr>
          <w:rFonts w:ascii="Arial" w:hAnsi="Arial" w:cs="Arial"/>
          <w:b/>
          <w:spacing w:val="-2"/>
          <w:sz w:val="24"/>
          <w:szCs w:val="24"/>
        </w:rPr>
        <w:t xml:space="preserve"> Tickets:</w:t>
      </w:r>
    </w:p>
    <w:p w14:paraId="4BBB9273" w14:textId="77777777" w:rsidR="001E7AB4" w:rsidRPr="001E7AB4" w:rsidRDefault="001E7AB4" w:rsidP="005E1790">
      <w:pPr>
        <w:pStyle w:val="BodyText"/>
        <w:ind w:left="90" w:right="114"/>
        <w:jc w:val="both"/>
        <w:rPr>
          <w:rFonts w:ascii="Arial" w:hAnsi="Arial" w:cs="Arial"/>
          <w:sz w:val="24"/>
          <w:szCs w:val="24"/>
        </w:rPr>
      </w:pPr>
      <w:r w:rsidRPr="001E7AB4">
        <w:rPr>
          <w:rFonts w:ascii="Arial" w:hAnsi="Arial" w:cs="Arial"/>
          <w:sz w:val="24"/>
          <w:szCs w:val="24"/>
        </w:rPr>
        <w:t>Printed</w:t>
      </w:r>
      <w:r w:rsidRPr="001E7AB4">
        <w:rPr>
          <w:rFonts w:ascii="Arial" w:hAnsi="Arial" w:cs="Arial"/>
          <w:spacing w:val="-14"/>
          <w:sz w:val="24"/>
          <w:szCs w:val="24"/>
        </w:rPr>
        <w:t xml:space="preserve"> </w:t>
      </w:r>
      <w:r w:rsidRPr="001E7AB4">
        <w:rPr>
          <w:rFonts w:ascii="Arial" w:hAnsi="Arial" w:cs="Arial"/>
          <w:sz w:val="24"/>
          <w:szCs w:val="24"/>
        </w:rPr>
        <w:t>Tare/Weigh</w:t>
      </w:r>
      <w:r w:rsidRPr="001E7AB4">
        <w:rPr>
          <w:rFonts w:ascii="Arial" w:hAnsi="Arial" w:cs="Arial"/>
          <w:spacing w:val="-14"/>
          <w:sz w:val="24"/>
          <w:szCs w:val="24"/>
        </w:rPr>
        <w:t xml:space="preserve"> </w:t>
      </w:r>
      <w:r w:rsidRPr="001E7AB4">
        <w:rPr>
          <w:rFonts w:ascii="Arial" w:hAnsi="Arial" w:cs="Arial"/>
          <w:sz w:val="24"/>
          <w:szCs w:val="24"/>
        </w:rPr>
        <w:t>tickets</w:t>
      </w:r>
      <w:r w:rsidRPr="001E7AB4">
        <w:rPr>
          <w:rFonts w:ascii="Arial" w:hAnsi="Arial" w:cs="Arial"/>
          <w:spacing w:val="-14"/>
          <w:sz w:val="24"/>
          <w:szCs w:val="24"/>
        </w:rPr>
        <w:t xml:space="preserve"> </w:t>
      </w:r>
      <w:r w:rsidRPr="001E7AB4">
        <w:rPr>
          <w:rFonts w:ascii="Arial" w:hAnsi="Arial" w:cs="Arial"/>
          <w:sz w:val="24"/>
          <w:szCs w:val="24"/>
        </w:rPr>
        <w:t>from</w:t>
      </w:r>
      <w:r w:rsidRPr="001E7AB4">
        <w:rPr>
          <w:rFonts w:ascii="Arial" w:hAnsi="Arial" w:cs="Arial"/>
          <w:spacing w:val="-13"/>
          <w:sz w:val="24"/>
          <w:szCs w:val="24"/>
        </w:rPr>
        <w:t xml:space="preserve"> </w:t>
      </w:r>
      <w:r w:rsidRPr="001E7AB4">
        <w:rPr>
          <w:rFonts w:ascii="Arial" w:hAnsi="Arial" w:cs="Arial"/>
          <w:sz w:val="24"/>
          <w:szCs w:val="24"/>
        </w:rPr>
        <w:t>a</w:t>
      </w:r>
      <w:r w:rsidRPr="001E7AB4">
        <w:rPr>
          <w:rFonts w:ascii="Arial" w:hAnsi="Arial" w:cs="Arial"/>
          <w:spacing w:val="-14"/>
          <w:sz w:val="24"/>
          <w:szCs w:val="24"/>
        </w:rPr>
        <w:t xml:space="preserve"> </w:t>
      </w:r>
      <w:r w:rsidRPr="001E7AB4">
        <w:rPr>
          <w:rFonts w:ascii="Arial" w:hAnsi="Arial" w:cs="Arial"/>
          <w:sz w:val="24"/>
          <w:szCs w:val="24"/>
        </w:rPr>
        <w:t>certified</w:t>
      </w:r>
      <w:r w:rsidRPr="001E7AB4">
        <w:rPr>
          <w:rFonts w:ascii="Arial" w:hAnsi="Arial" w:cs="Arial"/>
          <w:spacing w:val="-14"/>
          <w:sz w:val="24"/>
          <w:szCs w:val="24"/>
        </w:rPr>
        <w:t xml:space="preserve"> </w:t>
      </w:r>
      <w:r w:rsidRPr="001E7AB4">
        <w:rPr>
          <w:rFonts w:ascii="Arial" w:hAnsi="Arial" w:cs="Arial"/>
          <w:sz w:val="24"/>
          <w:szCs w:val="24"/>
        </w:rPr>
        <w:t>scale</w:t>
      </w:r>
      <w:r w:rsidRPr="001E7AB4">
        <w:rPr>
          <w:rFonts w:ascii="Arial" w:hAnsi="Arial" w:cs="Arial"/>
          <w:spacing w:val="-14"/>
          <w:sz w:val="24"/>
          <w:szCs w:val="24"/>
        </w:rPr>
        <w:t xml:space="preserve"> </w:t>
      </w:r>
      <w:r w:rsidRPr="001E7AB4">
        <w:rPr>
          <w:rFonts w:ascii="Arial" w:hAnsi="Arial" w:cs="Arial"/>
          <w:sz w:val="24"/>
          <w:szCs w:val="24"/>
        </w:rPr>
        <w:t>are</w:t>
      </w:r>
      <w:r w:rsidRPr="001E7AB4">
        <w:rPr>
          <w:rFonts w:ascii="Arial" w:hAnsi="Arial" w:cs="Arial"/>
          <w:spacing w:val="-13"/>
          <w:sz w:val="24"/>
          <w:szCs w:val="24"/>
        </w:rPr>
        <w:t xml:space="preserve"> </w:t>
      </w:r>
      <w:r w:rsidRPr="001E7AB4">
        <w:rPr>
          <w:rFonts w:ascii="Arial" w:hAnsi="Arial" w:cs="Arial"/>
          <w:sz w:val="24"/>
          <w:szCs w:val="24"/>
        </w:rPr>
        <w:t>required</w:t>
      </w:r>
      <w:r w:rsidRPr="001E7AB4">
        <w:rPr>
          <w:rFonts w:ascii="Arial" w:hAnsi="Arial" w:cs="Arial"/>
          <w:spacing w:val="-14"/>
          <w:sz w:val="24"/>
          <w:szCs w:val="24"/>
        </w:rPr>
        <w:t xml:space="preserve"> </w:t>
      </w:r>
      <w:r w:rsidRPr="001E7AB4">
        <w:rPr>
          <w:rFonts w:ascii="Arial" w:hAnsi="Arial" w:cs="Arial"/>
          <w:sz w:val="24"/>
          <w:szCs w:val="24"/>
        </w:rPr>
        <w:t>at</w:t>
      </w:r>
      <w:r w:rsidRPr="001E7AB4">
        <w:rPr>
          <w:rFonts w:ascii="Arial" w:hAnsi="Arial" w:cs="Arial"/>
          <w:spacing w:val="-14"/>
          <w:sz w:val="24"/>
          <w:szCs w:val="24"/>
        </w:rPr>
        <w:t xml:space="preserve"> </w:t>
      </w:r>
      <w:r w:rsidRPr="001E7AB4">
        <w:rPr>
          <w:rFonts w:ascii="Arial" w:hAnsi="Arial" w:cs="Arial"/>
          <w:sz w:val="24"/>
          <w:szCs w:val="24"/>
        </w:rPr>
        <w:t>the</w:t>
      </w:r>
      <w:r w:rsidRPr="001E7AB4">
        <w:rPr>
          <w:rFonts w:ascii="Arial" w:hAnsi="Arial" w:cs="Arial"/>
          <w:spacing w:val="-14"/>
          <w:sz w:val="24"/>
          <w:szCs w:val="24"/>
        </w:rPr>
        <w:t xml:space="preserve"> </w:t>
      </w:r>
      <w:r w:rsidRPr="001E7AB4">
        <w:rPr>
          <w:rFonts w:ascii="Arial" w:hAnsi="Arial" w:cs="Arial"/>
          <w:sz w:val="24"/>
          <w:szCs w:val="24"/>
        </w:rPr>
        <w:t>time</w:t>
      </w:r>
      <w:r w:rsidRPr="001E7AB4">
        <w:rPr>
          <w:rFonts w:ascii="Arial" w:hAnsi="Arial" w:cs="Arial"/>
          <w:spacing w:val="-13"/>
          <w:sz w:val="24"/>
          <w:szCs w:val="24"/>
        </w:rPr>
        <w:t xml:space="preserve"> </w:t>
      </w:r>
      <w:r w:rsidRPr="001E7AB4">
        <w:rPr>
          <w:rFonts w:ascii="Arial" w:hAnsi="Arial" w:cs="Arial"/>
          <w:sz w:val="24"/>
          <w:szCs w:val="24"/>
        </w:rPr>
        <w:t>of</w:t>
      </w:r>
      <w:r w:rsidRPr="001E7AB4">
        <w:rPr>
          <w:rFonts w:ascii="Arial" w:hAnsi="Arial" w:cs="Arial"/>
          <w:spacing w:val="-14"/>
          <w:sz w:val="24"/>
          <w:szCs w:val="24"/>
        </w:rPr>
        <w:t xml:space="preserve"> </w:t>
      </w:r>
      <w:r w:rsidRPr="001E7AB4">
        <w:rPr>
          <w:rFonts w:ascii="Arial" w:hAnsi="Arial" w:cs="Arial"/>
          <w:sz w:val="24"/>
          <w:szCs w:val="24"/>
        </w:rPr>
        <w:t>delivery.</w:t>
      </w:r>
      <w:r w:rsidRPr="001E7AB4">
        <w:rPr>
          <w:rFonts w:ascii="Arial" w:hAnsi="Arial" w:cs="Arial"/>
          <w:spacing w:val="-14"/>
          <w:sz w:val="24"/>
          <w:szCs w:val="24"/>
        </w:rPr>
        <w:t xml:space="preserve"> </w:t>
      </w:r>
      <w:r w:rsidRPr="001E7AB4">
        <w:rPr>
          <w:rFonts w:ascii="Arial" w:hAnsi="Arial" w:cs="Arial"/>
          <w:sz w:val="24"/>
          <w:szCs w:val="24"/>
        </w:rPr>
        <w:t>Deliveries</w:t>
      </w:r>
      <w:r w:rsidRPr="001E7AB4">
        <w:rPr>
          <w:rFonts w:ascii="Arial" w:hAnsi="Arial" w:cs="Arial"/>
          <w:spacing w:val="-14"/>
          <w:sz w:val="24"/>
          <w:szCs w:val="24"/>
        </w:rPr>
        <w:t xml:space="preserve"> </w:t>
      </w:r>
      <w:r w:rsidRPr="001E7AB4">
        <w:rPr>
          <w:rFonts w:ascii="Arial" w:hAnsi="Arial" w:cs="Arial"/>
          <w:sz w:val="24"/>
          <w:szCs w:val="24"/>
        </w:rPr>
        <w:t>will</w:t>
      </w:r>
      <w:r w:rsidRPr="001E7AB4">
        <w:rPr>
          <w:rFonts w:ascii="Arial" w:hAnsi="Arial" w:cs="Arial"/>
          <w:spacing w:val="-13"/>
          <w:sz w:val="24"/>
          <w:szCs w:val="24"/>
        </w:rPr>
        <w:t xml:space="preserve"> </w:t>
      </w:r>
      <w:r w:rsidRPr="001E7AB4">
        <w:rPr>
          <w:rFonts w:ascii="Arial" w:hAnsi="Arial" w:cs="Arial"/>
          <w:sz w:val="24"/>
          <w:szCs w:val="24"/>
        </w:rPr>
        <w:t>be</w:t>
      </w:r>
      <w:r w:rsidRPr="001E7AB4">
        <w:rPr>
          <w:rFonts w:ascii="Arial" w:hAnsi="Arial" w:cs="Arial"/>
          <w:spacing w:val="-14"/>
          <w:sz w:val="24"/>
          <w:szCs w:val="24"/>
        </w:rPr>
        <w:t xml:space="preserve"> </w:t>
      </w:r>
      <w:r w:rsidRPr="001E7AB4">
        <w:rPr>
          <w:rFonts w:ascii="Arial" w:hAnsi="Arial" w:cs="Arial"/>
          <w:sz w:val="24"/>
          <w:szCs w:val="24"/>
        </w:rPr>
        <w:t>refused</w:t>
      </w:r>
      <w:r w:rsidRPr="001E7AB4">
        <w:rPr>
          <w:rFonts w:ascii="Arial" w:hAnsi="Arial" w:cs="Arial"/>
          <w:spacing w:val="-14"/>
          <w:sz w:val="24"/>
          <w:szCs w:val="24"/>
        </w:rPr>
        <w:t xml:space="preserve"> </w:t>
      </w:r>
      <w:r w:rsidRPr="001E7AB4">
        <w:rPr>
          <w:rFonts w:ascii="Arial" w:hAnsi="Arial" w:cs="Arial"/>
          <w:sz w:val="24"/>
          <w:szCs w:val="24"/>
        </w:rPr>
        <w:t>without a</w:t>
      </w:r>
      <w:r w:rsidRPr="001E7AB4">
        <w:rPr>
          <w:rFonts w:ascii="Arial" w:hAnsi="Arial" w:cs="Arial"/>
          <w:spacing w:val="-3"/>
          <w:sz w:val="24"/>
          <w:szCs w:val="24"/>
        </w:rPr>
        <w:t xml:space="preserve"> </w:t>
      </w:r>
      <w:r w:rsidRPr="001E7AB4">
        <w:rPr>
          <w:rFonts w:ascii="Arial" w:hAnsi="Arial" w:cs="Arial"/>
          <w:sz w:val="24"/>
          <w:szCs w:val="24"/>
        </w:rPr>
        <w:t>printed</w:t>
      </w:r>
      <w:r w:rsidRPr="001E7AB4">
        <w:rPr>
          <w:rFonts w:ascii="Arial" w:hAnsi="Arial" w:cs="Arial"/>
          <w:spacing w:val="-4"/>
          <w:sz w:val="24"/>
          <w:szCs w:val="24"/>
        </w:rPr>
        <w:t xml:space="preserve"> </w:t>
      </w:r>
      <w:r w:rsidRPr="001E7AB4">
        <w:rPr>
          <w:rFonts w:ascii="Arial" w:hAnsi="Arial" w:cs="Arial"/>
          <w:sz w:val="24"/>
          <w:szCs w:val="24"/>
        </w:rPr>
        <w:t>weigh</w:t>
      </w:r>
      <w:r w:rsidRPr="001E7AB4">
        <w:rPr>
          <w:rFonts w:ascii="Arial" w:hAnsi="Arial" w:cs="Arial"/>
          <w:spacing w:val="-4"/>
          <w:sz w:val="24"/>
          <w:szCs w:val="24"/>
        </w:rPr>
        <w:t xml:space="preserve"> </w:t>
      </w:r>
      <w:r w:rsidRPr="001E7AB4">
        <w:rPr>
          <w:rFonts w:ascii="Arial" w:hAnsi="Arial" w:cs="Arial"/>
          <w:sz w:val="24"/>
          <w:szCs w:val="24"/>
        </w:rPr>
        <w:t>ticket.</w:t>
      </w:r>
      <w:r w:rsidRPr="001E7AB4">
        <w:rPr>
          <w:rFonts w:ascii="Arial" w:hAnsi="Arial" w:cs="Arial"/>
          <w:spacing w:val="-4"/>
          <w:sz w:val="24"/>
          <w:szCs w:val="24"/>
        </w:rPr>
        <w:t xml:space="preserve"> The </w:t>
      </w:r>
      <w:r w:rsidRPr="001E7AB4">
        <w:rPr>
          <w:rFonts w:ascii="Arial" w:hAnsi="Arial" w:cs="Arial"/>
          <w:sz w:val="24"/>
          <w:szCs w:val="24"/>
        </w:rPr>
        <w:t>Contractor</w:t>
      </w:r>
      <w:r w:rsidRPr="001E7AB4">
        <w:rPr>
          <w:rFonts w:ascii="Arial" w:hAnsi="Arial" w:cs="Arial"/>
          <w:spacing w:val="-3"/>
          <w:sz w:val="24"/>
          <w:szCs w:val="24"/>
        </w:rPr>
        <w:t xml:space="preserve"> </w:t>
      </w:r>
      <w:r w:rsidRPr="001E7AB4">
        <w:rPr>
          <w:rFonts w:ascii="Arial" w:hAnsi="Arial" w:cs="Arial"/>
          <w:sz w:val="24"/>
          <w:szCs w:val="24"/>
        </w:rPr>
        <w:t>must</w:t>
      </w:r>
      <w:r w:rsidRPr="001E7AB4">
        <w:rPr>
          <w:rFonts w:ascii="Arial" w:hAnsi="Arial" w:cs="Arial"/>
          <w:spacing w:val="-3"/>
          <w:sz w:val="24"/>
          <w:szCs w:val="24"/>
        </w:rPr>
        <w:t xml:space="preserve"> </w:t>
      </w:r>
      <w:r w:rsidRPr="001E7AB4">
        <w:rPr>
          <w:rFonts w:ascii="Arial" w:hAnsi="Arial" w:cs="Arial"/>
          <w:sz w:val="24"/>
          <w:szCs w:val="24"/>
        </w:rPr>
        <w:t>provide</w:t>
      </w:r>
      <w:r w:rsidRPr="001E7AB4">
        <w:rPr>
          <w:rFonts w:ascii="Arial" w:hAnsi="Arial" w:cs="Arial"/>
          <w:spacing w:val="-3"/>
          <w:sz w:val="24"/>
          <w:szCs w:val="24"/>
        </w:rPr>
        <w:t xml:space="preserve"> </w:t>
      </w:r>
      <w:r w:rsidRPr="001E7AB4">
        <w:rPr>
          <w:rFonts w:ascii="Arial" w:hAnsi="Arial" w:cs="Arial"/>
          <w:sz w:val="24"/>
          <w:szCs w:val="24"/>
        </w:rPr>
        <w:t>weigh</w:t>
      </w:r>
      <w:r w:rsidRPr="001E7AB4">
        <w:rPr>
          <w:rFonts w:ascii="Arial" w:hAnsi="Arial" w:cs="Arial"/>
          <w:spacing w:val="-4"/>
          <w:sz w:val="24"/>
          <w:szCs w:val="24"/>
        </w:rPr>
        <w:t xml:space="preserve"> </w:t>
      </w:r>
      <w:r w:rsidRPr="001E7AB4">
        <w:rPr>
          <w:rFonts w:ascii="Arial" w:hAnsi="Arial" w:cs="Arial"/>
          <w:sz w:val="24"/>
          <w:szCs w:val="24"/>
        </w:rPr>
        <w:t>tickets</w:t>
      </w:r>
      <w:r w:rsidRPr="001E7AB4">
        <w:rPr>
          <w:rFonts w:ascii="Arial" w:hAnsi="Arial" w:cs="Arial"/>
          <w:spacing w:val="-6"/>
          <w:sz w:val="24"/>
          <w:szCs w:val="24"/>
        </w:rPr>
        <w:t xml:space="preserve"> </w:t>
      </w:r>
      <w:r w:rsidRPr="001E7AB4">
        <w:rPr>
          <w:rFonts w:ascii="Arial" w:hAnsi="Arial" w:cs="Arial"/>
          <w:sz w:val="24"/>
          <w:szCs w:val="24"/>
        </w:rPr>
        <w:t>indicating</w:t>
      </w:r>
      <w:r w:rsidRPr="001E7AB4">
        <w:rPr>
          <w:rFonts w:ascii="Arial" w:hAnsi="Arial" w:cs="Arial"/>
          <w:spacing w:val="-6"/>
          <w:sz w:val="24"/>
          <w:szCs w:val="24"/>
        </w:rPr>
        <w:t xml:space="preserve"> </w:t>
      </w:r>
      <w:r w:rsidRPr="001E7AB4">
        <w:rPr>
          <w:rFonts w:ascii="Arial" w:hAnsi="Arial" w:cs="Arial"/>
          <w:sz w:val="24"/>
          <w:szCs w:val="24"/>
        </w:rPr>
        <w:t>load</w:t>
      </w:r>
      <w:r w:rsidRPr="001E7AB4">
        <w:rPr>
          <w:rFonts w:ascii="Arial" w:hAnsi="Arial" w:cs="Arial"/>
          <w:spacing w:val="-4"/>
          <w:sz w:val="24"/>
          <w:szCs w:val="24"/>
        </w:rPr>
        <w:t xml:space="preserve"> </w:t>
      </w:r>
      <w:r w:rsidRPr="001E7AB4">
        <w:rPr>
          <w:rFonts w:ascii="Arial" w:hAnsi="Arial" w:cs="Arial"/>
          <w:sz w:val="24"/>
          <w:szCs w:val="24"/>
        </w:rPr>
        <w:t>weight</w:t>
      </w:r>
      <w:r w:rsidRPr="001E7AB4">
        <w:rPr>
          <w:rFonts w:ascii="Arial" w:hAnsi="Arial" w:cs="Arial"/>
          <w:spacing w:val="-3"/>
          <w:sz w:val="24"/>
          <w:szCs w:val="24"/>
        </w:rPr>
        <w:t xml:space="preserve"> </w:t>
      </w:r>
      <w:r w:rsidRPr="001E7AB4">
        <w:rPr>
          <w:rFonts w:ascii="Arial" w:hAnsi="Arial" w:cs="Arial"/>
          <w:sz w:val="24"/>
          <w:szCs w:val="24"/>
        </w:rPr>
        <w:t>for</w:t>
      </w:r>
      <w:r w:rsidRPr="001E7AB4">
        <w:rPr>
          <w:rFonts w:ascii="Arial" w:hAnsi="Arial" w:cs="Arial"/>
          <w:spacing w:val="-3"/>
          <w:sz w:val="24"/>
          <w:szCs w:val="24"/>
        </w:rPr>
        <w:t xml:space="preserve"> </w:t>
      </w:r>
      <w:r w:rsidRPr="001E7AB4">
        <w:rPr>
          <w:rFonts w:ascii="Arial" w:hAnsi="Arial" w:cs="Arial"/>
          <w:sz w:val="24"/>
          <w:szCs w:val="24"/>
        </w:rPr>
        <w:t>each</w:t>
      </w:r>
      <w:r w:rsidRPr="001E7AB4">
        <w:rPr>
          <w:rFonts w:ascii="Arial" w:hAnsi="Arial" w:cs="Arial"/>
          <w:spacing w:val="-4"/>
          <w:sz w:val="24"/>
          <w:szCs w:val="24"/>
        </w:rPr>
        <w:t xml:space="preserve"> </w:t>
      </w:r>
      <w:r w:rsidRPr="001E7AB4">
        <w:rPr>
          <w:rFonts w:ascii="Arial" w:hAnsi="Arial" w:cs="Arial"/>
          <w:sz w:val="24"/>
          <w:szCs w:val="24"/>
        </w:rPr>
        <w:t>delivery.</w:t>
      </w:r>
      <w:r w:rsidRPr="001E7AB4">
        <w:rPr>
          <w:rFonts w:ascii="Arial" w:hAnsi="Arial" w:cs="Arial"/>
          <w:spacing w:val="-4"/>
          <w:sz w:val="24"/>
          <w:szCs w:val="24"/>
        </w:rPr>
        <w:t xml:space="preserve"> </w:t>
      </w:r>
      <w:r w:rsidRPr="001E7AB4">
        <w:rPr>
          <w:rFonts w:ascii="Arial" w:hAnsi="Arial" w:cs="Arial"/>
          <w:sz w:val="24"/>
          <w:szCs w:val="24"/>
        </w:rPr>
        <w:t>With</w:t>
      </w:r>
      <w:r w:rsidRPr="001E7AB4">
        <w:rPr>
          <w:rFonts w:ascii="Arial" w:hAnsi="Arial" w:cs="Arial"/>
          <w:spacing w:val="-4"/>
          <w:sz w:val="24"/>
          <w:szCs w:val="24"/>
        </w:rPr>
        <w:t xml:space="preserve"> </w:t>
      </w:r>
      <w:r w:rsidRPr="001E7AB4">
        <w:rPr>
          <w:rFonts w:ascii="Arial" w:hAnsi="Arial" w:cs="Arial"/>
          <w:sz w:val="24"/>
          <w:szCs w:val="24"/>
        </w:rPr>
        <w:t>advance approval</w:t>
      </w:r>
      <w:r w:rsidRPr="001E7AB4">
        <w:rPr>
          <w:rFonts w:ascii="Arial" w:hAnsi="Arial" w:cs="Arial"/>
          <w:spacing w:val="-10"/>
          <w:sz w:val="24"/>
          <w:szCs w:val="24"/>
        </w:rPr>
        <w:t xml:space="preserve"> </w:t>
      </w:r>
      <w:r w:rsidRPr="001E7AB4">
        <w:rPr>
          <w:rFonts w:ascii="Arial" w:hAnsi="Arial" w:cs="Arial"/>
          <w:sz w:val="24"/>
          <w:szCs w:val="24"/>
        </w:rPr>
        <w:t>from</w:t>
      </w:r>
      <w:r w:rsidRPr="001E7AB4">
        <w:rPr>
          <w:rFonts w:ascii="Arial" w:hAnsi="Arial" w:cs="Arial"/>
          <w:spacing w:val="-12"/>
          <w:sz w:val="24"/>
          <w:szCs w:val="24"/>
        </w:rPr>
        <w:t xml:space="preserve"> </w:t>
      </w:r>
      <w:r w:rsidRPr="001E7AB4">
        <w:rPr>
          <w:rFonts w:ascii="Arial" w:hAnsi="Arial" w:cs="Arial"/>
          <w:sz w:val="24"/>
          <w:szCs w:val="24"/>
        </w:rPr>
        <w:t>the</w:t>
      </w:r>
      <w:r w:rsidRPr="001E7AB4">
        <w:rPr>
          <w:rFonts w:ascii="Arial" w:hAnsi="Arial" w:cs="Arial"/>
          <w:spacing w:val="-8"/>
          <w:sz w:val="24"/>
          <w:szCs w:val="24"/>
        </w:rPr>
        <w:t xml:space="preserve"> </w:t>
      </w:r>
      <w:r w:rsidRPr="001E7AB4">
        <w:rPr>
          <w:rFonts w:ascii="Arial" w:hAnsi="Arial" w:cs="Arial"/>
          <w:sz w:val="24"/>
          <w:szCs w:val="24"/>
        </w:rPr>
        <w:t>Agency,</w:t>
      </w:r>
      <w:r w:rsidRPr="001E7AB4">
        <w:rPr>
          <w:rFonts w:ascii="Arial" w:hAnsi="Arial" w:cs="Arial"/>
          <w:spacing w:val="-9"/>
          <w:sz w:val="24"/>
          <w:szCs w:val="24"/>
        </w:rPr>
        <w:t xml:space="preserve"> </w:t>
      </w:r>
      <w:r w:rsidRPr="001E7AB4">
        <w:rPr>
          <w:rFonts w:ascii="Arial" w:hAnsi="Arial" w:cs="Arial"/>
          <w:sz w:val="24"/>
          <w:szCs w:val="24"/>
        </w:rPr>
        <w:t>an</w:t>
      </w:r>
      <w:r w:rsidRPr="001E7AB4">
        <w:rPr>
          <w:rFonts w:ascii="Arial" w:hAnsi="Arial" w:cs="Arial"/>
          <w:spacing w:val="-9"/>
          <w:sz w:val="24"/>
          <w:szCs w:val="24"/>
        </w:rPr>
        <w:t xml:space="preserve"> </w:t>
      </w:r>
      <w:r w:rsidRPr="001E7AB4">
        <w:rPr>
          <w:rFonts w:ascii="Arial" w:hAnsi="Arial" w:cs="Arial"/>
          <w:sz w:val="24"/>
          <w:szCs w:val="24"/>
        </w:rPr>
        <w:t>exception</w:t>
      </w:r>
      <w:r w:rsidRPr="001E7AB4">
        <w:rPr>
          <w:rFonts w:ascii="Arial" w:hAnsi="Arial" w:cs="Arial"/>
          <w:spacing w:val="-11"/>
          <w:sz w:val="24"/>
          <w:szCs w:val="24"/>
        </w:rPr>
        <w:t xml:space="preserve"> </w:t>
      </w:r>
      <w:r w:rsidRPr="001E7AB4">
        <w:rPr>
          <w:rFonts w:ascii="Arial" w:hAnsi="Arial" w:cs="Arial"/>
          <w:sz w:val="24"/>
          <w:szCs w:val="24"/>
        </w:rPr>
        <w:t>can</w:t>
      </w:r>
      <w:r w:rsidRPr="001E7AB4">
        <w:rPr>
          <w:rFonts w:ascii="Arial" w:hAnsi="Arial" w:cs="Arial"/>
          <w:spacing w:val="-11"/>
          <w:sz w:val="24"/>
          <w:szCs w:val="24"/>
        </w:rPr>
        <w:t xml:space="preserve"> </w:t>
      </w:r>
      <w:r w:rsidRPr="001E7AB4">
        <w:rPr>
          <w:rFonts w:ascii="Arial" w:hAnsi="Arial" w:cs="Arial"/>
          <w:sz w:val="24"/>
          <w:szCs w:val="24"/>
        </w:rPr>
        <w:t>be</w:t>
      </w:r>
      <w:r w:rsidRPr="001E7AB4">
        <w:rPr>
          <w:rFonts w:ascii="Arial" w:hAnsi="Arial" w:cs="Arial"/>
          <w:spacing w:val="-10"/>
          <w:sz w:val="24"/>
          <w:szCs w:val="24"/>
        </w:rPr>
        <w:t xml:space="preserve"> </w:t>
      </w:r>
      <w:r w:rsidRPr="001E7AB4">
        <w:rPr>
          <w:rFonts w:ascii="Arial" w:hAnsi="Arial" w:cs="Arial"/>
          <w:sz w:val="24"/>
          <w:szCs w:val="24"/>
        </w:rPr>
        <w:t>allowed</w:t>
      </w:r>
      <w:r w:rsidRPr="001E7AB4">
        <w:rPr>
          <w:rFonts w:ascii="Arial" w:hAnsi="Arial" w:cs="Arial"/>
          <w:spacing w:val="-9"/>
          <w:sz w:val="24"/>
          <w:szCs w:val="24"/>
        </w:rPr>
        <w:t xml:space="preserve"> </w:t>
      </w:r>
      <w:r w:rsidRPr="001E7AB4">
        <w:rPr>
          <w:rFonts w:ascii="Arial" w:hAnsi="Arial" w:cs="Arial"/>
          <w:sz w:val="24"/>
          <w:szCs w:val="24"/>
        </w:rPr>
        <w:t>in</w:t>
      </w:r>
      <w:r w:rsidRPr="001E7AB4">
        <w:rPr>
          <w:rFonts w:ascii="Arial" w:hAnsi="Arial" w:cs="Arial"/>
          <w:spacing w:val="-11"/>
          <w:sz w:val="24"/>
          <w:szCs w:val="24"/>
        </w:rPr>
        <w:t xml:space="preserve"> </w:t>
      </w:r>
      <w:r w:rsidRPr="001E7AB4">
        <w:rPr>
          <w:rFonts w:ascii="Arial" w:hAnsi="Arial" w:cs="Arial"/>
          <w:sz w:val="24"/>
          <w:szCs w:val="24"/>
        </w:rPr>
        <w:t>the</w:t>
      </w:r>
      <w:r w:rsidRPr="001E7AB4">
        <w:rPr>
          <w:rFonts w:ascii="Arial" w:hAnsi="Arial" w:cs="Arial"/>
          <w:spacing w:val="-11"/>
          <w:sz w:val="24"/>
          <w:szCs w:val="24"/>
        </w:rPr>
        <w:t xml:space="preserve"> </w:t>
      </w:r>
      <w:r w:rsidRPr="001E7AB4">
        <w:rPr>
          <w:rFonts w:ascii="Arial" w:hAnsi="Arial" w:cs="Arial"/>
          <w:sz w:val="24"/>
          <w:szCs w:val="24"/>
        </w:rPr>
        <w:t>event</w:t>
      </w:r>
      <w:r w:rsidRPr="001E7AB4">
        <w:rPr>
          <w:rFonts w:ascii="Arial" w:hAnsi="Arial" w:cs="Arial"/>
          <w:spacing w:val="-10"/>
          <w:sz w:val="24"/>
          <w:szCs w:val="24"/>
        </w:rPr>
        <w:t xml:space="preserve"> </w:t>
      </w:r>
      <w:r w:rsidRPr="001E7AB4">
        <w:rPr>
          <w:rFonts w:ascii="Arial" w:hAnsi="Arial" w:cs="Arial"/>
          <w:sz w:val="24"/>
          <w:szCs w:val="24"/>
        </w:rPr>
        <w:t>scales</w:t>
      </w:r>
      <w:r w:rsidRPr="001E7AB4">
        <w:rPr>
          <w:rFonts w:ascii="Arial" w:hAnsi="Arial" w:cs="Arial"/>
          <w:spacing w:val="-11"/>
          <w:sz w:val="24"/>
          <w:szCs w:val="24"/>
        </w:rPr>
        <w:t xml:space="preserve"> </w:t>
      </w:r>
      <w:r w:rsidRPr="001E7AB4">
        <w:rPr>
          <w:rFonts w:ascii="Arial" w:hAnsi="Arial" w:cs="Arial"/>
          <w:sz w:val="24"/>
          <w:szCs w:val="24"/>
        </w:rPr>
        <w:t>are</w:t>
      </w:r>
      <w:r w:rsidRPr="001E7AB4">
        <w:rPr>
          <w:rFonts w:ascii="Arial" w:hAnsi="Arial" w:cs="Arial"/>
          <w:spacing w:val="-8"/>
          <w:sz w:val="24"/>
          <w:szCs w:val="24"/>
        </w:rPr>
        <w:t xml:space="preserve"> </w:t>
      </w:r>
      <w:r w:rsidRPr="001E7AB4">
        <w:rPr>
          <w:rFonts w:ascii="Arial" w:hAnsi="Arial" w:cs="Arial"/>
          <w:sz w:val="24"/>
          <w:szCs w:val="24"/>
        </w:rPr>
        <w:t>unavailable.</w:t>
      </w:r>
      <w:r w:rsidRPr="001E7AB4">
        <w:rPr>
          <w:rFonts w:ascii="Arial" w:hAnsi="Arial" w:cs="Arial"/>
          <w:spacing w:val="-9"/>
          <w:sz w:val="24"/>
          <w:szCs w:val="24"/>
        </w:rPr>
        <w:t xml:space="preserve"> </w:t>
      </w:r>
      <w:r w:rsidRPr="001E7AB4">
        <w:rPr>
          <w:rFonts w:ascii="Arial" w:hAnsi="Arial" w:cs="Arial"/>
          <w:sz w:val="24"/>
          <w:szCs w:val="24"/>
        </w:rPr>
        <w:t>In</w:t>
      </w:r>
      <w:r w:rsidRPr="001E7AB4">
        <w:rPr>
          <w:rFonts w:ascii="Arial" w:hAnsi="Arial" w:cs="Arial"/>
          <w:spacing w:val="-9"/>
          <w:sz w:val="24"/>
          <w:szCs w:val="24"/>
        </w:rPr>
        <w:t xml:space="preserve"> </w:t>
      </w:r>
      <w:r w:rsidRPr="001E7AB4">
        <w:rPr>
          <w:rFonts w:ascii="Arial" w:hAnsi="Arial" w:cs="Arial"/>
          <w:sz w:val="24"/>
          <w:szCs w:val="24"/>
        </w:rPr>
        <w:t>that</w:t>
      </w:r>
      <w:r w:rsidRPr="001E7AB4">
        <w:rPr>
          <w:rFonts w:ascii="Arial" w:hAnsi="Arial" w:cs="Arial"/>
          <w:spacing w:val="-8"/>
          <w:sz w:val="24"/>
          <w:szCs w:val="24"/>
        </w:rPr>
        <w:t xml:space="preserve"> </w:t>
      </w:r>
      <w:r w:rsidRPr="001E7AB4">
        <w:rPr>
          <w:rFonts w:ascii="Arial" w:hAnsi="Arial" w:cs="Arial"/>
          <w:sz w:val="24"/>
          <w:szCs w:val="24"/>
        </w:rPr>
        <w:t>case</w:t>
      </w:r>
      <w:r w:rsidRPr="001E7AB4">
        <w:rPr>
          <w:rFonts w:ascii="Arial" w:hAnsi="Arial" w:cs="Arial"/>
          <w:spacing w:val="-10"/>
          <w:sz w:val="24"/>
          <w:szCs w:val="24"/>
        </w:rPr>
        <w:t xml:space="preserve"> </w:t>
      </w:r>
      <w:r w:rsidRPr="001E7AB4">
        <w:rPr>
          <w:rFonts w:ascii="Arial" w:hAnsi="Arial" w:cs="Arial"/>
          <w:sz w:val="24"/>
          <w:szCs w:val="24"/>
        </w:rPr>
        <w:t>the</w:t>
      </w:r>
      <w:r w:rsidRPr="001E7AB4">
        <w:rPr>
          <w:rFonts w:ascii="Arial" w:hAnsi="Arial" w:cs="Arial"/>
          <w:spacing w:val="-8"/>
          <w:sz w:val="24"/>
          <w:szCs w:val="24"/>
        </w:rPr>
        <w:t xml:space="preserve"> </w:t>
      </w:r>
      <w:r w:rsidRPr="001E7AB4">
        <w:rPr>
          <w:rFonts w:ascii="Arial" w:hAnsi="Arial" w:cs="Arial"/>
          <w:sz w:val="24"/>
          <w:szCs w:val="24"/>
        </w:rPr>
        <w:t>Contractor must fully load each truck so that accurate volumetric measurements can be taken to verify the size of each load.</w:t>
      </w:r>
    </w:p>
    <w:p w14:paraId="75EE2FA6" w14:textId="77777777" w:rsidR="001E7AB4" w:rsidRPr="001E7AB4" w:rsidRDefault="001E7AB4" w:rsidP="001E7AB4">
      <w:pPr>
        <w:pStyle w:val="BodyText"/>
        <w:spacing w:before="4"/>
        <w:rPr>
          <w:rFonts w:ascii="Arial" w:hAnsi="Arial" w:cs="Arial"/>
          <w:sz w:val="24"/>
          <w:szCs w:val="24"/>
        </w:rPr>
      </w:pPr>
    </w:p>
    <w:p w14:paraId="4DA6E665" w14:textId="579BCEBB" w:rsidR="001E7AB4" w:rsidRPr="001E7AB4" w:rsidRDefault="001E7AB4" w:rsidP="001E7AB4">
      <w:pPr>
        <w:pStyle w:val="Heading1"/>
        <w:rPr>
          <w:rFonts w:ascii="Arial" w:hAnsi="Arial" w:cs="Arial"/>
          <w:szCs w:val="24"/>
        </w:rPr>
      </w:pPr>
      <w:r w:rsidRPr="001E7AB4">
        <w:rPr>
          <w:rFonts w:ascii="Arial" w:hAnsi="Arial" w:cs="Arial"/>
          <w:szCs w:val="24"/>
        </w:rPr>
        <w:t>*************</w:t>
      </w:r>
      <w:r w:rsidR="005E1790">
        <w:rPr>
          <w:rFonts w:ascii="Arial" w:hAnsi="Arial" w:cs="Arial"/>
          <w:szCs w:val="24"/>
        </w:rPr>
        <w:t xml:space="preserve"> Minimum </w:t>
      </w:r>
      <w:r w:rsidR="005E1790">
        <w:rPr>
          <w:rFonts w:ascii="Arial" w:hAnsi="Arial" w:cs="Arial"/>
          <w:spacing w:val="-5"/>
          <w:szCs w:val="24"/>
        </w:rPr>
        <w:t xml:space="preserve">order is defined as a truckload of Material </w:t>
      </w:r>
      <w:r w:rsidRPr="001E7AB4">
        <w:rPr>
          <w:rFonts w:ascii="Arial" w:hAnsi="Arial" w:cs="Arial"/>
          <w:spacing w:val="-2"/>
          <w:szCs w:val="24"/>
        </w:rPr>
        <w:t>****************</w:t>
      </w:r>
    </w:p>
    <w:p w14:paraId="16E18A89" w14:textId="2FCC6437" w:rsidR="001E7AB4" w:rsidRDefault="001E7AB4" w:rsidP="005E1790">
      <w:pPr>
        <w:pStyle w:val="BodyText"/>
        <w:spacing w:before="247"/>
        <w:ind w:right="116"/>
        <w:jc w:val="both"/>
        <w:rPr>
          <w:rFonts w:ascii="Arial" w:hAnsi="Arial" w:cs="Arial"/>
          <w:sz w:val="24"/>
          <w:szCs w:val="24"/>
        </w:rPr>
      </w:pPr>
      <w:r w:rsidRPr="001E7AB4">
        <w:rPr>
          <w:rFonts w:ascii="Arial" w:hAnsi="Arial" w:cs="Arial"/>
          <w:sz w:val="24"/>
          <w:szCs w:val="24"/>
        </w:rPr>
        <w:t xml:space="preserve">The Using Agency reserves the right to weigh trucks before and/or after delivery, inspect </w:t>
      </w:r>
      <w:r w:rsidR="00B958FC">
        <w:rPr>
          <w:rFonts w:ascii="Arial" w:hAnsi="Arial" w:cs="Arial"/>
          <w:sz w:val="24"/>
          <w:szCs w:val="24"/>
        </w:rPr>
        <w:t xml:space="preserve"> </w:t>
      </w:r>
      <w:r w:rsidRPr="001E7AB4">
        <w:rPr>
          <w:rFonts w:ascii="Arial" w:hAnsi="Arial" w:cs="Arial"/>
          <w:sz w:val="24"/>
          <w:szCs w:val="24"/>
        </w:rPr>
        <w:t>material, measure actual dimension</w:t>
      </w:r>
      <w:r w:rsidRPr="001E7AB4">
        <w:rPr>
          <w:rFonts w:ascii="Arial" w:hAnsi="Arial" w:cs="Arial"/>
          <w:spacing w:val="-6"/>
          <w:sz w:val="24"/>
          <w:szCs w:val="24"/>
        </w:rPr>
        <w:t xml:space="preserve"> </w:t>
      </w:r>
      <w:r w:rsidRPr="001E7AB4">
        <w:rPr>
          <w:rFonts w:ascii="Arial" w:hAnsi="Arial" w:cs="Arial"/>
          <w:sz w:val="24"/>
          <w:szCs w:val="24"/>
        </w:rPr>
        <w:t>of</w:t>
      </w:r>
      <w:r w:rsidRPr="001E7AB4">
        <w:rPr>
          <w:rFonts w:ascii="Arial" w:hAnsi="Arial" w:cs="Arial"/>
          <w:spacing w:val="-3"/>
          <w:sz w:val="24"/>
          <w:szCs w:val="24"/>
        </w:rPr>
        <w:t xml:space="preserve"> </w:t>
      </w:r>
      <w:r w:rsidRPr="001E7AB4">
        <w:rPr>
          <w:rFonts w:ascii="Arial" w:hAnsi="Arial" w:cs="Arial"/>
          <w:sz w:val="24"/>
          <w:szCs w:val="24"/>
        </w:rPr>
        <w:t>materials</w:t>
      </w:r>
      <w:r w:rsidRPr="001E7AB4">
        <w:rPr>
          <w:rFonts w:ascii="Arial" w:hAnsi="Arial" w:cs="Arial"/>
          <w:spacing w:val="-6"/>
          <w:sz w:val="24"/>
          <w:szCs w:val="24"/>
        </w:rPr>
        <w:t xml:space="preserve"> </w:t>
      </w:r>
      <w:r w:rsidRPr="001E7AB4">
        <w:rPr>
          <w:rFonts w:ascii="Arial" w:hAnsi="Arial" w:cs="Arial"/>
          <w:sz w:val="24"/>
          <w:szCs w:val="24"/>
        </w:rPr>
        <w:t>in</w:t>
      </w:r>
      <w:r w:rsidRPr="001E7AB4">
        <w:rPr>
          <w:rFonts w:ascii="Arial" w:hAnsi="Arial" w:cs="Arial"/>
          <w:spacing w:val="-6"/>
          <w:sz w:val="24"/>
          <w:szCs w:val="24"/>
        </w:rPr>
        <w:t xml:space="preserve"> </w:t>
      </w:r>
      <w:r w:rsidRPr="001E7AB4">
        <w:rPr>
          <w:rFonts w:ascii="Arial" w:hAnsi="Arial" w:cs="Arial"/>
          <w:sz w:val="24"/>
          <w:szCs w:val="24"/>
        </w:rPr>
        <w:t>bed</w:t>
      </w:r>
      <w:r w:rsidRPr="001E7AB4">
        <w:rPr>
          <w:rFonts w:ascii="Arial" w:hAnsi="Arial" w:cs="Arial"/>
          <w:spacing w:val="-4"/>
          <w:sz w:val="24"/>
          <w:szCs w:val="24"/>
        </w:rPr>
        <w:t xml:space="preserve"> </w:t>
      </w:r>
      <w:r w:rsidRPr="001E7AB4">
        <w:rPr>
          <w:rFonts w:ascii="Arial" w:hAnsi="Arial" w:cs="Arial"/>
          <w:sz w:val="24"/>
          <w:szCs w:val="24"/>
        </w:rPr>
        <w:t>of</w:t>
      </w:r>
      <w:r w:rsidRPr="001E7AB4">
        <w:rPr>
          <w:rFonts w:ascii="Arial" w:hAnsi="Arial" w:cs="Arial"/>
          <w:spacing w:val="-5"/>
          <w:sz w:val="24"/>
          <w:szCs w:val="24"/>
        </w:rPr>
        <w:t xml:space="preserve"> </w:t>
      </w:r>
      <w:r w:rsidRPr="001E7AB4">
        <w:rPr>
          <w:rFonts w:ascii="Arial" w:hAnsi="Arial" w:cs="Arial"/>
          <w:sz w:val="24"/>
          <w:szCs w:val="24"/>
        </w:rPr>
        <w:t>truck,</w:t>
      </w:r>
      <w:r w:rsidRPr="001E7AB4">
        <w:rPr>
          <w:rFonts w:ascii="Arial" w:hAnsi="Arial" w:cs="Arial"/>
          <w:spacing w:val="-4"/>
          <w:sz w:val="24"/>
          <w:szCs w:val="24"/>
        </w:rPr>
        <w:t xml:space="preserve"> </w:t>
      </w:r>
      <w:r w:rsidRPr="001E7AB4">
        <w:rPr>
          <w:rFonts w:ascii="Arial" w:hAnsi="Arial" w:cs="Arial"/>
          <w:sz w:val="24"/>
          <w:szCs w:val="24"/>
        </w:rPr>
        <w:t>or</w:t>
      </w:r>
      <w:r w:rsidRPr="001E7AB4">
        <w:rPr>
          <w:rFonts w:ascii="Arial" w:hAnsi="Arial" w:cs="Arial"/>
          <w:spacing w:val="-5"/>
          <w:sz w:val="24"/>
          <w:szCs w:val="24"/>
        </w:rPr>
        <w:t xml:space="preserve"> </w:t>
      </w:r>
      <w:r w:rsidRPr="001E7AB4">
        <w:rPr>
          <w:rFonts w:ascii="Arial" w:hAnsi="Arial" w:cs="Arial"/>
          <w:sz w:val="24"/>
          <w:szCs w:val="24"/>
        </w:rPr>
        <w:t>use</w:t>
      </w:r>
      <w:r w:rsidRPr="001E7AB4">
        <w:rPr>
          <w:rFonts w:ascii="Arial" w:hAnsi="Arial" w:cs="Arial"/>
          <w:spacing w:val="-6"/>
          <w:sz w:val="24"/>
          <w:szCs w:val="24"/>
        </w:rPr>
        <w:t xml:space="preserve"> </w:t>
      </w:r>
      <w:r w:rsidRPr="001E7AB4">
        <w:rPr>
          <w:rFonts w:ascii="Arial" w:hAnsi="Arial" w:cs="Arial"/>
          <w:sz w:val="24"/>
          <w:szCs w:val="24"/>
        </w:rPr>
        <w:t>any</w:t>
      </w:r>
      <w:r w:rsidRPr="001E7AB4">
        <w:rPr>
          <w:rFonts w:ascii="Arial" w:hAnsi="Arial" w:cs="Arial"/>
          <w:spacing w:val="-6"/>
          <w:sz w:val="24"/>
          <w:szCs w:val="24"/>
        </w:rPr>
        <w:t xml:space="preserve"> </w:t>
      </w:r>
      <w:r w:rsidRPr="001E7AB4">
        <w:rPr>
          <w:rFonts w:ascii="Arial" w:hAnsi="Arial" w:cs="Arial"/>
          <w:sz w:val="24"/>
          <w:szCs w:val="24"/>
        </w:rPr>
        <w:t>feasible</w:t>
      </w:r>
      <w:r w:rsidRPr="001E7AB4">
        <w:rPr>
          <w:rFonts w:ascii="Arial" w:hAnsi="Arial" w:cs="Arial"/>
          <w:spacing w:val="-3"/>
          <w:sz w:val="24"/>
          <w:szCs w:val="24"/>
        </w:rPr>
        <w:t xml:space="preserve"> </w:t>
      </w:r>
      <w:r w:rsidR="00B958FC">
        <w:rPr>
          <w:rFonts w:ascii="Arial" w:hAnsi="Arial" w:cs="Arial"/>
          <w:spacing w:val="-3"/>
          <w:sz w:val="24"/>
          <w:szCs w:val="24"/>
        </w:rPr>
        <w:t xml:space="preserve"> </w:t>
      </w:r>
      <w:r w:rsidRPr="001E7AB4">
        <w:rPr>
          <w:rFonts w:ascii="Arial" w:hAnsi="Arial" w:cs="Arial"/>
          <w:sz w:val="24"/>
          <w:szCs w:val="24"/>
        </w:rPr>
        <w:t>method</w:t>
      </w:r>
      <w:r w:rsidRPr="001E7AB4">
        <w:rPr>
          <w:rFonts w:ascii="Arial" w:hAnsi="Arial" w:cs="Arial"/>
          <w:spacing w:val="-6"/>
          <w:sz w:val="24"/>
          <w:szCs w:val="24"/>
        </w:rPr>
        <w:t xml:space="preserve"> </w:t>
      </w:r>
      <w:r w:rsidRPr="001E7AB4">
        <w:rPr>
          <w:rFonts w:ascii="Arial" w:hAnsi="Arial" w:cs="Arial"/>
          <w:sz w:val="24"/>
          <w:szCs w:val="24"/>
        </w:rPr>
        <w:t>to</w:t>
      </w:r>
      <w:r w:rsidRPr="001E7AB4">
        <w:rPr>
          <w:rFonts w:ascii="Arial" w:hAnsi="Arial" w:cs="Arial"/>
          <w:spacing w:val="-6"/>
          <w:sz w:val="24"/>
          <w:szCs w:val="24"/>
        </w:rPr>
        <w:t xml:space="preserve"> </w:t>
      </w:r>
      <w:r w:rsidRPr="001E7AB4">
        <w:rPr>
          <w:rFonts w:ascii="Arial" w:hAnsi="Arial" w:cs="Arial"/>
          <w:sz w:val="24"/>
          <w:szCs w:val="24"/>
        </w:rPr>
        <w:t>determine</w:t>
      </w:r>
      <w:r w:rsidRPr="001E7AB4">
        <w:rPr>
          <w:rFonts w:ascii="Arial" w:hAnsi="Arial" w:cs="Arial"/>
          <w:spacing w:val="-6"/>
          <w:sz w:val="24"/>
          <w:szCs w:val="24"/>
        </w:rPr>
        <w:t xml:space="preserve"> </w:t>
      </w:r>
      <w:r w:rsidRPr="001E7AB4">
        <w:rPr>
          <w:rFonts w:ascii="Arial" w:hAnsi="Arial" w:cs="Arial"/>
          <w:sz w:val="24"/>
          <w:szCs w:val="24"/>
        </w:rPr>
        <w:t>and</w:t>
      </w:r>
      <w:r w:rsidRPr="001E7AB4">
        <w:rPr>
          <w:rFonts w:ascii="Arial" w:hAnsi="Arial" w:cs="Arial"/>
          <w:spacing w:val="-4"/>
          <w:sz w:val="24"/>
          <w:szCs w:val="24"/>
        </w:rPr>
        <w:t xml:space="preserve"> </w:t>
      </w:r>
      <w:r w:rsidRPr="001E7AB4">
        <w:rPr>
          <w:rFonts w:ascii="Arial" w:hAnsi="Arial" w:cs="Arial"/>
          <w:sz w:val="24"/>
          <w:szCs w:val="24"/>
        </w:rPr>
        <w:t>verify</w:t>
      </w:r>
      <w:r w:rsidRPr="001E7AB4">
        <w:rPr>
          <w:rFonts w:ascii="Arial" w:hAnsi="Arial" w:cs="Arial"/>
          <w:spacing w:val="-6"/>
          <w:sz w:val="24"/>
          <w:szCs w:val="24"/>
        </w:rPr>
        <w:t xml:space="preserve"> </w:t>
      </w:r>
      <w:r w:rsidRPr="001E7AB4">
        <w:rPr>
          <w:rFonts w:ascii="Arial" w:hAnsi="Arial" w:cs="Arial"/>
          <w:sz w:val="24"/>
          <w:szCs w:val="24"/>
        </w:rPr>
        <w:t>the</w:t>
      </w:r>
      <w:r w:rsidRPr="001E7AB4">
        <w:rPr>
          <w:rFonts w:ascii="Arial" w:hAnsi="Arial" w:cs="Arial"/>
          <w:spacing w:val="-3"/>
          <w:sz w:val="24"/>
          <w:szCs w:val="24"/>
        </w:rPr>
        <w:t xml:space="preserve"> </w:t>
      </w:r>
      <w:r w:rsidRPr="001E7AB4">
        <w:rPr>
          <w:rFonts w:ascii="Arial" w:hAnsi="Arial" w:cs="Arial"/>
          <w:sz w:val="24"/>
          <w:szCs w:val="24"/>
        </w:rPr>
        <w:t>quantity</w:t>
      </w:r>
      <w:r w:rsidRPr="001E7AB4">
        <w:rPr>
          <w:rFonts w:ascii="Arial" w:hAnsi="Arial" w:cs="Arial"/>
          <w:spacing w:val="-6"/>
          <w:sz w:val="24"/>
          <w:szCs w:val="24"/>
        </w:rPr>
        <w:t xml:space="preserve"> </w:t>
      </w:r>
      <w:r w:rsidRPr="001E7AB4">
        <w:rPr>
          <w:rFonts w:ascii="Arial" w:hAnsi="Arial" w:cs="Arial"/>
          <w:sz w:val="24"/>
          <w:szCs w:val="24"/>
        </w:rPr>
        <w:t>and</w:t>
      </w:r>
      <w:r w:rsidRPr="001E7AB4">
        <w:rPr>
          <w:rFonts w:ascii="Arial" w:hAnsi="Arial" w:cs="Arial"/>
          <w:spacing w:val="-4"/>
          <w:sz w:val="24"/>
          <w:szCs w:val="24"/>
        </w:rPr>
        <w:t xml:space="preserve"> </w:t>
      </w:r>
      <w:r w:rsidRPr="001E7AB4">
        <w:rPr>
          <w:rFonts w:ascii="Arial" w:hAnsi="Arial" w:cs="Arial"/>
          <w:sz w:val="24"/>
          <w:szCs w:val="24"/>
        </w:rPr>
        <w:t>quality</w:t>
      </w:r>
      <w:r w:rsidRPr="001E7AB4">
        <w:rPr>
          <w:rFonts w:ascii="Arial" w:hAnsi="Arial" w:cs="Arial"/>
          <w:spacing w:val="-6"/>
          <w:sz w:val="24"/>
          <w:szCs w:val="24"/>
        </w:rPr>
        <w:t xml:space="preserve"> </w:t>
      </w:r>
      <w:r w:rsidRPr="001E7AB4">
        <w:rPr>
          <w:rFonts w:ascii="Arial" w:hAnsi="Arial" w:cs="Arial"/>
          <w:sz w:val="24"/>
          <w:szCs w:val="24"/>
        </w:rPr>
        <w:t>of materials being delivered.</w:t>
      </w:r>
    </w:p>
    <w:p w14:paraId="1636F073" w14:textId="77777777" w:rsidR="004C6206" w:rsidRPr="004C6206" w:rsidRDefault="004C6206" w:rsidP="004C6206">
      <w:pPr>
        <w:pStyle w:val="Heading1"/>
        <w:tabs>
          <w:tab w:val="left" w:pos="659"/>
        </w:tabs>
        <w:spacing w:line="250" w:lineRule="exact"/>
        <w:jc w:val="both"/>
        <w:rPr>
          <w:rFonts w:ascii="Arial" w:hAnsi="Arial" w:cs="Arial"/>
          <w:szCs w:val="24"/>
        </w:rPr>
      </w:pPr>
      <w:r w:rsidRPr="004C6206">
        <w:rPr>
          <w:rFonts w:ascii="Arial" w:hAnsi="Arial" w:cs="Arial"/>
          <w:szCs w:val="24"/>
        </w:rPr>
        <w:t>Material</w:t>
      </w:r>
      <w:r w:rsidRPr="004C6206">
        <w:rPr>
          <w:rFonts w:ascii="Arial" w:hAnsi="Arial" w:cs="Arial"/>
          <w:spacing w:val="-6"/>
          <w:szCs w:val="24"/>
        </w:rPr>
        <w:t xml:space="preserve"> </w:t>
      </w:r>
      <w:r w:rsidRPr="004C6206">
        <w:rPr>
          <w:rFonts w:ascii="Arial" w:hAnsi="Arial" w:cs="Arial"/>
          <w:szCs w:val="24"/>
        </w:rPr>
        <w:t>Physical</w:t>
      </w:r>
      <w:r w:rsidRPr="004C6206">
        <w:rPr>
          <w:rFonts w:ascii="Arial" w:hAnsi="Arial" w:cs="Arial"/>
          <w:spacing w:val="-3"/>
          <w:szCs w:val="24"/>
        </w:rPr>
        <w:t xml:space="preserve"> </w:t>
      </w:r>
      <w:r w:rsidRPr="004C6206">
        <w:rPr>
          <w:rFonts w:ascii="Arial" w:hAnsi="Arial" w:cs="Arial"/>
          <w:spacing w:val="-2"/>
          <w:szCs w:val="24"/>
        </w:rPr>
        <w:t>Specifications/Properties:</w:t>
      </w:r>
    </w:p>
    <w:p w14:paraId="54B33727" w14:textId="3EF31F72" w:rsidR="004C6206" w:rsidRPr="004C6206" w:rsidRDefault="004C6206" w:rsidP="004C6206">
      <w:pPr>
        <w:pStyle w:val="BodyText"/>
        <w:ind w:right="113"/>
        <w:jc w:val="both"/>
        <w:rPr>
          <w:rFonts w:ascii="Arial" w:hAnsi="Arial" w:cs="Arial"/>
          <w:sz w:val="24"/>
          <w:szCs w:val="24"/>
        </w:rPr>
      </w:pPr>
      <w:r w:rsidRPr="004C6206">
        <w:rPr>
          <w:rFonts w:ascii="Arial" w:hAnsi="Arial" w:cs="Arial"/>
          <w:sz w:val="24"/>
          <w:szCs w:val="24"/>
        </w:rPr>
        <w:t>All specifications are subject to testing. Type of testing, frequency</w:t>
      </w:r>
      <w:r w:rsidRPr="004C6206">
        <w:rPr>
          <w:rFonts w:ascii="Arial" w:hAnsi="Arial" w:cs="Arial"/>
          <w:spacing w:val="-2"/>
          <w:sz w:val="24"/>
          <w:szCs w:val="24"/>
        </w:rPr>
        <w:t xml:space="preserve"> </w:t>
      </w:r>
      <w:r w:rsidRPr="004C6206">
        <w:rPr>
          <w:rFonts w:ascii="Arial" w:hAnsi="Arial" w:cs="Arial"/>
          <w:sz w:val="24"/>
          <w:szCs w:val="24"/>
        </w:rPr>
        <w:t>of testing, sampling</w:t>
      </w:r>
      <w:r w:rsidRPr="004C6206">
        <w:rPr>
          <w:rFonts w:ascii="Arial" w:hAnsi="Arial" w:cs="Arial"/>
          <w:spacing w:val="-2"/>
          <w:sz w:val="24"/>
          <w:szCs w:val="24"/>
        </w:rPr>
        <w:t xml:space="preserve"> </w:t>
      </w:r>
      <w:r w:rsidRPr="004C6206">
        <w:rPr>
          <w:rFonts w:ascii="Arial" w:hAnsi="Arial" w:cs="Arial"/>
          <w:sz w:val="24"/>
          <w:szCs w:val="24"/>
        </w:rPr>
        <w:t>procedures</w:t>
      </w:r>
      <w:r w:rsidRPr="004C6206">
        <w:rPr>
          <w:rFonts w:ascii="Arial" w:hAnsi="Arial" w:cs="Arial"/>
          <w:spacing w:val="-2"/>
          <w:sz w:val="24"/>
          <w:szCs w:val="24"/>
        </w:rPr>
        <w:t xml:space="preserve"> </w:t>
      </w:r>
      <w:r w:rsidRPr="004C6206">
        <w:rPr>
          <w:rFonts w:ascii="Arial" w:hAnsi="Arial" w:cs="Arial"/>
          <w:sz w:val="24"/>
          <w:szCs w:val="24"/>
        </w:rPr>
        <w:t>and</w:t>
      </w:r>
      <w:r w:rsidRPr="004C6206">
        <w:rPr>
          <w:rFonts w:ascii="Arial" w:hAnsi="Arial" w:cs="Arial"/>
          <w:spacing w:val="-2"/>
          <w:sz w:val="24"/>
          <w:szCs w:val="24"/>
        </w:rPr>
        <w:t xml:space="preserve"> </w:t>
      </w:r>
      <w:r w:rsidRPr="004C6206">
        <w:rPr>
          <w:rFonts w:ascii="Arial" w:hAnsi="Arial" w:cs="Arial"/>
          <w:sz w:val="24"/>
          <w:szCs w:val="24"/>
        </w:rPr>
        <w:t>laboratory</w:t>
      </w:r>
      <w:r w:rsidRPr="004C6206">
        <w:rPr>
          <w:rFonts w:ascii="Arial" w:hAnsi="Arial" w:cs="Arial"/>
          <w:spacing w:val="-2"/>
          <w:sz w:val="24"/>
          <w:szCs w:val="24"/>
        </w:rPr>
        <w:t xml:space="preserve"> </w:t>
      </w:r>
      <w:r w:rsidRPr="004C6206">
        <w:rPr>
          <w:rFonts w:ascii="Arial" w:hAnsi="Arial" w:cs="Arial"/>
          <w:sz w:val="24"/>
          <w:szCs w:val="24"/>
        </w:rPr>
        <w:t xml:space="preserve">to be determined by using LDWF personnel. </w:t>
      </w:r>
      <w:r w:rsidR="005B4401">
        <w:rPr>
          <w:rFonts w:ascii="Arial" w:hAnsi="Arial" w:cs="Arial"/>
          <w:sz w:val="24"/>
          <w:szCs w:val="24"/>
        </w:rPr>
        <w:t>The C</w:t>
      </w:r>
      <w:r w:rsidRPr="004C6206">
        <w:rPr>
          <w:rFonts w:ascii="Arial" w:hAnsi="Arial" w:cs="Arial"/>
          <w:sz w:val="24"/>
          <w:szCs w:val="24"/>
        </w:rPr>
        <w:t>ontractor agrees to pay all testing expenses. All materials found to be substandard</w:t>
      </w:r>
      <w:r w:rsidRPr="004C6206">
        <w:rPr>
          <w:rFonts w:ascii="Arial" w:hAnsi="Arial" w:cs="Arial"/>
          <w:spacing w:val="-9"/>
          <w:sz w:val="24"/>
          <w:szCs w:val="24"/>
        </w:rPr>
        <w:t xml:space="preserve"> </w:t>
      </w:r>
      <w:r w:rsidRPr="004C6206">
        <w:rPr>
          <w:rFonts w:ascii="Arial" w:hAnsi="Arial" w:cs="Arial"/>
          <w:sz w:val="24"/>
          <w:szCs w:val="24"/>
        </w:rPr>
        <w:t>must</w:t>
      </w:r>
      <w:r w:rsidRPr="004C6206">
        <w:rPr>
          <w:rFonts w:ascii="Arial" w:hAnsi="Arial" w:cs="Arial"/>
          <w:spacing w:val="-6"/>
          <w:sz w:val="24"/>
          <w:szCs w:val="24"/>
        </w:rPr>
        <w:t xml:space="preserve"> </w:t>
      </w:r>
      <w:r w:rsidRPr="004C6206">
        <w:rPr>
          <w:rFonts w:ascii="Arial" w:hAnsi="Arial" w:cs="Arial"/>
          <w:sz w:val="24"/>
          <w:szCs w:val="24"/>
        </w:rPr>
        <w:t>be</w:t>
      </w:r>
      <w:r w:rsidRPr="004C6206">
        <w:rPr>
          <w:rFonts w:ascii="Arial" w:hAnsi="Arial" w:cs="Arial"/>
          <w:spacing w:val="-8"/>
          <w:sz w:val="24"/>
          <w:szCs w:val="24"/>
        </w:rPr>
        <w:t xml:space="preserve"> </w:t>
      </w:r>
      <w:r w:rsidRPr="004C6206">
        <w:rPr>
          <w:rFonts w:ascii="Arial" w:hAnsi="Arial" w:cs="Arial"/>
          <w:sz w:val="24"/>
          <w:szCs w:val="24"/>
        </w:rPr>
        <w:t>removed</w:t>
      </w:r>
      <w:r w:rsidRPr="004C6206">
        <w:rPr>
          <w:rFonts w:ascii="Arial" w:hAnsi="Arial" w:cs="Arial"/>
          <w:spacing w:val="-8"/>
          <w:sz w:val="24"/>
          <w:szCs w:val="24"/>
        </w:rPr>
        <w:t xml:space="preserve"> </w:t>
      </w:r>
      <w:r w:rsidRPr="004C6206">
        <w:rPr>
          <w:rFonts w:ascii="Arial" w:hAnsi="Arial" w:cs="Arial"/>
          <w:sz w:val="24"/>
          <w:szCs w:val="24"/>
        </w:rPr>
        <w:t>from</w:t>
      </w:r>
      <w:r w:rsidRPr="004C6206">
        <w:rPr>
          <w:rFonts w:ascii="Arial" w:hAnsi="Arial" w:cs="Arial"/>
          <w:spacing w:val="-10"/>
          <w:sz w:val="24"/>
          <w:szCs w:val="24"/>
        </w:rPr>
        <w:t xml:space="preserve"> </w:t>
      </w:r>
      <w:r w:rsidRPr="004C6206">
        <w:rPr>
          <w:rFonts w:ascii="Arial" w:hAnsi="Arial" w:cs="Arial"/>
          <w:sz w:val="24"/>
          <w:szCs w:val="24"/>
        </w:rPr>
        <w:t>the</w:t>
      </w:r>
      <w:r w:rsidRPr="004C6206">
        <w:rPr>
          <w:rFonts w:ascii="Arial" w:hAnsi="Arial" w:cs="Arial"/>
          <w:spacing w:val="-8"/>
          <w:sz w:val="24"/>
          <w:szCs w:val="24"/>
        </w:rPr>
        <w:t xml:space="preserve"> </w:t>
      </w:r>
      <w:r w:rsidRPr="004C6206">
        <w:rPr>
          <w:rFonts w:ascii="Arial" w:hAnsi="Arial" w:cs="Arial"/>
          <w:sz w:val="24"/>
          <w:szCs w:val="24"/>
        </w:rPr>
        <w:t>area</w:t>
      </w:r>
      <w:r w:rsidRPr="004C6206">
        <w:rPr>
          <w:rFonts w:ascii="Arial" w:hAnsi="Arial" w:cs="Arial"/>
          <w:spacing w:val="-8"/>
          <w:sz w:val="24"/>
          <w:szCs w:val="24"/>
        </w:rPr>
        <w:t xml:space="preserve"> </w:t>
      </w:r>
      <w:r w:rsidRPr="004C6206">
        <w:rPr>
          <w:rFonts w:ascii="Arial" w:hAnsi="Arial" w:cs="Arial"/>
          <w:sz w:val="24"/>
          <w:szCs w:val="24"/>
        </w:rPr>
        <w:t>at</w:t>
      </w:r>
      <w:r w:rsidRPr="004C6206">
        <w:rPr>
          <w:rFonts w:ascii="Arial" w:hAnsi="Arial" w:cs="Arial"/>
          <w:spacing w:val="-7"/>
          <w:sz w:val="24"/>
          <w:szCs w:val="24"/>
        </w:rPr>
        <w:t xml:space="preserve"> </w:t>
      </w:r>
      <w:r w:rsidRPr="004C6206">
        <w:rPr>
          <w:rFonts w:ascii="Arial" w:hAnsi="Arial" w:cs="Arial"/>
          <w:sz w:val="24"/>
          <w:szCs w:val="24"/>
        </w:rPr>
        <w:t>the</w:t>
      </w:r>
      <w:r w:rsidRPr="004C6206">
        <w:rPr>
          <w:rFonts w:ascii="Arial" w:hAnsi="Arial" w:cs="Arial"/>
          <w:spacing w:val="-8"/>
          <w:sz w:val="24"/>
          <w:szCs w:val="24"/>
        </w:rPr>
        <w:t xml:space="preserve"> </w:t>
      </w:r>
      <w:r w:rsidRPr="004C6206">
        <w:rPr>
          <w:rFonts w:ascii="Arial" w:hAnsi="Arial" w:cs="Arial"/>
          <w:sz w:val="24"/>
          <w:szCs w:val="24"/>
        </w:rPr>
        <w:t>Contractor’s</w:t>
      </w:r>
      <w:r w:rsidRPr="004C6206">
        <w:rPr>
          <w:rFonts w:ascii="Arial" w:hAnsi="Arial" w:cs="Arial"/>
          <w:spacing w:val="-8"/>
          <w:sz w:val="24"/>
          <w:szCs w:val="24"/>
        </w:rPr>
        <w:t xml:space="preserve"> </w:t>
      </w:r>
      <w:r w:rsidRPr="004C6206">
        <w:rPr>
          <w:rFonts w:ascii="Arial" w:hAnsi="Arial" w:cs="Arial"/>
          <w:sz w:val="24"/>
          <w:szCs w:val="24"/>
        </w:rPr>
        <w:t>expense.</w:t>
      </w:r>
      <w:r w:rsidRPr="004C6206">
        <w:rPr>
          <w:rFonts w:ascii="Arial" w:hAnsi="Arial" w:cs="Arial"/>
          <w:spacing w:val="38"/>
          <w:sz w:val="24"/>
          <w:szCs w:val="24"/>
        </w:rPr>
        <w:t xml:space="preserve"> </w:t>
      </w:r>
      <w:r w:rsidRPr="004C6206">
        <w:rPr>
          <w:rFonts w:ascii="Arial" w:hAnsi="Arial" w:cs="Arial"/>
          <w:sz w:val="24"/>
          <w:szCs w:val="24"/>
        </w:rPr>
        <w:t>Substandard</w:t>
      </w:r>
      <w:r w:rsidRPr="004C6206">
        <w:rPr>
          <w:rFonts w:ascii="Arial" w:hAnsi="Arial" w:cs="Arial"/>
          <w:spacing w:val="-9"/>
          <w:sz w:val="24"/>
          <w:szCs w:val="24"/>
        </w:rPr>
        <w:t xml:space="preserve"> </w:t>
      </w:r>
      <w:r w:rsidRPr="004C6206">
        <w:rPr>
          <w:rFonts w:ascii="Arial" w:hAnsi="Arial" w:cs="Arial"/>
          <w:sz w:val="24"/>
          <w:szCs w:val="24"/>
        </w:rPr>
        <w:t>materials</w:t>
      </w:r>
      <w:r w:rsidRPr="004C6206">
        <w:rPr>
          <w:rFonts w:ascii="Arial" w:hAnsi="Arial" w:cs="Arial"/>
          <w:spacing w:val="-7"/>
          <w:sz w:val="24"/>
          <w:szCs w:val="24"/>
        </w:rPr>
        <w:t xml:space="preserve"> </w:t>
      </w:r>
      <w:r w:rsidRPr="004C6206">
        <w:rPr>
          <w:rFonts w:ascii="Arial" w:hAnsi="Arial" w:cs="Arial"/>
          <w:sz w:val="24"/>
          <w:szCs w:val="24"/>
        </w:rPr>
        <w:t>will</w:t>
      </w:r>
      <w:r w:rsidRPr="004C6206">
        <w:rPr>
          <w:rFonts w:ascii="Arial" w:hAnsi="Arial" w:cs="Arial"/>
          <w:spacing w:val="-7"/>
          <w:sz w:val="24"/>
          <w:szCs w:val="24"/>
        </w:rPr>
        <w:t xml:space="preserve"> </w:t>
      </w:r>
      <w:r w:rsidRPr="004C6206">
        <w:rPr>
          <w:rFonts w:ascii="Arial" w:hAnsi="Arial" w:cs="Arial"/>
          <w:sz w:val="24"/>
          <w:szCs w:val="24"/>
        </w:rPr>
        <w:t>not</w:t>
      </w:r>
      <w:r w:rsidRPr="004C6206">
        <w:rPr>
          <w:rFonts w:ascii="Arial" w:hAnsi="Arial" w:cs="Arial"/>
          <w:spacing w:val="-8"/>
          <w:sz w:val="24"/>
          <w:szCs w:val="24"/>
        </w:rPr>
        <w:t xml:space="preserve"> </w:t>
      </w:r>
      <w:r w:rsidRPr="004C6206">
        <w:rPr>
          <w:rFonts w:ascii="Arial" w:hAnsi="Arial" w:cs="Arial"/>
          <w:sz w:val="24"/>
          <w:szCs w:val="24"/>
        </w:rPr>
        <w:t>count</w:t>
      </w:r>
      <w:r w:rsidRPr="004C6206">
        <w:rPr>
          <w:rFonts w:ascii="Arial" w:hAnsi="Arial" w:cs="Arial"/>
          <w:spacing w:val="-8"/>
          <w:sz w:val="24"/>
          <w:szCs w:val="24"/>
        </w:rPr>
        <w:t xml:space="preserve"> </w:t>
      </w:r>
      <w:r w:rsidRPr="004C6206">
        <w:rPr>
          <w:rFonts w:ascii="Arial" w:hAnsi="Arial" w:cs="Arial"/>
          <w:sz w:val="24"/>
          <w:szCs w:val="24"/>
        </w:rPr>
        <w:t>toward contract quantity.</w:t>
      </w:r>
    </w:p>
    <w:p w14:paraId="4C70DB3E" w14:textId="77777777" w:rsidR="00B958FC" w:rsidRPr="00025468" w:rsidRDefault="00B958FC" w:rsidP="004C6206">
      <w:pPr>
        <w:pStyle w:val="Heading1"/>
        <w:tabs>
          <w:tab w:val="left" w:pos="660"/>
        </w:tabs>
        <w:spacing w:line="250" w:lineRule="exact"/>
        <w:ind w:left="90" w:hanging="90"/>
        <w:rPr>
          <w:rFonts w:ascii="Arial" w:hAnsi="Arial" w:cs="Arial"/>
          <w:szCs w:val="24"/>
        </w:rPr>
      </w:pPr>
      <w:r w:rsidRPr="00025468">
        <w:rPr>
          <w:rFonts w:ascii="Arial" w:hAnsi="Arial" w:cs="Arial"/>
          <w:szCs w:val="24"/>
        </w:rPr>
        <w:t>Insurance</w:t>
      </w:r>
      <w:r w:rsidRPr="00025468">
        <w:rPr>
          <w:rFonts w:ascii="Arial" w:hAnsi="Arial" w:cs="Arial"/>
          <w:spacing w:val="-6"/>
          <w:szCs w:val="24"/>
        </w:rPr>
        <w:t xml:space="preserve"> </w:t>
      </w:r>
      <w:r w:rsidRPr="00025468">
        <w:rPr>
          <w:rFonts w:ascii="Arial" w:hAnsi="Arial" w:cs="Arial"/>
          <w:szCs w:val="24"/>
        </w:rPr>
        <w:t>Requirements</w:t>
      </w:r>
      <w:r w:rsidRPr="00025468">
        <w:rPr>
          <w:rFonts w:ascii="Arial" w:hAnsi="Arial" w:cs="Arial"/>
          <w:spacing w:val="-6"/>
          <w:szCs w:val="24"/>
        </w:rPr>
        <w:t xml:space="preserve"> </w:t>
      </w:r>
      <w:r w:rsidRPr="00025468">
        <w:rPr>
          <w:rFonts w:ascii="Arial" w:hAnsi="Arial" w:cs="Arial"/>
          <w:szCs w:val="24"/>
        </w:rPr>
        <w:t>for</w:t>
      </w:r>
      <w:r w:rsidRPr="00025468">
        <w:rPr>
          <w:rFonts w:ascii="Arial" w:hAnsi="Arial" w:cs="Arial"/>
          <w:spacing w:val="-5"/>
          <w:szCs w:val="24"/>
        </w:rPr>
        <w:t xml:space="preserve"> </w:t>
      </w:r>
      <w:r w:rsidRPr="00025468">
        <w:rPr>
          <w:rFonts w:ascii="Arial" w:hAnsi="Arial" w:cs="Arial"/>
          <w:spacing w:val="-2"/>
          <w:szCs w:val="24"/>
        </w:rPr>
        <w:t>Contractors:</w:t>
      </w:r>
    </w:p>
    <w:p w14:paraId="2097BD41" w14:textId="77777777" w:rsidR="00B958FC" w:rsidRPr="00025468" w:rsidRDefault="00B958FC" w:rsidP="004C6206">
      <w:pPr>
        <w:pStyle w:val="BodyText"/>
        <w:ind w:right="114"/>
        <w:jc w:val="both"/>
        <w:rPr>
          <w:rFonts w:ascii="Arial" w:hAnsi="Arial" w:cs="Arial"/>
          <w:sz w:val="24"/>
          <w:szCs w:val="24"/>
        </w:rPr>
      </w:pPr>
      <w:r w:rsidRPr="00025468">
        <w:rPr>
          <w:rFonts w:ascii="Arial" w:hAnsi="Arial" w:cs="Arial"/>
          <w:sz w:val="24"/>
          <w:szCs w:val="24"/>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6C0DA375" w14:textId="77777777" w:rsidR="00B958FC" w:rsidRPr="00025468" w:rsidRDefault="00B958FC" w:rsidP="00B958FC">
      <w:pPr>
        <w:pStyle w:val="BodyText"/>
        <w:ind w:left="660" w:right="114"/>
        <w:jc w:val="both"/>
        <w:rPr>
          <w:rFonts w:ascii="Arial" w:hAnsi="Arial" w:cs="Arial"/>
          <w:sz w:val="24"/>
          <w:szCs w:val="24"/>
        </w:rPr>
      </w:pPr>
    </w:p>
    <w:p w14:paraId="026A1548" w14:textId="674B44DA" w:rsidR="00B958FC" w:rsidRPr="006938E1" w:rsidRDefault="00B958FC" w:rsidP="00B958FC">
      <w:pPr>
        <w:pStyle w:val="Heading1"/>
        <w:numPr>
          <w:ilvl w:val="0"/>
          <w:numId w:val="32"/>
        </w:numPr>
        <w:tabs>
          <w:tab w:val="left" w:pos="1018"/>
        </w:tabs>
        <w:spacing w:before="1"/>
        <w:ind w:left="1020" w:hanging="358"/>
        <w:rPr>
          <w:rFonts w:ascii="Arial" w:hAnsi="Arial" w:cs="Arial"/>
          <w:spacing w:val="-2"/>
          <w:szCs w:val="24"/>
        </w:rPr>
      </w:pPr>
      <w:r w:rsidRPr="006938E1">
        <w:rPr>
          <w:rFonts w:ascii="Arial" w:hAnsi="Arial" w:cs="Arial"/>
          <w:szCs w:val="24"/>
        </w:rPr>
        <w:t>Minimum</w:t>
      </w:r>
      <w:r w:rsidRPr="006938E1">
        <w:rPr>
          <w:rFonts w:ascii="Arial" w:hAnsi="Arial" w:cs="Arial"/>
          <w:spacing w:val="-3"/>
          <w:szCs w:val="24"/>
        </w:rPr>
        <w:t xml:space="preserve"> </w:t>
      </w:r>
      <w:r w:rsidRPr="006938E1">
        <w:rPr>
          <w:rFonts w:ascii="Arial" w:hAnsi="Arial" w:cs="Arial"/>
          <w:szCs w:val="24"/>
        </w:rPr>
        <w:t>Scope</w:t>
      </w:r>
      <w:r w:rsidRPr="006938E1">
        <w:rPr>
          <w:rFonts w:ascii="Arial" w:hAnsi="Arial" w:cs="Arial"/>
          <w:spacing w:val="-3"/>
          <w:szCs w:val="24"/>
        </w:rPr>
        <w:t xml:space="preserve"> </w:t>
      </w:r>
      <w:r w:rsidRPr="006938E1">
        <w:rPr>
          <w:rFonts w:ascii="Arial" w:hAnsi="Arial" w:cs="Arial"/>
          <w:szCs w:val="24"/>
        </w:rPr>
        <w:t>and</w:t>
      </w:r>
      <w:r w:rsidRPr="006938E1">
        <w:rPr>
          <w:rFonts w:ascii="Arial" w:hAnsi="Arial" w:cs="Arial"/>
          <w:spacing w:val="-4"/>
          <w:szCs w:val="24"/>
        </w:rPr>
        <w:t xml:space="preserve"> </w:t>
      </w:r>
      <w:r w:rsidRPr="006938E1">
        <w:rPr>
          <w:rFonts w:ascii="Arial" w:hAnsi="Arial" w:cs="Arial"/>
          <w:szCs w:val="24"/>
        </w:rPr>
        <w:t>Limits</w:t>
      </w:r>
      <w:r w:rsidRPr="006938E1">
        <w:rPr>
          <w:rFonts w:ascii="Arial" w:hAnsi="Arial" w:cs="Arial"/>
          <w:spacing w:val="-5"/>
          <w:szCs w:val="24"/>
        </w:rPr>
        <w:t xml:space="preserve"> </w:t>
      </w:r>
      <w:r w:rsidRPr="006938E1">
        <w:rPr>
          <w:rFonts w:ascii="Arial" w:hAnsi="Arial" w:cs="Arial"/>
          <w:szCs w:val="24"/>
        </w:rPr>
        <w:t xml:space="preserve">of </w:t>
      </w:r>
      <w:r w:rsidRPr="006938E1">
        <w:rPr>
          <w:rFonts w:ascii="Arial" w:hAnsi="Arial" w:cs="Arial"/>
          <w:spacing w:val="-2"/>
          <w:szCs w:val="24"/>
        </w:rPr>
        <w:t>Insurance</w:t>
      </w:r>
    </w:p>
    <w:p w14:paraId="393DCBFF" w14:textId="77777777" w:rsidR="004C6206" w:rsidRPr="004C6206" w:rsidRDefault="004C6206" w:rsidP="004C6206">
      <w:pPr>
        <w:pStyle w:val="BodyText"/>
      </w:pPr>
    </w:p>
    <w:p w14:paraId="1604F1C8" w14:textId="5CF83C5D" w:rsidR="004C6206" w:rsidRPr="006938E1" w:rsidRDefault="00B958FC" w:rsidP="004C6206">
      <w:pPr>
        <w:pStyle w:val="ListParagraph"/>
        <w:numPr>
          <w:ilvl w:val="1"/>
          <w:numId w:val="32"/>
        </w:numPr>
        <w:autoSpaceDE w:val="0"/>
        <w:autoSpaceDN w:val="0"/>
        <w:spacing w:after="0" w:line="240" w:lineRule="auto"/>
        <w:contextualSpacing w:val="0"/>
        <w:jc w:val="both"/>
        <w:rPr>
          <w:rFonts w:ascii="Arial" w:hAnsi="Arial" w:cs="Arial"/>
          <w:b/>
          <w:sz w:val="24"/>
          <w:szCs w:val="24"/>
        </w:rPr>
      </w:pPr>
      <w:r w:rsidRPr="006938E1">
        <w:rPr>
          <w:rFonts w:ascii="Arial" w:hAnsi="Arial" w:cs="Arial"/>
          <w:b/>
          <w:sz w:val="24"/>
          <w:szCs w:val="24"/>
        </w:rPr>
        <w:t>Workers</w:t>
      </w:r>
      <w:r w:rsidRPr="006938E1">
        <w:rPr>
          <w:rFonts w:ascii="Arial" w:hAnsi="Arial" w:cs="Arial"/>
          <w:b/>
          <w:spacing w:val="-4"/>
          <w:sz w:val="24"/>
          <w:szCs w:val="24"/>
        </w:rPr>
        <w:t xml:space="preserve"> </w:t>
      </w:r>
      <w:r w:rsidRPr="006938E1">
        <w:rPr>
          <w:rFonts w:ascii="Arial" w:hAnsi="Arial" w:cs="Arial"/>
          <w:b/>
          <w:spacing w:val="-2"/>
          <w:sz w:val="24"/>
          <w:szCs w:val="24"/>
        </w:rPr>
        <w:t>Compensation</w:t>
      </w:r>
    </w:p>
    <w:p w14:paraId="283DFF76" w14:textId="73973271" w:rsidR="00B958FC" w:rsidRPr="00025468" w:rsidRDefault="00B958FC" w:rsidP="004C6206">
      <w:pPr>
        <w:pStyle w:val="ListParagraph"/>
        <w:ind w:left="1379"/>
        <w:rPr>
          <w:rFonts w:ascii="Arial" w:hAnsi="Arial" w:cs="Arial"/>
          <w:sz w:val="24"/>
          <w:szCs w:val="24"/>
        </w:rPr>
      </w:pPr>
      <w:r w:rsidRPr="00025468">
        <w:rPr>
          <w:rFonts w:ascii="Arial" w:hAnsi="Arial" w:cs="Arial"/>
          <w:sz w:val="24"/>
          <w:szCs w:val="24"/>
        </w:rPr>
        <w:t>Workers</w:t>
      </w:r>
      <w:r w:rsidRPr="00025468">
        <w:rPr>
          <w:rFonts w:ascii="Arial" w:hAnsi="Arial" w:cs="Arial"/>
          <w:spacing w:val="-4"/>
          <w:sz w:val="24"/>
          <w:szCs w:val="24"/>
        </w:rPr>
        <w:t xml:space="preserve"> </w:t>
      </w:r>
      <w:r w:rsidRPr="00025468">
        <w:rPr>
          <w:rFonts w:ascii="Arial" w:hAnsi="Arial" w:cs="Arial"/>
          <w:sz w:val="24"/>
          <w:szCs w:val="24"/>
        </w:rPr>
        <w:t>Compensation</w:t>
      </w:r>
      <w:r w:rsidRPr="00025468">
        <w:rPr>
          <w:rFonts w:ascii="Arial" w:hAnsi="Arial" w:cs="Arial"/>
          <w:spacing w:val="-5"/>
          <w:sz w:val="24"/>
          <w:szCs w:val="24"/>
        </w:rPr>
        <w:t xml:space="preserve"> </w:t>
      </w:r>
      <w:r w:rsidRPr="00025468">
        <w:rPr>
          <w:rFonts w:ascii="Arial" w:hAnsi="Arial" w:cs="Arial"/>
          <w:sz w:val="24"/>
          <w:szCs w:val="24"/>
        </w:rPr>
        <w:t>insurance</w:t>
      </w:r>
      <w:r w:rsidRPr="00025468">
        <w:rPr>
          <w:rFonts w:ascii="Arial" w:hAnsi="Arial" w:cs="Arial"/>
          <w:spacing w:val="-2"/>
          <w:sz w:val="24"/>
          <w:szCs w:val="24"/>
        </w:rPr>
        <w:t xml:space="preserve"> </w:t>
      </w:r>
      <w:r w:rsidRPr="00025468">
        <w:rPr>
          <w:rFonts w:ascii="Arial" w:hAnsi="Arial" w:cs="Arial"/>
          <w:sz w:val="24"/>
          <w:szCs w:val="24"/>
        </w:rPr>
        <w:t>shall</w:t>
      </w:r>
      <w:r w:rsidRPr="00025468">
        <w:rPr>
          <w:rFonts w:ascii="Arial" w:hAnsi="Arial" w:cs="Arial"/>
          <w:spacing w:val="-1"/>
          <w:sz w:val="24"/>
          <w:szCs w:val="24"/>
        </w:rPr>
        <w:t xml:space="preserve"> </w:t>
      </w:r>
      <w:r w:rsidRPr="00025468">
        <w:rPr>
          <w:rFonts w:ascii="Arial" w:hAnsi="Arial" w:cs="Arial"/>
          <w:sz w:val="24"/>
          <w:szCs w:val="24"/>
        </w:rPr>
        <w:t>be</w:t>
      </w:r>
      <w:r w:rsidRPr="00025468">
        <w:rPr>
          <w:rFonts w:ascii="Arial" w:hAnsi="Arial" w:cs="Arial"/>
          <w:spacing w:val="-4"/>
          <w:sz w:val="24"/>
          <w:szCs w:val="24"/>
        </w:rPr>
        <w:t xml:space="preserve"> </w:t>
      </w:r>
      <w:r w:rsidRPr="00025468">
        <w:rPr>
          <w:rFonts w:ascii="Arial" w:hAnsi="Arial" w:cs="Arial"/>
          <w:sz w:val="24"/>
          <w:szCs w:val="24"/>
        </w:rPr>
        <w:t>in</w:t>
      </w:r>
      <w:r w:rsidRPr="00025468">
        <w:rPr>
          <w:rFonts w:ascii="Arial" w:hAnsi="Arial" w:cs="Arial"/>
          <w:spacing w:val="-2"/>
          <w:sz w:val="24"/>
          <w:szCs w:val="24"/>
        </w:rPr>
        <w:t xml:space="preserve"> </w:t>
      </w:r>
      <w:r w:rsidRPr="00025468">
        <w:rPr>
          <w:rFonts w:ascii="Arial" w:hAnsi="Arial" w:cs="Arial"/>
          <w:sz w:val="24"/>
          <w:szCs w:val="24"/>
        </w:rPr>
        <w:t>compliance</w:t>
      </w:r>
      <w:r w:rsidRPr="00025468">
        <w:rPr>
          <w:rFonts w:ascii="Arial" w:hAnsi="Arial" w:cs="Arial"/>
          <w:spacing w:val="-2"/>
          <w:sz w:val="24"/>
          <w:szCs w:val="24"/>
        </w:rPr>
        <w:t xml:space="preserve"> </w:t>
      </w:r>
      <w:r w:rsidRPr="00025468">
        <w:rPr>
          <w:rFonts w:ascii="Arial" w:hAnsi="Arial" w:cs="Arial"/>
          <w:sz w:val="24"/>
          <w:szCs w:val="24"/>
        </w:rPr>
        <w:t>with</w:t>
      </w:r>
      <w:r w:rsidRPr="00025468">
        <w:rPr>
          <w:rFonts w:ascii="Arial" w:hAnsi="Arial" w:cs="Arial"/>
          <w:spacing w:val="-5"/>
          <w:sz w:val="24"/>
          <w:szCs w:val="24"/>
        </w:rPr>
        <w:t xml:space="preserve"> </w:t>
      </w:r>
      <w:r w:rsidRPr="00025468">
        <w:rPr>
          <w:rFonts w:ascii="Arial" w:hAnsi="Arial" w:cs="Arial"/>
          <w:sz w:val="24"/>
          <w:szCs w:val="24"/>
        </w:rPr>
        <w:t>the</w:t>
      </w:r>
      <w:r w:rsidRPr="00025468">
        <w:rPr>
          <w:rFonts w:ascii="Arial" w:hAnsi="Arial" w:cs="Arial"/>
          <w:spacing w:val="-4"/>
          <w:sz w:val="24"/>
          <w:szCs w:val="24"/>
        </w:rPr>
        <w:t xml:space="preserve"> </w:t>
      </w:r>
      <w:r w:rsidRPr="00025468">
        <w:rPr>
          <w:rFonts w:ascii="Arial" w:hAnsi="Arial" w:cs="Arial"/>
          <w:sz w:val="24"/>
          <w:szCs w:val="24"/>
        </w:rPr>
        <w:t>Workers</w:t>
      </w:r>
      <w:r w:rsidRPr="00025468">
        <w:rPr>
          <w:rFonts w:ascii="Arial" w:hAnsi="Arial" w:cs="Arial"/>
          <w:spacing w:val="-2"/>
          <w:sz w:val="24"/>
          <w:szCs w:val="24"/>
        </w:rPr>
        <w:t xml:space="preserve"> </w:t>
      </w:r>
      <w:r w:rsidRPr="00025468">
        <w:rPr>
          <w:rFonts w:ascii="Arial" w:hAnsi="Arial" w:cs="Arial"/>
          <w:sz w:val="24"/>
          <w:szCs w:val="24"/>
        </w:rPr>
        <w:t>Compensation</w:t>
      </w:r>
      <w:r w:rsidRPr="00025468">
        <w:rPr>
          <w:rFonts w:ascii="Arial" w:hAnsi="Arial" w:cs="Arial"/>
          <w:spacing w:val="-5"/>
          <w:sz w:val="24"/>
          <w:szCs w:val="24"/>
        </w:rPr>
        <w:t xml:space="preserve"> </w:t>
      </w:r>
      <w:r w:rsidRPr="00025468">
        <w:rPr>
          <w:rFonts w:ascii="Arial" w:hAnsi="Arial" w:cs="Arial"/>
          <w:sz w:val="24"/>
          <w:szCs w:val="24"/>
        </w:rPr>
        <w:t>law</w:t>
      </w:r>
      <w:r w:rsidRPr="00025468">
        <w:rPr>
          <w:rFonts w:ascii="Arial" w:hAnsi="Arial" w:cs="Arial"/>
          <w:spacing w:val="-3"/>
          <w:sz w:val="24"/>
          <w:szCs w:val="24"/>
        </w:rPr>
        <w:t xml:space="preserve"> </w:t>
      </w:r>
      <w:r w:rsidRPr="00025468">
        <w:rPr>
          <w:rFonts w:ascii="Arial" w:hAnsi="Arial" w:cs="Arial"/>
          <w:sz w:val="24"/>
          <w:szCs w:val="24"/>
        </w:rPr>
        <w:t>of</w:t>
      </w:r>
      <w:r w:rsidRPr="00025468">
        <w:rPr>
          <w:rFonts w:ascii="Arial" w:hAnsi="Arial" w:cs="Arial"/>
          <w:spacing w:val="-4"/>
          <w:sz w:val="24"/>
          <w:szCs w:val="24"/>
        </w:rPr>
        <w:t xml:space="preserve"> </w:t>
      </w:r>
      <w:r w:rsidRPr="00025468">
        <w:rPr>
          <w:rFonts w:ascii="Arial" w:hAnsi="Arial" w:cs="Arial"/>
          <w:sz w:val="24"/>
          <w:szCs w:val="24"/>
        </w:rPr>
        <w:t>the</w:t>
      </w:r>
      <w:r w:rsidRPr="00025468">
        <w:rPr>
          <w:rFonts w:ascii="Arial" w:hAnsi="Arial" w:cs="Arial"/>
          <w:spacing w:val="-2"/>
          <w:sz w:val="24"/>
          <w:szCs w:val="24"/>
        </w:rPr>
        <w:t xml:space="preserve"> </w:t>
      </w:r>
      <w:r w:rsidRPr="00025468">
        <w:rPr>
          <w:rFonts w:ascii="Arial" w:hAnsi="Arial" w:cs="Arial"/>
          <w:sz w:val="24"/>
          <w:szCs w:val="24"/>
        </w:rPr>
        <w:t>State</w:t>
      </w:r>
      <w:r w:rsidRPr="00025468">
        <w:rPr>
          <w:rFonts w:ascii="Arial" w:hAnsi="Arial" w:cs="Arial"/>
          <w:spacing w:val="-2"/>
          <w:sz w:val="24"/>
          <w:szCs w:val="24"/>
        </w:rPr>
        <w:t xml:space="preserve"> </w:t>
      </w:r>
      <w:r w:rsidRPr="00025468">
        <w:rPr>
          <w:rFonts w:ascii="Arial" w:hAnsi="Arial" w:cs="Arial"/>
          <w:sz w:val="24"/>
          <w:szCs w:val="24"/>
        </w:rPr>
        <w:t>of</w:t>
      </w:r>
      <w:r w:rsidRPr="00025468">
        <w:rPr>
          <w:rFonts w:ascii="Arial" w:hAnsi="Arial" w:cs="Arial"/>
          <w:spacing w:val="-4"/>
          <w:sz w:val="24"/>
          <w:szCs w:val="24"/>
        </w:rPr>
        <w:t xml:space="preserve"> </w:t>
      </w:r>
      <w:r w:rsidRPr="00025468">
        <w:rPr>
          <w:rFonts w:ascii="Arial" w:hAnsi="Arial" w:cs="Arial"/>
          <w:sz w:val="24"/>
          <w:szCs w:val="24"/>
        </w:rPr>
        <w:t>the Contractor’s</w:t>
      </w:r>
      <w:r w:rsidRPr="00025468">
        <w:rPr>
          <w:rFonts w:ascii="Arial" w:hAnsi="Arial" w:cs="Arial"/>
          <w:spacing w:val="-2"/>
          <w:sz w:val="24"/>
          <w:szCs w:val="24"/>
        </w:rPr>
        <w:t xml:space="preserve"> </w:t>
      </w:r>
      <w:r w:rsidRPr="00025468">
        <w:rPr>
          <w:rFonts w:ascii="Arial" w:hAnsi="Arial" w:cs="Arial"/>
          <w:sz w:val="24"/>
          <w:szCs w:val="24"/>
        </w:rPr>
        <w:t>headquarters.</w:t>
      </w:r>
      <w:r w:rsidRPr="00025468">
        <w:rPr>
          <w:rFonts w:ascii="Arial" w:hAnsi="Arial" w:cs="Arial"/>
          <w:spacing w:val="-5"/>
          <w:sz w:val="24"/>
          <w:szCs w:val="24"/>
        </w:rPr>
        <w:t xml:space="preserve"> </w:t>
      </w:r>
      <w:r w:rsidRPr="00025468">
        <w:rPr>
          <w:rFonts w:ascii="Arial" w:hAnsi="Arial" w:cs="Arial"/>
          <w:sz w:val="24"/>
          <w:szCs w:val="24"/>
        </w:rPr>
        <w:t>Employers</w:t>
      </w:r>
      <w:r w:rsidRPr="00025468">
        <w:rPr>
          <w:rFonts w:ascii="Arial" w:hAnsi="Arial" w:cs="Arial"/>
          <w:spacing w:val="-2"/>
          <w:sz w:val="24"/>
          <w:szCs w:val="24"/>
        </w:rPr>
        <w:t xml:space="preserve"> </w:t>
      </w:r>
      <w:r w:rsidRPr="00025468">
        <w:rPr>
          <w:rFonts w:ascii="Arial" w:hAnsi="Arial" w:cs="Arial"/>
          <w:sz w:val="24"/>
          <w:szCs w:val="24"/>
        </w:rPr>
        <w:t>Liability</w:t>
      </w:r>
      <w:r w:rsidRPr="00025468">
        <w:rPr>
          <w:rFonts w:ascii="Arial" w:hAnsi="Arial" w:cs="Arial"/>
          <w:spacing w:val="-5"/>
          <w:sz w:val="24"/>
          <w:szCs w:val="24"/>
        </w:rPr>
        <w:t xml:space="preserve"> </w:t>
      </w:r>
      <w:r w:rsidRPr="00025468">
        <w:rPr>
          <w:rFonts w:ascii="Arial" w:hAnsi="Arial" w:cs="Arial"/>
          <w:sz w:val="24"/>
          <w:szCs w:val="24"/>
        </w:rPr>
        <w:t>is</w:t>
      </w:r>
      <w:r w:rsidRPr="00025468">
        <w:rPr>
          <w:rFonts w:ascii="Arial" w:hAnsi="Arial" w:cs="Arial"/>
          <w:spacing w:val="-4"/>
          <w:sz w:val="24"/>
          <w:szCs w:val="24"/>
        </w:rPr>
        <w:t xml:space="preserve"> </w:t>
      </w:r>
      <w:r w:rsidRPr="00025468">
        <w:rPr>
          <w:rFonts w:ascii="Arial" w:hAnsi="Arial" w:cs="Arial"/>
          <w:sz w:val="24"/>
          <w:szCs w:val="24"/>
        </w:rPr>
        <w:t>included</w:t>
      </w:r>
      <w:r w:rsidRPr="00025468">
        <w:rPr>
          <w:rFonts w:ascii="Arial" w:hAnsi="Arial" w:cs="Arial"/>
          <w:spacing w:val="-2"/>
          <w:sz w:val="24"/>
          <w:szCs w:val="24"/>
        </w:rPr>
        <w:t xml:space="preserve"> </w:t>
      </w:r>
      <w:r w:rsidRPr="00025468">
        <w:rPr>
          <w:rFonts w:ascii="Arial" w:hAnsi="Arial" w:cs="Arial"/>
          <w:sz w:val="24"/>
          <w:szCs w:val="24"/>
        </w:rPr>
        <w:t>with</w:t>
      </w:r>
      <w:r w:rsidRPr="00025468">
        <w:rPr>
          <w:rFonts w:ascii="Arial" w:hAnsi="Arial" w:cs="Arial"/>
          <w:spacing w:val="-2"/>
          <w:sz w:val="24"/>
          <w:szCs w:val="24"/>
        </w:rPr>
        <w:t xml:space="preserve"> </w:t>
      </w:r>
      <w:r w:rsidRPr="00025468">
        <w:rPr>
          <w:rFonts w:ascii="Arial" w:hAnsi="Arial" w:cs="Arial"/>
          <w:sz w:val="24"/>
          <w:szCs w:val="24"/>
        </w:rPr>
        <w:t>a</w:t>
      </w:r>
      <w:r w:rsidRPr="00025468">
        <w:rPr>
          <w:rFonts w:ascii="Arial" w:hAnsi="Arial" w:cs="Arial"/>
          <w:spacing w:val="-2"/>
          <w:sz w:val="24"/>
          <w:szCs w:val="24"/>
        </w:rPr>
        <w:t xml:space="preserve"> </w:t>
      </w:r>
      <w:r w:rsidRPr="00025468">
        <w:rPr>
          <w:rFonts w:ascii="Arial" w:hAnsi="Arial" w:cs="Arial"/>
          <w:sz w:val="24"/>
          <w:szCs w:val="24"/>
        </w:rPr>
        <w:t>minimum</w:t>
      </w:r>
      <w:r w:rsidRPr="00025468">
        <w:rPr>
          <w:rFonts w:ascii="Arial" w:hAnsi="Arial" w:cs="Arial"/>
          <w:spacing w:val="-6"/>
          <w:sz w:val="24"/>
          <w:szCs w:val="24"/>
        </w:rPr>
        <w:t xml:space="preserve"> </w:t>
      </w:r>
      <w:r w:rsidRPr="00025468">
        <w:rPr>
          <w:rFonts w:ascii="Arial" w:hAnsi="Arial" w:cs="Arial"/>
          <w:sz w:val="24"/>
          <w:szCs w:val="24"/>
        </w:rPr>
        <w:t>limit</w:t>
      </w:r>
      <w:r w:rsidRPr="00025468">
        <w:rPr>
          <w:rFonts w:ascii="Arial" w:hAnsi="Arial" w:cs="Arial"/>
          <w:spacing w:val="-1"/>
          <w:sz w:val="24"/>
          <w:szCs w:val="24"/>
        </w:rPr>
        <w:t xml:space="preserve"> </w:t>
      </w:r>
      <w:r w:rsidRPr="00025468">
        <w:rPr>
          <w:rFonts w:ascii="Arial" w:hAnsi="Arial" w:cs="Arial"/>
          <w:sz w:val="24"/>
          <w:szCs w:val="24"/>
        </w:rPr>
        <w:t>of</w:t>
      </w:r>
      <w:r w:rsidRPr="00025468">
        <w:rPr>
          <w:rFonts w:ascii="Arial" w:hAnsi="Arial" w:cs="Arial"/>
          <w:spacing w:val="-1"/>
          <w:sz w:val="24"/>
          <w:szCs w:val="24"/>
        </w:rPr>
        <w:t xml:space="preserve"> </w:t>
      </w:r>
      <w:r w:rsidRPr="00025468">
        <w:rPr>
          <w:rFonts w:ascii="Arial" w:hAnsi="Arial" w:cs="Arial"/>
          <w:sz w:val="24"/>
          <w:szCs w:val="24"/>
        </w:rPr>
        <w:t>$1,000,000</w:t>
      </w:r>
      <w:r w:rsidRPr="00025468">
        <w:rPr>
          <w:rFonts w:ascii="Arial" w:hAnsi="Arial" w:cs="Arial"/>
          <w:spacing w:val="-2"/>
          <w:sz w:val="24"/>
          <w:szCs w:val="24"/>
        </w:rPr>
        <w:t xml:space="preserve"> </w:t>
      </w:r>
      <w:r w:rsidRPr="00025468">
        <w:rPr>
          <w:rFonts w:ascii="Arial" w:hAnsi="Arial" w:cs="Arial"/>
          <w:sz w:val="24"/>
          <w:szCs w:val="24"/>
        </w:rPr>
        <w:t>per</w:t>
      </w:r>
      <w:r w:rsidRPr="00025468">
        <w:rPr>
          <w:rFonts w:ascii="Arial" w:hAnsi="Arial" w:cs="Arial"/>
          <w:spacing w:val="-1"/>
          <w:sz w:val="24"/>
          <w:szCs w:val="24"/>
        </w:rPr>
        <w:t xml:space="preserve"> </w:t>
      </w:r>
      <w:r w:rsidRPr="00025468">
        <w:rPr>
          <w:rFonts w:ascii="Arial" w:hAnsi="Arial" w:cs="Arial"/>
          <w:sz w:val="24"/>
          <w:szCs w:val="24"/>
        </w:rPr>
        <w:t xml:space="preserve">accident/per </w:t>
      </w:r>
      <w:r w:rsidRPr="00025468">
        <w:rPr>
          <w:rFonts w:ascii="Arial" w:hAnsi="Arial" w:cs="Arial"/>
          <w:spacing w:val="-2"/>
          <w:sz w:val="24"/>
          <w:szCs w:val="24"/>
        </w:rPr>
        <w:t>disease/per</w:t>
      </w:r>
      <w:r w:rsidRPr="00025468">
        <w:rPr>
          <w:rFonts w:ascii="Arial" w:hAnsi="Arial" w:cs="Arial"/>
          <w:spacing w:val="-4"/>
          <w:sz w:val="24"/>
          <w:szCs w:val="24"/>
        </w:rPr>
        <w:t xml:space="preserve"> </w:t>
      </w:r>
      <w:r w:rsidRPr="00025468">
        <w:rPr>
          <w:rFonts w:ascii="Arial" w:hAnsi="Arial" w:cs="Arial"/>
          <w:spacing w:val="-2"/>
          <w:sz w:val="24"/>
          <w:szCs w:val="24"/>
        </w:rPr>
        <w:t>employee. If</w:t>
      </w:r>
      <w:r w:rsidRPr="00025468">
        <w:rPr>
          <w:rFonts w:ascii="Arial" w:hAnsi="Arial" w:cs="Arial"/>
          <w:spacing w:val="-4"/>
          <w:sz w:val="24"/>
          <w:szCs w:val="24"/>
        </w:rPr>
        <w:t xml:space="preserve"> </w:t>
      </w:r>
      <w:r w:rsidRPr="00025468">
        <w:rPr>
          <w:rFonts w:ascii="Arial" w:hAnsi="Arial" w:cs="Arial"/>
          <w:spacing w:val="-2"/>
          <w:sz w:val="24"/>
          <w:szCs w:val="24"/>
        </w:rPr>
        <w:t>work</w:t>
      </w:r>
      <w:r w:rsidRPr="00025468">
        <w:rPr>
          <w:rFonts w:ascii="Arial" w:hAnsi="Arial" w:cs="Arial"/>
          <w:spacing w:val="-7"/>
          <w:sz w:val="24"/>
          <w:szCs w:val="24"/>
        </w:rPr>
        <w:t xml:space="preserve"> </w:t>
      </w:r>
      <w:r w:rsidRPr="00025468">
        <w:rPr>
          <w:rFonts w:ascii="Arial" w:hAnsi="Arial" w:cs="Arial"/>
          <w:spacing w:val="-2"/>
          <w:sz w:val="24"/>
          <w:szCs w:val="24"/>
        </w:rPr>
        <w:t>is</w:t>
      </w:r>
      <w:r w:rsidRPr="00025468">
        <w:rPr>
          <w:rFonts w:ascii="Arial" w:hAnsi="Arial" w:cs="Arial"/>
          <w:spacing w:val="-4"/>
          <w:sz w:val="24"/>
          <w:szCs w:val="24"/>
        </w:rPr>
        <w:t xml:space="preserve"> </w:t>
      </w:r>
      <w:r w:rsidRPr="00025468">
        <w:rPr>
          <w:rFonts w:ascii="Arial" w:hAnsi="Arial" w:cs="Arial"/>
          <w:spacing w:val="-2"/>
          <w:sz w:val="24"/>
          <w:szCs w:val="24"/>
        </w:rPr>
        <w:t>to</w:t>
      </w:r>
      <w:r w:rsidRPr="00025468">
        <w:rPr>
          <w:rFonts w:ascii="Arial" w:hAnsi="Arial" w:cs="Arial"/>
          <w:spacing w:val="-5"/>
          <w:sz w:val="24"/>
          <w:szCs w:val="24"/>
        </w:rPr>
        <w:t xml:space="preserve"> </w:t>
      </w:r>
      <w:r w:rsidRPr="00025468">
        <w:rPr>
          <w:rFonts w:ascii="Arial" w:hAnsi="Arial" w:cs="Arial"/>
          <w:spacing w:val="-2"/>
          <w:sz w:val="24"/>
          <w:szCs w:val="24"/>
        </w:rPr>
        <w:t>be</w:t>
      </w:r>
      <w:r w:rsidRPr="00025468">
        <w:rPr>
          <w:rFonts w:ascii="Arial" w:hAnsi="Arial" w:cs="Arial"/>
          <w:spacing w:val="-4"/>
          <w:sz w:val="24"/>
          <w:szCs w:val="24"/>
        </w:rPr>
        <w:t xml:space="preserve"> </w:t>
      </w:r>
      <w:r w:rsidRPr="00025468">
        <w:rPr>
          <w:rFonts w:ascii="Arial" w:hAnsi="Arial" w:cs="Arial"/>
          <w:spacing w:val="-2"/>
          <w:sz w:val="24"/>
          <w:szCs w:val="24"/>
        </w:rPr>
        <w:t>performed</w:t>
      </w:r>
      <w:r w:rsidRPr="00025468">
        <w:rPr>
          <w:rFonts w:ascii="Arial" w:hAnsi="Arial" w:cs="Arial"/>
          <w:spacing w:val="-5"/>
          <w:sz w:val="24"/>
          <w:szCs w:val="24"/>
        </w:rPr>
        <w:t xml:space="preserve"> </w:t>
      </w:r>
      <w:r w:rsidRPr="00025468">
        <w:rPr>
          <w:rFonts w:ascii="Arial" w:hAnsi="Arial" w:cs="Arial"/>
          <w:spacing w:val="-2"/>
          <w:sz w:val="24"/>
          <w:szCs w:val="24"/>
        </w:rPr>
        <w:t>over</w:t>
      </w:r>
      <w:r w:rsidRPr="00025468">
        <w:rPr>
          <w:rFonts w:ascii="Arial" w:hAnsi="Arial" w:cs="Arial"/>
          <w:spacing w:val="-4"/>
          <w:sz w:val="24"/>
          <w:szCs w:val="24"/>
        </w:rPr>
        <w:t xml:space="preserve"> </w:t>
      </w:r>
      <w:r w:rsidRPr="00025468">
        <w:rPr>
          <w:rFonts w:ascii="Arial" w:hAnsi="Arial" w:cs="Arial"/>
          <w:spacing w:val="-2"/>
          <w:sz w:val="24"/>
          <w:szCs w:val="24"/>
        </w:rPr>
        <w:t>water</w:t>
      </w:r>
      <w:r w:rsidRPr="00025468">
        <w:rPr>
          <w:rFonts w:ascii="Arial" w:hAnsi="Arial" w:cs="Arial"/>
          <w:spacing w:val="-4"/>
          <w:sz w:val="24"/>
          <w:szCs w:val="24"/>
        </w:rPr>
        <w:t xml:space="preserve"> </w:t>
      </w:r>
      <w:r w:rsidRPr="00025468">
        <w:rPr>
          <w:rFonts w:ascii="Arial" w:hAnsi="Arial" w:cs="Arial"/>
          <w:spacing w:val="-2"/>
          <w:sz w:val="24"/>
          <w:szCs w:val="24"/>
        </w:rPr>
        <w:t>and</w:t>
      </w:r>
      <w:r w:rsidRPr="00025468">
        <w:rPr>
          <w:rFonts w:ascii="Arial" w:hAnsi="Arial" w:cs="Arial"/>
          <w:spacing w:val="-5"/>
          <w:sz w:val="24"/>
          <w:szCs w:val="24"/>
        </w:rPr>
        <w:t xml:space="preserve"> </w:t>
      </w:r>
      <w:r w:rsidRPr="00025468">
        <w:rPr>
          <w:rFonts w:ascii="Arial" w:hAnsi="Arial" w:cs="Arial"/>
          <w:spacing w:val="-2"/>
          <w:sz w:val="24"/>
          <w:szCs w:val="24"/>
        </w:rPr>
        <w:t>involves</w:t>
      </w:r>
      <w:r w:rsidRPr="00025468">
        <w:rPr>
          <w:rFonts w:ascii="Arial" w:hAnsi="Arial" w:cs="Arial"/>
          <w:spacing w:val="-4"/>
          <w:sz w:val="24"/>
          <w:szCs w:val="24"/>
        </w:rPr>
        <w:t xml:space="preserve"> </w:t>
      </w:r>
      <w:r w:rsidRPr="00025468">
        <w:rPr>
          <w:rFonts w:ascii="Arial" w:hAnsi="Arial" w:cs="Arial"/>
          <w:spacing w:val="-2"/>
          <w:sz w:val="24"/>
          <w:szCs w:val="24"/>
        </w:rPr>
        <w:t>maritime</w:t>
      </w:r>
      <w:r w:rsidRPr="00025468">
        <w:rPr>
          <w:rFonts w:ascii="Arial" w:hAnsi="Arial" w:cs="Arial"/>
          <w:spacing w:val="-4"/>
          <w:sz w:val="24"/>
          <w:szCs w:val="24"/>
        </w:rPr>
        <w:t xml:space="preserve"> </w:t>
      </w:r>
      <w:r w:rsidRPr="00025468">
        <w:rPr>
          <w:rFonts w:ascii="Arial" w:hAnsi="Arial" w:cs="Arial"/>
          <w:spacing w:val="-2"/>
          <w:sz w:val="24"/>
          <w:szCs w:val="24"/>
        </w:rPr>
        <w:t>exposure,</w:t>
      </w:r>
      <w:r w:rsidRPr="00025468">
        <w:rPr>
          <w:rFonts w:ascii="Arial" w:hAnsi="Arial" w:cs="Arial"/>
          <w:spacing w:val="-5"/>
          <w:sz w:val="24"/>
          <w:szCs w:val="24"/>
        </w:rPr>
        <w:t xml:space="preserve"> </w:t>
      </w:r>
      <w:r w:rsidRPr="00025468">
        <w:rPr>
          <w:rFonts w:ascii="Arial" w:hAnsi="Arial" w:cs="Arial"/>
          <w:spacing w:val="-2"/>
          <w:sz w:val="24"/>
          <w:szCs w:val="24"/>
        </w:rPr>
        <w:t>applicable</w:t>
      </w:r>
      <w:r w:rsidRPr="00025468">
        <w:rPr>
          <w:rFonts w:ascii="Arial" w:hAnsi="Arial" w:cs="Arial"/>
          <w:spacing w:val="-4"/>
          <w:sz w:val="24"/>
          <w:szCs w:val="24"/>
        </w:rPr>
        <w:t xml:space="preserve"> </w:t>
      </w:r>
      <w:r w:rsidRPr="00025468">
        <w:rPr>
          <w:rFonts w:ascii="Arial" w:hAnsi="Arial" w:cs="Arial"/>
          <w:spacing w:val="-2"/>
          <w:sz w:val="24"/>
          <w:szCs w:val="24"/>
        </w:rPr>
        <w:t xml:space="preserve">LHWCA, </w:t>
      </w:r>
      <w:r w:rsidRPr="00025468">
        <w:rPr>
          <w:rFonts w:ascii="Arial" w:hAnsi="Arial" w:cs="Arial"/>
          <w:sz w:val="24"/>
          <w:szCs w:val="24"/>
        </w:rPr>
        <w:t>Jones</w:t>
      </w:r>
      <w:r w:rsidRPr="00025468">
        <w:rPr>
          <w:rFonts w:ascii="Arial" w:hAnsi="Arial" w:cs="Arial"/>
          <w:spacing w:val="-2"/>
          <w:sz w:val="24"/>
          <w:szCs w:val="24"/>
        </w:rPr>
        <w:t xml:space="preserve"> </w:t>
      </w:r>
      <w:r w:rsidRPr="00025468">
        <w:rPr>
          <w:rFonts w:ascii="Arial" w:hAnsi="Arial" w:cs="Arial"/>
          <w:sz w:val="24"/>
          <w:szCs w:val="24"/>
        </w:rPr>
        <w:t>Act,</w:t>
      </w:r>
      <w:r w:rsidRPr="00025468">
        <w:rPr>
          <w:rFonts w:ascii="Arial" w:hAnsi="Arial" w:cs="Arial"/>
          <w:spacing w:val="-2"/>
          <w:sz w:val="24"/>
          <w:szCs w:val="24"/>
        </w:rPr>
        <w:t xml:space="preserve"> </w:t>
      </w:r>
      <w:r w:rsidRPr="00025468">
        <w:rPr>
          <w:rFonts w:ascii="Arial" w:hAnsi="Arial" w:cs="Arial"/>
          <w:sz w:val="24"/>
          <w:szCs w:val="24"/>
        </w:rPr>
        <w:t>or other maritime law</w:t>
      </w:r>
      <w:r w:rsidRPr="00025468">
        <w:rPr>
          <w:rFonts w:ascii="Arial" w:hAnsi="Arial" w:cs="Arial"/>
          <w:spacing w:val="-3"/>
          <w:sz w:val="24"/>
          <w:szCs w:val="24"/>
        </w:rPr>
        <w:t xml:space="preserve"> </w:t>
      </w:r>
      <w:r w:rsidRPr="00025468">
        <w:rPr>
          <w:rFonts w:ascii="Arial" w:hAnsi="Arial" w:cs="Arial"/>
          <w:sz w:val="24"/>
          <w:szCs w:val="24"/>
        </w:rPr>
        <w:t>coverage shall be</w:t>
      </w:r>
      <w:r w:rsidRPr="00025468">
        <w:rPr>
          <w:rFonts w:ascii="Arial" w:hAnsi="Arial" w:cs="Arial"/>
          <w:spacing w:val="-2"/>
          <w:sz w:val="24"/>
          <w:szCs w:val="24"/>
        </w:rPr>
        <w:t xml:space="preserve"> </w:t>
      </w:r>
      <w:r w:rsidRPr="00025468">
        <w:rPr>
          <w:rFonts w:ascii="Arial" w:hAnsi="Arial" w:cs="Arial"/>
          <w:sz w:val="24"/>
          <w:szCs w:val="24"/>
        </w:rPr>
        <w:t>included. A.M. Best's insurance company</w:t>
      </w:r>
      <w:r w:rsidRPr="00025468">
        <w:rPr>
          <w:rFonts w:ascii="Arial" w:hAnsi="Arial" w:cs="Arial"/>
          <w:spacing w:val="-2"/>
          <w:sz w:val="24"/>
          <w:szCs w:val="24"/>
        </w:rPr>
        <w:t xml:space="preserve"> </w:t>
      </w:r>
      <w:r w:rsidRPr="00025468">
        <w:rPr>
          <w:rFonts w:ascii="Arial" w:hAnsi="Arial" w:cs="Arial"/>
          <w:sz w:val="24"/>
          <w:szCs w:val="24"/>
        </w:rPr>
        <w:t>rating</w:t>
      </w:r>
      <w:r w:rsidRPr="00025468">
        <w:rPr>
          <w:rFonts w:ascii="Arial" w:hAnsi="Arial" w:cs="Arial"/>
          <w:spacing w:val="-2"/>
          <w:sz w:val="24"/>
          <w:szCs w:val="24"/>
        </w:rPr>
        <w:t xml:space="preserve"> </w:t>
      </w:r>
      <w:r w:rsidRPr="00025468">
        <w:rPr>
          <w:rFonts w:ascii="Arial" w:hAnsi="Arial" w:cs="Arial"/>
          <w:sz w:val="24"/>
          <w:szCs w:val="24"/>
        </w:rPr>
        <w:t>requirement may be waived for workers compensation coverage only.</w:t>
      </w:r>
    </w:p>
    <w:p w14:paraId="77F9ED8C" w14:textId="1D4BCF61" w:rsidR="006938E1" w:rsidRPr="006938E1" w:rsidRDefault="006938E1" w:rsidP="006938E1">
      <w:pPr>
        <w:pStyle w:val="ListParagraph"/>
        <w:widowControl/>
        <w:numPr>
          <w:ilvl w:val="1"/>
          <w:numId w:val="3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sidRPr="006938E1">
        <w:rPr>
          <w:rFonts w:ascii="Arial" w:eastAsia="PMingLiU" w:hAnsi="Arial" w:cs="Arial"/>
          <w:b/>
          <w:sz w:val="24"/>
          <w:szCs w:val="24"/>
          <w:lang w:eastAsia="zh-TW"/>
        </w:rPr>
        <w:t>Commercial General Liability</w:t>
      </w:r>
    </w:p>
    <w:p w14:paraId="4A1B19C2" w14:textId="1F4BBC84" w:rsidR="006938E1" w:rsidRDefault="006938E1" w:rsidP="006938E1">
      <w:pPr>
        <w:widowControl/>
        <w:tabs>
          <w:tab w:val="left" w:pos="-2880"/>
          <w:tab w:val="left" w:pos="-2160"/>
          <w:tab w:val="left" w:pos="-1440"/>
          <w:tab w:val="left" w:pos="-720"/>
          <w:tab w:val="left" w:pos="355"/>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350" w:hanging="630"/>
        <w:rPr>
          <w:rFonts w:ascii="Arial" w:eastAsia="PMingLiU" w:hAnsi="Arial" w:cs="Arial"/>
          <w:sz w:val="24"/>
          <w:szCs w:val="24"/>
          <w:lang w:eastAsia="zh-TW"/>
        </w:rPr>
      </w:pPr>
      <w:r>
        <w:rPr>
          <w:rFonts w:ascii="Arial" w:eastAsia="PMingLiU" w:hAnsi="Arial" w:cs="Arial"/>
          <w:sz w:val="24"/>
          <w:szCs w:val="24"/>
          <w:lang w:eastAsia="zh-TW"/>
        </w:rPr>
        <w:t xml:space="preserve">          </w:t>
      </w:r>
      <w:r w:rsidRPr="00783E1F">
        <w:rPr>
          <w:rFonts w:ascii="Arial" w:eastAsia="PMingLiU" w:hAnsi="Arial" w:cs="Arial"/>
          <w:sz w:val="24"/>
          <w:szCs w:val="24"/>
          <w:lang w:eastAsia="zh-TW"/>
        </w:rPr>
        <w:t>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form CG 00 01 (current form approved for use in Louisiana), or equivalent, is to be used in the policy. Claims-made form is unacceptable.</w:t>
      </w:r>
    </w:p>
    <w:p w14:paraId="5EFCB229" w14:textId="77777777" w:rsidR="005B4401" w:rsidRPr="00783E1F" w:rsidRDefault="005B4401" w:rsidP="006938E1">
      <w:pPr>
        <w:widowControl/>
        <w:tabs>
          <w:tab w:val="left" w:pos="-2880"/>
          <w:tab w:val="left" w:pos="-2160"/>
          <w:tab w:val="left" w:pos="-1440"/>
          <w:tab w:val="left" w:pos="-720"/>
          <w:tab w:val="left" w:pos="355"/>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350" w:hanging="630"/>
        <w:rPr>
          <w:rFonts w:ascii="Arial" w:eastAsia="PMingLiU" w:hAnsi="Arial" w:cs="Arial"/>
          <w:sz w:val="24"/>
          <w:szCs w:val="24"/>
          <w:lang w:eastAsia="zh-TW"/>
        </w:rPr>
      </w:pPr>
    </w:p>
    <w:p w14:paraId="61FB823B" w14:textId="5C3A5417" w:rsidR="005B4401" w:rsidRPr="005B4401" w:rsidRDefault="005B4401" w:rsidP="005B4401">
      <w:pPr>
        <w:pStyle w:val="ListParagraph"/>
        <w:widowControl/>
        <w:numPr>
          <w:ilvl w:val="1"/>
          <w:numId w:val="3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eastAsia="PMingLiU" w:hAnsi="Arial" w:cs="Arial"/>
          <w:sz w:val="24"/>
          <w:szCs w:val="24"/>
          <w:lang w:eastAsia="zh-TW"/>
        </w:rPr>
      </w:pPr>
      <w:r>
        <w:rPr>
          <w:rFonts w:ascii="Arial" w:eastAsia="PMingLiU" w:hAnsi="Arial" w:cs="Arial"/>
          <w:b/>
          <w:sz w:val="24"/>
          <w:szCs w:val="24"/>
          <w:lang w:eastAsia="zh-TW"/>
        </w:rPr>
        <w:t xml:space="preserve"> </w:t>
      </w:r>
      <w:r w:rsidRPr="005B4401">
        <w:rPr>
          <w:rFonts w:ascii="Arial" w:eastAsia="PMingLiU" w:hAnsi="Arial" w:cs="Arial"/>
          <w:b/>
          <w:sz w:val="24"/>
          <w:szCs w:val="24"/>
          <w:lang w:eastAsia="zh-TW"/>
        </w:rPr>
        <w:t>Automobile Liability</w:t>
      </w:r>
    </w:p>
    <w:p w14:paraId="08BFF53E" w14:textId="77777777" w:rsidR="005B4401" w:rsidRPr="00783E1F" w:rsidRDefault="005B4401" w:rsidP="005B4401">
      <w:pPr>
        <w:widowControl/>
        <w:tabs>
          <w:tab w:val="left" w:pos="-1440"/>
          <w:tab w:val="left" w:pos="-720"/>
          <w:tab w:val="left" w:pos="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rial" w:eastAsia="PMingLiU" w:hAnsi="Arial" w:cs="Arial"/>
          <w:sz w:val="24"/>
          <w:szCs w:val="24"/>
          <w:lang w:eastAsia="zh-TW"/>
        </w:rPr>
      </w:pPr>
      <w:r w:rsidRPr="00783E1F">
        <w:rPr>
          <w:rFonts w:ascii="Arial" w:eastAsia="PMingLiU" w:hAnsi="Arial" w:cs="Arial"/>
          <w:sz w:val="24"/>
          <w:szCs w:val="24"/>
          <w:lang w:eastAsia="zh-TW"/>
        </w:rPr>
        <w:t>Automobile Liability Insurance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783E1F">
        <w:rPr>
          <w:rFonts w:ascii="Arial" w:eastAsia="PMingLiU" w:hAnsi="Arial" w:cs="Arial"/>
          <w:sz w:val="24"/>
          <w:szCs w:val="24"/>
          <w:lang w:eastAsia="zh-TW"/>
        </w:rPr>
        <w:noBreakHyphen/>
        <w:t>owned automobiles.</w:t>
      </w:r>
    </w:p>
    <w:p w14:paraId="791D3135" w14:textId="77777777" w:rsidR="00B958FC" w:rsidRPr="00025468" w:rsidRDefault="00B958FC" w:rsidP="00B958FC">
      <w:pPr>
        <w:pStyle w:val="BodyText"/>
        <w:spacing w:before="5"/>
        <w:rPr>
          <w:rFonts w:ascii="Arial" w:hAnsi="Arial" w:cs="Arial"/>
          <w:sz w:val="24"/>
          <w:szCs w:val="24"/>
        </w:rPr>
      </w:pPr>
    </w:p>
    <w:p w14:paraId="6FF5AF3E" w14:textId="759B849F" w:rsidR="00B958FC" w:rsidRPr="005B4401" w:rsidRDefault="005B4401" w:rsidP="005B4401">
      <w:pPr>
        <w:pStyle w:val="Heading1"/>
        <w:numPr>
          <w:ilvl w:val="0"/>
          <w:numId w:val="32"/>
        </w:numPr>
        <w:tabs>
          <w:tab w:val="left" w:pos="810"/>
          <w:tab w:val="left" w:pos="990"/>
          <w:tab w:val="left" w:pos="1018"/>
        </w:tabs>
        <w:ind w:left="1260" w:hanging="810"/>
        <w:rPr>
          <w:rFonts w:ascii="Arial" w:hAnsi="Arial" w:cs="Arial"/>
          <w:szCs w:val="24"/>
        </w:rPr>
      </w:pPr>
      <w:r w:rsidRPr="005B4401">
        <w:rPr>
          <w:rFonts w:ascii="Arial" w:hAnsi="Arial" w:cs="Arial"/>
          <w:szCs w:val="24"/>
        </w:rPr>
        <w:t xml:space="preserve">    </w:t>
      </w:r>
      <w:r w:rsidR="00B958FC" w:rsidRPr="005B4401">
        <w:rPr>
          <w:rFonts w:ascii="Arial" w:hAnsi="Arial" w:cs="Arial"/>
          <w:szCs w:val="24"/>
        </w:rPr>
        <w:t>Deductibles</w:t>
      </w:r>
      <w:r w:rsidR="00B958FC" w:rsidRPr="005B4401">
        <w:rPr>
          <w:rFonts w:ascii="Arial" w:hAnsi="Arial" w:cs="Arial"/>
          <w:spacing w:val="-6"/>
          <w:szCs w:val="24"/>
        </w:rPr>
        <w:t xml:space="preserve"> </w:t>
      </w:r>
      <w:r w:rsidR="00B958FC" w:rsidRPr="005B4401">
        <w:rPr>
          <w:rFonts w:ascii="Arial" w:hAnsi="Arial" w:cs="Arial"/>
          <w:szCs w:val="24"/>
        </w:rPr>
        <w:t>and</w:t>
      </w:r>
      <w:r w:rsidR="00B958FC" w:rsidRPr="005B4401">
        <w:rPr>
          <w:rFonts w:ascii="Arial" w:hAnsi="Arial" w:cs="Arial"/>
          <w:spacing w:val="-7"/>
          <w:szCs w:val="24"/>
        </w:rPr>
        <w:t xml:space="preserve"> </w:t>
      </w:r>
      <w:r w:rsidR="00B958FC" w:rsidRPr="005B4401">
        <w:rPr>
          <w:rFonts w:ascii="Arial" w:hAnsi="Arial" w:cs="Arial"/>
          <w:szCs w:val="24"/>
        </w:rPr>
        <w:t>Self-Insured</w:t>
      </w:r>
      <w:r w:rsidR="00B958FC" w:rsidRPr="005B4401">
        <w:rPr>
          <w:rFonts w:ascii="Arial" w:hAnsi="Arial" w:cs="Arial"/>
          <w:spacing w:val="-6"/>
          <w:szCs w:val="24"/>
        </w:rPr>
        <w:t xml:space="preserve"> </w:t>
      </w:r>
      <w:r w:rsidR="00B958FC" w:rsidRPr="005B4401">
        <w:rPr>
          <w:rFonts w:ascii="Arial" w:hAnsi="Arial" w:cs="Arial"/>
          <w:spacing w:val="-2"/>
          <w:szCs w:val="24"/>
        </w:rPr>
        <w:t>Retentions</w:t>
      </w:r>
      <w:r w:rsidR="000A0B93" w:rsidRPr="005B4401">
        <w:rPr>
          <w:rFonts w:ascii="Arial" w:hAnsi="Arial" w:cs="Arial"/>
          <w:spacing w:val="-2"/>
          <w:szCs w:val="24"/>
        </w:rPr>
        <w:t xml:space="preserve"> </w:t>
      </w:r>
    </w:p>
    <w:p w14:paraId="3F50DA6E" w14:textId="77777777" w:rsidR="00B958FC" w:rsidRPr="00025468" w:rsidRDefault="00B958FC" w:rsidP="00B958FC">
      <w:pPr>
        <w:pStyle w:val="BodyText"/>
        <w:spacing w:before="249"/>
        <w:ind w:left="1019"/>
        <w:rPr>
          <w:rFonts w:ascii="Arial" w:hAnsi="Arial" w:cs="Arial"/>
          <w:sz w:val="24"/>
          <w:szCs w:val="24"/>
        </w:rPr>
      </w:pPr>
      <w:r w:rsidRPr="00025468">
        <w:rPr>
          <w:rFonts w:ascii="Arial" w:hAnsi="Arial" w:cs="Arial"/>
          <w:sz w:val="24"/>
          <w:szCs w:val="24"/>
        </w:rPr>
        <w:t>Any</w:t>
      </w:r>
      <w:r w:rsidRPr="00025468">
        <w:rPr>
          <w:rFonts w:ascii="Arial" w:hAnsi="Arial" w:cs="Arial"/>
          <w:spacing w:val="-5"/>
          <w:sz w:val="24"/>
          <w:szCs w:val="24"/>
        </w:rPr>
        <w:t xml:space="preserve"> </w:t>
      </w:r>
      <w:r w:rsidRPr="00025468">
        <w:rPr>
          <w:rFonts w:ascii="Arial" w:hAnsi="Arial" w:cs="Arial"/>
          <w:sz w:val="24"/>
          <w:szCs w:val="24"/>
        </w:rPr>
        <w:t>deductibles</w:t>
      </w:r>
      <w:r w:rsidRPr="00025468">
        <w:rPr>
          <w:rFonts w:ascii="Arial" w:hAnsi="Arial" w:cs="Arial"/>
          <w:spacing w:val="-4"/>
          <w:sz w:val="24"/>
          <w:szCs w:val="24"/>
        </w:rPr>
        <w:t xml:space="preserve"> </w:t>
      </w:r>
      <w:r w:rsidRPr="00025468">
        <w:rPr>
          <w:rFonts w:ascii="Arial" w:hAnsi="Arial" w:cs="Arial"/>
          <w:sz w:val="24"/>
          <w:szCs w:val="24"/>
        </w:rPr>
        <w:t>or</w:t>
      </w:r>
      <w:r w:rsidRPr="00025468">
        <w:rPr>
          <w:rFonts w:ascii="Arial" w:hAnsi="Arial" w:cs="Arial"/>
          <w:spacing w:val="-4"/>
          <w:sz w:val="24"/>
          <w:szCs w:val="24"/>
        </w:rPr>
        <w:t xml:space="preserve"> </w:t>
      </w:r>
      <w:r w:rsidRPr="00025468">
        <w:rPr>
          <w:rFonts w:ascii="Arial" w:hAnsi="Arial" w:cs="Arial"/>
          <w:sz w:val="24"/>
          <w:szCs w:val="24"/>
        </w:rPr>
        <w:t>self-insured</w:t>
      </w:r>
      <w:r w:rsidRPr="00025468">
        <w:rPr>
          <w:rFonts w:ascii="Arial" w:hAnsi="Arial" w:cs="Arial"/>
          <w:spacing w:val="-5"/>
          <w:sz w:val="24"/>
          <w:szCs w:val="24"/>
        </w:rPr>
        <w:t xml:space="preserve"> </w:t>
      </w:r>
      <w:r w:rsidRPr="00025468">
        <w:rPr>
          <w:rFonts w:ascii="Arial" w:hAnsi="Arial" w:cs="Arial"/>
          <w:sz w:val="24"/>
          <w:szCs w:val="24"/>
        </w:rPr>
        <w:t>retentions</w:t>
      </w:r>
      <w:r w:rsidRPr="00025468">
        <w:rPr>
          <w:rFonts w:ascii="Arial" w:hAnsi="Arial" w:cs="Arial"/>
          <w:spacing w:val="-4"/>
          <w:sz w:val="24"/>
          <w:szCs w:val="24"/>
        </w:rPr>
        <w:t xml:space="preserve"> </w:t>
      </w:r>
      <w:r w:rsidRPr="00025468">
        <w:rPr>
          <w:rFonts w:ascii="Arial" w:hAnsi="Arial" w:cs="Arial"/>
          <w:sz w:val="24"/>
          <w:szCs w:val="24"/>
        </w:rPr>
        <w:t>must</w:t>
      </w:r>
      <w:r w:rsidRPr="00025468">
        <w:rPr>
          <w:rFonts w:ascii="Arial" w:hAnsi="Arial" w:cs="Arial"/>
          <w:spacing w:val="-1"/>
          <w:sz w:val="24"/>
          <w:szCs w:val="24"/>
        </w:rPr>
        <w:t xml:space="preserve"> </w:t>
      </w:r>
      <w:r w:rsidRPr="00025468">
        <w:rPr>
          <w:rFonts w:ascii="Arial" w:hAnsi="Arial" w:cs="Arial"/>
          <w:sz w:val="24"/>
          <w:szCs w:val="24"/>
        </w:rPr>
        <w:t>be</w:t>
      </w:r>
      <w:r w:rsidRPr="00025468">
        <w:rPr>
          <w:rFonts w:ascii="Arial" w:hAnsi="Arial" w:cs="Arial"/>
          <w:spacing w:val="-4"/>
          <w:sz w:val="24"/>
          <w:szCs w:val="24"/>
        </w:rPr>
        <w:t xml:space="preserve"> </w:t>
      </w:r>
      <w:r w:rsidRPr="00025468">
        <w:rPr>
          <w:rFonts w:ascii="Arial" w:hAnsi="Arial" w:cs="Arial"/>
          <w:sz w:val="24"/>
          <w:szCs w:val="24"/>
        </w:rPr>
        <w:t>declared</w:t>
      </w:r>
      <w:r w:rsidRPr="00025468">
        <w:rPr>
          <w:rFonts w:ascii="Arial" w:hAnsi="Arial" w:cs="Arial"/>
          <w:spacing w:val="-5"/>
          <w:sz w:val="24"/>
          <w:szCs w:val="24"/>
        </w:rPr>
        <w:t xml:space="preserve"> </w:t>
      </w:r>
      <w:r w:rsidRPr="00025468">
        <w:rPr>
          <w:rFonts w:ascii="Arial" w:hAnsi="Arial" w:cs="Arial"/>
          <w:sz w:val="24"/>
          <w:szCs w:val="24"/>
        </w:rPr>
        <w:t>to</w:t>
      </w:r>
      <w:r w:rsidRPr="00025468">
        <w:rPr>
          <w:rFonts w:ascii="Arial" w:hAnsi="Arial" w:cs="Arial"/>
          <w:spacing w:val="-5"/>
          <w:sz w:val="24"/>
          <w:szCs w:val="24"/>
        </w:rPr>
        <w:t xml:space="preserve"> </w:t>
      </w:r>
      <w:r w:rsidRPr="00025468">
        <w:rPr>
          <w:rFonts w:ascii="Arial" w:hAnsi="Arial" w:cs="Arial"/>
          <w:sz w:val="24"/>
          <w:szCs w:val="24"/>
        </w:rPr>
        <w:t>and</w:t>
      </w:r>
      <w:r w:rsidRPr="00025468">
        <w:rPr>
          <w:rFonts w:ascii="Arial" w:hAnsi="Arial" w:cs="Arial"/>
          <w:spacing w:val="-5"/>
          <w:sz w:val="24"/>
          <w:szCs w:val="24"/>
        </w:rPr>
        <w:t xml:space="preserve"> </w:t>
      </w:r>
      <w:r w:rsidRPr="00025468">
        <w:rPr>
          <w:rFonts w:ascii="Arial" w:hAnsi="Arial" w:cs="Arial"/>
          <w:sz w:val="24"/>
          <w:szCs w:val="24"/>
        </w:rPr>
        <w:t>accepted</w:t>
      </w:r>
      <w:r w:rsidRPr="00025468">
        <w:rPr>
          <w:rFonts w:ascii="Arial" w:hAnsi="Arial" w:cs="Arial"/>
          <w:spacing w:val="-5"/>
          <w:sz w:val="24"/>
          <w:szCs w:val="24"/>
        </w:rPr>
        <w:t xml:space="preserve"> </w:t>
      </w:r>
      <w:r w:rsidRPr="00025468">
        <w:rPr>
          <w:rFonts w:ascii="Arial" w:hAnsi="Arial" w:cs="Arial"/>
          <w:sz w:val="24"/>
          <w:szCs w:val="24"/>
        </w:rPr>
        <w:t>by</w:t>
      </w:r>
      <w:r w:rsidRPr="00025468">
        <w:rPr>
          <w:rFonts w:ascii="Arial" w:hAnsi="Arial" w:cs="Arial"/>
          <w:spacing w:val="-5"/>
          <w:sz w:val="24"/>
          <w:szCs w:val="24"/>
        </w:rPr>
        <w:t xml:space="preserve"> </w:t>
      </w:r>
      <w:r w:rsidRPr="00025468">
        <w:rPr>
          <w:rFonts w:ascii="Arial" w:hAnsi="Arial" w:cs="Arial"/>
          <w:sz w:val="24"/>
          <w:szCs w:val="24"/>
        </w:rPr>
        <w:t>the</w:t>
      </w:r>
      <w:r w:rsidRPr="00025468">
        <w:rPr>
          <w:rFonts w:ascii="Arial" w:hAnsi="Arial" w:cs="Arial"/>
          <w:spacing w:val="-2"/>
          <w:sz w:val="24"/>
          <w:szCs w:val="24"/>
        </w:rPr>
        <w:t xml:space="preserve"> </w:t>
      </w:r>
      <w:r w:rsidRPr="00025468">
        <w:rPr>
          <w:rFonts w:ascii="Arial" w:hAnsi="Arial" w:cs="Arial"/>
          <w:sz w:val="24"/>
          <w:szCs w:val="24"/>
        </w:rPr>
        <w:t>Agency.</w:t>
      </w:r>
      <w:r w:rsidRPr="00025468">
        <w:rPr>
          <w:rFonts w:ascii="Arial" w:hAnsi="Arial" w:cs="Arial"/>
          <w:spacing w:val="-2"/>
          <w:sz w:val="24"/>
          <w:szCs w:val="24"/>
        </w:rPr>
        <w:t xml:space="preserve"> </w:t>
      </w:r>
      <w:r w:rsidRPr="00025468">
        <w:rPr>
          <w:rFonts w:ascii="Arial" w:hAnsi="Arial" w:cs="Arial"/>
          <w:sz w:val="24"/>
          <w:szCs w:val="24"/>
        </w:rPr>
        <w:t>The</w:t>
      </w:r>
      <w:r w:rsidRPr="00025468">
        <w:rPr>
          <w:rFonts w:ascii="Arial" w:hAnsi="Arial" w:cs="Arial"/>
          <w:spacing w:val="-2"/>
          <w:sz w:val="24"/>
          <w:szCs w:val="24"/>
        </w:rPr>
        <w:t xml:space="preserve"> </w:t>
      </w:r>
      <w:r w:rsidRPr="00025468">
        <w:rPr>
          <w:rFonts w:ascii="Arial" w:hAnsi="Arial" w:cs="Arial"/>
          <w:sz w:val="24"/>
          <w:szCs w:val="24"/>
        </w:rPr>
        <w:t>Contractor</w:t>
      </w:r>
      <w:r w:rsidRPr="00025468">
        <w:rPr>
          <w:rFonts w:ascii="Arial" w:hAnsi="Arial" w:cs="Arial"/>
          <w:spacing w:val="-4"/>
          <w:sz w:val="24"/>
          <w:szCs w:val="24"/>
        </w:rPr>
        <w:t xml:space="preserve"> </w:t>
      </w:r>
      <w:r w:rsidRPr="00025468">
        <w:rPr>
          <w:rFonts w:ascii="Arial" w:hAnsi="Arial" w:cs="Arial"/>
          <w:sz w:val="24"/>
          <w:szCs w:val="24"/>
        </w:rPr>
        <w:t>shall be responsible for all deductibles and self-insured retentions.</w:t>
      </w:r>
    </w:p>
    <w:p w14:paraId="5BB3A298" w14:textId="77777777" w:rsidR="00B958FC" w:rsidRPr="005B4401" w:rsidRDefault="00B958FC" w:rsidP="000A0B93">
      <w:pPr>
        <w:pStyle w:val="Heading1"/>
        <w:numPr>
          <w:ilvl w:val="0"/>
          <w:numId w:val="32"/>
        </w:numPr>
        <w:tabs>
          <w:tab w:val="left" w:pos="1018"/>
        </w:tabs>
        <w:ind w:left="1018" w:hanging="568"/>
        <w:rPr>
          <w:rFonts w:ascii="Arial" w:hAnsi="Arial" w:cs="Arial"/>
          <w:szCs w:val="24"/>
        </w:rPr>
      </w:pPr>
      <w:r w:rsidRPr="005B4401">
        <w:rPr>
          <w:rFonts w:ascii="Arial" w:hAnsi="Arial" w:cs="Arial"/>
          <w:szCs w:val="24"/>
        </w:rPr>
        <w:t>Other</w:t>
      </w:r>
      <w:r w:rsidRPr="005B4401">
        <w:rPr>
          <w:rFonts w:ascii="Arial" w:hAnsi="Arial" w:cs="Arial"/>
          <w:spacing w:val="-5"/>
          <w:szCs w:val="24"/>
        </w:rPr>
        <w:t xml:space="preserve"> </w:t>
      </w:r>
      <w:r w:rsidRPr="005B4401">
        <w:rPr>
          <w:rFonts w:ascii="Arial" w:hAnsi="Arial" w:cs="Arial"/>
          <w:szCs w:val="24"/>
        </w:rPr>
        <w:t>Insurance</w:t>
      </w:r>
      <w:r w:rsidRPr="005B4401">
        <w:rPr>
          <w:rFonts w:ascii="Arial" w:hAnsi="Arial" w:cs="Arial"/>
          <w:spacing w:val="-6"/>
          <w:szCs w:val="24"/>
        </w:rPr>
        <w:t xml:space="preserve"> </w:t>
      </w:r>
      <w:r w:rsidRPr="005B4401">
        <w:rPr>
          <w:rFonts w:ascii="Arial" w:hAnsi="Arial" w:cs="Arial"/>
          <w:spacing w:val="-2"/>
          <w:szCs w:val="24"/>
        </w:rPr>
        <w:t>Provisions</w:t>
      </w:r>
    </w:p>
    <w:p w14:paraId="15718134" w14:textId="77777777" w:rsidR="00B958FC" w:rsidRPr="00025468" w:rsidRDefault="00B958FC" w:rsidP="00B958FC">
      <w:pPr>
        <w:pStyle w:val="BodyText"/>
        <w:spacing w:before="247"/>
        <w:ind w:left="1020"/>
        <w:rPr>
          <w:rFonts w:ascii="Arial" w:hAnsi="Arial" w:cs="Arial"/>
          <w:sz w:val="24"/>
          <w:szCs w:val="24"/>
        </w:rPr>
      </w:pPr>
      <w:r w:rsidRPr="00025468">
        <w:rPr>
          <w:rFonts w:ascii="Arial" w:hAnsi="Arial" w:cs="Arial"/>
          <w:sz w:val="24"/>
          <w:szCs w:val="24"/>
        </w:rPr>
        <w:t>The</w:t>
      </w:r>
      <w:r w:rsidRPr="00025468">
        <w:rPr>
          <w:rFonts w:ascii="Arial" w:hAnsi="Arial" w:cs="Arial"/>
          <w:spacing w:val="-4"/>
          <w:sz w:val="24"/>
          <w:szCs w:val="24"/>
        </w:rPr>
        <w:t xml:space="preserve"> </w:t>
      </w:r>
      <w:r w:rsidRPr="00025468">
        <w:rPr>
          <w:rFonts w:ascii="Arial" w:hAnsi="Arial" w:cs="Arial"/>
          <w:sz w:val="24"/>
          <w:szCs w:val="24"/>
        </w:rPr>
        <w:t>policies</w:t>
      </w:r>
      <w:r w:rsidRPr="00025468">
        <w:rPr>
          <w:rFonts w:ascii="Arial" w:hAnsi="Arial" w:cs="Arial"/>
          <w:spacing w:val="-3"/>
          <w:sz w:val="24"/>
          <w:szCs w:val="24"/>
        </w:rPr>
        <w:t xml:space="preserve"> </w:t>
      </w:r>
      <w:r w:rsidRPr="00025468">
        <w:rPr>
          <w:rFonts w:ascii="Arial" w:hAnsi="Arial" w:cs="Arial"/>
          <w:sz w:val="24"/>
          <w:szCs w:val="24"/>
        </w:rPr>
        <w:t>are</w:t>
      </w:r>
      <w:r w:rsidRPr="00025468">
        <w:rPr>
          <w:rFonts w:ascii="Arial" w:hAnsi="Arial" w:cs="Arial"/>
          <w:spacing w:val="-2"/>
          <w:sz w:val="24"/>
          <w:szCs w:val="24"/>
        </w:rPr>
        <w:t xml:space="preserve"> </w:t>
      </w:r>
      <w:r w:rsidRPr="00025468">
        <w:rPr>
          <w:rFonts w:ascii="Arial" w:hAnsi="Arial" w:cs="Arial"/>
          <w:sz w:val="24"/>
          <w:szCs w:val="24"/>
        </w:rPr>
        <w:t>to</w:t>
      </w:r>
      <w:r w:rsidRPr="00025468">
        <w:rPr>
          <w:rFonts w:ascii="Arial" w:hAnsi="Arial" w:cs="Arial"/>
          <w:spacing w:val="-4"/>
          <w:sz w:val="24"/>
          <w:szCs w:val="24"/>
        </w:rPr>
        <w:t xml:space="preserve"> </w:t>
      </w:r>
      <w:r w:rsidRPr="00025468">
        <w:rPr>
          <w:rFonts w:ascii="Arial" w:hAnsi="Arial" w:cs="Arial"/>
          <w:sz w:val="24"/>
          <w:szCs w:val="24"/>
        </w:rPr>
        <w:t>contain,</w:t>
      </w:r>
      <w:r w:rsidRPr="00025468">
        <w:rPr>
          <w:rFonts w:ascii="Arial" w:hAnsi="Arial" w:cs="Arial"/>
          <w:spacing w:val="-4"/>
          <w:sz w:val="24"/>
          <w:szCs w:val="24"/>
        </w:rPr>
        <w:t xml:space="preserve"> </w:t>
      </w:r>
      <w:r w:rsidRPr="00025468">
        <w:rPr>
          <w:rFonts w:ascii="Arial" w:hAnsi="Arial" w:cs="Arial"/>
          <w:sz w:val="24"/>
          <w:szCs w:val="24"/>
        </w:rPr>
        <w:t>or</w:t>
      </w:r>
      <w:r w:rsidRPr="00025468">
        <w:rPr>
          <w:rFonts w:ascii="Arial" w:hAnsi="Arial" w:cs="Arial"/>
          <w:spacing w:val="-1"/>
          <w:sz w:val="24"/>
          <w:szCs w:val="24"/>
        </w:rPr>
        <w:t xml:space="preserve"> </w:t>
      </w:r>
      <w:r w:rsidRPr="00025468">
        <w:rPr>
          <w:rFonts w:ascii="Arial" w:hAnsi="Arial" w:cs="Arial"/>
          <w:sz w:val="24"/>
          <w:szCs w:val="24"/>
        </w:rPr>
        <w:t>be</w:t>
      </w:r>
      <w:r w:rsidRPr="00025468">
        <w:rPr>
          <w:rFonts w:ascii="Arial" w:hAnsi="Arial" w:cs="Arial"/>
          <w:spacing w:val="-3"/>
          <w:sz w:val="24"/>
          <w:szCs w:val="24"/>
        </w:rPr>
        <w:t xml:space="preserve"> </w:t>
      </w:r>
      <w:r w:rsidRPr="00025468">
        <w:rPr>
          <w:rFonts w:ascii="Arial" w:hAnsi="Arial" w:cs="Arial"/>
          <w:sz w:val="24"/>
          <w:szCs w:val="24"/>
        </w:rPr>
        <w:t>endorsed</w:t>
      </w:r>
      <w:r w:rsidRPr="00025468">
        <w:rPr>
          <w:rFonts w:ascii="Arial" w:hAnsi="Arial" w:cs="Arial"/>
          <w:spacing w:val="-4"/>
          <w:sz w:val="24"/>
          <w:szCs w:val="24"/>
        </w:rPr>
        <w:t xml:space="preserve"> </w:t>
      </w:r>
      <w:r w:rsidRPr="00025468">
        <w:rPr>
          <w:rFonts w:ascii="Arial" w:hAnsi="Arial" w:cs="Arial"/>
          <w:sz w:val="24"/>
          <w:szCs w:val="24"/>
        </w:rPr>
        <w:t>to</w:t>
      </w:r>
      <w:r w:rsidRPr="00025468">
        <w:rPr>
          <w:rFonts w:ascii="Arial" w:hAnsi="Arial" w:cs="Arial"/>
          <w:spacing w:val="-4"/>
          <w:sz w:val="24"/>
          <w:szCs w:val="24"/>
        </w:rPr>
        <w:t xml:space="preserve"> </w:t>
      </w:r>
      <w:r w:rsidRPr="00025468">
        <w:rPr>
          <w:rFonts w:ascii="Arial" w:hAnsi="Arial" w:cs="Arial"/>
          <w:sz w:val="24"/>
          <w:szCs w:val="24"/>
        </w:rPr>
        <w:t>contain,</w:t>
      </w:r>
      <w:r w:rsidRPr="00025468">
        <w:rPr>
          <w:rFonts w:ascii="Arial" w:hAnsi="Arial" w:cs="Arial"/>
          <w:spacing w:val="-5"/>
          <w:sz w:val="24"/>
          <w:szCs w:val="24"/>
        </w:rPr>
        <w:t xml:space="preserve"> </w:t>
      </w:r>
      <w:r w:rsidRPr="00025468">
        <w:rPr>
          <w:rFonts w:ascii="Arial" w:hAnsi="Arial" w:cs="Arial"/>
          <w:sz w:val="24"/>
          <w:szCs w:val="24"/>
        </w:rPr>
        <w:t>the</w:t>
      </w:r>
      <w:r w:rsidRPr="00025468">
        <w:rPr>
          <w:rFonts w:ascii="Arial" w:hAnsi="Arial" w:cs="Arial"/>
          <w:spacing w:val="-1"/>
          <w:sz w:val="24"/>
          <w:szCs w:val="24"/>
        </w:rPr>
        <w:t xml:space="preserve"> </w:t>
      </w:r>
      <w:r w:rsidRPr="00025468">
        <w:rPr>
          <w:rFonts w:ascii="Arial" w:hAnsi="Arial" w:cs="Arial"/>
          <w:sz w:val="24"/>
          <w:szCs w:val="24"/>
        </w:rPr>
        <w:t>following</w:t>
      </w:r>
      <w:r w:rsidRPr="00025468">
        <w:rPr>
          <w:rFonts w:ascii="Arial" w:hAnsi="Arial" w:cs="Arial"/>
          <w:spacing w:val="-4"/>
          <w:sz w:val="24"/>
          <w:szCs w:val="24"/>
        </w:rPr>
        <w:t xml:space="preserve"> </w:t>
      </w:r>
      <w:r w:rsidRPr="00025468">
        <w:rPr>
          <w:rFonts w:ascii="Arial" w:hAnsi="Arial" w:cs="Arial"/>
          <w:spacing w:val="-2"/>
          <w:sz w:val="24"/>
          <w:szCs w:val="24"/>
        </w:rPr>
        <w:t>provisions:</w:t>
      </w:r>
    </w:p>
    <w:p w14:paraId="3E767584" w14:textId="77777777" w:rsidR="00B958FC" w:rsidRPr="00025468" w:rsidRDefault="00B958FC" w:rsidP="00B958FC">
      <w:pPr>
        <w:pStyle w:val="BodyText"/>
        <w:rPr>
          <w:rFonts w:ascii="Arial" w:hAnsi="Arial" w:cs="Arial"/>
          <w:sz w:val="24"/>
          <w:szCs w:val="24"/>
        </w:rPr>
      </w:pPr>
    </w:p>
    <w:p w14:paraId="618729AF" w14:textId="77777777" w:rsidR="00B958FC" w:rsidRPr="00025468" w:rsidRDefault="00B958FC" w:rsidP="00B958FC">
      <w:pPr>
        <w:pStyle w:val="ListParagraph"/>
        <w:numPr>
          <w:ilvl w:val="1"/>
          <w:numId w:val="32"/>
        </w:numPr>
        <w:tabs>
          <w:tab w:val="left" w:pos="1378"/>
        </w:tabs>
        <w:autoSpaceDE w:val="0"/>
        <w:autoSpaceDN w:val="0"/>
        <w:spacing w:after="0" w:line="240" w:lineRule="auto"/>
        <w:ind w:left="1378" w:hanging="359"/>
        <w:contextualSpacing w:val="0"/>
        <w:jc w:val="both"/>
        <w:rPr>
          <w:rFonts w:ascii="Arial" w:hAnsi="Arial" w:cs="Arial"/>
          <w:sz w:val="24"/>
          <w:szCs w:val="24"/>
        </w:rPr>
      </w:pPr>
      <w:r w:rsidRPr="00025468">
        <w:rPr>
          <w:rFonts w:ascii="Arial" w:hAnsi="Arial" w:cs="Arial"/>
          <w:sz w:val="24"/>
          <w:szCs w:val="24"/>
        </w:rPr>
        <w:t>Commercial</w:t>
      </w:r>
      <w:r w:rsidRPr="00025468">
        <w:rPr>
          <w:rFonts w:ascii="Arial" w:hAnsi="Arial" w:cs="Arial"/>
          <w:spacing w:val="-5"/>
          <w:sz w:val="24"/>
          <w:szCs w:val="24"/>
        </w:rPr>
        <w:t xml:space="preserve"> </w:t>
      </w:r>
      <w:r w:rsidRPr="00025468">
        <w:rPr>
          <w:rFonts w:ascii="Arial" w:hAnsi="Arial" w:cs="Arial"/>
          <w:sz w:val="24"/>
          <w:szCs w:val="24"/>
        </w:rPr>
        <w:t>General</w:t>
      </w:r>
      <w:r w:rsidRPr="00025468">
        <w:rPr>
          <w:rFonts w:ascii="Arial" w:hAnsi="Arial" w:cs="Arial"/>
          <w:spacing w:val="-4"/>
          <w:sz w:val="24"/>
          <w:szCs w:val="24"/>
        </w:rPr>
        <w:t xml:space="preserve"> </w:t>
      </w:r>
      <w:r w:rsidRPr="00025468">
        <w:rPr>
          <w:rFonts w:ascii="Arial" w:hAnsi="Arial" w:cs="Arial"/>
          <w:sz w:val="24"/>
          <w:szCs w:val="24"/>
        </w:rPr>
        <w:t>Liability</w:t>
      </w:r>
      <w:r w:rsidRPr="00025468">
        <w:rPr>
          <w:rFonts w:ascii="Arial" w:hAnsi="Arial" w:cs="Arial"/>
          <w:spacing w:val="-8"/>
          <w:sz w:val="24"/>
          <w:szCs w:val="24"/>
        </w:rPr>
        <w:t xml:space="preserve"> </w:t>
      </w:r>
      <w:r w:rsidRPr="00025468">
        <w:rPr>
          <w:rFonts w:ascii="Arial" w:hAnsi="Arial" w:cs="Arial"/>
          <w:sz w:val="24"/>
          <w:szCs w:val="24"/>
        </w:rPr>
        <w:t>and</w:t>
      </w:r>
      <w:r w:rsidRPr="00025468">
        <w:rPr>
          <w:rFonts w:ascii="Arial" w:hAnsi="Arial" w:cs="Arial"/>
          <w:spacing w:val="-5"/>
          <w:sz w:val="24"/>
          <w:szCs w:val="24"/>
        </w:rPr>
        <w:t xml:space="preserve"> </w:t>
      </w:r>
      <w:r w:rsidRPr="00025468">
        <w:rPr>
          <w:rFonts w:ascii="Arial" w:hAnsi="Arial" w:cs="Arial"/>
          <w:sz w:val="24"/>
          <w:szCs w:val="24"/>
        </w:rPr>
        <w:t>Automobile</w:t>
      </w:r>
      <w:r w:rsidRPr="00025468">
        <w:rPr>
          <w:rFonts w:ascii="Arial" w:hAnsi="Arial" w:cs="Arial"/>
          <w:spacing w:val="-6"/>
          <w:sz w:val="24"/>
          <w:szCs w:val="24"/>
        </w:rPr>
        <w:t xml:space="preserve"> </w:t>
      </w:r>
      <w:r w:rsidRPr="00025468">
        <w:rPr>
          <w:rFonts w:ascii="Arial" w:hAnsi="Arial" w:cs="Arial"/>
          <w:sz w:val="24"/>
          <w:szCs w:val="24"/>
        </w:rPr>
        <w:t>Liability</w:t>
      </w:r>
      <w:r w:rsidRPr="00025468">
        <w:rPr>
          <w:rFonts w:ascii="Arial" w:hAnsi="Arial" w:cs="Arial"/>
          <w:spacing w:val="-7"/>
          <w:sz w:val="24"/>
          <w:szCs w:val="24"/>
        </w:rPr>
        <w:t xml:space="preserve"> </w:t>
      </w:r>
      <w:r w:rsidRPr="00025468">
        <w:rPr>
          <w:rFonts w:ascii="Arial" w:hAnsi="Arial" w:cs="Arial"/>
          <w:spacing w:val="-2"/>
          <w:sz w:val="24"/>
          <w:szCs w:val="24"/>
        </w:rPr>
        <w:t>Coverage</w:t>
      </w:r>
    </w:p>
    <w:p w14:paraId="19570B86" w14:textId="77777777" w:rsidR="00B958FC" w:rsidRPr="00025468" w:rsidRDefault="00B958FC" w:rsidP="00B958FC">
      <w:pPr>
        <w:pStyle w:val="ListParagraph"/>
        <w:tabs>
          <w:tab w:val="left" w:pos="1378"/>
        </w:tabs>
        <w:ind w:left="1378"/>
        <w:rPr>
          <w:rFonts w:ascii="Arial" w:hAnsi="Arial" w:cs="Arial"/>
          <w:sz w:val="24"/>
          <w:szCs w:val="24"/>
        </w:rPr>
      </w:pPr>
    </w:p>
    <w:p w14:paraId="3B61CB34" w14:textId="77777777" w:rsidR="00B958FC" w:rsidRPr="00025468" w:rsidRDefault="00B958FC" w:rsidP="00B958FC">
      <w:pPr>
        <w:pStyle w:val="ListParagraph"/>
        <w:numPr>
          <w:ilvl w:val="2"/>
          <w:numId w:val="32"/>
        </w:numPr>
        <w:tabs>
          <w:tab w:val="left" w:pos="2250"/>
        </w:tabs>
        <w:autoSpaceDE w:val="0"/>
        <w:autoSpaceDN w:val="0"/>
        <w:spacing w:after="0" w:line="240" w:lineRule="auto"/>
        <w:ind w:right="113" w:hanging="360"/>
        <w:contextualSpacing w:val="0"/>
        <w:jc w:val="both"/>
        <w:rPr>
          <w:rFonts w:ascii="Arial" w:hAnsi="Arial" w:cs="Arial"/>
          <w:sz w:val="24"/>
          <w:szCs w:val="24"/>
        </w:rPr>
      </w:pPr>
      <w:r w:rsidRPr="00025468">
        <w:rPr>
          <w:rFonts w:ascii="Arial" w:hAnsi="Arial" w:cs="Arial"/>
          <w:sz w:val="24"/>
          <w:szCs w:val="24"/>
        </w:rPr>
        <w:t>The Agency, its officers, agents, employees and volunteers shall be named as an additional insured as regards negligence by the Contractor. ISO Form CG 20 10 (for ongoing work) AND CG 20 37 (for completed work) (current forms approved for use in Louisiana), or equivalent, are to be used when</w:t>
      </w:r>
      <w:r w:rsidRPr="00025468">
        <w:rPr>
          <w:rFonts w:ascii="Arial" w:hAnsi="Arial" w:cs="Arial"/>
          <w:spacing w:val="-14"/>
          <w:sz w:val="24"/>
          <w:szCs w:val="24"/>
        </w:rPr>
        <w:t xml:space="preserve"> </w:t>
      </w:r>
      <w:r w:rsidRPr="00025468">
        <w:rPr>
          <w:rFonts w:ascii="Arial" w:hAnsi="Arial" w:cs="Arial"/>
          <w:sz w:val="24"/>
          <w:szCs w:val="24"/>
        </w:rPr>
        <w:t>applicable.</w:t>
      </w:r>
      <w:r w:rsidRPr="00025468">
        <w:rPr>
          <w:rFonts w:ascii="Arial" w:hAnsi="Arial" w:cs="Arial"/>
          <w:spacing w:val="-14"/>
          <w:sz w:val="24"/>
          <w:szCs w:val="24"/>
        </w:rPr>
        <w:t xml:space="preserve"> </w:t>
      </w:r>
      <w:r w:rsidRPr="00025468">
        <w:rPr>
          <w:rFonts w:ascii="Arial" w:hAnsi="Arial" w:cs="Arial"/>
          <w:sz w:val="24"/>
          <w:szCs w:val="24"/>
        </w:rPr>
        <w:t>The</w:t>
      </w:r>
      <w:r w:rsidRPr="00025468">
        <w:rPr>
          <w:rFonts w:ascii="Arial" w:hAnsi="Arial" w:cs="Arial"/>
          <w:spacing w:val="-14"/>
          <w:sz w:val="24"/>
          <w:szCs w:val="24"/>
        </w:rPr>
        <w:t xml:space="preserve"> </w:t>
      </w:r>
      <w:r w:rsidRPr="00025468">
        <w:rPr>
          <w:rFonts w:ascii="Arial" w:hAnsi="Arial" w:cs="Arial"/>
          <w:sz w:val="24"/>
          <w:szCs w:val="24"/>
        </w:rPr>
        <w:t>coverage</w:t>
      </w:r>
      <w:r w:rsidRPr="00025468">
        <w:rPr>
          <w:rFonts w:ascii="Arial" w:hAnsi="Arial" w:cs="Arial"/>
          <w:spacing w:val="-13"/>
          <w:sz w:val="24"/>
          <w:szCs w:val="24"/>
        </w:rPr>
        <w:t xml:space="preserve"> </w:t>
      </w:r>
      <w:r w:rsidRPr="00025468">
        <w:rPr>
          <w:rFonts w:ascii="Arial" w:hAnsi="Arial" w:cs="Arial"/>
          <w:sz w:val="24"/>
          <w:szCs w:val="24"/>
        </w:rPr>
        <w:t>shall</w:t>
      </w:r>
      <w:r w:rsidRPr="00025468">
        <w:rPr>
          <w:rFonts w:ascii="Arial" w:hAnsi="Arial" w:cs="Arial"/>
          <w:spacing w:val="-14"/>
          <w:sz w:val="24"/>
          <w:szCs w:val="24"/>
        </w:rPr>
        <w:t xml:space="preserve"> </w:t>
      </w:r>
      <w:r w:rsidRPr="00025468">
        <w:rPr>
          <w:rFonts w:ascii="Arial" w:hAnsi="Arial" w:cs="Arial"/>
          <w:sz w:val="24"/>
          <w:szCs w:val="24"/>
        </w:rPr>
        <w:t>contain</w:t>
      </w:r>
      <w:r w:rsidRPr="00025468">
        <w:rPr>
          <w:rFonts w:ascii="Arial" w:hAnsi="Arial" w:cs="Arial"/>
          <w:spacing w:val="-14"/>
          <w:sz w:val="24"/>
          <w:szCs w:val="24"/>
        </w:rPr>
        <w:t xml:space="preserve"> </w:t>
      </w:r>
      <w:r w:rsidRPr="00025468">
        <w:rPr>
          <w:rFonts w:ascii="Arial" w:hAnsi="Arial" w:cs="Arial"/>
          <w:sz w:val="24"/>
          <w:szCs w:val="24"/>
        </w:rPr>
        <w:t>no</w:t>
      </w:r>
      <w:r w:rsidRPr="00025468">
        <w:rPr>
          <w:rFonts w:ascii="Arial" w:hAnsi="Arial" w:cs="Arial"/>
          <w:spacing w:val="-14"/>
          <w:sz w:val="24"/>
          <w:szCs w:val="24"/>
        </w:rPr>
        <w:t xml:space="preserve"> </w:t>
      </w:r>
      <w:r w:rsidRPr="00025468">
        <w:rPr>
          <w:rFonts w:ascii="Arial" w:hAnsi="Arial" w:cs="Arial"/>
          <w:sz w:val="24"/>
          <w:szCs w:val="24"/>
        </w:rPr>
        <w:t>special</w:t>
      </w:r>
      <w:r w:rsidRPr="00025468">
        <w:rPr>
          <w:rFonts w:ascii="Arial" w:hAnsi="Arial" w:cs="Arial"/>
          <w:spacing w:val="-13"/>
          <w:sz w:val="24"/>
          <w:szCs w:val="24"/>
        </w:rPr>
        <w:t xml:space="preserve"> </w:t>
      </w:r>
      <w:r w:rsidRPr="00025468">
        <w:rPr>
          <w:rFonts w:ascii="Arial" w:hAnsi="Arial" w:cs="Arial"/>
          <w:sz w:val="24"/>
          <w:szCs w:val="24"/>
        </w:rPr>
        <w:t>limitations</w:t>
      </w:r>
      <w:r w:rsidRPr="00025468">
        <w:rPr>
          <w:rFonts w:ascii="Arial" w:hAnsi="Arial" w:cs="Arial"/>
          <w:spacing w:val="-14"/>
          <w:sz w:val="24"/>
          <w:szCs w:val="24"/>
        </w:rPr>
        <w:t xml:space="preserve"> </w:t>
      </w:r>
      <w:r w:rsidRPr="00025468">
        <w:rPr>
          <w:rFonts w:ascii="Arial" w:hAnsi="Arial" w:cs="Arial"/>
          <w:sz w:val="24"/>
          <w:szCs w:val="24"/>
        </w:rPr>
        <w:t>on</w:t>
      </w:r>
      <w:r w:rsidRPr="00025468">
        <w:rPr>
          <w:rFonts w:ascii="Arial" w:hAnsi="Arial" w:cs="Arial"/>
          <w:spacing w:val="-14"/>
          <w:sz w:val="24"/>
          <w:szCs w:val="24"/>
        </w:rPr>
        <w:t xml:space="preserve"> </w:t>
      </w:r>
      <w:r w:rsidRPr="00025468">
        <w:rPr>
          <w:rFonts w:ascii="Arial" w:hAnsi="Arial" w:cs="Arial"/>
          <w:sz w:val="24"/>
          <w:szCs w:val="24"/>
        </w:rPr>
        <w:t>the</w:t>
      </w:r>
      <w:r w:rsidRPr="00025468">
        <w:rPr>
          <w:rFonts w:ascii="Arial" w:hAnsi="Arial" w:cs="Arial"/>
          <w:spacing w:val="-14"/>
          <w:sz w:val="24"/>
          <w:szCs w:val="24"/>
        </w:rPr>
        <w:t xml:space="preserve"> </w:t>
      </w:r>
      <w:r w:rsidRPr="00025468">
        <w:rPr>
          <w:rFonts w:ascii="Arial" w:hAnsi="Arial" w:cs="Arial"/>
          <w:sz w:val="24"/>
          <w:szCs w:val="24"/>
        </w:rPr>
        <w:t>scope</w:t>
      </w:r>
      <w:r w:rsidRPr="00025468">
        <w:rPr>
          <w:rFonts w:ascii="Arial" w:hAnsi="Arial" w:cs="Arial"/>
          <w:spacing w:val="-13"/>
          <w:sz w:val="24"/>
          <w:szCs w:val="24"/>
        </w:rPr>
        <w:t xml:space="preserve"> </w:t>
      </w:r>
      <w:r w:rsidRPr="00025468">
        <w:rPr>
          <w:rFonts w:ascii="Arial" w:hAnsi="Arial" w:cs="Arial"/>
          <w:sz w:val="24"/>
          <w:szCs w:val="24"/>
        </w:rPr>
        <w:t>of</w:t>
      </w:r>
      <w:r w:rsidRPr="00025468">
        <w:rPr>
          <w:rFonts w:ascii="Arial" w:hAnsi="Arial" w:cs="Arial"/>
          <w:spacing w:val="-14"/>
          <w:sz w:val="24"/>
          <w:szCs w:val="24"/>
        </w:rPr>
        <w:t xml:space="preserve"> </w:t>
      </w:r>
      <w:r w:rsidRPr="00025468">
        <w:rPr>
          <w:rFonts w:ascii="Arial" w:hAnsi="Arial" w:cs="Arial"/>
          <w:sz w:val="24"/>
          <w:szCs w:val="24"/>
        </w:rPr>
        <w:t>protection</w:t>
      </w:r>
      <w:r w:rsidRPr="00025468">
        <w:rPr>
          <w:rFonts w:ascii="Arial" w:hAnsi="Arial" w:cs="Arial"/>
          <w:spacing w:val="-14"/>
          <w:sz w:val="24"/>
          <w:szCs w:val="24"/>
        </w:rPr>
        <w:t xml:space="preserve"> </w:t>
      </w:r>
      <w:r w:rsidRPr="00025468">
        <w:rPr>
          <w:rFonts w:ascii="Arial" w:hAnsi="Arial" w:cs="Arial"/>
          <w:sz w:val="24"/>
          <w:szCs w:val="24"/>
        </w:rPr>
        <w:t>afforded to the Agency.</w:t>
      </w:r>
    </w:p>
    <w:p w14:paraId="31BD5438" w14:textId="77777777" w:rsidR="00B958FC" w:rsidRDefault="00B958FC" w:rsidP="00B958FC">
      <w:pPr>
        <w:pStyle w:val="ListParagraph"/>
        <w:numPr>
          <w:ilvl w:val="2"/>
          <w:numId w:val="32"/>
        </w:numPr>
        <w:tabs>
          <w:tab w:val="left" w:pos="2160"/>
        </w:tabs>
        <w:autoSpaceDE w:val="0"/>
        <w:autoSpaceDN w:val="0"/>
        <w:spacing w:before="252" w:after="0" w:line="240" w:lineRule="auto"/>
        <w:ind w:right="114" w:hanging="360"/>
        <w:contextualSpacing w:val="0"/>
        <w:jc w:val="both"/>
        <w:rPr>
          <w:rFonts w:ascii="Arial" w:hAnsi="Arial" w:cs="Arial"/>
          <w:sz w:val="24"/>
          <w:szCs w:val="24"/>
        </w:rPr>
      </w:pPr>
      <w:r w:rsidRPr="00025468">
        <w:rPr>
          <w:rFonts w:ascii="Arial" w:hAnsi="Arial" w:cs="Arial"/>
          <w:sz w:val="24"/>
          <w:szCs w:val="24"/>
        </w:rPr>
        <w:t>The Contractor’s insurance shall be primary as respects the Agency, its officers, agents, employees and volunteers for any and all losses that occur under the contract. Any insurance or self-insurance maintained by the Agency shall be excess and non-contributory of the Contractor’s insurance.</w:t>
      </w:r>
    </w:p>
    <w:p w14:paraId="4754C960" w14:textId="77777777" w:rsidR="00B958FC" w:rsidRPr="00025468" w:rsidRDefault="00B958FC" w:rsidP="00B958FC">
      <w:pPr>
        <w:pStyle w:val="BodyText"/>
        <w:rPr>
          <w:rFonts w:ascii="Arial" w:hAnsi="Arial" w:cs="Arial"/>
          <w:sz w:val="24"/>
          <w:szCs w:val="24"/>
        </w:rPr>
      </w:pPr>
    </w:p>
    <w:p w14:paraId="1ABE4A55" w14:textId="77777777" w:rsidR="00B958FC" w:rsidRPr="00025468" w:rsidRDefault="00B958FC" w:rsidP="00B958FC">
      <w:pPr>
        <w:pStyle w:val="ListParagraph"/>
        <w:numPr>
          <w:ilvl w:val="1"/>
          <w:numId w:val="32"/>
        </w:numPr>
        <w:tabs>
          <w:tab w:val="left" w:pos="1378"/>
        </w:tabs>
        <w:autoSpaceDE w:val="0"/>
        <w:autoSpaceDN w:val="0"/>
        <w:spacing w:before="1" w:after="0" w:line="240" w:lineRule="auto"/>
        <w:ind w:left="1378" w:hanging="359"/>
        <w:contextualSpacing w:val="0"/>
        <w:jc w:val="both"/>
        <w:rPr>
          <w:rFonts w:ascii="Arial" w:hAnsi="Arial" w:cs="Arial"/>
          <w:sz w:val="24"/>
          <w:szCs w:val="24"/>
        </w:rPr>
      </w:pPr>
      <w:r w:rsidRPr="00025468">
        <w:rPr>
          <w:rFonts w:ascii="Arial" w:hAnsi="Arial" w:cs="Arial"/>
          <w:sz w:val="24"/>
          <w:szCs w:val="24"/>
        </w:rPr>
        <w:t>Workers</w:t>
      </w:r>
      <w:r w:rsidRPr="00025468">
        <w:rPr>
          <w:rFonts w:ascii="Arial" w:hAnsi="Arial" w:cs="Arial"/>
          <w:spacing w:val="-5"/>
          <w:sz w:val="24"/>
          <w:szCs w:val="24"/>
        </w:rPr>
        <w:t xml:space="preserve"> </w:t>
      </w:r>
      <w:r w:rsidRPr="00025468">
        <w:rPr>
          <w:rFonts w:ascii="Arial" w:hAnsi="Arial" w:cs="Arial"/>
          <w:sz w:val="24"/>
          <w:szCs w:val="24"/>
        </w:rPr>
        <w:t>Compensation</w:t>
      </w:r>
      <w:r w:rsidRPr="00025468">
        <w:rPr>
          <w:rFonts w:ascii="Arial" w:hAnsi="Arial" w:cs="Arial"/>
          <w:spacing w:val="-5"/>
          <w:sz w:val="24"/>
          <w:szCs w:val="24"/>
        </w:rPr>
        <w:t xml:space="preserve"> </w:t>
      </w:r>
      <w:r w:rsidRPr="00025468">
        <w:rPr>
          <w:rFonts w:ascii="Arial" w:hAnsi="Arial" w:cs="Arial"/>
          <w:sz w:val="24"/>
          <w:szCs w:val="24"/>
        </w:rPr>
        <w:t>and</w:t>
      </w:r>
      <w:r w:rsidRPr="00025468">
        <w:rPr>
          <w:rFonts w:ascii="Arial" w:hAnsi="Arial" w:cs="Arial"/>
          <w:spacing w:val="-7"/>
          <w:sz w:val="24"/>
          <w:szCs w:val="24"/>
        </w:rPr>
        <w:t xml:space="preserve"> </w:t>
      </w:r>
      <w:r w:rsidRPr="00025468">
        <w:rPr>
          <w:rFonts w:ascii="Arial" w:hAnsi="Arial" w:cs="Arial"/>
          <w:sz w:val="24"/>
          <w:szCs w:val="24"/>
        </w:rPr>
        <w:t>Employers</w:t>
      </w:r>
      <w:r w:rsidRPr="00025468">
        <w:rPr>
          <w:rFonts w:ascii="Arial" w:hAnsi="Arial" w:cs="Arial"/>
          <w:spacing w:val="-5"/>
          <w:sz w:val="24"/>
          <w:szCs w:val="24"/>
        </w:rPr>
        <w:t xml:space="preserve"> </w:t>
      </w:r>
      <w:r w:rsidRPr="00025468">
        <w:rPr>
          <w:rFonts w:ascii="Arial" w:hAnsi="Arial" w:cs="Arial"/>
          <w:sz w:val="24"/>
          <w:szCs w:val="24"/>
        </w:rPr>
        <w:t>Liability</w:t>
      </w:r>
      <w:r w:rsidRPr="00025468">
        <w:rPr>
          <w:rFonts w:ascii="Arial" w:hAnsi="Arial" w:cs="Arial"/>
          <w:spacing w:val="-7"/>
          <w:sz w:val="24"/>
          <w:szCs w:val="24"/>
        </w:rPr>
        <w:t xml:space="preserve"> </w:t>
      </w:r>
      <w:r w:rsidRPr="00025468">
        <w:rPr>
          <w:rFonts w:ascii="Arial" w:hAnsi="Arial" w:cs="Arial"/>
          <w:spacing w:val="-2"/>
          <w:sz w:val="24"/>
          <w:szCs w:val="24"/>
        </w:rPr>
        <w:t>Coverage</w:t>
      </w:r>
    </w:p>
    <w:p w14:paraId="11366C48" w14:textId="77777777" w:rsidR="00B958FC" w:rsidRPr="00025468" w:rsidRDefault="00B958FC" w:rsidP="00B958FC">
      <w:pPr>
        <w:pStyle w:val="BodyText"/>
        <w:rPr>
          <w:rFonts w:ascii="Arial" w:hAnsi="Arial" w:cs="Arial"/>
          <w:sz w:val="24"/>
          <w:szCs w:val="24"/>
        </w:rPr>
      </w:pPr>
    </w:p>
    <w:p w14:paraId="6FE4D1FB" w14:textId="77777777" w:rsidR="00B958FC" w:rsidRDefault="00B958FC" w:rsidP="00B958FC">
      <w:pPr>
        <w:pStyle w:val="BodyText"/>
        <w:ind w:left="1379" w:right="114"/>
        <w:jc w:val="both"/>
        <w:rPr>
          <w:rFonts w:ascii="Arial" w:hAnsi="Arial" w:cs="Arial"/>
          <w:sz w:val="24"/>
          <w:szCs w:val="24"/>
        </w:rPr>
      </w:pPr>
      <w:r w:rsidRPr="00025468">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7F161D88" w14:textId="77777777" w:rsidR="00B958FC" w:rsidRPr="00025468" w:rsidRDefault="00B958FC" w:rsidP="00B958FC">
      <w:pPr>
        <w:pStyle w:val="ListParagraph"/>
        <w:numPr>
          <w:ilvl w:val="1"/>
          <w:numId w:val="32"/>
        </w:numPr>
        <w:tabs>
          <w:tab w:val="left" w:pos="1378"/>
        </w:tabs>
        <w:autoSpaceDE w:val="0"/>
        <w:autoSpaceDN w:val="0"/>
        <w:spacing w:before="251" w:after="0" w:line="240" w:lineRule="auto"/>
        <w:ind w:left="1378" w:hanging="359"/>
        <w:contextualSpacing w:val="0"/>
        <w:jc w:val="both"/>
        <w:rPr>
          <w:rFonts w:ascii="Arial" w:hAnsi="Arial" w:cs="Arial"/>
          <w:sz w:val="24"/>
          <w:szCs w:val="24"/>
        </w:rPr>
      </w:pPr>
      <w:r w:rsidRPr="00025468">
        <w:rPr>
          <w:rFonts w:ascii="Arial" w:hAnsi="Arial" w:cs="Arial"/>
          <w:sz w:val="24"/>
          <w:szCs w:val="24"/>
        </w:rPr>
        <w:t>All</w:t>
      </w:r>
      <w:r w:rsidRPr="00025468">
        <w:rPr>
          <w:rFonts w:ascii="Arial" w:hAnsi="Arial" w:cs="Arial"/>
          <w:spacing w:val="-2"/>
          <w:sz w:val="24"/>
          <w:szCs w:val="24"/>
        </w:rPr>
        <w:t xml:space="preserve"> Coverages</w:t>
      </w:r>
    </w:p>
    <w:p w14:paraId="0E77DEC6" w14:textId="77777777" w:rsidR="00B958FC" w:rsidRPr="00025468" w:rsidRDefault="00B958FC" w:rsidP="00B958FC">
      <w:pPr>
        <w:pStyle w:val="BodyText"/>
        <w:rPr>
          <w:rFonts w:ascii="Arial" w:hAnsi="Arial" w:cs="Arial"/>
          <w:sz w:val="24"/>
          <w:szCs w:val="24"/>
        </w:rPr>
      </w:pPr>
    </w:p>
    <w:p w14:paraId="27AA08DB" w14:textId="77777777" w:rsidR="00B958FC" w:rsidRPr="00025468" w:rsidRDefault="00B958FC" w:rsidP="00B958FC">
      <w:pPr>
        <w:pStyle w:val="ListParagraph"/>
        <w:numPr>
          <w:ilvl w:val="2"/>
          <w:numId w:val="32"/>
        </w:numPr>
        <w:tabs>
          <w:tab w:val="left" w:pos="2097"/>
          <w:tab w:val="left" w:pos="2099"/>
        </w:tabs>
        <w:autoSpaceDE w:val="0"/>
        <w:autoSpaceDN w:val="0"/>
        <w:spacing w:after="0" w:line="240" w:lineRule="auto"/>
        <w:ind w:right="116"/>
        <w:contextualSpacing w:val="0"/>
        <w:jc w:val="both"/>
        <w:rPr>
          <w:rFonts w:ascii="Arial" w:hAnsi="Arial" w:cs="Arial"/>
          <w:sz w:val="24"/>
          <w:szCs w:val="24"/>
        </w:rPr>
      </w:pPr>
      <w:r w:rsidRPr="00025468">
        <w:rPr>
          <w:rFonts w:ascii="Arial" w:hAnsi="Arial" w:cs="Arial"/>
          <w:sz w:val="24"/>
          <w:szCs w:val="24"/>
        </w:rPr>
        <w:t xml:space="preserve">All policies must be endorsed to require 30 day written notice of cancellation to the Agency. 10 day written notice of cancellation is acceptable for non-payment of premium. Notifications shall comply </w:t>
      </w:r>
    </w:p>
    <w:p w14:paraId="5D26FFF5" w14:textId="6451183E" w:rsidR="00B958FC" w:rsidRDefault="00B958FC" w:rsidP="004C6206">
      <w:pPr>
        <w:pStyle w:val="ListParagraph"/>
        <w:tabs>
          <w:tab w:val="left" w:pos="2097"/>
          <w:tab w:val="left" w:pos="2099"/>
        </w:tabs>
        <w:ind w:left="2099" w:right="116"/>
        <w:rPr>
          <w:rFonts w:ascii="Arial" w:hAnsi="Arial" w:cs="Arial"/>
          <w:sz w:val="24"/>
          <w:szCs w:val="24"/>
        </w:rPr>
      </w:pPr>
      <w:r w:rsidRPr="00025468">
        <w:rPr>
          <w:rFonts w:ascii="Arial" w:hAnsi="Arial" w:cs="Arial"/>
          <w:sz w:val="24"/>
          <w:szCs w:val="24"/>
        </w:rPr>
        <w:t>with the standard cancellation provisions in the Contractor’s policy. In addition, the Contractor is required to notify Agency of policy cancellations or reductions in limits.</w:t>
      </w:r>
    </w:p>
    <w:p w14:paraId="7F6D5F6D" w14:textId="77777777" w:rsidR="00F0278E" w:rsidRDefault="00F0278E" w:rsidP="004C6206">
      <w:pPr>
        <w:pStyle w:val="ListParagraph"/>
        <w:tabs>
          <w:tab w:val="left" w:pos="2097"/>
          <w:tab w:val="left" w:pos="2099"/>
        </w:tabs>
        <w:ind w:left="2099" w:right="116"/>
        <w:rPr>
          <w:rFonts w:ascii="Arial" w:hAnsi="Arial" w:cs="Arial"/>
          <w:sz w:val="24"/>
          <w:szCs w:val="24"/>
        </w:rPr>
      </w:pPr>
    </w:p>
    <w:p w14:paraId="3C364394" w14:textId="77777777" w:rsidR="00B958FC" w:rsidRPr="00025468" w:rsidRDefault="00B958FC" w:rsidP="00B958FC">
      <w:pPr>
        <w:pStyle w:val="ListParagraph"/>
        <w:numPr>
          <w:ilvl w:val="2"/>
          <w:numId w:val="32"/>
        </w:numPr>
        <w:tabs>
          <w:tab w:val="left" w:pos="2099"/>
        </w:tabs>
        <w:autoSpaceDE w:val="0"/>
        <w:autoSpaceDN w:val="0"/>
        <w:spacing w:after="0" w:line="240" w:lineRule="auto"/>
        <w:ind w:right="116" w:hanging="360"/>
        <w:contextualSpacing w:val="0"/>
        <w:jc w:val="both"/>
        <w:rPr>
          <w:rFonts w:ascii="Arial" w:hAnsi="Arial" w:cs="Arial"/>
          <w:sz w:val="24"/>
          <w:szCs w:val="24"/>
        </w:rPr>
      </w:pPr>
      <w:r w:rsidRPr="00025468">
        <w:rPr>
          <w:rFonts w:ascii="Arial" w:hAnsi="Arial" w:cs="Arial"/>
          <w:sz w:val="24"/>
          <w:szCs w:val="24"/>
        </w:rPr>
        <w:t>The acceptance of the completed work, payment, failure of the Agency to require proof of compliance,</w:t>
      </w:r>
      <w:r w:rsidRPr="00025468">
        <w:rPr>
          <w:rFonts w:ascii="Arial" w:hAnsi="Arial" w:cs="Arial"/>
          <w:spacing w:val="-8"/>
          <w:sz w:val="24"/>
          <w:szCs w:val="24"/>
        </w:rPr>
        <w:t xml:space="preserve"> </w:t>
      </w:r>
      <w:r w:rsidRPr="00025468">
        <w:rPr>
          <w:rFonts w:ascii="Arial" w:hAnsi="Arial" w:cs="Arial"/>
          <w:sz w:val="24"/>
          <w:szCs w:val="24"/>
        </w:rPr>
        <w:t>or</w:t>
      </w:r>
      <w:r w:rsidRPr="00025468">
        <w:rPr>
          <w:rFonts w:ascii="Arial" w:hAnsi="Arial" w:cs="Arial"/>
          <w:spacing w:val="-7"/>
          <w:sz w:val="24"/>
          <w:szCs w:val="24"/>
        </w:rPr>
        <w:t xml:space="preserve"> </w:t>
      </w:r>
      <w:r w:rsidRPr="00025468">
        <w:rPr>
          <w:rFonts w:ascii="Arial" w:hAnsi="Arial" w:cs="Arial"/>
          <w:sz w:val="24"/>
          <w:szCs w:val="24"/>
        </w:rPr>
        <w:t>Agency’s</w:t>
      </w:r>
      <w:r w:rsidRPr="00025468">
        <w:rPr>
          <w:rFonts w:ascii="Arial" w:hAnsi="Arial" w:cs="Arial"/>
          <w:spacing w:val="-8"/>
          <w:sz w:val="24"/>
          <w:szCs w:val="24"/>
        </w:rPr>
        <w:t xml:space="preserve"> </w:t>
      </w:r>
      <w:r w:rsidRPr="00025468">
        <w:rPr>
          <w:rFonts w:ascii="Arial" w:hAnsi="Arial" w:cs="Arial"/>
          <w:sz w:val="24"/>
          <w:szCs w:val="24"/>
        </w:rPr>
        <w:t>acceptance</w:t>
      </w:r>
      <w:r w:rsidRPr="00025468">
        <w:rPr>
          <w:rFonts w:ascii="Arial" w:hAnsi="Arial" w:cs="Arial"/>
          <w:spacing w:val="-10"/>
          <w:sz w:val="24"/>
          <w:szCs w:val="24"/>
        </w:rPr>
        <w:t xml:space="preserve"> </w:t>
      </w:r>
      <w:r w:rsidRPr="00025468">
        <w:rPr>
          <w:rFonts w:ascii="Arial" w:hAnsi="Arial" w:cs="Arial"/>
          <w:sz w:val="24"/>
          <w:szCs w:val="24"/>
        </w:rPr>
        <w:t>of</w:t>
      </w:r>
      <w:r w:rsidRPr="00025468">
        <w:rPr>
          <w:rFonts w:ascii="Arial" w:hAnsi="Arial" w:cs="Arial"/>
          <w:spacing w:val="-7"/>
          <w:sz w:val="24"/>
          <w:szCs w:val="24"/>
        </w:rPr>
        <w:t xml:space="preserve"> </w:t>
      </w:r>
      <w:r w:rsidRPr="00025468">
        <w:rPr>
          <w:rFonts w:ascii="Arial" w:hAnsi="Arial" w:cs="Arial"/>
          <w:sz w:val="24"/>
          <w:szCs w:val="24"/>
        </w:rPr>
        <w:t>a</w:t>
      </w:r>
      <w:r w:rsidRPr="00025468">
        <w:rPr>
          <w:rFonts w:ascii="Arial" w:hAnsi="Arial" w:cs="Arial"/>
          <w:spacing w:val="-10"/>
          <w:sz w:val="24"/>
          <w:szCs w:val="24"/>
        </w:rPr>
        <w:t xml:space="preserve"> </w:t>
      </w:r>
      <w:r w:rsidRPr="00025468">
        <w:rPr>
          <w:rFonts w:ascii="Arial" w:hAnsi="Arial" w:cs="Arial"/>
          <w:sz w:val="24"/>
          <w:szCs w:val="24"/>
        </w:rPr>
        <w:t>non-compliant</w:t>
      </w:r>
      <w:r w:rsidRPr="00025468">
        <w:rPr>
          <w:rFonts w:ascii="Arial" w:hAnsi="Arial" w:cs="Arial"/>
          <w:spacing w:val="-7"/>
          <w:sz w:val="24"/>
          <w:szCs w:val="24"/>
        </w:rPr>
        <w:t xml:space="preserve"> </w:t>
      </w:r>
      <w:r w:rsidRPr="00025468">
        <w:rPr>
          <w:rFonts w:ascii="Arial" w:hAnsi="Arial" w:cs="Arial"/>
          <w:sz w:val="24"/>
          <w:szCs w:val="24"/>
        </w:rPr>
        <w:t>Certificate</w:t>
      </w:r>
      <w:r w:rsidRPr="00025468">
        <w:rPr>
          <w:rFonts w:ascii="Arial" w:hAnsi="Arial" w:cs="Arial"/>
          <w:spacing w:val="-8"/>
          <w:sz w:val="24"/>
          <w:szCs w:val="24"/>
        </w:rPr>
        <w:t xml:space="preserve"> </w:t>
      </w:r>
      <w:r w:rsidRPr="00025468">
        <w:rPr>
          <w:rFonts w:ascii="Arial" w:hAnsi="Arial" w:cs="Arial"/>
          <w:sz w:val="24"/>
          <w:szCs w:val="24"/>
        </w:rPr>
        <w:t>of</w:t>
      </w:r>
      <w:r w:rsidRPr="00025468">
        <w:rPr>
          <w:rFonts w:ascii="Arial" w:hAnsi="Arial" w:cs="Arial"/>
          <w:spacing w:val="-7"/>
          <w:sz w:val="24"/>
          <w:szCs w:val="24"/>
        </w:rPr>
        <w:t xml:space="preserve"> </w:t>
      </w:r>
      <w:r w:rsidRPr="00025468">
        <w:rPr>
          <w:rFonts w:ascii="Arial" w:hAnsi="Arial" w:cs="Arial"/>
          <w:sz w:val="24"/>
          <w:szCs w:val="24"/>
        </w:rPr>
        <w:t>Insurance</w:t>
      </w:r>
      <w:r w:rsidRPr="00025468">
        <w:rPr>
          <w:rFonts w:ascii="Arial" w:hAnsi="Arial" w:cs="Arial"/>
          <w:spacing w:val="-10"/>
          <w:sz w:val="24"/>
          <w:szCs w:val="24"/>
        </w:rPr>
        <w:t xml:space="preserve"> </w:t>
      </w:r>
      <w:r w:rsidRPr="00025468">
        <w:rPr>
          <w:rFonts w:ascii="Arial" w:hAnsi="Arial" w:cs="Arial"/>
          <w:sz w:val="24"/>
          <w:szCs w:val="24"/>
        </w:rPr>
        <w:t>shall</w:t>
      </w:r>
      <w:r w:rsidRPr="00025468">
        <w:rPr>
          <w:rFonts w:ascii="Arial" w:hAnsi="Arial" w:cs="Arial"/>
          <w:spacing w:val="-9"/>
          <w:sz w:val="24"/>
          <w:szCs w:val="24"/>
        </w:rPr>
        <w:t xml:space="preserve"> </w:t>
      </w:r>
      <w:r w:rsidRPr="00025468">
        <w:rPr>
          <w:rFonts w:ascii="Arial" w:hAnsi="Arial" w:cs="Arial"/>
          <w:sz w:val="24"/>
          <w:szCs w:val="24"/>
        </w:rPr>
        <w:t>not</w:t>
      </w:r>
      <w:r w:rsidRPr="00025468">
        <w:rPr>
          <w:rFonts w:ascii="Arial" w:hAnsi="Arial" w:cs="Arial"/>
          <w:spacing w:val="-9"/>
          <w:sz w:val="24"/>
          <w:szCs w:val="24"/>
        </w:rPr>
        <w:t xml:space="preserve"> </w:t>
      </w:r>
      <w:r w:rsidRPr="00025468">
        <w:rPr>
          <w:rFonts w:ascii="Arial" w:hAnsi="Arial" w:cs="Arial"/>
          <w:sz w:val="24"/>
          <w:szCs w:val="24"/>
        </w:rPr>
        <w:t>release</w:t>
      </w:r>
      <w:r w:rsidRPr="00025468">
        <w:rPr>
          <w:rFonts w:ascii="Arial" w:hAnsi="Arial" w:cs="Arial"/>
          <w:spacing w:val="-8"/>
          <w:sz w:val="24"/>
          <w:szCs w:val="24"/>
        </w:rPr>
        <w:t xml:space="preserve"> </w:t>
      </w:r>
      <w:r w:rsidRPr="00025468">
        <w:rPr>
          <w:rFonts w:ascii="Arial" w:hAnsi="Arial" w:cs="Arial"/>
          <w:sz w:val="24"/>
          <w:szCs w:val="24"/>
        </w:rPr>
        <w:t>the Contractor from the obligations of the insurance requirements or indemnification agreement.</w:t>
      </w:r>
    </w:p>
    <w:p w14:paraId="1915869A" w14:textId="77777777" w:rsidR="00F0278E" w:rsidRDefault="00B958FC" w:rsidP="000A0B93">
      <w:pPr>
        <w:pStyle w:val="ListParagraph"/>
        <w:numPr>
          <w:ilvl w:val="2"/>
          <w:numId w:val="32"/>
        </w:numPr>
        <w:tabs>
          <w:tab w:val="left" w:pos="2097"/>
          <w:tab w:val="left" w:pos="2099"/>
        </w:tabs>
        <w:autoSpaceDE w:val="0"/>
        <w:autoSpaceDN w:val="0"/>
        <w:spacing w:before="252" w:after="0" w:line="240" w:lineRule="auto"/>
        <w:ind w:left="2160" w:right="117" w:hanging="360"/>
        <w:contextualSpacing w:val="0"/>
        <w:jc w:val="both"/>
        <w:rPr>
          <w:rFonts w:ascii="Arial" w:hAnsi="Arial" w:cs="Arial"/>
          <w:sz w:val="24"/>
          <w:szCs w:val="24"/>
        </w:rPr>
      </w:pPr>
      <w:r w:rsidRPr="00F0278E">
        <w:rPr>
          <w:rFonts w:ascii="Arial" w:hAnsi="Arial" w:cs="Arial"/>
          <w:sz w:val="24"/>
          <w:szCs w:val="24"/>
        </w:rPr>
        <w:t>The</w:t>
      </w:r>
      <w:r w:rsidRPr="00F0278E">
        <w:rPr>
          <w:rFonts w:ascii="Arial" w:hAnsi="Arial" w:cs="Arial"/>
          <w:spacing w:val="-7"/>
          <w:sz w:val="24"/>
          <w:szCs w:val="24"/>
        </w:rPr>
        <w:t xml:space="preserve"> </w:t>
      </w:r>
      <w:r w:rsidRPr="00F0278E">
        <w:rPr>
          <w:rFonts w:ascii="Arial" w:hAnsi="Arial" w:cs="Arial"/>
          <w:sz w:val="24"/>
          <w:szCs w:val="24"/>
        </w:rPr>
        <w:t>insurance</w:t>
      </w:r>
      <w:r w:rsidRPr="00F0278E">
        <w:rPr>
          <w:rFonts w:ascii="Arial" w:hAnsi="Arial" w:cs="Arial"/>
          <w:spacing w:val="-7"/>
          <w:sz w:val="24"/>
          <w:szCs w:val="24"/>
        </w:rPr>
        <w:t xml:space="preserve"> </w:t>
      </w:r>
      <w:r w:rsidRPr="00F0278E">
        <w:rPr>
          <w:rFonts w:ascii="Arial" w:hAnsi="Arial" w:cs="Arial"/>
          <w:sz w:val="24"/>
          <w:szCs w:val="24"/>
        </w:rPr>
        <w:t>companies</w:t>
      </w:r>
      <w:r w:rsidRPr="00F0278E">
        <w:rPr>
          <w:rFonts w:ascii="Arial" w:hAnsi="Arial" w:cs="Arial"/>
          <w:spacing w:val="-4"/>
          <w:sz w:val="24"/>
          <w:szCs w:val="24"/>
        </w:rPr>
        <w:t xml:space="preserve"> </w:t>
      </w:r>
      <w:r w:rsidRPr="00F0278E">
        <w:rPr>
          <w:rFonts w:ascii="Arial" w:hAnsi="Arial" w:cs="Arial"/>
          <w:sz w:val="24"/>
          <w:szCs w:val="24"/>
        </w:rPr>
        <w:t>issuing</w:t>
      </w:r>
      <w:r w:rsidRPr="00F0278E">
        <w:rPr>
          <w:rFonts w:ascii="Arial" w:hAnsi="Arial" w:cs="Arial"/>
          <w:spacing w:val="-7"/>
          <w:sz w:val="24"/>
          <w:szCs w:val="24"/>
        </w:rPr>
        <w:t xml:space="preserve"> </w:t>
      </w:r>
      <w:r w:rsidRPr="00F0278E">
        <w:rPr>
          <w:rFonts w:ascii="Arial" w:hAnsi="Arial" w:cs="Arial"/>
          <w:sz w:val="24"/>
          <w:szCs w:val="24"/>
        </w:rPr>
        <w:t>the</w:t>
      </w:r>
      <w:r w:rsidRPr="00F0278E">
        <w:rPr>
          <w:rFonts w:ascii="Arial" w:hAnsi="Arial" w:cs="Arial"/>
          <w:spacing w:val="-4"/>
          <w:sz w:val="24"/>
          <w:szCs w:val="24"/>
        </w:rPr>
        <w:t xml:space="preserve"> </w:t>
      </w:r>
      <w:r w:rsidRPr="00F0278E">
        <w:rPr>
          <w:rFonts w:ascii="Arial" w:hAnsi="Arial" w:cs="Arial"/>
          <w:sz w:val="24"/>
          <w:szCs w:val="24"/>
        </w:rPr>
        <w:t>policies</w:t>
      </w:r>
      <w:r w:rsidRPr="00F0278E">
        <w:rPr>
          <w:rFonts w:ascii="Arial" w:hAnsi="Arial" w:cs="Arial"/>
          <w:spacing w:val="-4"/>
          <w:sz w:val="24"/>
          <w:szCs w:val="24"/>
        </w:rPr>
        <w:t xml:space="preserve"> </w:t>
      </w:r>
      <w:r w:rsidRPr="00F0278E">
        <w:rPr>
          <w:rFonts w:ascii="Arial" w:hAnsi="Arial" w:cs="Arial"/>
          <w:sz w:val="24"/>
          <w:szCs w:val="24"/>
        </w:rPr>
        <w:t>shall</w:t>
      </w:r>
      <w:r w:rsidRPr="00F0278E">
        <w:rPr>
          <w:rFonts w:ascii="Arial" w:hAnsi="Arial" w:cs="Arial"/>
          <w:spacing w:val="-4"/>
          <w:sz w:val="24"/>
          <w:szCs w:val="24"/>
        </w:rPr>
        <w:t xml:space="preserve"> </w:t>
      </w:r>
      <w:r w:rsidRPr="00F0278E">
        <w:rPr>
          <w:rFonts w:ascii="Arial" w:hAnsi="Arial" w:cs="Arial"/>
          <w:sz w:val="24"/>
          <w:szCs w:val="24"/>
        </w:rPr>
        <w:t>have</w:t>
      </w:r>
      <w:r w:rsidRPr="00F0278E">
        <w:rPr>
          <w:rFonts w:ascii="Arial" w:hAnsi="Arial" w:cs="Arial"/>
          <w:spacing w:val="-4"/>
          <w:sz w:val="24"/>
          <w:szCs w:val="24"/>
        </w:rPr>
        <w:t xml:space="preserve"> </w:t>
      </w:r>
      <w:r w:rsidRPr="00F0278E">
        <w:rPr>
          <w:rFonts w:ascii="Arial" w:hAnsi="Arial" w:cs="Arial"/>
          <w:sz w:val="24"/>
          <w:szCs w:val="24"/>
        </w:rPr>
        <w:t>no</w:t>
      </w:r>
      <w:r w:rsidRPr="00F0278E">
        <w:rPr>
          <w:rFonts w:ascii="Arial" w:hAnsi="Arial" w:cs="Arial"/>
          <w:spacing w:val="-7"/>
          <w:sz w:val="24"/>
          <w:szCs w:val="24"/>
        </w:rPr>
        <w:t xml:space="preserve"> </w:t>
      </w:r>
      <w:r w:rsidRPr="00F0278E">
        <w:rPr>
          <w:rFonts w:ascii="Arial" w:hAnsi="Arial" w:cs="Arial"/>
          <w:sz w:val="24"/>
          <w:szCs w:val="24"/>
        </w:rPr>
        <w:t>recourse</w:t>
      </w:r>
      <w:r w:rsidRPr="00F0278E">
        <w:rPr>
          <w:rFonts w:ascii="Arial" w:hAnsi="Arial" w:cs="Arial"/>
          <w:spacing w:val="-4"/>
          <w:sz w:val="24"/>
          <w:szCs w:val="24"/>
        </w:rPr>
        <w:t xml:space="preserve"> </w:t>
      </w:r>
      <w:r w:rsidRPr="00F0278E">
        <w:rPr>
          <w:rFonts w:ascii="Arial" w:hAnsi="Arial" w:cs="Arial"/>
          <w:sz w:val="24"/>
          <w:szCs w:val="24"/>
        </w:rPr>
        <w:t>against</w:t>
      </w:r>
      <w:r w:rsidRPr="00F0278E">
        <w:rPr>
          <w:rFonts w:ascii="Arial" w:hAnsi="Arial" w:cs="Arial"/>
          <w:spacing w:val="-6"/>
          <w:sz w:val="24"/>
          <w:szCs w:val="24"/>
        </w:rPr>
        <w:t xml:space="preserve"> </w:t>
      </w:r>
      <w:r w:rsidRPr="00F0278E">
        <w:rPr>
          <w:rFonts w:ascii="Arial" w:hAnsi="Arial" w:cs="Arial"/>
          <w:sz w:val="24"/>
          <w:szCs w:val="24"/>
        </w:rPr>
        <w:t>the</w:t>
      </w:r>
      <w:r w:rsidRPr="00F0278E">
        <w:rPr>
          <w:rFonts w:ascii="Arial" w:hAnsi="Arial" w:cs="Arial"/>
          <w:spacing w:val="-7"/>
          <w:sz w:val="24"/>
          <w:szCs w:val="24"/>
        </w:rPr>
        <w:t xml:space="preserve"> </w:t>
      </w:r>
      <w:r w:rsidRPr="00F0278E">
        <w:rPr>
          <w:rFonts w:ascii="Arial" w:hAnsi="Arial" w:cs="Arial"/>
          <w:sz w:val="24"/>
          <w:szCs w:val="24"/>
        </w:rPr>
        <w:t>Agency</w:t>
      </w:r>
      <w:r w:rsidRPr="00F0278E">
        <w:rPr>
          <w:rFonts w:ascii="Arial" w:hAnsi="Arial" w:cs="Arial"/>
          <w:spacing w:val="-7"/>
          <w:sz w:val="24"/>
          <w:szCs w:val="24"/>
        </w:rPr>
        <w:t xml:space="preserve"> </w:t>
      </w:r>
      <w:r w:rsidRPr="00F0278E">
        <w:rPr>
          <w:rFonts w:ascii="Arial" w:hAnsi="Arial" w:cs="Arial"/>
          <w:sz w:val="24"/>
          <w:szCs w:val="24"/>
        </w:rPr>
        <w:t>for</w:t>
      </w:r>
      <w:r w:rsidRPr="00F0278E">
        <w:rPr>
          <w:rFonts w:ascii="Arial" w:hAnsi="Arial" w:cs="Arial"/>
          <w:spacing w:val="-4"/>
          <w:sz w:val="24"/>
          <w:szCs w:val="24"/>
        </w:rPr>
        <w:t xml:space="preserve"> </w:t>
      </w:r>
      <w:r w:rsidRPr="00F0278E">
        <w:rPr>
          <w:rFonts w:ascii="Arial" w:hAnsi="Arial" w:cs="Arial"/>
          <w:sz w:val="24"/>
          <w:szCs w:val="24"/>
        </w:rPr>
        <w:t>payment of premiums or for assessments under any form of the policies.</w:t>
      </w:r>
    </w:p>
    <w:p w14:paraId="6B5EC966" w14:textId="1B4AA12A" w:rsidR="00B958FC" w:rsidRPr="00F0278E" w:rsidRDefault="00B958FC" w:rsidP="000A0B93">
      <w:pPr>
        <w:pStyle w:val="ListParagraph"/>
        <w:numPr>
          <w:ilvl w:val="2"/>
          <w:numId w:val="32"/>
        </w:numPr>
        <w:tabs>
          <w:tab w:val="left" w:pos="2097"/>
          <w:tab w:val="left" w:pos="2099"/>
        </w:tabs>
        <w:autoSpaceDE w:val="0"/>
        <w:autoSpaceDN w:val="0"/>
        <w:spacing w:before="252" w:after="0" w:line="240" w:lineRule="auto"/>
        <w:ind w:left="2160" w:right="117" w:hanging="360"/>
        <w:contextualSpacing w:val="0"/>
        <w:jc w:val="both"/>
        <w:rPr>
          <w:rFonts w:ascii="Arial" w:hAnsi="Arial" w:cs="Arial"/>
          <w:sz w:val="24"/>
          <w:szCs w:val="24"/>
        </w:rPr>
      </w:pPr>
      <w:r w:rsidRPr="00F0278E">
        <w:rPr>
          <w:rFonts w:ascii="Arial" w:hAnsi="Arial" w:cs="Arial"/>
          <w:sz w:val="24"/>
          <w:szCs w:val="24"/>
        </w:rPr>
        <w:t>Any failure of the Contractor to comply with reporting provisions of the policy shall not affect coverage provided to the Agency, its officers, agents, employees and volunteers.</w:t>
      </w:r>
    </w:p>
    <w:p w14:paraId="2E6135AF" w14:textId="77777777" w:rsidR="00B958FC" w:rsidRPr="005B4401" w:rsidRDefault="00B958FC" w:rsidP="00B958FC">
      <w:pPr>
        <w:pStyle w:val="Heading1"/>
        <w:numPr>
          <w:ilvl w:val="0"/>
          <w:numId w:val="32"/>
        </w:numPr>
        <w:tabs>
          <w:tab w:val="left" w:pos="1018"/>
        </w:tabs>
        <w:spacing w:before="251"/>
        <w:ind w:left="1018" w:hanging="358"/>
        <w:rPr>
          <w:rFonts w:ascii="Arial" w:hAnsi="Arial" w:cs="Arial"/>
          <w:szCs w:val="24"/>
        </w:rPr>
      </w:pPr>
      <w:r w:rsidRPr="005B4401">
        <w:rPr>
          <w:rFonts w:ascii="Arial" w:hAnsi="Arial" w:cs="Arial"/>
          <w:szCs w:val="24"/>
        </w:rPr>
        <w:t>Acceptability</w:t>
      </w:r>
      <w:r w:rsidRPr="005B4401">
        <w:rPr>
          <w:rFonts w:ascii="Arial" w:hAnsi="Arial" w:cs="Arial"/>
          <w:spacing w:val="-6"/>
          <w:szCs w:val="24"/>
        </w:rPr>
        <w:t xml:space="preserve"> </w:t>
      </w:r>
      <w:r w:rsidRPr="005B4401">
        <w:rPr>
          <w:rFonts w:ascii="Arial" w:hAnsi="Arial" w:cs="Arial"/>
          <w:szCs w:val="24"/>
        </w:rPr>
        <w:t>of</w:t>
      </w:r>
      <w:r w:rsidRPr="005B4401">
        <w:rPr>
          <w:rFonts w:ascii="Arial" w:hAnsi="Arial" w:cs="Arial"/>
          <w:spacing w:val="-4"/>
          <w:szCs w:val="24"/>
        </w:rPr>
        <w:t xml:space="preserve"> </w:t>
      </w:r>
      <w:r w:rsidRPr="005B4401">
        <w:rPr>
          <w:rFonts w:ascii="Arial" w:hAnsi="Arial" w:cs="Arial"/>
          <w:spacing w:val="-2"/>
          <w:szCs w:val="24"/>
        </w:rPr>
        <w:t>Insurers</w:t>
      </w:r>
    </w:p>
    <w:p w14:paraId="62553624" w14:textId="77777777" w:rsidR="00B958FC" w:rsidRPr="00025468" w:rsidRDefault="00B958FC" w:rsidP="00B958FC">
      <w:pPr>
        <w:pStyle w:val="ListParagraph"/>
        <w:numPr>
          <w:ilvl w:val="1"/>
          <w:numId w:val="32"/>
        </w:numPr>
        <w:tabs>
          <w:tab w:val="left" w:pos="1379"/>
        </w:tabs>
        <w:autoSpaceDE w:val="0"/>
        <w:autoSpaceDN w:val="0"/>
        <w:spacing w:before="249" w:after="0" w:line="240" w:lineRule="auto"/>
        <w:ind w:right="116"/>
        <w:contextualSpacing w:val="0"/>
        <w:jc w:val="both"/>
        <w:rPr>
          <w:rFonts w:ascii="Arial" w:hAnsi="Arial" w:cs="Arial"/>
          <w:sz w:val="24"/>
          <w:szCs w:val="24"/>
        </w:rPr>
      </w:pPr>
      <w:r w:rsidRPr="00025468">
        <w:rPr>
          <w:rFonts w:ascii="Arial" w:hAnsi="Arial" w:cs="Arial"/>
          <w:sz w:val="24"/>
          <w:szCs w:val="24"/>
        </w:rPr>
        <w:t>All required insurance shall be provided by a company or companies lawfully authorized to do business in the jurisdiction in which the Project is located. Insurance shall be placed with insurers with an A.M. Best's rating of A-:VI</w:t>
      </w:r>
      <w:r w:rsidRPr="00025468">
        <w:rPr>
          <w:rFonts w:ascii="Arial" w:hAnsi="Arial" w:cs="Arial"/>
          <w:spacing w:val="-1"/>
          <w:sz w:val="24"/>
          <w:szCs w:val="24"/>
        </w:rPr>
        <w:t xml:space="preserve"> </w:t>
      </w:r>
      <w:r w:rsidRPr="00025468">
        <w:rPr>
          <w:rFonts w:ascii="Arial" w:hAnsi="Arial" w:cs="Arial"/>
          <w:sz w:val="24"/>
          <w:szCs w:val="24"/>
        </w:rPr>
        <w:t>or higher. This rating requirement may be waived for workers compensation coverage only.</w:t>
      </w:r>
    </w:p>
    <w:p w14:paraId="7A0AEC6D" w14:textId="77777777" w:rsidR="00B958FC" w:rsidRPr="00025468" w:rsidRDefault="00B958FC" w:rsidP="00B958FC">
      <w:pPr>
        <w:pStyle w:val="BodyText"/>
        <w:rPr>
          <w:rFonts w:ascii="Arial" w:hAnsi="Arial" w:cs="Arial"/>
          <w:sz w:val="24"/>
          <w:szCs w:val="24"/>
        </w:rPr>
      </w:pPr>
    </w:p>
    <w:p w14:paraId="42BA1FD4" w14:textId="15FBAAC8" w:rsidR="00B958FC" w:rsidRPr="003900A6" w:rsidRDefault="00B958FC" w:rsidP="00B958FC">
      <w:pPr>
        <w:pStyle w:val="ListParagraph"/>
        <w:numPr>
          <w:ilvl w:val="1"/>
          <w:numId w:val="32"/>
        </w:numPr>
        <w:tabs>
          <w:tab w:val="left" w:pos="1379"/>
        </w:tabs>
        <w:autoSpaceDE w:val="0"/>
        <w:autoSpaceDN w:val="0"/>
        <w:spacing w:before="3" w:after="0" w:line="240" w:lineRule="auto"/>
        <w:ind w:right="114"/>
        <w:contextualSpacing w:val="0"/>
        <w:jc w:val="both"/>
        <w:rPr>
          <w:rFonts w:ascii="Arial" w:hAnsi="Arial" w:cs="Arial"/>
          <w:sz w:val="24"/>
          <w:szCs w:val="24"/>
        </w:rPr>
      </w:pPr>
      <w:r w:rsidRPr="003900A6">
        <w:rPr>
          <w:rFonts w:ascii="Arial" w:hAnsi="Arial" w:cs="Arial"/>
          <w:sz w:val="24"/>
          <w:szCs w:val="24"/>
        </w:rPr>
        <w:t>If</w:t>
      </w:r>
      <w:r w:rsidRPr="003900A6">
        <w:rPr>
          <w:rFonts w:ascii="Arial" w:hAnsi="Arial" w:cs="Arial"/>
          <w:spacing w:val="-5"/>
          <w:sz w:val="24"/>
          <w:szCs w:val="24"/>
        </w:rPr>
        <w:t xml:space="preserve"> </w:t>
      </w:r>
      <w:r w:rsidRPr="003900A6">
        <w:rPr>
          <w:rFonts w:ascii="Arial" w:hAnsi="Arial" w:cs="Arial"/>
          <w:sz w:val="24"/>
          <w:szCs w:val="24"/>
        </w:rPr>
        <w:t>at</w:t>
      </w:r>
      <w:r w:rsidRPr="003900A6">
        <w:rPr>
          <w:rFonts w:ascii="Arial" w:hAnsi="Arial" w:cs="Arial"/>
          <w:spacing w:val="-5"/>
          <w:sz w:val="24"/>
          <w:szCs w:val="24"/>
        </w:rPr>
        <w:t xml:space="preserve"> </w:t>
      </w:r>
      <w:r w:rsidRPr="003900A6">
        <w:rPr>
          <w:rFonts w:ascii="Arial" w:hAnsi="Arial" w:cs="Arial"/>
          <w:sz w:val="24"/>
          <w:szCs w:val="24"/>
        </w:rPr>
        <w:t>any</w:t>
      </w:r>
      <w:r w:rsidRPr="003900A6">
        <w:rPr>
          <w:rFonts w:ascii="Arial" w:hAnsi="Arial" w:cs="Arial"/>
          <w:spacing w:val="-9"/>
          <w:sz w:val="24"/>
          <w:szCs w:val="24"/>
        </w:rPr>
        <w:t xml:space="preserve"> </w:t>
      </w:r>
      <w:r w:rsidRPr="003900A6">
        <w:rPr>
          <w:rFonts w:ascii="Arial" w:hAnsi="Arial" w:cs="Arial"/>
          <w:sz w:val="24"/>
          <w:szCs w:val="24"/>
        </w:rPr>
        <w:t>time</w:t>
      </w:r>
      <w:r w:rsidRPr="003900A6">
        <w:rPr>
          <w:rFonts w:ascii="Arial" w:hAnsi="Arial" w:cs="Arial"/>
          <w:spacing w:val="-6"/>
          <w:sz w:val="24"/>
          <w:szCs w:val="24"/>
        </w:rPr>
        <w:t xml:space="preserve"> </w:t>
      </w:r>
      <w:r w:rsidRPr="003900A6">
        <w:rPr>
          <w:rFonts w:ascii="Arial" w:hAnsi="Arial" w:cs="Arial"/>
          <w:sz w:val="24"/>
          <w:szCs w:val="24"/>
        </w:rPr>
        <w:t>an</w:t>
      </w:r>
      <w:r w:rsidRPr="003900A6">
        <w:rPr>
          <w:rFonts w:ascii="Arial" w:hAnsi="Arial" w:cs="Arial"/>
          <w:spacing w:val="-8"/>
          <w:sz w:val="24"/>
          <w:szCs w:val="24"/>
        </w:rPr>
        <w:t xml:space="preserve"> </w:t>
      </w:r>
      <w:r w:rsidRPr="003900A6">
        <w:rPr>
          <w:rFonts w:ascii="Arial" w:hAnsi="Arial" w:cs="Arial"/>
          <w:sz w:val="24"/>
          <w:szCs w:val="24"/>
        </w:rPr>
        <w:t>insurer</w:t>
      </w:r>
      <w:r w:rsidRPr="003900A6">
        <w:rPr>
          <w:rFonts w:ascii="Arial" w:hAnsi="Arial" w:cs="Arial"/>
          <w:spacing w:val="-8"/>
          <w:sz w:val="24"/>
          <w:szCs w:val="24"/>
        </w:rPr>
        <w:t xml:space="preserve"> </w:t>
      </w:r>
      <w:r w:rsidRPr="003900A6">
        <w:rPr>
          <w:rFonts w:ascii="Arial" w:hAnsi="Arial" w:cs="Arial"/>
          <w:sz w:val="24"/>
          <w:szCs w:val="24"/>
        </w:rPr>
        <w:t>issuing</w:t>
      </w:r>
      <w:r w:rsidRPr="003900A6">
        <w:rPr>
          <w:rFonts w:ascii="Arial" w:hAnsi="Arial" w:cs="Arial"/>
          <w:spacing w:val="-9"/>
          <w:sz w:val="24"/>
          <w:szCs w:val="24"/>
        </w:rPr>
        <w:t xml:space="preserve"> </w:t>
      </w:r>
      <w:r w:rsidRPr="003900A6">
        <w:rPr>
          <w:rFonts w:ascii="Arial" w:hAnsi="Arial" w:cs="Arial"/>
          <w:sz w:val="24"/>
          <w:szCs w:val="24"/>
        </w:rPr>
        <w:t>any</w:t>
      </w:r>
      <w:r w:rsidRPr="003900A6">
        <w:rPr>
          <w:rFonts w:ascii="Arial" w:hAnsi="Arial" w:cs="Arial"/>
          <w:spacing w:val="-9"/>
          <w:sz w:val="24"/>
          <w:szCs w:val="24"/>
        </w:rPr>
        <w:t xml:space="preserve"> </w:t>
      </w:r>
      <w:r w:rsidRPr="003900A6">
        <w:rPr>
          <w:rFonts w:ascii="Arial" w:hAnsi="Arial" w:cs="Arial"/>
          <w:sz w:val="24"/>
          <w:szCs w:val="24"/>
        </w:rPr>
        <w:t>such</w:t>
      </w:r>
      <w:r w:rsidRPr="003900A6">
        <w:rPr>
          <w:rFonts w:ascii="Arial" w:hAnsi="Arial" w:cs="Arial"/>
          <w:spacing w:val="-9"/>
          <w:sz w:val="24"/>
          <w:szCs w:val="24"/>
        </w:rPr>
        <w:t xml:space="preserve"> </w:t>
      </w:r>
      <w:r w:rsidRPr="003900A6">
        <w:rPr>
          <w:rFonts w:ascii="Arial" w:hAnsi="Arial" w:cs="Arial"/>
          <w:sz w:val="24"/>
          <w:szCs w:val="24"/>
        </w:rPr>
        <w:t>policy</w:t>
      </w:r>
      <w:r w:rsidRPr="003900A6">
        <w:rPr>
          <w:rFonts w:ascii="Arial" w:hAnsi="Arial" w:cs="Arial"/>
          <w:spacing w:val="-9"/>
          <w:sz w:val="24"/>
          <w:szCs w:val="24"/>
        </w:rPr>
        <w:t xml:space="preserve"> </w:t>
      </w:r>
      <w:r w:rsidRPr="003900A6">
        <w:rPr>
          <w:rFonts w:ascii="Arial" w:hAnsi="Arial" w:cs="Arial"/>
          <w:sz w:val="24"/>
          <w:szCs w:val="24"/>
        </w:rPr>
        <w:t>does</w:t>
      </w:r>
      <w:r w:rsidRPr="003900A6">
        <w:rPr>
          <w:rFonts w:ascii="Arial" w:hAnsi="Arial" w:cs="Arial"/>
          <w:spacing w:val="-6"/>
          <w:sz w:val="24"/>
          <w:szCs w:val="24"/>
        </w:rPr>
        <w:t xml:space="preserve"> </w:t>
      </w:r>
      <w:r w:rsidRPr="003900A6">
        <w:rPr>
          <w:rFonts w:ascii="Arial" w:hAnsi="Arial" w:cs="Arial"/>
          <w:sz w:val="24"/>
          <w:szCs w:val="24"/>
        </w:rPr>
        <w:t>not</w:t>
      </w:r>
      <w:r w:rsidRPr="003900A6">
        <w:rPr>
          <w:rFonts w:ascii="Arial" w:hAnsi="Arial" w:cs="Arial"/>
          <w:spacing w:val="-5"/>
          <w:sz w:val="24"/>
          <w:szCs w:val="24"/>
        </w:rPr>
        <w:t xml:space="preserve"> </w:t>
      </w:r>
      <w:r w:rsidRPr="003900A6">
        <w:rPr>
          <w:rFonts w:ascii="Arial" w:hAnsi="Arial" w:cs="Arial"/>
          <w:sz w:val="24"/>
          <w:szCs w:val="24"/>
        </w:rPr>
        <w:t>meet</w:t>
      </w:r>
      <w:r w:rsidRPr="003900A6">
        <w:rPr>
          <w:rFonts w:ascii="Arial" w:hAnsi="Arial" w:cs="Arial"/>
          <w:spacing w:val="-7"/>
          <w:sz w:val="24"/>
          <w:szCs w:val="24"/>
        </w:rPr>
        <w:t xml:space="preserve"> </w:t>
      </w:r>
      <w:r w:rsidRPr="003900A6">
        <w:rPr>
          <w:rFonts w:ascii="Arial" w:hAnsi="Arial" w:cs="Arial"/>
          <w:sz w:val="24"/>
          <w:szCs w:val="24"/>
        </w:rPr>
        <w:t>the</w:t>
      </w:r>
      <w:r w:rsidRPr="003900A6">
        <w:rPr>
          <w:rFonts w:ascii="Arial" w:hAnsi="Arial" w:cs="Arial"/>
          <w:spacing w:val="-6"/>
          <w:sz w:val="24"/>
          <w:szCs w:val="24"/>
        </w:rPr>
        <w:t xml:space="preserve"> </w:t>
      </w:r>
      <w:r w:rsidRPr="003900A6">
        <w:rPr>
          <w:rFonts w:ascii="Arial" w:hAnsi="Arial" w:cs="Arial"/>
          <w:sz w:val="24"/>
          <w:szCs w:val="24"/>
        </w:rPr>
        <w:t>minimum</w:t>
      </w:r>
      <w:r w:rsidRPr="003900A6">
        <w:rPr>
          <w:rFonts w:ascii="Arial" w:hAnsi="Arial" w:cs="Arial"/>
          <w:spacing w:val="-10"/>
          <w:sz w:val="24"/>
          <w:szCs w:val="24"/>
        </w:rPr>
        <w:t xml:space="preserve"> </w:t>
      </w:r>
      <w:r w:rsidRPr="003900A6">
        <w:rPr>
          <w:rFonts w:ascii="Arial" w:hAnsi="Arial" w:cs="Arial"/>
          <w:sz w:val="24"/>
          <w:szCs w:val="24"/>
        </w:rPr>
        <w:t>A.M.</w:t>
      </w:r>
      <w:r w:rsidRPr="003900A6">
        <w:rPr>
          <w:rFonts w:ascii="Arial" w:hAnsi="Arial" w:cs="Arial"/>
          <w:spacing w:val="-6"/>
          <w:sz w:val="24"/>
          <w:szCs w:val="24"/>
        </w:rPr>
        <w:t xml:space="preserve"> </w:t>
      </w:r>
      <w:r w:rsidRPr="003900A6">
        <w:rPr>
          <w:rFonts w:ascii="Arial" w:hAnsi="Arial" w:cs="Arial"/>
          <w:sz w:val="24"/>
          <w:szCs w:val="24"/>
        </w:rPr>
        <w:t>Best</w:t>
      </w:r>
      <w:r w:rsidRPr="003900A6">
        <w:rPr>
          <w:rFonts w:ascii="Arial" w:hAnsi="Arial" w:cs="Arial"/>
          <w:spacing w:val="-7"/>
          <w:sz w:val="24"/>
          <w:szCs w:val="24"/>
        </w:rPr>
        <w:t xml:space="preserve"> </w:t>
      </w:r>
      <w:r w:rsidRPr="003900A6">
        <w:rPr>
          <w:rFonts w:ascii="Arial" w:hAnsi="Arial" w:cs="Arial"/>
          <w:sz w:val="24"/>
          <w:szCs w:val="24"/>
        </w:rPr>
        <w:t>rating,</w:t>
      </w:r>
      <w:r w:rsidRPr="003900A6">
        <w:rPr>
          <w:rFonts w:ascii="Arial" w:hAnsi="Arial" w:cs="Arial"/>
          <w:spacing w:val="-6"/>
          <w:sz w:val="24"/>
          <w:szCs w:val="24"/>
        </w:rPr>
        <w:t xml:space="preserve"> </w:t>
      </w:r>
      <w:r w:rsidRPr="003900A6">
        <w:rPr>
          <w:rFonts w:ascii="Arial" w:hAnsi="Arial" w:cs="Arial"/>
          <w:sz w:val="24"/>
          <w:szCs w:val="24"/>
        </w:rPr>
        <w:t>the</w:t>
      </w:r>
      <w:r w:rsidRPr="003900A6">
        <w:rPr>
          <w:rFonts w:ascii="Arial" w:hAnsi="Arial" w:cs="Arial"/>
          <w:spacing w:val="-6"/>
          <w:sz w:val="24"/>
          <w:szCs w:val="24"/>
        </w:rPr>
        <w:t xml:space="preserve"> </w:t>
      </w:r>
      <w:r w:rsidRPr="003900A6">
        <w:rPr>
          <w:rFonts w:ascii="Arial" w:hAnsi="Arial" w:cs="Arial"/>
          <w:sz w:val="24"/>
          <w:szCs w:val="24"/>
        </w:rPr>
        <w:t>Contractor shall obtain a policy with an insurer that meets the A.M. Best rating and shall submit another Certificate of Insurance within 30 days.</w:t>
      </w:r>
    </w:p>
    <w:p w14:paraId="7963DE08" w14:textId="77777777" w:rsidR="00B958FC" w:rsidRPr="005B4401" w:rsidRDefault="00B958FC" w:rsidP="00B958FC">
      <w:pPr>
        <w:pStyle w:val="Heading1"/>
        <w:numPr>
          <w:ilvl w:val="0"/>
          <w:numId w:val="32"/>
        </w:numPr>
        <w:tabs>
          <w:tab w:val="left" w:pos="1019"/>
        </w:tabs>
        <w:ind w:left="720" w:hanging="359"/>
        <w:rPr>
          <w:rFonts w:ascii="Arial" w:hAnsi="Arial" w:cs="Arial"/>
          <w:szCs w:val="24"/>
        </w:rPr>
      </w:pPr>
      <w:r w:rsidRPr="005B4401">
        <w:rPr>
          <w:rFonts w:ascii="Arial" w:hAnsi="Arial" w:cs="Arial"/>
          <w:szCs w:val="24"/>
        </w:rPr>
        <w:t>Verification</w:t>
      </w:r>
      <w:r w:rsidRPr="005B4401">
        <w:rPr>
          <w:rFonts w:ascii="Arial" w:hAnsi="Arial" w:cs="Arial"/>
          <w:spacing w:val="-7"/>
          <w:szCs w:val="24"/>
        </w:rPr>
        <w:t xml:space="preserve"> </w:t>
      </w:r>
      <w:r w:rsidRPr="005B4401">
        <w:rPr>
          <w:rFonts w:ascii="Arial" w:hAnsi="Arial" w:cs="Arial"/>
          <w:szCs w:val="24"/>
        </w:rPr>
        <w:t>of</w:t>
      </w:r>
      <w:r w:rsidRPr="005B4401">
        <w:rPr>
          <w:rFonts w:ascii="Arial" w:hAnsi="Arial" w:cs="Arial"/>
          <w:spacing w:val="-2"/>
          <w:szCs w:val="24"/>
        </w:rPr>
        <w:t xml:space="preserve"> Coverage</w:t>
      </w:r>
    </w:p>
    <w:p w14:paraId="0749C6D4" w14:textId="77777777" w:rsidR="00B958FC" w:rsidRPr="00025468" w:rsidRDefault="00B958FC" w:rsidP="00B958FC">
      <w:pPr>
        <w:pStyle w:val="ListParagraph"/>
        <w:numPr>
          <w:ilvl w:val="1"/>
          <w:numId w:val="32"/>
        </w:numPr>
        <w:tabs>
          <w:tab w:val="left" w:pos="1379"/>
        </w:tabs>
        <w:autoSpaceDE w:val="0"/>
        <w:autoSpaceDN w:val="0"/>
        <w:spacing w:before="249" w:after="0" w:line="240" w:lineRule="auto"/>
        <w:ind w:right="115"/>
        <w:contextualSpacing w:val="0"/>
        <w:jc w:val="both"/>
        <w:rPr>
          <w:rFonts w:ascii="Arial" w:hAnsi="Arial" w:cs="Arial"/>
          <w:sz w:val="24"/>
          <w:szCs w:val="24"/>
        </w:rPr>
      </w:pPr>
      <w:r w:rsidRPr="00025468">
        <w:rPr>
          <w:rFonts w:ascii="Arial" w:hAnsi="Arial" w:cs="Arial"/>
          <w:sz w:val="24"/>
          <w:szCs w:val="24"/>
        </w:rPr>
        <w:t>The Contractor</w:t>
      </w:r>
      <w:r w:rsidRPr="00025468">
        <w:rPr>
          <w:rFonts w:ascii="Arial" w:hAnsi="Arial" w:cs="Arial"/>
          <w:spacing w:val="-4"/>
          <w:sz w:val="24"/>
          <w:szCs w:val="24"/>
        </w:rPr>
        <w:t xml:space="preserve"> </w:t>
      </w:r>
      <w:r w:rsidRPr="00025468">
        <w:rPr>
          <w:rFonts w:ascii="Arial" w:hAnsi="Arial" w:cs="Arial"/>
          <w:sz w:val="24"/>
          <w:szCs w:val="24"/>
        </w:rPr>
        <w:t>shall</w:t>
      </w:r>
      <w:r w:rsidRPr="00025468">
        <w:rPr>
          <w:rFonts w:ascii="Arial" w:hAnsi="Arial" w:cs="Arial"/>
          <w:spacing w:val="-4"/>
          <w:sz w:val="24"/>
          <w:szCs w:val="24"/>
        </w:rPr>
        <w:t xml:space="preserve"> </w:t>
      </w:r>
      <w:r w:rsidRPr="00025468">
        <w:rPr>
          <w:rFonts w:ascii="Arial" w:hAnsi="Arial" w:cs="Arial"/>
          <w:sz w:val="24"/>
          <w:szCs w:val="24"/>
        </w:rPr>
        <w:t>furnish</w:t>
      </w:r>
      <w:r w:rsidRPr="00025468">
        <w:rPr>
          <w:rFonts w:ascii="Arial" w:hAnsi="Arial" w:cs="Arial"/>
          <w:spacing w:val="-7"/>
          <w:sz w:val="24"/>
          <w:szCs w:val="24"/>
        </w:rPr>
        <w:t xml:space="preserve"> </w:t>
      </w:r>
      <w:r w:rsidRPr="00025468">
        <w:rPr>
          <w:rFonts w:ascii="Arial" w:hAnsi="Arial" w:cs="Arial"/>
          <w:sz w:val="24"/>
          <w:szCs w:val="24"/>
        </w:rPr>
        <w:t>the</w:t>
      </w:r>
      <w:r w:rsidRPr="00025468">
        <w:rPr>
          <w:rFonts w:ascii="Arial" w:hAnsi="Arial" w:cs="Arial"/>
          <w:spacing w:val="-7"/>
          <w:sz w:val="24"/>
          <w:szCs w:val="24"/>
        </w:rPr>
        <w:t xml:space="preserve"> </w:t>
      </w:r>
      <w:r w:rsidRPr="00025468">
        <w:rPr>
          <w:rFonts w:ascii="Arial" w:hAnsi="Arial" w:cs="Arial"/>
          <w:sz w:val="24"/>
          <w:szCs w:val="24"/>
        </w:rPr>
        <w:t>Agency</w:t>
      </w:r>
      <w:r w:rsidRPr="00025468">
        <w:rPr>
          <w:rFonts w:ascii="Arial" w:hAnsi="Arial" w:cs="Arial"/>
          <w:spacing w:val="-7"/>
          <w:sz w:val="24"/>
          <w:szCs w:val="24"/>
        </w:rPr>
        <w:t xml:space="preserve"> </w:t>
      </w:r>
      <w:r w:rsidRPr="00025468">
        <w:rPr>
          <w:rFonts w:ascii="Arial" w:hAnsi="Arial" w:cs="Arial"/>
          <w:sz w:val="24"/>
          <w:szCs w:val="24"/>
        </w:rPr>
        <w:t>with</w:t>
      </w:r>
      <w:r w:rsidRPr="00025468">
        <w:rPr>
          <w:rFonts w:ascii="Arial" w:hAnsi="Arial" w:cs="Arial"/>
          <w:spacing w:val="-5"/>
          <w:sz w:val="24"/>
          <w:szCs w:val="24"/>
        </w:rPr>
        <w:t xml:space="preserve"> </w:t>
      </w:r>
      <w:r w:rsidRPr="00025468">
        <w:rPr>
          <w:rFonts w:ascii="Arial" w:hAnsi="Arial" w:cs="Arial"/>
          <w:sz w:val="24"/>
          <w:szCs w:val="24"/>
        </w:rPr>
        <w:t>Certificates</w:t>
      </w:r>
      <w:r w:rsidRPr="00025468">
        <w:rPr>
          <w:rFonts w:ascii="Arial" w:hAnsi="Arial" w:cs="Arial"/>
          <w:spacing w:val="-4"/>
          <w:sz w:val="24"/>
          <w:szCs w:val="24"/>
        </w:rPr>
        <w:t xml:space="preserve"> </w:t>
      </w:r>
      <w:r w:rsidRPr="00025468">
        <w:rPr>
          <w:rFonts w:ascii="Arial" w:hAnsi="Arial" w:cs="Arial"/>
          <w:sz w:val="24"/>
          <w:szCs w:val="24"/>
        </w:rPr>
        <w:t>of</w:t>
      </w:r>
      <w:r w:rsidRPr="00025468">
        <w:rPr>
          <w:rFonts w:ascii="Arial" w:hAnsi="Arial" w:cs="Arial"/>
          <w:spacing w:val="-4"/>
          <w:sz w:val="24"/>
          <w:szCs w:val="24"/>
        </w:rPr>
        <w:t xml:space="preserve"> </w:t>
      </w:r>
      <w:r w:rsidRPr="00025468">
        <w:rPr>
          <w:rFonts w:ascii="Arial" w:hAnsi="Arial" w:cs="Arial"/>
          <w:sz w:val="24"/>
          <w:szCs w:val="24"/>
        </w:rPr>
        <w:t>Insurance</w:t>
      </w:r>
      <w:r w:rsidRPr="00025468">
        <w:rPr>
          <w:rFonts w:ascii="Arial" w:hAnsi="Arial" w:cs="Arial"/>
          <w:spacing w:val="-7"/>
          <w:sz w:val="24"/>
          <w:szCs w:val="24"/>
        </w:rPr>
        <w:t xml:space="preserve"> </w:t>
      </w:r>
      <w:r w:rsidRPr="00025468">
        <w:rPr>
          <w:rFonts w:ascii="Arial" w:hAnsi="Arial" w:cs="Arial"/>
          <w:sz w:val="24"/>
          <w:szCs w:val="24"/>
        </w:rPr>
        <w:t>reflecting</w:t>
      </w:r>
      <w:r w:rsidRPr="00025468">
        <w:rPr>
          <w:rFonts w:ascii="Arial" w:hAnsi="Arial" w:cs="Arial"/>
          <w:spacing w:val="-7"/>
          <w:sz w:val="24"/>
          <w:szCs w:val="24"/>
        </w:rPr>
        <w:t xml:space="preserve"> </w:t>
      </w:r>
      <w:r w:rsidRPr="00025468">
        <w:rPr>
          <w:rFonts w:ascii="Arial" w:hAnsi="Arial" w:cs="Arial"/>
          <w:sz w:val="24"/>
          <w:szCs w:val="24"/>
        </w:rPr>
        <w:t>proof</w:t>
      </w:r>
      <w:r w:rsidRPr="00025468">
        <w:rPr>
          <w:rFonts w:ascii="Arial" w:hAnsi="Arial" w:cs="Arial"/>
          <w:spacing w:val="-6"/>
          <w:sz w:val="24"/>
          <w:szCs w:val="24"/>
        </w:rPr>
        <w:t xml:space="preserve"> </w:t>
      </w:r>
      <w:r w:rsidRPr="00025468">
        <w:rPr>
          <w:rFonts w:ascii="Arial" w:hAnsi="Arial" w:cs="Arial"/>
          <w:sz w:val="24"/>
          <w:szCs w:val="24"/>
        </w:rPr>
        <w:t>of</w:t>
      </w:r>
      <w:r w:rsidRPr="00025468">
        <w:rPr>
          <w:rFonts w:ascii="Arial" w:hAnsi="Arial" w:cs="Arial"/>
          <w:spacing w:val="-4"/>
          <w:sz w:val="24"/>
          <w:szCs w:val="24"/>
        </w:rPr>
        <w:t xml:space="preserve"> </w:t>
      </w:r>
      <w:r w:rsidRPr="00025468">
        <w:rPr>
          <w:rFonts w:ascii="Arial" w:hAnsi="Arial" w:cs="Arial"/>
          <w:sz w:val="24"/>
          <w:szCs w:val="24"/>
        </w:rPr>
        <w:t>required</w:t>
      </w:r>
      <w:r w:rsidRPr="00025468">
        <w:rPr>
          <w:rFonts w:ascii="Arial" w:hAnsi="Arial" w:cs="Arial"/>
          <w:spacing w:val="-7"/>
          <w:sz w:val="24"/>
          <w:szCs w:val="24"/>
        </w:rPr>
        <w:t xml:space="preserve"> </w:t>
      </w:r>
      <w:r w:rsidRPr="00025468">
        <w:rPr>
          <w:rFonts w:ascii="Arial" w:hAnsi="Arial" w:cs="Arial"/>
          <w:sz w:val="24"/>
          <w:szCs w:val="24"/>
        </w:rPr>
        <w:t>coverage.</w:t>
      </w:r>
      <w:r w:rsidRPr="00025468">
        <w:rPr>
          <w:rFonts w:ascii="Arial" w:hAnsi="Arial" w:cs="Arial"/>
          <w:spacing w:val="-7"/>
          <w:sz w:val="24"/>
          <w:szCs w:val="24"/>
        </w:rPr>
        <w:t xml:space="preserve"> </w:t>
      </w:r>
      <w:r w:rsidRPr="00025468">
        <w:rPr>
          <w:rFonts w:ascii="Arial" w:hAnsi="Arial" w:cs="Arial"/>
          <w:sz w:val="24"/>
          <w:szCs w:val="24"/>
        </w:rPr>
        <w:t>The Certificates</w:t>
      </w:r>
      <w:r w:rsidRPr="00025468">
        <w:rPr>
          <w:rFonts w:ascii="Arial" w:hAnsi="Arial" w:cs="Arial"/>
          <w:spacing w:val="-8"/>
          <w:sz w:val="24"/>
          <w:szCs w:val="24"/>
        </w:rPr>
        <w:t xml:space="preserve"> </w:t>
      </w:r>
      <w:r w:rsidRPr="00025468">
        <w:rPr>
          <w:rFonts w:ascii="Arial" w:hAnsi="Arial" w:cs="Arial"/>
          <w:sz w:val="24"/>
          <w:szCs w:val="24"/>
        </w:rPr>
        <w:t>for</w:t>
      </w:r>
      <w:r w:rsidRPr="00025468">
        <w:rPr>
          <w:rFonts w:ascii="Arial" w:hAnsi="Arial" w:cs="Arial"/>
          <w:spacing w:val="-5"/>
          <w:sz w:val="24"/>
          <w:szCs w:val="24"/>
        </w:rPr>
        <w:t xml:space="preserve"> </w:t>
      </w:r>
      <w:r w:rsidRPr="00025468">
        <w:rPr>
          <w:rFonts w:ascii="Arial" w:hAnsi="Arial" w:cs="Arial"/>
          <w:sz w:val="24"/>
          <w:szCs w:val="24"/>
        </w:rPr>
        <w:t>each</w:t>
      </w:r>
      <w:r w:rsidRPr="00025468">
        <w:rPr>
          <w:rFonts w:ascii="Arial" w:hAnsi="Arial" w:cs="Arial"/>
          <w:spacing w:val="-8"/>
          <w:sz w:val="24"/>
          <w:szCs w:val="24"/>
        </w:rPr>
        <w:t xml:space="preserve"> </w:t>
      </w:r>
      <w:r w:rsidRPr="00025468">
        <w:rPr>
          <w:rFonts w:ascii="Arial" w:hAnsi="Arial" w:cs="Arial"/>
          <w:sz w:val="24"/>
          <w:szCs w:val="24"/>
        </w:rPr>
        <w:t>insurance</w:t>
      </w:r>
      <w:r w:rsidRPr="00025468">
        <w:rPr>
          <w:rFonts w:ascii="Arial" w:hAnsi="Arial" w:cs="Arial"/>
          <w:spacing w:val="-6"/>
          <w:sz w:val="24"/>
          <w:szCs w:val="24"/>
        </w:rPr>
        <w:t xml:space="preserve"> </w:t>
      </w:r>
      <w:r w:rsidRPr="00025468">
        <w:rPr>
          <w:rFonts w:ascii="Arial" w:hAnsi="Arial" w:cs="Arial"/>
          <w:sz w:val="24"/>
          <w:szCs w:val="24"/>
        </w:rPr>
        <w:t>policy</w:t>
      </w:r>
      <w:r w:rsidRPr="00025468">
        <w:rPr>
          <w:rFonts w:ascii="Arial" w:hAnsi="Arial" w:cs="Arial"/>
          <w:spacing w:val="-9"/>
          <w:sz w:val="24"/>
          <w:szCs w:val="24"/>
        </w:rPr>
        <w:t xml:space="preserve"> </w:t>
      </w:r>
      <w:r w:rsidRPr="00025468">
        <w:rPr>
          <w:rFonts w:ascii="Arial" w:hAnsi="Arial" w:cs="Arial"/>
          <w:sz w:val="24"/>
          <w:szCs w:val="24"/>
        </w:rPr>
        <w:t>are</w:t>
      </w:r>
      <w:r w:rsidRPr="00025468">
        <w:rPr>
          <w:rFonts w:ascii="Arial" w:hAnsi="Arial" w:cs="Arial"/>
          <w:spacing w:val="-8"/>
          <w:sz w:val="24"/>
          <w:szCs w:val="24"/>
        </w:rPr>
        <w:t xml:space="preserve"> </w:t>
      </w:r>
      <w:r w:rsidRPr="00025468">
        <w:rPr>
          <w:rFonts w:ascii="Arial" w:hAnsi="Arial" w:cs="Arial"/>
          <w:sz w:val="24"/>
          <w:szCs w:val="24"/>
        </w:rPr>
        <w:t>to</w:t>
      </w:r>
      <w:r w:rsidRPr="00025468">
        <w:rPr>
          <w:rFonts w:ascii="Arial" w:hAnsi="Arial" w:cs="Arial"/>
          <w:spacing w:val="-6"/>
          <w:sz w:val="24"/>
          <w:szCs w:val="24"/>
        </w:rPr>
        <w:t xml:space="preserve"> </w:t>
      </w:r>
      <w:r w:rsidRPr="00025468">
        <w:rPr>
          <w:rFonts w:ascii="Arial" w:hAnsi="Arial" w:cs="Arial"/>
          <w:sz w:val="24"/>
          <w:szCs w:val="24"/>
        </w:rPr>
        <w:t>be</w:t>
      </w:r>
      <w:r w:rsidRPr="00025468">
        <w:rPr>
          <w:rFonts w:ascii="Arial" w:hAnsi="Arial" w:cs="Arial"/>
          <w:spacing w:val="-8"/>
          <w:sz w:val="24"/>
          <w:szCs w:val="24"/>
        </w:rPr>
        <w:t xml:space="preserve"> </w:t>
      </w:r>
      <w:r w:rsidRPr="00025468">
        <w:rPr>
          <w:rFonts w:ascii="Arial" w:hAnsi="Arial" w:cs="Arial"/>
          <w:sz w:val="24"/>
          <w:szCs w:val="24"/>
        </w:rPr>
        <w:t>signed</w:t>
      </w:r>
      <w:r w:rsidRPr="00025468">
        <w:rPr>
          <w:rFonts w:ascii="Arial" w:hAnsi="Arial" w:cs="Arial"/>
          <w:spacing w:val="-8"/>
          <w:sz w:val="24"/>
          <w:szCs w:val="24"/>
        </w:rPr>
        <w:t xml:space="preserve"> </w:t>
      </w:r>
      <w:r w:rsidRPr="00025468">
        <w:rPr>
          <w:rFonts w:ascii="Arial" w:hAnsi="Arial" w:cs="Arial"/>
          <w:sz w:val="24"/>
          <w:szCs w:val="24"/>
        </w:rPr>
        <w:t>by</w:t>
      </w:r>
      <w:r w:rsidRPr="00025468">
        <w:rPr>
          <w:rFonts w:ascii="Arial" w:hAnsi="Arial" w:cs="Arial"/>
          <w:spacing w:val="-9"/>
          <w:sz w:val="24"/>
          <w:szCs w:val="24"/>
        </w:rPr>
        <w:t xml:space="preserve"> </w:t>
      </w:r>
      <w:r w:rsidRPr="00025468">
        <w:rPr>
          <w:rFonts w:ascii="Arial" w:hAnsi="Arial" w:cs="Arial"/>
          <w:sz w:val="24"/>
          <w:szCs w:val="24"/>
        </w:rPr>
        <w:t>a</w:t>
      </w:r>
      <w:r w:rsidRPr="00025468">
        <w:rPr>
          <w:rFonts w:ascii="Arial" w:hAnsi="Arial" w:cs="Arial"/>
          <w:spacing w:val="-6"/>
          <w:sz w:val="24"/>
          <w:szCs w:val="24"/>
        </w:rPr>
        <w:t xml:space="preserve"> </w:t>
      </w:r>
      <w:r w:rsidRPr="00025468">
        <w:rPr>
          <w:rFonts w:ascii="Arial" w:hAnsi="Arial" w:cs="Arial"/>
          <w:sz w:val="24"/>
          <w:szCs w:val="24"/>
        </w:rPr>
        <w:t>person</w:t>
      </w:r>
      <w:r w:rsidRPr="00025468">
        <w:rPr>
          <w:rFonts w:ascii="Arial" w:hAnsi="Arial" w:cs="Arial"/>
          <w:spacing w:val="-9"/>
          <w:sz w:val="24"/>
          <w:szCs w:val="24"/>
        </w:rPr>
        <w:t xml:space="preserve"> </w:t>
      </w:r>
      <w:r w:rsidRPr="00025468">
        <w:rPr>
          <w:rFonts w:ascii="Arial" w:hAnsi="Arial" w:cs="Arial"/>
          <w:sz w:val="24"/>
          <w:szCs w:val="24"/>
        </w:rPr>
        <w:t>authorized</w:t>
      </w:r>
      <w:r w:rsidRPr="00025468">
        <w:rPr>
          <w:rFonts w:ascii="Arial" w:hAnsi="Arial" w:cs="Arial"/>
          <w:spacing w:val="-6"/>
          <w:sz w:val="24"/>
          <w:szCs w:val="24"/>
        </w:rPr>
        <w:t xml:space="preserve"> </w:t>
      </w:r>
      <w:r w:rsidRPr="00025468">
        <w:rPr>
          <w:rFonts w:ascii="Arial" w:hAnsi="Arial" w:cs="Arial"/>
          <w:sz w:val="24"/>
          <w:szCs w:val="24"/>
        </w:rPr>
        <w:t>by</w:t>
      </w:r>
      <w:r w:rsidRPr="00025468">
        <w:rPr>
          <w:rFonts w:ascii="Arial" w:hAnsi="Arial" w:cs="Arial"/>
          <w:spacing w:val="-9"/>
          <w:sz w:val="24"/>
          <w:szCs w:val="24"/>
        </w:rPr>
        <w:t xml:space="preserve"> </w:t>
      </w:r>
      <w:r w:rsidRPr="00025468">
        <w:rPr>
          <w:rFonts w:ascii="Arial" w:hAnsi="Arial" w:cs="Arial"/>
          <w:sz w:val="24"/>
          <w:szCs w:val="24"/>
        </w:rPr>
        <w:t>that</w:t>
      </w:r>
      <w:r w:rsidRPr="00025468">
        <w:rPr>
          <w:rFonts w:ascii="Arial" w:hAnsi="Arial" w:cs="Arial"/>
          <w:spacing w:val="-7"/>
          <w:sz w:val="24"/>
          <w:szCs w:val="24"/>
        </w:rPr>
        <w:t xml:space="preserve"> </w:t>
      </w:r>
      <w:r w:rsidRPr="00025468">
        <w:rPr>
          <w:rFonts w:ascii="Arial" w:hAnsi="Arial" w:cs="Arial"/>
          <w:sz w:val="24"/>
          <w:szCs w:val="24"/>
        </w:rPr>
        <w:t>insurer</w:t>
      </w:r>
      <w:r w:rsidRPr="00025468">
        <w:rPr>
          <w:rFonts w:ascii="Arial" w:hAnsi="Arial" w:cs="Arial"/>
          <w:spacing w:val="-5"/>
          <w:sz w:val="24"/>
          <w:szCs w:val="24"/>
        </w:rPr>
        <w:t xml:space="preserve"> </w:t>
      </w:r>
      <w:r w:rsidRPr="00025468">
        <w:rPr>
          <w:rFonts w:ascii="Arial" w:hAnsi="Arial" w:cs="Arial"/>
          <w:sz w:val="24"/>
          <w:szCs w:val="24"/>
        </w:rPr>
        <w:t>to</w:t>
      </w:r>
      <w:r w:rsidRPr="00025468">
        <w:rPr>
          <w:rFonts w:ascii="Arial" w:hAnsi="Arial" w:cs="Arial"/>
          <w:spacing w:val="-8"/>
          <w:sz w:val="24"/>
          <w:szCs w:val="24"/>
        </w:rPr>
        <w:t xml:space="preserve"> </w:t>
      </w:r>
      <w:r w:rsidRPr="00025468">
        <w:rPr>
          <w:rFonts w:ascii="Arial" w:hAnsi="Arial" w:cs="Arial"/>
          <w:sz w:val="24"/>
          <w:szCs w:val="24"/>
        </w:rPr>
        <w:t>bind</w:t>
      </w:r>
      <w:r w:rsidRPr="00025468">
        <w:rPr>
          <w:rFonts w:ascii="Arial" w:hAnsi="Arial" w:cs="Arial"/>
          <w:spacing w:val="-9"/>
          <w:sz w:val="24"/>
          <w:szCs w:val="24"/>
        </w:rPr>
        <w:t xml:space="preserve"> </w:t>
      </w:r>
      <w:r w:rsidRPr="00025468">
        <w:rPr>
          <w:rFonts w:ascii="Arial" w:hAnsi="Arial" w:cs="Arial"/>
          <w:sz w:val="24"/>
          <w:szCs w:val="24"/>
        </w:rPr>
        <w:t>coverage on its behalf. The Certificates are to be received and approved by the Agency before work commences and upon any contract renewal or insurance policy renewal thereafter.</w:t>
      </w:r>
    </w:p>
    <w:p w14:paraId="362278C0" w14:textId="6C250A2F" w:rsidR="008737DD" w:rsidRDefault="00B958FC" w:rsidP="008737DD">
      <w:pPr>
        <w:pStyle w:val="ListParagraph"/>
        <w:numPr>
          <w:ilvl w:val="1"/>
          <w:numId w:val="32"/>
        </w:numPr>
        <w:tabs>
          <w:tab w:val="left" w:pos="1378"/>
          <w:tab w:val="left" w:pos="2279"/>
        </w:tabs>
        <w:autoSpaceDE w:val="0"/>
        <w:autoSpaceDN w:val="0"/>
        <w:spacing w:before="53" w:after="0" w:line="506" w:lineRule="exact"/>
        <w:ind w:left="2279" w:right="1710" w:hanging="1260"/>
        <w:contextualSpacing w:val="0"/>
        <w:jc w:val="both"/>
        <w:rPr>
          <w:rFonts w:ascii="Arial" w:hAnsi="Arial" w:cs="Arial"/>
          <w:sz w:val="24"/>
          <w:szCs w:val="24"/>
        </w:rPr>
      </w:pPr>
      <w:r w:rsidRPr="00025468">
        <w:rPr>
          <w:rFonts w:ascii="Arial" w:hAnsi="Arial" w:cs="Arial"/>
          <w:sz w:val="24"/>
          <w:szCs w:val="24"/>
        </w:rPr>
        <w:t>The</w:t>
      </w:r>
      <w:r w:rsidRPr="00025468">
        <w:rPr>
          <w:rFonts w:ascii="Arial" w:hAnsi="Arial" w:cs="Arial"/>
          <w:spacing w:val="-7"/>
          <w:sz w:val="24"/>
          <w:szCs w:val="24"/>
        </w:rPr>
        <w:t xml:space="preserve"> </w:t>
      </w:r>
      <w:r w:rsidRPr="00025468">
        <w:rPr>
          <w:rFonts w:ascii="Arial" w:hAnsi="Arial" w:cs="Arial"/>
          <w:sz w:val="24"/>
          <w:szCs w:val="24"/>
        </w:rPr>
        <w:t>Certificate</w:t>
      </w:r>
      <w:r w:rsidRPr="00025468">
        <w:rPr>
          <w:rFonts w:ascii="Arial" w:hAnsi="Arial" w:cs="Arial"/>
          <w:spacing w:val="-5"/>
          <w:sz w:val="24"/>
          <w:szCs w:val="24"/>
        </w:rPr>
        <w:t xml:space="preserve"> </w:t>
      </w:r>
      <w:r w:rsidRPr="00025468">
        <w:rPr>
          <w:rFonts w:ascii="Arial" w:hAnsi="Arial" w:cs="Arial"/>
          <w:sz w:val="24"/>
          <w:szCs w:val="24"/>
        </w:rPr>
        <w:t>Holder</w:t>
      </w:r>
      <w:r w:rsidRPr="00025468">
        <w:rPr>
          <w:rFonts w:ascii="Arial" w:hAnsi="Arial" w:cs="Arial"/>
          <w:spacing w:val="-7"/>
          <w:sz w:val="24"/>
          <w:szCs w:val="24"/>
        </w:rPr>
        <w:t xml:space="preserve"> </w:t>
      </w:r>
      <w:r w:rsidRPr="00025468">
        <w:rPr>
          <w:rFonts w:ascii="Arial" w:hAnsi="Arial" w:cs="Arial"/>
          <w:sz w:val="24"/>
          <w:szCs w:val="24"/>
        </w:rPr>
        <w:t>shall</w:t>
      </w:r>
      <w:r w:rsidRPr="00025468">
        <w:rPr>
          <w:rFonts w:ascii="Arial" w:hAnsi="Arial" w:cs="Arial"/>
          <w:spacing w:val="-4"/>
          <w:sz w:val="24"/>
          <w:szCs w:val="24"/>
        </w:rPr>
        <w:t xml:space="preserve"> </w:t>
      </w:r>
      <w:r w:rsidRPr="00025468">
        <w:rPr>
          <w:rFonts w:ascii="Arial" w:hAnsi="Arial" w:cs="Arial"/>
          <w:sz w:val="24"/>
          <w:szCs w:val="24"/>
        </w:rPr>
        <w:t>be</w:t>
      </w:r>
      <w:r w:rsidRPr="00025468">
        <w:rPr>
          <w:rFonts w:ascii="Arial" w:hAnsi="Arial" w:cs="Arial"/>
          <w:spacing w:val="-7"/>
          <w:sz w:val="24"/>
          <w:szCs w:val="24"/>
        </w:rPr>
        <w:t xml:space="preserve"> </w:t>
      </w:r>
      <w:r w:rsidRPr="00025468">
        <w:rPr>
          <w:rFonts w:ascii="Arial" w:hAnsi="Arial" w:cs="Arial"/>
          <w:sz w:val="24"/>
          <w:szCs w:val="24"/>
        </w:rPr>
        <w:t>listed</w:t>
      </w:r>
      <w:r w:rsidR="008737DD">
        <w:rPr>
          <w:rFonts w:ascii="Arial" w:hAnsi="Arial" w:cs="Arial"/>
          <w:sz w:val="24"/>
          <w:szCs w:val="24"/>
        </w:rPr>
        <w:t xml:space="preserve"> as Follows:</w:t>
      </w:r>
    </w:p>
    <w:p w14:paraId="345D787A" w14:textId="7C0FDA73" w:rsidR="00B958FC" w:rsidRPr="008737DD" w:rsidRDefault="008737DD" w:rsidP="008737DD">
      <w:pPr>
        <w:tabs>
          <w:tab w:val="left" w:pos="1378"/>
          <w:tab w:val="left" w:pos="1980"/>
        </w:tabs>
        <w:autoSpaceDE w:val="0"/>
        <w:autoSpaceDN w:val="0"/>
        <w:spacing w:before="53" w:after="0" w:line="506" w:lineRule="exact"/>
        <w:ind w:left="1019" w:right="1710"/>
        <w:jc w:val="both"/>
        <w:rPr>
          <w:rFonts w:ascii="Arial" w:hAnsi="Arial" w:cs="Arial"/>
          <w:sz w:val="24"/>
          <w:szCs w:val="24"/>
        </w:rPr>
      </w:pPr>
      <w:r>
        <w:rPr>
          <w:rFonts w:ascii="Arial" w:hAnsi="Arial" w:cs="Arial"/>
          <w:sz w:val="24"/>
          <w:szCs w:val="24"/>
        </w:rPr>
        <w:t xml:space="preserve">     </w:t>
      </w:r>
      <w:r w:rsidRPr="008737DD">
        <w:rPr>
          <w:rFonts w:ascii="Arial" w:hAnsi="Arial" w:cs="Arial"/>
          <w:sz w:val="24"/>
          <w:szCs w:val="24"/>
        </w:rPr>
        <w:t xml:space="preserve">           </w:t>
      </w:r>
      <w:r w:rsidR="00B958FC" w:rsidRPr="008737DD">
        <w:rPr>
          <w:rFonts w:ascii="Arial" w:hAnsi="Arial" w:cs="Arial"/>
          <w:sz w:val="24"/>
          <w:szCs w:val="24"/>
        </w:rPr>
        <w:t>State of Louisiana</w:t>
      </w:r>
    </w:p>
    <w:p w14:paraId="00E3A269" w14:textId="67B34891" w:rsidR="00B958FC" w:rsidRPr="00025468" w:rsidRDefault="008737DD" w:rsidP="008737DD">
      <w:pPr>
        <w:pStyle w:val="BodyText"/>
        <w:spacing w:line="201" w:lineRule="exact"/>
        <w:ind w:right="3600"/>
        <w:rPr>
          <w:rFonts w:ascii="Arial" w:hAnsi="Arial" w:cs="Arial"/>
          <w:sz w:val="24"/>
          <w:szCs w:val="24"/>
        </w:rPr>
      </w:pPr>
      <w:r>
        <w:rPr>
          <w:rFonts w:ascii="Arial" w:hAnsi="Arial" w:cs="Arial"/>
          <w:sz w:val="24"/>
          <w:szCs w:val="24"/>
        </w:rPr>
        <w:t xml:space="preserve">                                </w:t>
      </w:r>
      <w:r w:rsidR="00B958FC" w:rsidRPr="00025468">
        <w:rPr>
          <w:rFonts w:ascii="Arial" w:hAnsi="Arial" w:cs="Arial"/>
          <w:sz w:val="24"/>
          <w:szCs w:val="24"/>
        </w:rPr>
        <w:t>Office</w:t>
      </w:r>
      <w:r w:rsidR="00B958FC" w:rsidRPr="00025468">
        <w:rPr>
          <w:rFonts w:ascii="Arial" w:hAnsi="Arial" w:cs="Arial"/>
          <w:spacing w:val="-3"/>
          <w:sz w:val="24"/>
          <w:szCs w:val="24"/>
        </w:rPr>
        <w:t xml:space="preserve"> </w:t>
      </w:r>
      <w:r w:rsidR="00B958FC" w:rsidRPr="00025468">
        <w:rPr>
          <w:rFonts w:ascii="Arial" w:hAnsi="Arial" w:cs="Arial"/>
          <w:sz w:val="24"/>
          <w:szCs w:val="24"/>
        </w:rPr>
        <w:t>of</w:t>
      </w:r>
      <w:r w:rsidR="00B958FC" w:rsidRPr="00025468">
        <w:rPr>
          <w:rFonts w:ascii="Arial" w:hAnsi="Arial" w:cs="Arial"/>
          <w:spacing w:val="-3"/>
          <w:sz w:val="24"/>
          <w:szCs w:val="24"/>
        </w:rPr>
        <w:t xml:space="preserve"> </w:t>
      </w:r>
      <w:r w:rsidR="00B958FC" w:rsidRPr="00025468">
        <w:rPr>
          <w:rFonts w:ascii="Arial" w:hAnsi="Arial" w:cs="Arial"/>
          <w:sz w:val="24"/>
          <w:szCs w:val="24"/>
        </w:rPr>
        <w:t>State</w:t>
      </w:r>
      <w:r w:rsidR="00B958FC" w:rsidRPr="00025468">
        <w:rPr>
          <w:rFonts w:ascii="Arial" w:hAnsi="Arial" w:cs="Arial"/>
          <w:spacing w:val="-2"/>
          <w:sz w:val="24"/>
          <w:szCs w:val="24"/>
        </w:rPr>
        <w:t xml:space="preserve"> Procurement</w:t>
      </w:r>
    </w:p>
    <w:p w14:paraId="37DA5190" w14:textId="0AA1B824" w:rsidR="00B958FC" w:rsidRPr="00025468" w:rsidRDefault="008737DD" w:rsidP="008737DD">
      <w:pPr>
        <w:pStyle w:val="BodyText"/>
        <w:ind w:right="2790"/>
        <w:rPr>
          <w:rFonts w:ascii="Arial" w:hAnsi="Arial" w:cs="Arial"/>
          <w:sz w:val="24"/>
          <w:szCs w:val="24"/>
        </w:rPr>
      </w:pPr>
      <w:r>
        <w:rPr>
          <w:rFonts w:ascii="Arial" w:hAnsi="Arial" w:cs="Arial"/>
          <w:sz w:val="24"/>
          <w:szCs w:val="24"/>
        </w:rPr>
        <w:t xml:space="preserve">                               </w:t>
      </w:r>
      <w:r w:rsidR="00B958FC" w:rsidRPr="00025468">
        <w:rPr>
          <w:rFonts w:ascii="Arial" w:hAnsi="Arial" w:cs="Arial"/>
          <w:sz w:val="24"/>
          <w:szCs w:val="24"/>
        </w:rPr>
        <w:t>1201</w:t>
      </w:r>
      <w:r w:rsidR="00B958FC" w:rsidRPr="00025468">
        <w:rPr>
          <w:rFonts w:ascii="Arial" w:hAnsi="Arial" w:cs="Arial"/>
          <w:spacing w:val="-6"/>
          <w:sz w:val="24"/>
          <w:szCs w:val="24"/>
        </w:rPr>
        <w:t xml:space="preserve"> </w:t>
      </w:r>
      <w:r w:rsidR="00B958FC" w:rsidRPr="00025468">
        <w:rPr>
          <w:rFonts w:ascii="Arial" w:hAnsi="Arial" w:cs="Arial"/>
          <w:sz w:val="24"/>
          <w:szCs w:val="24"/>
        </w:rPr>
        <w:t>N.</w:t>
      </w:r>
      <w:r w:rsidR="00B958FC" w:rsidRPr="00025468">
        <w:rPr>
          <w:rFonts w:ascii="Arial" w:hAnsi="Arial" w:cs="Arial"/>
          <w:spacing w:val="-6"/>
          <w:sz w:val="24"/>
          <w:szCs w:val="24"/>
        </w:rPr>
        <w:t xml:space="preserve"> </w:t>
      </w:r>
      <w:r w:rsidR="00B958FC" w:rsidRPr="00025468">
        <w:rPr>
          <w:rFonts w:ascii="Arial" w:hAnsi="Arial" w:cs="Arial"/>
          <w:sz w:val="24"/>
          <w:szCs w:val="24"/>
        </w:rPr>
        <w:t>3</w:t>
      </w:r>
      <w:r w:rsidR="00B958FC" w:rsidRPr="00025468">
        <w:rPr>
          <w:rFonts w:ascii="Arial" w:hAnsi="Arial" w:cs="Arial"/>
          <w:sz w:val="24"/>
          <w:szCs w:val="24"/>
          <w:vertAlign w:val="superscript"/>
        </w:rPr>
        <w:t>rd</w:t>
      </w:r>
      <w:r w:rsidR="00B958FC" w:rsidRPr="00025468">
        <w:rPr>
          <w:rFonts w:ascii="Arial" w:hAnsi="Arial" w:cs="Arial"/>
          <w:spacing w:val="-6"/>
          <w:sz w:val="24"/>
          <w:szCs w:val="24"/>
        </w:rPr>
        <w:t xml:space="preserve"> </w:t>
      </w:r>
      <w:r w:rsidR="00B958FC" w:rsidRPr="00025468">
        <w:rPr>
          <w:rFonts w:ascii="Arial" w:hAnsi="Arial" w:cs="Arial"/>
          <w:sz w:val="24"/>
          <w:szCs w:val="24"/>
        </w:rPr>
        <w:t>Street,</w:t>
      </w:r>
      <w:r w:rsidR="00B958FC" w:rsidRPr="00025468">
        <w:rPr>
          <w:rFonts w:ascii="Arial" w:hAnsi="Arial" w:cs="Arial"/>
          <w:spacing w:val="-6"/>
          <w:sz w:val="24"/>
          <w:szCs w:val="24"/>
        </w:rPr>
        <w:t xml:space="preserve"> </w:t>
      </w:r>
      <w:r w:rsidR="00B958FC" w:rsidRPr="00025468">
        <w:rPr>
          <w:rFonts w:ascii="Arial" w:hAnsi="Arial" w:cs="Arial"/>
          <w:sz w:val="24"/>
          <w:szCs w:val="24"/>
        </w:rPr>
        <w:t>Baton</w:t>
      </w:r>
      <w:r w:rsidR="00B958FC" w:rsidRPr="00025468">
        <w:rPr>
          <w:rFonts w:ascii="Arial" w:hAnsi="Arial" w:cs="Arial"/>
          <w:spacing w:val="-6"/>
          <w:sz w:val="24"/>
          <w:szCs w:val="24"/>
        </w:rPr>
        <w:t xml:space="preserve"> </w:t>
      </w:r>
      <w:r w:rsidRPr="00025468">
        <w:rPr>
          <w:rFonts w:ascii="Arial" w:hAnsi="Arial" w:cs="Arial"/>
          <w:sz w:val="24"/>
          <w:szCs w:val="24"/>
        </w:rPr>
        <w:t>Rouge,</w:t>
      </w:r>
      <w:r w:rsidRPr="00025468">
        <w:rPr>
          <w:rFonts w:ascii="Arial" w:hAnsi="Arial" w:cs="Arial"/>
          <w:spacing w:val="-6"/>
          <w:sz w:val="24"/>
          <w:szCs w:val="24"/>
        </w:rPr>
        <w:t xml:space="preserve"> </w:t>
      </w:r>
      <w:r>
        <w:rPr>
          <w:rFonts w:ascii="Arial" w:hAnsi="Arial" w:cs="Arial"/>
          <w:spacing w:val="-6"/>
          <w:sz w:val="24"/>
          <w:szCs w:val="24"/>
        </w:rPr>
        <w:t>LA</w:t>
      </w:r>
      <w:r w:rsidRPr="00025468">
        <w:rPr>
          <w:rFonts w:ascii="Arial" w:hAnsi="Arial" w:cs="Arial"/>
          <w:spacing w:val="-6"/>
          <w:sz w:val="24"/>
          <w:szCs w:val="24"/>
        </w:rPr>
        <w:t xml:space="preserve"> </w:t>
      </w:r>
      <w:r>
        <w:rPr>
          <w:rFonts w:ascii="Arial" w:hAnsi="Arial" w:cs="Arial"/>
          <w:spacing w:val="-6"/>
          <w:sz w:val="24"/>
          <w:szCs w:val="24"/>
        </w:rPr>
        <w:t>70802</w:t>
      </w:r>
    </w:p>
    <w:p w14:paraId="4D77DCBA" w14:textId="77777777" w:rsidR="00B958FC" w:rsidRPr="00025468" w:rsidRDefault="00B958FC" w:rsidP="00B958FC">
      <w:pPr>
        <w:pStyle w:val="ListParagraph"/>
        <w:numPr>
          <w:ilvl w:val="1"/>
          <w:numId w:val="32"/>
        </w:numPr>
        <w:tabs>
          <w:tab w:val="left" w:pos="1380"/>
        </w:tabs>
        <w:autoSpaceDE w:val="0"/>
        <w:autoSpaceDN w:val="0"/>
        <w:spacing w:before="252" w:after="0" w:line="240" w:lineRule="auto"/>
        <w:ind w:left="1380" w:right="111"/>
        <w:contextualSpacing w:val="0"/>
        <w:jc w:val="both"/>
        <w:rPr>
          <w:rFonts w:ascii="Arial" w:hAnsi="Arial" w:cs="Arial"/>
          <w:sz w:val="24"/>
          <w:szCs w:val="24"/>
        </w:rPr>
      </w:pPr>
      <w:r w:rsidRPr="00025468">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0A5BA197" w14:textId="77777777" w:rsidR="00B958FC" w:rsidRPr="00025468" w:rsidRDefault="00B958FC" w:rsidP="00B958FC">
      <w:pPr>
        <w:pStyle w:val="BodyText"/>
        <w:rPr>
          <w:rFonts w:ascii="Arial" w:hAnsi="Arial" w:cs="Arial"/>
          <w:sz w:val="24"/>
          <w:szCs w:val="24"/>
        </w:rPr>
      </w:pPr>
    </w:p>
    <w:p w14:paraId="7852E569" w14:textId="77777777" w:rsidR="00B958FC" w:rsidRPr="00025468" w:rsidRDefault="00B958FC" w:rsidP="00B958FC">
      <w:pPr>
        <w:pStyle w:val="ListParagraph"/>
        <w:numPr>
          <w:ilvl w:val="1"/>
          <w:numId w:val="32"/>
        </w:numPr>
        <w:tabs>
          <w:tab w:val="left" w:pos="1380"/>
        </w:tabs>
        <w:autoSpaceDE w:val="0"/>
        <w:autoSpaceDN w:val="0"/>
        <w:spacing w:before="1" w:after="0" w:line="240" w:lineRule="auto"/>
        <w:ind w:left="1380" w:right="115"/>
        <w:contextualSpacing w:val="0"/>
        <w:jc w:val="both"/>
        <w:rPr>
          <w:rFonts w:ascii="Arial" w:hAnsi="Arial" w:cs="Arial"/>
          <w:sz w:val="24"/>
          <w:szCs w:val="24"/>
        </w:rPr>
      </w:pPr>
      <w:r w:rsidRPr="00025468">
        <w:rPr>
          <w:rFonts w:ascii="Arial" w:hAnsi="Arial" w:cs="Arial"/>
          <w:sz w:val="24"/>
          <w:szCs w:val="24"/>
        </w:rPr>
        <w:t>Upon failure of the Contractor to furnish, deliver and maintain such insurance, this contract, at the election of the Agency, may be suspended, discontinued or terminated. Failure of the Contractor to purchase and/or maintain any required insurance shall not relieve the Contractor from any liability or indemnification under the contract.</w:t>
      </w:r>
    </w:p>
    <w:p w14:paraId="340A2196" w14:textId="77777777" w:rsidR="00B958FC" w:rsidRPr="00025468" w:rsidRDefault="00B958FC" w:rsidP="00B958FC">
      <w:pPr>
        <w:pStyle w:val="BodyText"/>
        <w:spacing w:before="4"/>
        <w:rPr>
          <w:rFonts w:ascii="Arial" w:hAnsi="Arial" w:cs="Arial"/>
          <w:sz w:val="24"/>
          <w:szCs w:val="24"/>
        </w:rPr>
      </w:pPr>
    </w:p>
    <w:p w14:paraId="03B73503" w14:textId="77777777" w:rsidR="00B958FC" w:rsidRPr="005B4401" w:rsidRDefault="00B958FC" w:rsidP="00B958FC">
      <w:pPr>
        <w:pStyle w:val="Heading1"/>
        <w:numPr>
          <w:ilvl w:val="0"/>
          <w:numId w:val="32"/>
        </w:numPr>
        <w:tabs>
          <w:tab w:val="left" w:pos="1019"/>
        </w:tabs>
        <w:spacing w:before="1"/>
        <w:ind w:left="720" w:hanging="359"/>
        <w:rPr>
          <w:rFonts w:ascii="Arial" w:hAnsi="Arial" w:cs="Arial"/>
          <w:szCs w:val="24"/>
        </w:rPr>
      </w:pPr>
      <w:r w:rsidRPr="005B4401">
        <w:rPr>
          <w:rFonts w:ascii="Arial" w:hAnsi="Arial" w:cs="Arial"/>
          <w:spacing w:val="-2"/>
          <w:szCs w:val="24"/>
        </w:rPr>
        <w:t>Subcontractors</w:t>
      </w:r>
    </w:p>
    <w:p w14:paraId="26796C70" w14:textId="77777777" w:rsidR="00B958FC" w:rsidRPr="00025468" w:rsidRDefault="00B958FC" w:rsidP="00B958FC">
      <w:pPr>
        <w:pStyle w:val="BodyText"/>
        <w:spacing w:before="248"/>
        <w:ind w:left="1019" w:right="115"/>
        <w:jc w:val="both"/>
        <w:rPr>
          <w:rFonts w:ascii="Arial" w:hAnsi="Arial" w:cs="Arial"/>
          <w:spacing w:val="-2"/>
          <w:sz w:val="24"/>
          <w:szCs w:val="24"/>
        </w:rPr>
      </w:pPr>
      <w:r w:rsidRPr="00025468">
        <w:rPr>
          <w:rFonts w:ascii="Arial" w:hAnsi="Arial" w:cs="Arial"/>
          <w:sz w:val="24"/>
          <w:szCs w:val="24"/>
        </w:rPr>
        <w:t>The Contractor</w:t>
      </w:r>
      <w:r w:rsidRPr="00025468">
        <w:rPr>
          <w:rFonts w:ascii="Arial" w:hAnsi="Arial" w:cs="Arial"/>
          <w:spacing w:val="-8"/>
          <w:sz w:val="24"/>
          <w:szCs w:val="24"/>
        </w:rPr>
        <w:t xml:space="preserve"> </w:t>
      </w:r>
      <w:r w:rsidRPr="00025468">
        <w:rPr>
          <w:rFonts w:ascii="Arial" w:hAnsi="Arial" w:cs="Arial"/>
          <w:sz w:val="24"/>
          <w:szCs w:val="24"/>
        </w:rPr>
        <w:t>shall</w:t>
      </w:r>
      <w:r w:rsidRPr="00025468">
        <w:rPr>
          <w:rFonts w:ascii="Arial" w:hAnsi="Arial" w:cs="Arial"/>
          <w:spacing w:val="-9"/>
          <w:sz w:val="24"/>
          <w:szCs w:val="24"/>
        </w:rPr>
        <w:t xml:space="preserve"> </w:t>
      </w:r>
      <w:r w:rsidRPr="00025468">
        <w:rPr>
          <w:rFonts w:ascii="Arial" w:hAnsi="Arial" w:cs="Arial"/>
          <w:sz w:val="24"/>
          <w:szCs w:val="24"/>
        </w:rPr>
        <w:t>include</w:t>
      </w:r>
      <w:r w:rsidRPr="00025468">
        <w:rPr>
          <w:rFonts w:ascii="Arial" w:hAnsi="Arial" w:cs="Arial"/>
          <w:spacing w:val="-8"/>
          <w:sz w:val="24"/>
          <w:szCs w:val="24"/>
        </w:rPr>
        <w:t xml:space="preserve"> </w:t>
      </w:r>
      <w:r w:rsidRPr="00025468">
        <w:rPr>
          <w:rFonts w:ascii="Arial" w:hAnsi="Arial" w:cs="Arial"/>
          <w:sz w:val="24"/>
          <w:szCs w:val="24"/>
        </w:rPr>
        <w:t>all</w:t>
      </w:r>
      <w:r w:rsidRPr="00025468">
        <w:rPr>
          <w:rFonts w:ascii="Arial" w:hAnsi="Arial" w:cs="Arial"/>
          <w:spacing w:val="-10"/>
          <w:sz w:val="24"/>
          <w:szCs w:val="24"/>
        </w:rPr>
        <w:t xml:space="preserve"> </w:t>
      </w:r>
      <w:r w:rsidRPr="00025468">
        <w:rPr>
          <w:rFonts w:ascii="Arial" w:hAnsi="Arial" w:cs="Arial"/>
          <w:sz w:val="24"/>
          <w:szCs w:val="24"/>
        </w:rPr>
        <w:t>subcontractors</w:t>
      </w:r>
      <w:r w:rsidRPr="00025468">
        <w:rPr>
          <w:rFonts w:ascii="Arial" w:hAnsi="Arial" w:cs="Arial"/>
          <w:spacing w:val="-10"/>
          <w:sz w:val="24"/>
          <w:szCs w:val="24"/>
        </w:rPr>
        <w:t xml:space="preserve"> </w:t>
      </w:r>
      <w:r w:rsidRPr="00025468">
        <w:rPr>
          <w:rFonts w:ascii="Arial" w:hAnsi="Arial" w:cs="Arial"/>
          <w:sz w:val="24"/>
          <w:szCs w:val="24"/>
        </w:rPr>
        <w:t>as</w:t>
      </w:r>
      <w:r w:rsidRPr="00025468">
        <w:rPr>
          <w:rFonts w:ascii="Arial" w:hAnsi="Arial" w:cs="Arial"/>
          <w:spacing w:val="-8"/>
          <w:sz w:val="24"/>
          <w:szCs w:val="24"/>
        </w:rPr>
        <w:t xml:space="preserve"> </w:t>
      </w:r>
      <w:r w:rsidRPr="00025468">
        <w:rPr>
          <w:rFonts w:ascii="Arial" w:hAnsi="Arial" w:cs="Arial"/>
          <w:sz w:val="24"/>
          <w:szCs w:val="24"/>
        </w:rPr>
        <w:t>insureds</w:t>
      </w:r>
      <w:r w:rsidRPr="00025468">
        <w:rPr>
          <w:rFonts w:ascii="Arial" w:hAnsi="Arial" w:cs="Arial"/>
          <w:spacing w:val="-9"/>
          <w:sz w:val="24"/>
          <w:szCs w:val="24"/>
        </w:rPr>
        <w:t xml:space="preserve"> </w:t>
      </w:r>
      <w:r w:rsidRPr="00025468">
        <w:rPr>
          <w:rFonts w:ascii="Arial" w:hAnsi="Arial" w:cs="Arial"/>
          <w:sz w:val="24"/>
          <w:szCs w:val="24"/>
        </w:rPr>
        <w:t>under</w:t>
      </w:r>
      <w:r w:rsidRPr="00025468">
        <w:rPr>
          <w:rFonts w:ascii="Arial" w:hAnsi="Arial" w:cs="Arial"/>
          <w:spacing w:val="-10"/>
          <w:sz w:val="24"/>
          <w:szCs w:val="24"/>
        </w:rPr>
        <w:t xml:space="preserve"> </w:t>
      </w:r>
      <w:r w:rsidRPr="00025468">
        <w:rPr>
          <w:rFonts w:ascii="Arial" w:hAnsi="Arial" w:cs="Arial"/>
          <w:sz w:val="24"/>
          <w:szCs w:val="24"/>
        </w:rPr>
        <w:t>its</w:t>
      </w:r>
      <w:r w:rsidRPr="00025468">
        <w:rPr>
          <w:rFonts w:ascii="Arial" w:hAnsi="Arial" w:cs="Arial"/>
          <w:spacing w:val="-8"/>
          <w:sz w:val="24"/>
          <w:szCs w:val="24"/>
        </w:rPr>
        <w:t xml:space="preserve"> </w:t>
      </w:r>
      <w:r w:rsidRPr="00025468">
        <w:rPr>
          <w:rFonts w:ascii="Arial" w:hAnsi="Arial" w:cs="Arial"/>
          <w:sz w:val="24"/>
          <w:szCs w:val="24"/>
        </w:rPr>
        <w:t>policies</w:t>
      </w:r>
      <w:r w:rsidRPr="00025468">
        <w:rPr>
          <w:rFonts w:ascii="Arial" w:hAnsi="Arial" w:cs="Arial"/>
          <w:spacing w:val="-9"/>
          <w:sz w:val="24"/>
          <w:szCs w:val="24"/>
        </w:rPr>
        <w:t xml:space="preserve"> </w:t>
      </w:r>
      <w:r w:rsidRPr="00025468">
        <w:rPr>
          <w:rFonts w:ascii="Arial" w:hAnsi="Arial" w:cs="Arial"/>
          <w:sz w:val="24"/>
          <w:szCs w:val="24"/>
          <w:u w:val="single"/>
        </w:rPr>
        <w:t>OR</w:t>
      </w:r>
      <w:r w:rsidRPr="00025468">
        <w:rPr>
          <w:rFonts w:ascii="Arial" w:hAnsi="Arial" w:cs="Arial"/>
          <w:spacing w:val="-8"/>
          <w:sz w:val="24"/>
          <w:szCs w:val="24"/>
        </w:rPr>
        <w:t xml:space="preserve"> </w:t>
      </w:r>
      <w:r w:rsidRPr="00025468">
        <w:rPr>
          <w:rFonts w:ascii="Arial" w:hAnsi="Arial" w:cs="Arial"/>
          <w:sz w:val="24"/>
          <w:szCs w:val="24"/>
        </w:rPr>
        <w:t>shall</w:t>
      </w:r>
      <w:r w:rsidRPr="00025468">
        <w:rPr>
          <w:rFonts w:ascii="Arial" w:hAnsi="Arial" w:cs="Arial"/>
          <w:spacing w:val="-9"/>
          <w:sz w:val="24"/>
          <w:szCs w:val="24"/>
        </w:rPr>
        <w:t xml:space="preserve"> </w:t>
      </w:r>
      <w:r w:rsidRPr="00025468">
        <w:rPr>
          <w:rFonts w:ascii="Arial" w:hAnsi="Arial" w:cs="Arial"/>
          <w:sz w:val="24"/>
          <w:szCs w:val="24"/>
        </w:rPr>
        <w:t>be</w:t>
      </w:r>
      <w:r w:rsidRPr="00025468">
        <w:rPr>
          <w:rFonts w:ascii="Arial" w:hAnsi="Arial" w:cs="Arial"/>
          <w:spacing w:val="-11"/>
          <w:sz w:val="24"/>
          <w:szCs w:val="24"/>
        </w:rPr>
        <w:t xml:space="preserve"> </w:t>
      </w:r>
      <w:r w:rsidRPr="00025468">
        <w:rPr>
          <w:rFonts w:ascii="Arial" w:hAnsi="Arial" w:cs="Arial"/>
          <w:sz w:val="24"/>
          <w:szCs w:val="24"/>
        </w:rPr>
        <w:t>responsible</w:t>
      </w:r>
      <w:r w:rsidRPr="00025468">
        <w:rPr>
          <w:rFonts w:ascii="Arial" w:hAnsi="Arial" w:cs="Arial"/>
          <w:spacing w:val="-10"/>
          <w:sz w:val="24"/>
          <w:szCs w:val="24"/>
        </w:rPr>
        <w:t xml:space="preserve"> </w:t>
      </w:r>
      <w:r w:rsidRPr="00025468">
        <w:rPr>
          <w:rFonts w:ascii="Arial" w:hAnsi="Arial" w:cs="Arial"/>
          <w:sz w:val="24"/>
          <w:szCs w:val="24"/>
        </w:rPr>
        <w:t>for</w:t>
      </w:r>
      <w:r w:rsidRPr="00025468">
        <w:rPr>
          <w:rFonts w:ascii="Arial" w:hAnsi="Arial" w:cs="Arial"/>
          <w:spacing w:val="-8"/>
          <w:sz w:val="24"/>
          <w:szCs w:val="24"/>
        </w:rPr>
        <w:t xml:space="preserve"> </w:t>
      </w:r>
      <w:r w:rsidRPr="00025468">
        <w:rPr>
          <w:rFonts w:ascii="Arial" w:hAnsi="Arial" w:cs="Arial"/>
          <w:sz w:val="24"/>
          <w:szCs w:val="24"/>
        </w:rPr>
        <w:t>verifying</w:t>
      </w:r>
      <w:r w:rsidRPr="00025468">
        <w:rPr>
          <w:rFonts w:ascii="Arial" w:hAnsi="Arial" w:cs="Arial"/>
          <w:spacing w:val="-11"/>
          <w:sz w:val="24"/>
          <w:szCs w:val="24"/>
        </w:rPr>
        <w:t xml:space="preserve"> </w:t>
      </w:r>
      <w:r w:rsidRPr="00025468">
        <w:rPr>
          <w:rFonts w:ascii="Arial" w:hAnsi="Arial" w:cs="Arial"/>
          <w:sz w:val="24"/>
          <w:szCs w:val="24"/>
        </w:rPr>
        <w:t>and maintaining the Certificates provided by each subcontractor. Subcontractors shall be subject to all of the requirements</w:t>
      </w:r>
      <w:r w:rsidRPr="00025468">
        <w:rPr>
          <w:rFonts w:ascii="Arial" w:hAnsi="Arial" w:cs="Arial"/>
          <w:spacing w:val="-3"/>
          <w:sz w:val="24"/>
          <w:szCs w:val="24"/>
        </w:rPr>
        <w:t xml:space="preserve"> </w:t>
      </w:r>
      <w:r w:rsidRPr="00025468">
        <w:rPr>
          <w:rFonts w:ascii="Arial" w:hAnsi="Arial" w:cs="Arial"/>
          <w:sz w:val="24"/>
          <w:szCs w:val="24"/>
        </w:rPr>
        <w:t>stated</w:t>
      </w:r>
      <w:r w:rsidRPr="00025468">
        <w:rPr>
          <w:rFonts w:ascii="Arial" w:hAnsi="Arial" w:cs="Arial"/>
          <w:spacing w:val="-4"/>
          <w:sz w:val="24"/>
          <w:szCs w:val="24"/>
        </w:rPr>
        <w:t xml:space="preserve"> </w:t>
      </w:r>
      <w:r w:rsidRPr="00025468">
        <w:rPr>
          <w:rFonts w:ascii="Arial" w:hAnsi="Arial" w:cs="Arial"/>
          <w:sz w:val="24"/>
          <w:szCs w:val="24"/>
        </w:rPr>
        <w:t>herein.</w:t>
      </w:r>
      <w:r w:rsidRPr="00025468">
        <w:rPr>
          <w:rFonts w:ascii="Arial" w:hAnsi="Arial" w:cs="Arial"/>
          <w:spacing w:val="-6"/>
          <w:sz w:val="24"/>
          <w:szCs w:val="24"/>
        </w:rPr>
        <w:t xml:space="preserve"> </w:t>
      </w:r>
      <w:r w:rsidRPr="00025468">
        <w:rPr>
          <w:rFonts w:ascii="Arial" w:hAnsi="Arial" w:cs="Arial"/>
          <w:sz w:val="24"/>
          <w:szCs w:val="24"/>
        </w:rPr>
        <w:t>The</w:t>
      </w:r>
      <w:r w:rsidRPr="00025468">
        <w:rPr>
          <w:rFonts w:ascii="Arial" w:hAnsi="Arial" w:cs="Arial"/>
          <w:spacing w:val="-3"/>
          <w:sz w:val="24"/>
          <w:szCs w:val="24"/>
        </w:rPr>
        <w:t xml:space="preserve"> </w:t>
      </w:r>
      <w:r w:rsidRPr="00025468">
        <w:rPr>
          <w:rFonts w:ascii="Arial" w:hAnsi="Arial" w:cs="Arial"/>
          <w:sz w:val="24"/>
          <w:szCs w:val="24"/>
        </w:rPr>
        <w:t>Agency</w:t>
      </w:r>
      <w:r w:rsidRPr="00025468">
        <w:rPr>
          <w:rFonts w:ascii="Arial" w:hAnsi="Arial" w:cs="Arial"/>
          <w:spacing w:val="-6"/>
          <w:sz w:val="24"/>
          <w:szCs w:val="24"/>
        </w:rPr>
        <w:t xml:space="preserve"> </w:t>
      </w:r>
      <w:r w:rsidRPr="00025468">
        <w:rPr>
          <w:rFonts w:ascii="Arial" w:hAnsi="Arial" w:cs="Arial"/>
          <w:sz w:val="24"/>
          <w:szCs w:val="24"/>
        </w:rPr>
        <w:t>reserves</w:t>
      </w:r>
      <w:r w:rsidRPr="00025468">
        <w:rPr>
          <w:rFonts w:ascii="Arial" w:hAnsi="Arial" w:cs="Arial"/>
          <w:spacing w:val="-3"/>
          <w:sz w:val="24"/>
          <w:szCs w:val="24"/>
        </w:rPr>
        <w:t xml:space="preserve"> </w:t>
      </w:r>
      <w:r w:rsidRPr="00025468">
        <w:rPr>
          <w:rFonts w:ascii="Arial" w:hAnsi="Arial" w:cs="Arial"/>
          <w:sz w:val="24"/>
          <w:szCs w:val="24"/>
        </w:rPr>
        <w:t>the</w:t>
      </w:r>
      <w:r w:rsidRPr="00025468">
        <w:rPr>
          <w:rFonts w:ascii="Arial" w:hAnsi="Arial" w:cs="Arial"/>
          <w:spacing w:val="-4"/>
          <w:sz w:val="24"/>
          <w:szCs w:val="24"/>
        </w:rPr>
        <w:t xml:space="preserve"> </w:t>
      </w:r>
      <w:r w:rsidRPr="00025468">
        <w:rPr>
          <w:rFonts w:ascii="Arial" w:hAnsi="Arial" w:cs="Arial"/>
          <w:sz w:val="24"/>
          <w:szCs w:val="24"/>
        </w:rPr>
        <w:t>right</w:t>
      </w:r>
      <w:r w:rsidRPr="00025468">
        <w:rPr>
          <w:rFonts w:ascii="Arial" w:hAnsi="Arial" w:cs="Arial"/>
          <w:spacing w:val="-3"/>
          <w:sz w:val="24"/>
          <w:szCs w:val="24"/>
        </w:rPr>
        <w:t xml:space="preserve"> </w:t>
      </w:r>
      <w:r w:rsidRPr="00025468">
        <w:rPr>
          <w:rFonts w:ascii="Arial" w:hAnsi="Arial" w:cs="Arial"/>
          <w:sz w:val="24"/>
          <w:szCs w:val="24"/>
        </w:rPr>
        <w:t>to</w:t>
      </w:r>
      <w:r w:rsidRPr="00025468">
        <w:rPr>
          <w:rFonts w:ascii="Arial" w:hAnsi="Arial" w:cs="Arial"/>
          <w:spacing w:val="-4"/>
          <w:sz w:val="24"/>
          <w:szCs w:val="24"/>
        </w:rPr>
        <w:t xml:space="preserve"> </w:t>
      </w:r>
      <w:r w:rsidRPr="00025468">
        <w:rPr>
          <w:rFonts w:ascii="Arial" w:hAnsi="Arial" w:cs="Arial"/>
          <w:sz w:val="24"/>
          <w:szCs w:val="24"/>
        </w:rPr>
        <w:t>request</w:t>
      </w:r>
      <w:r w:rsidRPr="00025468">
        <w:rPr>
          <w:rFonts w:ascii="Arial" w:hAnsi="Arial" w:cs="Arial"/>
          <w:spacing w:val="-3"/>
          <w:sz w:val="24"/>
          <w:szCs w:val="24"/>
        </w:rPr>
        <w:t xml:space="preserve"> </w:t>
      </w:r>
      <w:r w:rsidRPr="00025468">
        <w:rPr>
          <w:rFonts w:ascii="Arial" w:hAnsi="Arial" w:cs="Arial"/>
          <w:sz w:val="24"/>
          <w:szCs w:val="24"/>
        </w:rPr>
        <w:t>copies</w:t>
      </w:r>
      <w:r w:rsidRPr="00025468">
        <w:rPr>
          <w:rFonts w:ascii="Arial" w:hAnsi="Arial" w:cs="Arial"/>
          <w:spacing w:val="-4"/>
          <w:sz w:val="24"/>
          <w:szCs w:val="24"/>
        </w:rPr>
        <w:t xml:space="preserve"> </w:t>
      </w:r>
      <w:r w:rsidRPr="00025468">
        <w:rPr>
          <w:rFonts w:ascii="Arial" w:hAnsi="Arial" w:cs="Arial"/>
          <w:sz w:val="24"/>
          <w:szCs w:val="24"/>
        </w:rPr>
        <w:t>of</w:t>
      </w:r>
      <w:r w:rsidRPr="00025468">
        <w:rPr>
          <w:rFonts w:ascii="Arial" w:hAnsi="Arial" w:cs="Arial"/>
          <w:spacing w:val="-3"/>
          <w:sz w:val="24"/>
          <w:szCs w:val="24"/>
        </w:rPr>
        <w:t xml:space="preserve"> </w:t>
      </w:r>
      <w:r w:rsidRPr="00025468">
        <w:rPr>
          <w:rFonts w:ascii="Arial" w:hAnsi="Arial" w:cs="Arial"/>
          <w:sz w:val="24"/>
          <w:szCs w:val="24"/>
        </w:rPr>
        <w:t>subcontractor’s</w:t>
      </w:r>
      <w:r w:rsidRPr="00025468">
        <w:rPr>
          <w:rFonts w:ascii="Arial" w:hAnsi="Arial" w:cs="Arial"/>
          <w:spacing w:val="-4"/>
          <w:sz w:val="24"/>
          <w:szCs w:val="24"/>
        </w:rPr>
        <w:t xml:space="preserve"> </w:t>
      </w:r>
      <w:r w:rsidRPr="00025468">
        <w:rPr>
          <w:rFonts w:ascii="Arial" w:hAnsi="Arial" w:cs="Arial"/>
          <w:sz w:val="24"/>
          <w:szCs w:val="24"/>
        </w:rPr>
        <w:t>Certificates</w:t>
      </w:r>
      <w:r w:rsidRPr="00025468">
        <w:rPr>
          <w:rFonts w:ascii="Arial" w:hAnsi="Arial" w:cs="Arial"/>
          <w:spacing w:val="-3"/>
          <w:sz w:val="24"/>
          <w:szCs w:val="24"/>
        </w:rPr>
        <w:t xml:space="preserve"> </w:t>
      </w:r>
      <w:r w:rsidRPr="00025468">
        <w:rPr>
          <w:rFonts w:ascii="Arial" w:hAnsi="Arial" w:cs="Arial"/>
          <w:sz w:val="24"/>
          <w:szCs w:val="24"/>
        </w:rPr>
        <w:t>at</w:t>
      </w:r>
      <w:r w:rsidRPr="00025468">
        <w:rPr>
          <w:rFonts w:ascii="Arial" w:hAnsi="Arial" w:cs="Arial"/>
          <w:spacing w:val="-5"/>
          <w:sz w:val="24"/>
          <w:szCs w:val="24"/>
        </w:rPr>
        <w:t xml:space="preserve"> </w:t>
      </w:r>
      <w:r w:rsidRPr="00025468">
        <w:rPr>
          <w:rFonts w:ascii="Arial" w:hAnsi="Arial" w:cs="Arial"/>
          <w:sz w:val="24"/>
          <w:szCs w:val="24"/>
        </w:rPr>
        <w:t xml:space="preserve">any </w:t>
      </w:r>
      <w:r w:rsidRPr="00025468">
        <w:rPr>
          <w:rFonts w:ascii="Arial" w:hAnsi="Arial" w:cs="Arial"/>
          <w:spacing w:val="-2"/>
          <w:sz w:val="24"/>
          <w:szCs w:val="24"/>
        </w:rPr>
        <w:t>time.</w:t>
      </w:r>
    </w:p>
    <w:p w14:paraId="1B41CEF2" w14:textId="77777777" w:rsidR="00B958FC" w:rsidRPr="005B4401" w:rsidRDefault="00B958FC" w:rsidP="00B958FC">
      <w:pPr>
        <w:pStyle w:val="Heading1"/>
        <w:numPr>
          <w:ilvl w:val="0"/>
          <w:numId w:val="32"/>
        </w:numPr>
        <w:tabs>
          <w:tab w:val="left" w:pos="1018"/>
        </w:tabs>
        <w:spacing w:before="248"/>
        <w:ind w:left="720" w:right="113" w:hanging="358"/>
        <w:rPr>
          <w:rFonts w:ascii="Arial" w:hAnsi="Arial" w:cs="Arial"/>
          <w:szCs w:val="24"/>
        </w:rPr>
      </w:pPr>
      <w:r w:rsidRPr="005B4401">
        <w:rPr>
          <w:rFonts w:ascii="Arial" w:hAnsi="Arial" w:cs="Arial"/>
          <w:szCs w:val="24"/>
        </w:rPr>
        <w:t>Workers</w:t>
      </w:r>
      <w:r w:rsidRPr="005B4401">
        <w:rPr>
          <w:rFonts w:ascii="Arial" w:hAnsi="Arial" w:cs="Arial"/>
          <w:spacing w:val="-6"/>
          <w:szCs w:val="24"/>
        </w:rPr>
        <w:t xml:space="preserve"> </w:t>
      </w:r>
      <w:r w:rsidRPr="005B4401">
        <w:rPr>
          <w:rFonts w:ascii="Arial" w:hAnsi="Arial" w:cs="Arial"/>
          <w:szCs w:val="24"/>
        </w:rPr>
        <w:t>Compensation</w:t>
      </w:r>
      <w:r w:rsidRPr="005B4401">
        <w:rPr>
          <w:rFonts w:ascii="Arial" w:hAnsi="Arial" w:cs="Arial"/>
          <w:spacing w:val="-8"/>
          <w:szCs w:val="24"/>
        </w:rPr>
        <w:t xml:space="preserve"> </w:t>
      </w:r>
      <w:r w:rsidRPr="005B4401">
        <w:rPr>
          <w:rFonts w:ascii="Arial" w:hAnsi="Arial" w:cs="Arial"/>
          <w:spacing w:val="-2"/>
          <w:szCs w:val="24"/>
        </w:rPr>
        <w:t>Indemnity</w:t>
      </w:r>
    </w:p>
    <w:p w14:paraId="46ACCD9D" w14:textId="77777777" w:rsidR="00B958FC" w:rsidRPr="005B4401" w:rsidRDefault="00B958FC" w:rsidP="00B958FC">
      <w:pPr>
        <w:pStyle w:val="BodyText"/>
        <w:spacing w:before="248"/>
        <w:ind w:left="1019" w:right="113"/>
        <w:jc w:val="both"/>
        <w:rPr>
          <w:rFonts w:ascii="Arial" w:hAnsi="Arial" w:cs="Arial"/>
          <w:sz w:val="24"/>
          <w:szCs w:val="24"/>
        </w:rPr>
      </w:pPr>
      <w:r w:rsidRPr="005B4401">
        <w:rPr>
          <w:rFonts w:ascii="Arial" w:hAnsi="Arial" w:cs="Arial"/>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w:t>
      </w:r>
      <w:r w:rsidRPr="005B4401">
        <w:rPr>
          <w:rFonts w:ascii="Arial" w:hAnsi="Arial" w:cs="Arial"/>
          <w:spacing w:val="-4"/>
          <w:sz w:val="24"/>
          <w:szCs w:val="24"/>
        </w:rPr>
        <w:t xml:space="preserve"> </w:t>
      </w:r>
      <w:r w:rsidRPr="005B4401">
        <w:rPr>
          <w:rFonts w:ascii="Arial" w:hAnsi="Arial" w:cs="Arial"/>
          <w:sz w:val="24"/>
          <w:szCs w:val="24"/>
        </w:rPr>
        <w:t>hereby agree that the State of Louisiana, its Departments, Agencies, agents and employees shall in</w:t>
      </w:r>
      <w:r w:rsidRPr="005B4401">
        <w:rPr>
          <w:rFonts w:ascii="Arial" w:hAnsi="Arial" w:cs="Arial"/>
          <w:spacing w:val="-6"/>
          <w:sz w:val="24"/>
          <w:szCs w:val="24"/>
        </w:rPr>
        <w:t xml:space="preserve"> </w:t>
      </w:r>
      <w:r w:rsidRPr="005B4401">
        <w:rPr>
          <w:rFonts w:ascii="Arial" w:hAnsi="Arial" w:cs="Arial"/>
          <w:sz w:val="24"/>
          <w:szCs w:val="24"/>
        </w:rPr>
        <w:t>no</w:t>
      </w:r>
      <w:r w:rsidRPr="005B4401">
        <w:rPr>
          <w:rFonts w:ascii="Arial" w:hAnsi="Arial" w:cs="Arial"/>
          <w:spacing w:val="-6"/>
          <w:sz w:val="24"/>
          <w:szCs w:val="24"/>
        </w:rPr>
        <w:t xml:space="preserve"> </w:t>
      </w:r>
      <w:r w:rsidRPr="005B4401">
        <w:rPr>
          <w:rFonts w:ascii="Arial" w:hAnsi="Arial" w:cs="Arial"/>
          <w:sz w:val="24"/>
          <w:szCs w:val="24"/>
        </w:rPr>
        <w:t>circumstance</w:t>
      </w:r>
      <w:r w:rsidRPr="005B4401">
        <w:rPr>
          <w:rFonts w:ascii="Arial" w:hAnsi="Arial" w:cs="Arial"/>
          <w:spacing w:val="-6"/>
          <w:sz w:val="24"/>
          <w:szCs w:val="24"/>
        </w:rPr>
        <w:t xml:space="preserve"> </w:t>
      </w:r>
      <w:r w:rsidRPr="005B4401">
        <w:rPr>
          <w:rFonts w:ascii="Arial" w:hAnsi="Arial" w:cs="Arial"/>
          <w:sz w:val="24"/>
          <w:szCs w:val="24"/>
        </w:rPr>
        <w:t>be,</w:t>
      </w:r>
      <w:r w:rsidRPr="005B4401">
        <w:rPr>
          <w:rFonts w:ascii="Arial" w:hAnsi="Arial" w:cs="Arial"/>
          <w:spacing w:val="-6"/>
          <w:sz w:val="24"/>
          <w:szCs w:val="24"/>
        </w:rPr>
        <w:t xml:space="preserve"> </w:t>
      </w:r>
      <w:r w:rsidRPr="005B4401">
        <w:rPr>
          <w:rFonts w:ascii="Arial" w:hAnsi="Arial" w:cs="Arial"/>
          <w:sz w:val="24"/>
          <w:szCs w:val="24"/>
        </w:rPr>
        <w:t>or</w:t>
      </w:r>
      <w:r w:rsidRPr="005B4401">
        <w:rPr>
          <w:rFonts w:ascii="Arial" w:hAnsi="Arial" w:cs="Arial"/>
          <w:spacing w:val="-5"/>
          <w:sz w:val="24"/>
          <w:szCs w:val="24"/>
        </w:rPr>
        <w:t xml:space="preserve"> </w:t>
      </w:r>
      <w:r w:rsidRPr="005B4401">
        <w:rPr>
          <w:rFonts w:ascii="Arial" w:hAnsi="Arial" w:cs="Arial"/>
          <w:sz w:val="24"/>
          <w:szCs w:val="24"/>
        </w:rPr>
        <w:t>considered</w:t>
      </w:r>
      <w:r w:rsidRPr="005B4401">
        <w:rPr>
          <w:rFonts w:ascii="Arial" w:hAnsi="Arial" w:cs="Arial"/>
          <w:spacing w:val="-6"/>
          <w:sz w:val="24"/>
          <w:szCs w:val="24"/>
        </w:rPr>
        <w:t xml:space="preserve"> </w:t>
      </w:r>
      <w:r w:rsidRPr="005B4401">
        <w:rPr>
          <w:rFonts w:ascii="Arial" w:hAnsi="Arial" w:cs="Arial"/>
          <w:sz w:val="24"/>
          <w:szCs w:val="24"/>
        </w:rPr>
        <w:t>as,</w:t>
      </w:r>
      <w:r w:rsidRPr="005B4401">
        <w:rPr>
          <w:rFonts w:ascii="Arial" w:hAnsi="Arial" w:cs="Arial"/>
          <w:spacing w:val="-6"/>
          <w:sz w:val="24"/>
          <w:szCs w:val="24"/>
        </w:rPr>
        <w:t xml:space="preserve"> </w:t>
      </w:r>
      <w:r w:rsidRPr="005B4401">
        <w:rPr>
          <w:rFonts w:ascii="Arial" w:hAnsi="Arial" w:cs="Arial"/>
          <w:sz w:val="24"/>
          <w:szCs w:val="24"/>
        </w:rPr>
        <w:t>the</w:t>
      </w:r>
      <w:r w:rsidRPr="005B4401">
        <w:rPr>
          <w:rFonts w:ascii="Arial" w:hAnsi="Arial" w:cs="Arial"/>
          <w:spacing w:val="-6"/>
          <w:sz w:val="24"/>
          <w:szCs w:val="24"/>
        </w:rPr>
        <w:t xml:space="preserve"> </w:t>
      </w:r>
      <w:r w:rsidRPr="005B4401">
        <w:rPr>
          <w:rFonts w:ascii="Arial" w:hAnsi="Arial" w:cs="Arial"/>
          <w:sz w:val="24"/>
          <w:szCs w:val="24"/>
        </w:rPr>
        <w:t>employer</w:t>
      </w:r>
      <w:r w:rsidRPr="005B4401">
        <w:rPr>
          <w:rFonts w:ascii="Arial" w:hAnsi="Arial" w:cs="Arial"/>
          <w:spacing w:val="-5"/>
          <w:sz w:val="24"/>
          <w:szCs w:val="24"/>
        </w:rPr>
        <w:t xml:space="preserve"> </w:t>
      </w:r>
      <w:r w:rsidRPr="005B4401">
        <w:rPr>
          <w:rFonts w:ascii="Arial" w:hAnsi="Arial" w:cs="Arial"/>
          <w:sz w:val="24"/>
          <w:szCs w:val="24"/>
        </w:rPr>
        <w:t>or</w:t>
      </w:r>
      <w:r w:rsidRPr="005B4401">
        <w:rPr>
          <w:rFonts w:ascii="Arial" w:hAnsi="Arial" w:cs="Arial"/>
          <w:spacing w:val="-5"/>
          <w:sz w:val="24"/>
          <w:szCs w:val="24"/>
        </w:rPr>
        <w:t xml:space="preserve"> </w:t>
      </w:r>
      <w:r w:rsidRPr="005B4401">
        <w:rPr>
          <w:rFonts w:ascii="Arial" w:hAnsi="Arial" w:cs="Arial"/>
          <w:sz w:val="24"/>
          <w:szCs w:val="24"/>
        </w:rPr>
        <w:t>statutory</w:t>
      </w:r>
      <w:r w:rsidRPr="005B4401">
        <w:rPr>
          <w:rFonts w:ascii="Arial" w:hAnsi="Arial" w:cs="Arial"/>
          <w:spacing w:val="-9"/>
          <w:sz w:val="24"/>
          <w:szCs w:val="24"/>
        </w:rPr>
        <w:t xml:space="preserve"> </w:t>
      </w:r>
      <w:r w:rsidRPr="005B4401">
        <w:rPr>
          <w:rFonts w:ascii="Arial" w:hAnsi="Arial" w:cs="Arial"/>
          <w:sz w:val="24"/>
          <w:szCs w:val="24"/>
        </w:rPr>
        <w:t>employer</w:t>
      </w:r>
      <w:r w:rsidRPr="005B4401">
        <w:rPr>
          <w:rFonts w:ascii="Arial" w:hAnsi="Arial" w:cs="Arial"/>
          <w:spacing w:val="-5"/>
          <w:sz w:val="24"/>
          <w:szCs w:val="24"/>
        </w:rPr>
        <w:t xml:space="preserve"> </w:t>
      </w:r>
      <w:r w:rsidRPr="005B4401">
        <w:rPr>
          <w:rFonts w:ascii="Arial" w:hAnsi="Arial" w:cs="Arial"/>
          <w:sz w:val="24"/>
          <w:szCs w:val="24"/>
        </w:rPr>
        <w:t>of</w:t>
      </w:r>
      <w:r w:rsidRPr="005B4401">
        <w:rPr>
          <w:rFonts w:ascii="Arial" w:hAnsi="Arial" w:cs="Arial"/>
          <w:spacing w:val="-5"/>
          <w:sz w:val="24"/>
          <w:szCs w:val="24"/>
        </w:rPr>
        <w:t xml:space="preserve"> the </w:t>
      </w:r>
      <w:r w:rsidRPr="005B4401">
        <w:rPr>
          <w:rFonts w:ascii="Arial" w:hAnsi="Arial" w:cs="Arial"/>
          <w:sz w:val="24"/>
          <w:szCs w:val="24"/>
        </w:rPr>
        <w:t>Contractor,</w:t>
      </w:r>
      <w:r w:rsidRPr="005B4401">
        <w:rPr>
          <w:rFonts w:ascii="Arial" w:hAnsi="Arial" w:cs="Arial"/>
          <w:spacing w:val="-6"/>
          <w:sz w:val="24"/>
          <w:szCs w:val="24"/>
        </w:rPr>
        <w:t xml:space="preserve"> </w:t>
      </w:r>
      <w:r w:rsidRPr="005B4401">
        <w:rPr>
          <w:rFonts w:ascii="Arial" w:hAnsi="Arial" w:cs="Arial"/>
          <w:sz w:val="24"/>
          <w:szCs w:val="24"/>
        </w:rPr>
        <w:t>its</w:t>
      </w:r>
      <w:r w:rsidRPr="005B4401">
        <w:rPr>
          <w:rFonts w:ascii="Arial" w:hAnsi="Arial" w:cs="Arial"/>
          <w:spacing w:val="-6"/>
          <w:sz w:val="24"/>
          <w:szCs w:val="24"/>
        </w:rPr>
        <w:t xml:space="preserve"> </w:t>
      </w:r>
      <w:r w:rsidRPr="005B4401">
        <w:rPr>
          <w:rFonts w:ascii="Arial" w:hAnsi="Arial" w:cs="Arial"/>
          <w:sz w:val="24"/>
          <w:szCs w:val="24"/>
        </w:rPr>
        <w:t>owners,</w:t>
      </w:r>
      <w:r w:rsidRPr="005B4401">
        <w:rPr>
          <w:rFonts w:ascii="Arial" w:hAnsi="Arial" w:cs="Arial"/>
          <w:spacing w:val="-6"/>
          <w:sz w:val="24"/>
          <w:szCs w:val="24"/>
        </w:rPr>
        <w:t xml:space="preserve"> </w:t>
      </w:r>
      <w:r w:rsidRPr="005B4401">
        <w:rPr>
          <w:rFonts w:ascii="Arial" w:hAnsi="Arial" w:cs="Arial"/>
          <w:sz w:val="24"/>
          <w:szCs w:val="24"/>
        </w:rPr>
        <w:t>agents</w:t>
      </w:r>
      <w:r w:rsidRPr="005B4401">
        <w:rPr>
          <w:rFonts w:ascii="Arial" w:hAnsi="Arial" w:cs="Arial"/>
          <w:spacing w:val="-8"/>
          <w:sz w:val="24"/>
          <w:szCs w:val="24"/>
        </w:rPr>
        <w:t xml:space="preserve"> </w:t>
      </w:r>
      <w:r w:rsidRPr="005B4401">
        <w:rPr>
          <w:rFonts w:ascii="Arial" w:hAnsi="Arial" w:cs="Arial"/>
          <w:sz w:val="24"/>
          <w:szCs w:val="24"/>
        </w:rPr>
        <w:t>and employees. The parties further agree that the Contractor is a wholly independent contractor and is exclusively responsible for its employees, owners, and agents. The Contractor hereby agrees to protect, defend, indemnify and hold</w:t>
      </w:r>
      <w:r w:rsidRPr="005B4401">
        <w:rPr>
          <w:rFonts w:ascii="Arial" w:hAnsi="Arial" w:cs="Arial"/>
          <w:spacing w:val="-7"/>
          <w:sz w:val="24"/>
          <w:szCs w:val="24"/>
        </w:rPr>
        <w:t xml:space="preserve"> </w:t>
      </w:r>
      <w:r w:rsidRPr="005B4401">
        <w:rPr>
          <w:rFonts w:ascii="Arial" w:hAnsi="Arial" w:cs="Arial"/>
          <w:sz w:val="24"/>
          <w:szCs w:val="24"/>
        </w:rPr>
        <w:t>the</w:t>
      </w:r>
      <w:r w:rsidRPr="005B4401">
        <w:rPr>
          <w:rFonts w:ascii="Arial" w:hAnsi="Arial" w:cs="Arial"/>
          <w:spacing w:val="-7"/>
          <w:sz w:val="24"/>
          <w:szCs w:val="24"/>
        </w:rPr>
        <w:t xml:space="preserve"> </w:t>
      </w:r>
      <w:r w:rsidRPr="005B4401">
        <w:rPr>
          <w:rFonts w:ascii="Arial" w:hAnsi="Arial" w:cs="Arial"/>
          <w:sz w:val="24"/>
          <w:szCs w:val="24"/>
        </w:rPr>
        <w:t>State</w:t>
      </w:r>
      <w:r w:rsidRPr="005B4401">
        <w:rPr>
          <w:rFonts w:ascii="Arial" w:hAnsi="Arial" w:cs="Arial"/>
          <w:spacing w:val="-4"/>
          <w:sz w:val="24"/>
          <w:szCs w:val="24"/>
        </w:rPr>
        <w:t xml:space="preserve"> </w:t>
      </w:r>
      <w:r w:rsidRPr="005B4401">
        <w:rPr>
          <w:rFonts w:ascii="Arial" w:hAnsi="Arial" w:cs="Arial"/>
          <w:sz w:val="24"/>
          <w:szCs w:val="24"/>
        </w:rPr>
        <w:t>of</w:t>
      </w:r>
      <w:r w:rsidRPr="005B4401">
        <w:rPr>
          <w:rFonts w:ascii="Arial" w:hAnsi="Arial" w:cs="Arial"/>
          <w:spacing w:val="-4"/>
          <w:sz w:val="24"/>
          <w:szCs w:val="24"/>
        </w:rPr>
        <w:t xml:space="preserve"> </w:t>
      </w:r>
      <w:r w:rsidRPr="005B4401">
        <w:rPr>
          <w:rFonts w:ascii="Arial" w:hAnsi="Arial" w:cs="Arial"/>
          <w:sz w:val="24"/>
          <w:szCs w:val="24"/>
        </w:rPr>
        <w:t>Louisiana,</w:t>
      </w:r>
      <w:r w:rsidRPr="005B4401">
        <w:rPr>
          <w:rFonts w:ascii="Arial" w:hAnsi="Arial" w:cs="Arial"/>
          <w:spacing w:val="-7"/>
          <w:sz w:val="24"/>
          <w:szCs w:val="24"/>
        </w:rPr>
        <w:t xml:space="preserve"> </w:t>
      </w:r>
      <w:r w:rsidRPr="005B4401">
        <w:rPr>
          <w:rFonts w:ascii="Arial" w:hAnsi="Arial" w:cs="Arial"/>
          <w:sz w:val="24"/>
          <w:szCs w:val="24"/>
        </w:rPr>
        <w:t>its</w:t>
      </w:r>
      <w:r w:rsidRPr="005B4401">
        <w:rPr>
          <w:rFonts w:ascii="Arial" w:hAnsi="Arial" w:cs="Arial"/>
          <w:spacing w:val="-4"/>
          <w:sz w:val="24"/>
          <w:szCs w:val="24"/>
        </w:rPr>
        <w:t xml:space="preserve"> </w:t>
      </w:r>
      <w:r w:rsidRPr="005B4401">
        <w:rPr>
          <w:rFonts w:ascii="Arial" w:hAnsi="Arial" w:cs="Arial"/>
          <w:sz w:val="24"/>
          <w:szCs w:val="24"/>
        </w:rPr>
        <w:t>Departments,</w:t>
      </w:r>
      <w:r w:rsidRPr="005B4401">
        <w:rPr>
          <w:rFonts w:ascii="Arial" w:hAnsi="Arial" w:cs="Arial"/>
          <w:spacing w:val="-7"/>
          <w:sz w:val="24"/>
          <w:szCs w:val="24"/>
        </w:rPr>
        <w:t xml:space="preserve"> </w:t>
      </w:r>
      <w:r w:rsidRPr="005B4401">
        <w:rPr>
          <w:rFonts w:ascii="Arial" w:hAnsi="Arial" w:cs="Arial"/>
          <w:sz w:val="24"/>
          <w:szCs w:val="24"/>
        </w:rPr>
        <w:t>Agencies,</w:t>
      </w:r>
      <w:r w:rsidRPr="005B4401">
        <w:rPr>
          <w:rFonts w:ascii="Arial" w:hAnsi="Arial" w:cs="Arial"/>
          <w:spacing w:val="-7"/>
          <w:sz w:val="24"/>
          <w:szCs w:val="24"/>
        </w:rPr>
        <w:t xml:space="preserve"> </w:t>
      </w:r>
      <w:r w:rsidRPr="005B4401">
        <w:rPr>
          <w:rFonts w:ascii="Arial" w:hAnsi="Arial" w:cs="Arial"/>
          <w:sz w:val="24"/>
          <w:szCs w:val="24"/>
        </w:rPr>
        <w:t>agents</w:t>
      </w:r>
      <w:r w:rsidRPr="005B4401">
        <w:rPr>
          <w:rFonts w:ascii="Arial" w:hAnsi="Arial" w:cs="Arial"/>
          <w:spacing w:val="-4"/>
          <w:sz w:val="24"/>
          <w:szCs w:val="24"/>
        </w:rPr>
        <w:t xml:space="preserve"> </w:t>
      </w:r>
      <w:r w:rsidRPr="005B4401">
        <w:rPr>
          <w:rFonts w:ascii="Arial" w:hAnsi="Arial" w:cs="Arial"/>
          <w:sz w:val="24"/>
          <w:szCs w:val="24"/>
        </w:rPr>
        <w:t>and</w:t>
      </w:r>
      <w:r w:rsidRPr="005B4401">
        <w:rPr>
          <w:rFonts w:ascii="Arial" w:hAnsi="Arial" w:cs="Arial"/>
          <w:spacing w:val="-5"/>
          <w:sz w:val="24"/>
          <w:szCs w:val="24"/>
        </w:rPr>
        <w:t xml:space="preserve"> </w:t>
      </w:r>
      <w:r w:rsidRPr="005B4401">
        <w:rPr>
          <w:rFonts w:ascii="Arial" w:hAnsi="Arial" w:cs="Arial"/>
          <w:sz w:val="24"/>
          <w:szCs w:val="24"/>
        </w:rPr>
        <w:t>employees</w:t>
      </w:r>
      <w:r w:rsidRPr="005B4401">
        <w:rPr>
          <w:rFonts w:ascii="Arial" w:hAnsi="Arial" w:cs="Arial"/>
          <w:spacing w:val="-7"/>
          <w:sz w:val="24"/>
          <w:szCs w:val="24"/>
        </w:rPr>
        <w:t xml:space="preserve"> </w:t>
      </w:r>
      <w:r w:rsidRPr="005B4401">
        <w:rPr>
          <w:rFonts w:ascii="Arial" w:hAnsi="Arial" w:cs="Arial"/>
          <w:sz w:val="24"/>
          <w:szCs w:val="24"/>
        </w:rPr>
        <w:t>harmless</w:t>
      </w:r>
      <w:r w:rsidRPr="005B4401">
        <w:rPr>
          <w:rFonts w:ascii="Arial" w:hAnsi="Arial" w:cs="Arial"/>
          <w:spacing w:val="-7"/>
          <w:sz w:val="24"/>
          <w:szCs w:val="24"/>
        </w:rPr>
        <w:t xml:space="preserve"> </w:t>
      </w:r>
      <w:r w:rsidRPr="005B4401">
        <w:rPr>
          <w:rFonts w:ascii="Arial" w:hAnsi="Arial" w:cs="Arial"/>
          <w:sz w:val="24"/>
          <w:szCs w:val="24"/>
        </w:rPr>
        <w:t>from</w:t>
      </w:r>
      <w:r w:rsidRPr="005B4401">
        <w:rPr>
          <w:rFonts w:ascii="Arial" w:hAnsi="Arial" w:cs="Arial"/>
          <w:spacing w:val="-8"/>
          <w:sz w:val="24"/>
          <w:szCs w:val="24"/>
        </w:rPr>
        <w:t xml:space="preserve"> </w:t>
      </w:r>
      <w:r w:rsidRPr="005B4401">
        <w:rPr>
          <w:rFonts w:ascii="Arial" w:hAnsi="Arial" w:cs="Arial"/>
          <w:sz w:val="24"/>
          <w:szCs w:val="24"/>
        </w:rPr>
        <w:t>any</w:t>
      </w:r>
      <w:r w:rsidRPr="005B4401">
        <w:rPr>
          <w:rFonts w:ascii="Arial" w:hAnsi="Arial" w:cs="Arial"/>
          <w:spacing w:val="-7"/>
          <w:sz w:val="24"/>
          <w:szCs w:val="24"/>
        </w:rPr>
        <w:t xml:space="preserve"> </w:t>
      </w:r>
      <w:r w:rsidRPr="005B4401">
        <w:rPr>
          <w:rFonts w:ascii="Arial" w:hAnsi="Arial" w:cs="Arial"/>
          <w:sz w:val="24"/>
          <w:szCs w:val="24"/>
        </w:rPr>
        <w:t>such</w:t>
      </w:r>
      <w:r w:rsidRPr="005B4401">
        <w:rPr>
          <w:rFonts w:ascii="Arial" w:hAnsi="Arial" w:cs="Arial"/>
          <w:spacing w:val="-5"/>
          <w:sz w:val="24"/>
          <w:szCs w:val="24"/>
        </w:rPr>
        <w:t xml:space="preserve"> </w:t>
      </w:r>
      <w:r w:rsidRPr="005B4401">
        <w:rPr>
          <w:rFonts w:ascii="Arial" w:hAnsi="Arial" w:cs="Arial"/>
          <w:sz w:val="24"/>
          <w:szCs w:val="24"/>
        </w:rPr>
        <w:t>assertion</w:t>
      </w:r>
      <w:r w:rsidRPr="005B4401">
        <w:rPr>
          <w:rFonts w:ascii="Arial" w:hAnsi="Arial" w:cs="Arial"/>
          <w:spacing w:val="-7"/>
          <w:sz w:val="24"/>
          <w:szCs w:val="24"/>
        </w:rPr>
        <w:t xml:space="preserve"> </w:t>
      </w:r>
      <w:r w:rsidRPr="005B4401">
        <w:rPr>
          <w:rFonts w:ascii="Arial" w:hAnsi="Arial" w:cs="Arial"/>
          <w:sz w:val="24"/>
          <w:szCs w:val="24"/>
        </w:rPr>
        <w:t>or claim that may arise from the performance of this contract.</w:t>
      </w:r>
    </w:p>
    <w:p w14:paraId="6E58E69C" w14:textId="77777777" w:rsidR="00B958FC" w:rsidRPr="005B4401" w:rsidRDefault="00B958FC" w:rsidP="00B958FC">
      <w:pPr>
        <w:pStyle w:val="BodyText"/>
        <w:spacing w:before="252"/>
        <w:rPr>
          <w:rFonts w:ascii="Arial" w:hAnsi="Arial" w:cs="Arial"/>
          <w:sz w:val="24"/>
          <w:szCs w:val="24"/>
        </w:rPr>
      </w:pPr>
    </w:p>
    <w:p w14:paraId="6393E20F" w14:textId="77777777" w:rsidR="00B958FC" w:rsidRPr="005B4401" w:rsidRDefault="00B958FC" w:rsidP="00B958FC">
      <w:pPr>
        <w:pStyle w:val="Heading1"/>
        <w:numPr>
          <w:ilvl w:val="0"/>
          <w:numId w:val="32"/>
        </w:numPr>
        <w:tabs>
          <w:tab w:val="left" w:pos="1019"/>
        </w:tabs>
        <w:spacing w:before="1"/>
        <w:ind w:left="720" w:hanging="359"/>
        <w:rPr>
          <w:rFonts w:ascii="Arial" w:hAnsi="Arial" w:cs="Arial"/>
          <w:szCs w:val="24"/>
        </w:rPr>
      </w:pPr>
      <w:r w:rsidRPr="005B4401">
        <w:rPr>
          <w:rFonts w:ascii="Arial" w:hAnsi="Arial" w:cs="Arial"/>
          <w:szCs w:val="24"/>
        </w:rPr>
        <w:t>Indemnification/Hold</w:t>
      </w:r>
      <w:r w:rsidRPr="005B4401">
        <w:rPr>
          <w:rFonts w:ascii="Arial" w:hAnsi="Arial" w:cs="Arial"/>
          <w:spacing w:val="-11"/>
          <w:szCs w:val="24"/>
        </w:rPr>
        <w:t xml:space="preserve"> </w:t>
      </w:r>
      <w:r w:rsidRPr="005B4401">
        <w:rPr>
          <w:rFonts w:ascii="Arial" w:hAnsi="Arial" w:cs="Arial"/>
          <w:szCs w:val="24"/>
        </w:rPr>
        <w:t>Harmless</w:t>
      </w:r>
      <w:r w:rsidRPr="005B4401">
        <w:rPr>
          <w:rFonts w:ascii="Arial" w:hAnsi="Arial" w:cs="Arial"/>
          <w:spacing w:val="-10"/>
          <w:szCs w:val="24"/>
        </w:rPr>
        <w:t xml:space="preserve"> </w:t>
      </w:r>
      <w:r w:rsidRPr="005B4401">
        <w:rPr>
          <w:rFonts w:ascii="Arial" w:hAnsi="Arial" w:cs="Arial"/>
          <w:spacing w:val="-2"/>
          <w:szCs w:val="24"/>
        </w:rPr>
        <w:t>Agreement</w:t>
      </w:r>
    </w:p>
    <w:p w14:paraId="3B544F2A" w14:textId="77777777" w:rsidR="00B958FC" w:rsidRPr="00025468" w:rsidRDefault="00B958FC" w:rsidP="00B958FC">
      <w:pPr>
        <w:pStyle w:val="ListParagraph"/>
        <w:numPr>
          <w:ilvl w:val="1"/>
          <w:numId w:val="32"/>
        </w:numPr>
        <w:tabs>
          <w:tab w:val="left" w:pos="1379"/>
        </w:tabs>
        <w:autoSpaceDE w:val="0"/>
        <w:autoSpaceDN w:val="0"/>
        <w:spacing w:before="248" w:after="0" w:line="240" w:lineRule="auto"/>
        <w:ind w:right="114"/>
        <w:contextualSpacing w:val="0"/>
        <w:jc w:val="both"/>
        <w:rPr>
          <w:rFonts w:ascii="Arial" w:hAnsi="Arial" w:cs="Arial"/>
          <w:sz w:val="24"/>
          <w:szCs w:val="24"/>
        </w:rPr>
      </w:pPr>
      <w:r w:rsidRPr="00025468">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w:t>
      </w:r>
      <w:r w:rsidRPr="00025468">
        <w:rPr>
          <w:rFonts w:ascii="Arial" w:hAnsi="Arial" w:cs="Arial"/>
          <w:spacing w:val="-11"/>
          <w:sz w:val="24"/>
          <w:szCs w:val="24"/>
        </w:rPr>
        <w:t xml:space="preserve"> </w:t>
      </w:r>
      <w:r w:rsidRPr="00025468">
        <w:rPr>
          <w:rFonts w:ascii="Arial" w:hAnsi="Arial" w:cs="Arial"/>
          <w:sz w:val="24"/>
          <w:szCs w:val="24"/>
        </w:rPr>
        <w:t>fees</w:t>
      </w:r>
      <w:r w:rsidRPr="00025468">
        <w:rPr>
          <w:rFonts w:ascii="Arial" w:hAnsi="Arial" w:cs="Arial"/>
          <w:spacing w:val="-10"/>
          <w:sz w:val="24"/>
          <w:szCs w:val="24"/>
        </w:rPr>
        <w:t xml:space="preserve"> </w:t>
      </w:r>
      <w:r w:rsidRPr="00025468">
        <w:rPr>
          <w:rFonts w:ascii="Arial" w:hAnsi="Arial" w:cs="Arial"/>
          <w:sz w:val="24"/>
          <w:szCs w:val="24"/>
        </w:rPr>
        <w:t>incurred</w:t>
      </w:r>
      <w:r w:rsidRPr="00025468">
        <w:rPr>
          <w:rFonts w:ascii="Arial" w:hAnsi="Arial" w:cs="Arial"/>
          <w:spacing w:val="-9"/>
          <w:sz w:val="24"/>
          <w:szCs w:val="24"/>
        </w:rPr>
        <w:t xml:space="preserve"> </w:t>
      </w:r>
      <w:r w:rsidRPr="00025468">
        <w:rPr>
          <w:rFonts w:ascii="Arial" w:hAnsi="Arial" w:cs="Arial"/>
          <w:sz w:val="24"/>
          <w:szCs w:val="24"/>
        </w:rPr>
        <w:t>by</w:t>
      </w:r>
      <w:r w:rsidRPr="00025468">
        <w:rPr>
          <w:rFonts w:ascii="Arial" w:hAnsi="Arial" w:cs="Arial"/>
          <w:spacing w:val="-11"/>
          <w:sz w:val="24"/>
          <w:szCs w:val="24"/>
        </w:rPr>
        <w:t xml:space="preserve"> the </w:t>
      </w:r>
      <w:r w:rsidRPr="00025468">
        <w:rPr>
          <w:rFonts w:ascii="Arial" w:hAnsi="Arial" w:cs="Arial"/>
          <w:sz w:val="24"/>
          <w:szCs w:val="24"/>
        </w:rPr>
        <w:t>Contractor</w:t>
      </w:r>
      <w:r w:rsidRPr="00025468">
        <w:rPr>
          <w:rFonts w:ascii="Arial" w:hAnsi="Arial" w:cs="Arial"/>
          <w:spacing w:val="-10"/>
          <w:sz w:val="24"/>
          <w:szCs w:val="24"/>
        </w:rPr>
        <w:t xml:space="preserve"> </w:t>
      </w:r>
      <w:r w:rsidRPr="00025468">
        <w:rPr>
          <w:rFonts w:ascii="Arial" w:hAnsi="Arial" w:cs="Arial"/>
          <w:sz w:val="24"/>
          <w:szCs w:val="24"/>
        </w:rPr>
        <w:t>as</w:t>
      </w:r>
      <w:r w:rsidRPr="00025468">
        <w:rPr>
          <w:rFonts w:ascii="Arial" w:hAnsi="Arial" w:cs="Arial"/>
          <w:spacing w:val="-8"/>
          <w:sz w:val="24"/>
          <w:szCs w:val="24"/>
        </w:rPr>
        <w:t xml:space="preserve"> </w:t>
      </w:r>
      <w:r w:rsidRPr="00025468">
        <w:rPr>
          <w:rFonts w:ascii="Arial" w:hAnsi="Arial" w:cs="Arial"/>
          <w:sz w:val="24"/>
          <w:szCs w:val="24"/>
        </w:rPr>
        <w:t>a</w:t>
      </w:r>
      <w:r w:rsidRPr="00025468">
        <w:rPr>
          <w:rFonts w:ascii="Arial" w:hAnsi="Arial" w:cs="Arial"/>
          <w:spacing w:val="-10"/>
          <w:sz w:val="24"/>
          <w:szCs w:val="24"/>
        </w:rPr>
        <w:t xml:space="preserve"> </w:t>
      </w:r>
      <w:r w:rsidRPr="00025468">
        <w:rPr>
          <w:rFonts w:ascii="Arial" w:hAnsi="Arial" w:cs="Arial"/>
          <w:sz w:val="24"/>
          <w:szCs w:val="24"/>
        </w:rPr>
        <w:t>result</w:t>
      </w:r>
      <w:r w:rsidRPr="00025468">
        <w:rPr>
          <w:rFonts w:ascii="Arial" w:hAnsi="Arial" w:cs="Arial"/>
          <w:spacing w:val="-8"/>
          <w:sz w:val="24"/>
          <w:szCs w:val="24"/>
        </w:rPr>
        <w:t xml:space="preserve"> </w:t>
      </w:r>
      <w:r w:rsidRPr="00025468">
        <w:rPr>
          <w:rFonts w:ascii="Arial" w:hAnsi="Arial" w:cs="Arial"/>
          <w:sz w:val="24"/>
          <w:szCs w:val="24"/>
        </w:rPr>
        <w:t>of</w:t>
      </w:r>
      <w:r w:rsidRPr="00025468">
        <w:rPr>
          <w:rFonts w:ascii="Arial" w:hAnsi="Arial" w:cs="Arial"/>
          <w:spacing w:val="-10"/>
          <w:sz w:val="24"/>
          <w:szCs w:val="24"/>
        </w:rPr>
        <w:t xml:space="preserve"> </w:t>
      </w:r>
      <w:r w:rsidRPr="00025468">
        <w:rPr>
          <w:rFonts w:ascii="Arial" w:hAnsi="Arial" w:cs="Arial"/>
          <w:sz w:val="24"/>
          <w:szCs w:val="24"/>
        </w:rPr>
        <w:t>any</w:t>
      </w:r>
      <w:r w:rsidRPr="00025468">
        <w:rPr>
          <w:rFonts w:ascii="Arial" w:hAnsi="Arial" w:cs="Arial"/>
          <w:spacing w:val="-11"/>
          <w:sz w:val="24"/>
          <w:szCs w:val="24"/>
        </w:rPr>
        <w:t xml:space="preserve"> </w:t>
      </w:r>
      <w:r w:rsidRPr="00025468">
        <w:rPr>
          <w:rFonts w:ascii="Arial" w:hAnsi="Arial" w:cs="Arial"/>
          <w:sz w:val="24"/>
          <w:szCs w:val="24"/>
        </w:rPr>
        <w:t>claims,</w:t>
      </w:r>
      <w:r w:rsidRPr="00025468">
        <w:rPr>
          <w:rFonts w:ascii="Arial" w:hAnsi="Arial" w:cs="Arial"/>
          <w:spacing w:val="-9"/>
          <w:sz w:val="24"/>
          <w:szCs w:val="24"/>
        </w:rPr>
        <w:t xml:space="preserve"> </w:t>
      </w:r>
      <w:r w:rsidRPr="00025468">
        <w:rPr>
          <w:rFonts w:ascii="Arial" w:hAnsi="Arial" w:cs="Arial"/>
          <w:sz w:val="24"/>
          <w:szCs w:val="24"/>
        </w:rPr>
        <w:t>demands,</w:t>
      </w:r>
      <w:r w:rsidRPr="00025468">
        <w:rPr>
          <w:rFonts w:ascii="Arial" w:hAnsi="Arial" w:cs="Arial"/>
          <w:spacing w:val="-9"/>
          <w:sz w:val="24"/>
          <w:szCs w:val="24"/>
        </w:rPr>
        <w:t xml:space="preserve"> </w:t>
      </w:r>
      <w:r w:rsidRPr="00025468">
        <w:rPr>
          <w:rFonts w:ascii="Arial" w:hAnsi="Arial" w:cs="Arial"/>
          <w:sz w:val="24"/>
          <w:szCs w:val="24"/>
        </w:rPr>
        <w:t>suits</w:t>
      </w:r>
      <w:r w:rsidRPr="00025468">
        <w:rPr>
          <w:rFonts w:ascii="Arial" w:hAnsi="Arial" w:cs="Arial"/>
          <w:spacing w:val="-8"/>
          <w:sz w:val="24"/>
          <w:szCs w:val="24"/>
        </w:rPr>
        <w:t xml:space="preserve"> </w:t>
      </w:r>
      <w:r w:rsidRPr="00025468">
        <w:rPr>
          <w:rFonts w:ascii="Arial" w:hAnsi="Arial" w:cs="Arial"/>
          <w:sz w:val="24"/>
          <w:szCs w:val="24"/>
        </w:rPr>
        <w:t>or</w:t>
      </w:r>
      <w:r w:rsidRPr="00025468">
        <w:rPr>
          <w:rFonts w:ascii="Arial" w:hAnsi="Arial" w:cs="Arial"/>
          <w:spacing w:val="-8"/>
          <w:sz w:val="24"/>
          <w:szCs w:val="24"/>
        </w:rPr>
        <w:t xml:space="preserve"> </w:t>
      </w:r>
      <w:r w:rsidRPr="00025468">
        <w:rPr>
          <w:rFonts w:ascii="Arial" w:hAnsi="Arial" w:cs="Arial"/>
          <w:sz w:val="24"/>
          <w:szCs w:val="24"/>
        </w:rPr>
        <w:t>causes</w:t>
      </w:r>
      <w:r w:rsidRPr="00025468">
        <w:rPr>
          <w:rFonts w:ascii="Arial" w:hAnsi="Arial" w:cs="Arial"/>
          <w:spacing w:val="-8"/>
          <w:sz w:val="24"/>
          <w:szCs w:val="24"/>
        </w:rPr>
        <w:t xml:space="preserve"> </w:t>
      </w:r>
      <w:r w:rsidRPr="00025468">
        <w:rPr>
          <w:rFonts w:ascii="Arial" w:hAnsi="Arial" w:cs="Arial"/>
          <w:sz w:val="24"/>
          <w:szCs w:val="24"/>
        </w:rPr>
        <w:t>of</w:t>
      </w:r>
      <w:r w:rsidRPr="00025468">
        <w:rPr>
          <w:rFonts w:ascii="Arial" w:hAnsi="Arial" w:cs="Arial"/>
          <w:spacing w:val="-8"/>
          <w:sz w:val="24"/>
          <w:szCs w:val="24"/>
        </w:rPr>
        <w:t xml:space="preserve"> </w:t>
      </w:r>
      <w:r w:rsidRPr="00025468">
        <w:rPr>
          <w:rFonts w:ascii="Arial" w:hAnsi="Arial" w:cs="Arial"/>
          <w:sz w:val="24"/>
          <w:szCs w:val="24"/>
        </w:rPr>
        <w:t>action,</w:t>
      </w:r>
      <w:r w:rsidRPr="00025468">
        <w:rPr>
          <w:rFonts w:ascii="Arial" w:hAnsi="Arial" w:cs="Arial"/>
          <w:spacing w:val="-9"/>
          <w:sz w:val="24"/>
          <w:szCs w:val="24"/>
        </w:rPr>
        <w:t xml:space="preserve"> </w:t>
      </w:r>
      <w:r w:rsidRPr="00025468">
        <w:rPr>
          <w:rFonts w:ascii="Arial" w:hAnsi="Arial" w:cs="Arial"/>
          <w:sz w:val="24"/>
          <w:szCs w:val="24"/>
        </w:rPr>
        <w:t>except</w:t>
      </w:r>
      <w:r w:rsidRPr="00025468">
        <w:rPr>
          <w:rFonts w:ascii="Arial" w:hAnsi="Arial" w:cs="Arial"/>
          <w:spacing w:val="-8"/>
          <w:sz w:val="24"/>
          <w:szCs w:val="24"/>
        </w:rPr>
        <w:t xml:space="preserve"> </w:t>
      </w:r>
      <w:r w:rsidRPr="00025468">
        <w:rPr>
          <w:rFonts w:ascii="Arial" w:hAnsi="Arial" w:cs="Arial"/>
          <w:sz w:val="24"/>
          <w:szCs w:val="24"/>
        </w:rPr>
        <w:t>those claims, demands, suits, or causes of action arising out of the negligence of the State of Louisiana, all State Departments, Agencies, Boards, Commissions, its officers, agents, servants, employees and volunteers.</w:t>
      </w:r>
    </w:p>
    <w:p w14:paraId="2C6DBF72" w14:textId="77777777" w:rsidR="00B958FC" w:rsidRPr="00025468" w:rsidRDefault="00B958FC" w:rsidP="00B958FC">
      <w:pPr>
        <w:pStyle w:val="ListParagraph"/>
        <w:numPr>
          <w:ilvl w:val="1"/>
          <w:numId w:val="32"/>
        </w:numPr>
        <w:tabs>
          <w:tab w:val="left" w:pos="1379"/>
        </w:tabs>
        <w:autoSpaceDE w:val="0"/>
        <w:autoSpaceDN w:val="0"/>
        <w:spacing w:before="251" w:after="0" w:line="240" w:lineRule="auto"/>
        <w:ind w:right="114"/>
        <w:contextualSpacing w:val="0"/>
        <w:jc w:val="both"/>
        <w:rPr>
          <w:rFonts w:ascii="Arial" w:hAnsi="Arial" w:cs="Arial"/>
          <w:sz w:val="24"/>
          <w:szCs w:val="24"/>
        </w:rPr>
      </w:pPr>
      <w:r w:rsidRPr="00025468">
        <w:rPr>
          <w:rFonts w:ascii="Arial" w:hAnsi="Arial" w:cs="Arial"/>
          <w:sz w:val="24"/>
          <w:szCs w:val="24"/>
        </w:rPr>
        <w:t>The Contractor agrees to investigate, handle, respond to, provide defense for and defend any such claims, demands, suits,</w:t>
      </w:r>
      <w:r w:rsidRPr="00025468">
        <w:rPr>
          <w:rFonts w:ascii="Arial" w:hAnsi="Arial" w:cs="Arial"/>
          <w:spacing w:val="-2"/>
          <w:sz w:val="24"/>
          <w:szCs w:val="24"/>
        </w:rPr>
        <w:t xml:space="preserve"> </w:t>
      </w:r>
      <w:r w:rsidRPr="00025468">
        <w:rPr>
          <w:rFonts w:ascii="Arial" w:hAnsi="Arial" w:cs="Arial"/>
          <w:sz w:val="24"/>
          <w:szCs w:val="24"/>
        </w:rPr>
        <w:t>or</w:t>
      </w:r>
      <w:r w:rsidRPr="00025468">
        <w:rPr>
          <w:rFonts w:ascii="Arial" w:hAnsi="Arial" w:cs="Arial"/>
          <w:spacing w:val="-1"/>
          <w:sz w:val="24"/>
          <w:szCs w:val="24"/>
        </w:rPr>
        <w:t xml:space="preserve"> </w:t>
      </w:r>
      <w:r w:rsidRPr="00025468">
        <w:rPr>
          <w:rFonts w:ascii="Arial" w:hAnsi="Arial" w:cs="Arial"/>
          <w:sz w:val="24"/>
          <w:szCs w:val="24"/>
        </w:rPr>
        <w:t>causes of action at its</w:t>
      </w:r>
      <w:r w:rsidRPr="00025468">
        <w:rPr>
          <w:rFonts w:ascii="Arial" w:hAnsi="Arial" w:cs="Arial"/>
          <w:spacing w:val="-2"/>
          <w:sz w:val="24"/>
          <w:szCs w:val="24"/>
        </w:rPr>
        <w:t xml:space="preserve"> </w:t>
      </w:r>
      <w:r w:rsidRPr="00025468">
        <w:rPr>
          <w:rFonts w:ascii="Arial" w:hAnsi="Arial" w:cs="Arial"/>
          <w:sz w:val="24"/>
          <w:szCs w:val="24"/>
        </w:rPr>
        <w:t>sole expense</w:t>
      </w:r>
      <w:r w:rsidRPr="00025468">
        <w:rPr>
          <w:rFonts w:ascii="Arial" w:hAnsi="Arial" w:cs="Arial"/>
          <w:spacing w:val="-2"/>
          <w:sz w:val="24"/>
          <w:szCs w:val="24"/>
        </w:rPr>
        <w:t xml:space="preserve"> </w:t>
      </w:r>
      <w:r w:rsidRPr="00025468">
        <w:rPr>
          <w:rFonts w:ascii="Arial" w:hAnsi="Arial" w:cs="Arial"/>
          <w:sz w:val="24"/>
          <w:szCs w:val="24"/>
        </w:rPr>
        <w:t>and agrees to bear</w:t>
      </w:r>
      <w:r w:rsidRPr="00025468">
        <w:rPr>
          <w:rFonts w:ascii="Arial" w:hAnsi="Arial" w:cs="Arial"/>
          <w:spacing w:val="-1"/>
          <w:sz w:val="24"/>
          <w:szCs w:val="24"/>
        </w:rPr>
        <w:t xml:space="preserve"> </w:t>
      </w:r>
      <w:r w:rsidRPr="00025468">
        <w:rPr>
          <w:rFonts w:ascii="Arial" w:hAnsi="Arial" w:cs="Arial"/>
          <w:sz w:val="24"/>
          <w:szCs w:val="24"/>
        </w:rPr>
        <w:t>all other</w:t>
      </w:r>
      <w:r w:rsidRPr="00025468">
        <w:rPr>
          <w:rFonts w:ascii="Arial" w:hAnsi="Arial" w:cs="Arial"/>
          <w:spacing w:val="-4"/>
          <w:sz w:val="24"/>
          <w:szCs w:val="24"/>
        </w:rPr>
        <w:t xml:space="preserve"> </w:t>
      </w:r>
      <w:r w:rsidRPr="00025468">
        <w:rPr>
          <w:rFonts w:ascii="Arial" w:hAnsi="Arial" w:cs="Arial"/>
          <w:sz w:val="24"/>
          <w:szCs w:val="24"/>
        </w:rPr>
        <w:t>costs and</w:t>
      </w:r>
      <w:r w:rsidRPr="00025468">
        <w:rPr>
          <w:rFonts w:ascii="Arial" w:hAnsi="Arial" w:cs="Arial"/>
          <w:spacing w:val="-2"/>
          <w:sz w:val="24"/>
          <w:szCs w:val="24"/>
        </w:rPr>
        <w:t xml:space="preserve"> </w:t>
      </w:r>
      <w:r w:rsidRPr="00025468">
        <w:rPr>
          <w:rFonts w:ascii="Arial" w:hAnsi="Arial" w:cs="Arial"/>
          <w:sz w:val="24"/>
          <w:szCs w:val="24"/>
        </w:rPr>
        <w:t>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54EE138D" w14:textId="77777777" w:rsidR="00B958FC" w:rsidRPr="00A67CFB" w:rsidRDefault="00B958FC" w:rsidP="00550B9F">
      <w:pPr>
        <w:widowControl/>
        <w:spacing w:after="0" w:line="240" w:lineRule="auto"/>
        <w:jc w:val="both"/>
        <w:rPr>
          <w:rFonts w:ascii="Arial" w:eastAsia="PMingLiU" w:hAnsi="Arial" w:cs="Arial"/>
          <w:sz w:val="24"/>
          <w:szCs w:val="24"/>
          <w:lang w:eastAsia="zh-TW"/>
        </w:rPr>
      </w:pPr>
    </w:p>
    <w:sectPr w:rsidR="00B958FC" w:rsidRPr="00A67CFB" w:rsidSect="008A52B6">
      <w:headerReference w:type="default" r:id="rId17"/>
      <w:footerReference w:type="default" r:id="rId18"/>
      <w:headerReference w:type="first" r:id="rId19"/>
      <w:footerReference w:type="first" r:id="rId20"/>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063ED0"/>
    <w:multiLevelType w:val="hybridMultilevel"/>
    <w:tmpl w:val="F1AABCF8"/>
    <w:lvl w:ilvl="0" w:tplc="F64C5D5A">
      <w:start w:val="1"/>
      <w:numFmt w:val="upperLetter"/>
      <w:lvlText w:val="%1."/>
      <w:lvlJc w:val="left"/>
      <w:pPr>
        <w:ind w:left="1019" w:hanging="360"/>
      </w:pPr>
      <w:rPr>
        <w:rFonts w:ascii="Arial" w:eastAsia="Times New Roman" w:hAnsi="Arial" w:cs="Arial" w:hint="default"/>
        <w:b/>
        <w:bCs/>
        <w:i w:val="0"/>
        <w:iCs w:val="0"/>
        <w:spacing w:val="-2"/>
        <w:w w:val="100"/>
        <w:sz w:val="24"/>
        <w:szCs w:val="24"/>
        <w:lang w:val="en-US" w:eastAsia="en-US" w:bidi="ar-SA"/>
      </w:rPr>
    </w:lvl>
    <w:lvl w:ilvl="1" w:tplc="9F52A1BC">
      <w:start w:val="1"/>
      <w:numFmt w:val="decimal"/>
      <w:lvlText w:val="%2."/>
      <w:lvlJc w:val="left"/>
      <w:pPr>
        <w:ind w:left="1350" w:hanging="360"/>
      </w:pPr>
      <w:rPr>
        <w:rFonts w:ascii="Arial" w:eastAsia="Times New Roman" w:hAnsi="Arial" w:cs="Arial" w:hint="default"/>
        <w:b/>
        <w:bCs/>
        <w:i w:val="0"/>
        <w:iCs w:val="0"/>
        <w:spacing w:val="0"/>
        <w:w w:val="100"/>
        <w:sz w:val="24"/>
        <w:szCs w:val="24"/>
        <w:lang w:val="en-US" w:eastAsia="en-US" w:bidi="ar-SA"/>
      </w:rPr>
    </w:lvl>
    <w:lvl w:ilvl="2" w:tplc="1744F100">
      <w:start w:val="1"/>
      <w:numFmt w:val="lowerLetter"/>
      <w:lvlText w:val="%3."/>
      <w:lvlJc w:val="left"/>
      <w:pPr>
        <w:ind w:left="2099" w:hanging="361"/>
      </w:pPr>
      <w:rPr>
        <w:rFonts w:ascii="Arial" w:eastAsia="Times New Roman" w:hAnsi="Arial" w:cs="Arial" w:hint="default"/>
        <w:b/>
        <w:bCs/>
        <w:i w:val="0"/>
        <w:iCs w:val="0"/>
        <w:spacing w:val="0"/>
        <w:w w:val="100"/>
        <w:sz w:val="24"/>
        <w:szCs w:val="24"/>
        <w:lang w:val="en-US" w:eastAsia="en-US" w:bidi="ar-SA"/>
      </w:rPr>
    </w:lvl>
    <w:lvl w:ilvl="3" w:tplc="190684B4">
      <w:numFmt w:val="bullet"/>
      <w:lvlText w:val="•"/>
      <w:lvlJc w:val="left"/>
      <w:pPr>
        <w:ind w:left="3217" w:hanging="361"/>
      </w:pPr>
      <w:rPr>
        <w:rFonts w:hint="default"/>
        <w:lang w:val="en-US" w:eastAsia="en-US" w:bidi="ar-SA"/>
      </w:rPr>
    </w:lvl>
    <w:lvl w:ilvl="4" w:tplc="725C9C34">
      <w:numFmt w:val="bullet"/>
      <w:lvlText w:val="•"/>
      <w:lvlJc w:val="left"/>
      <w:pPr>
        <w:ind w:left="4335" w:hanging="361"/>
      </w:pPr>
      <w:rPr>
        <w:rFonts w:hint="default"/>
        <w:lang w:val="en-US" w:eastAsia="en-US" w:bidi="ar-SA"/>
      </w:rPr>
    </w:lvl>
    <w:lvl w:ilvl="5" w:tplc="07221716">
      <w:numFmt w:val="bullet"/>
      <w:lvlText w:val="•"/>
      <w:lvlJc w:val="left"/>
      <w:pPr>
        <w:ind w:left="5452" w:hanging="361"/>
      </w:pPr>
      <w:rPr>
        <w:rFonts w:hint="default"/>
        <w:lang w:val="en-US" w:eastAsia="en-US" w:bidi="ar-SA"/>
      </w:rPr>
    </w:lvl>
    <w:lvl w:ilvl="6" w:tplc="2EFAA77C">
      <w:numFmt w:val="bullet"/>
      <w:lvlText w:val="•"/>
      <w:lvlJc w:val="left"/>
      <w:pPr>
        <w:ind w:left="6570" w:hanging="361"/>
      </w:pPr>
      <w:rPr>
        <w:rFonts w:hint="default"/>
        <w:lang w:val="en-US" w:eastAsia="en-US" w:bidi="ar-SA"/>
      </w:rPr>
    </w:lvl>
    <w:lvl w:ilvl="7" w:tplc="C5D077D4">
      <w:numFmt w:val="bullet"/>
      <w:lvlText w:val="•"/>
      <w:lvlJc w:val="left"/>
      <w:pPr>
        <w:ind w:left="7687" w:hanging="361"/>
      </w:pPr>
      <w:rPr>
        <w:rFonts w:hint="default"/>
        <w:lang w:val="en-US" w:eastAsia="en-US" w:bidi="ar-SA"/>
      </w:rPr>
    </w:lvl>
    <w:lvl w:ilvl="8" w:tplc="5DDA00E4">
      <w:numFmt w:val="bullet"/>
      <w:lvlText w:val="•"/>
      <w:lvlJc w:val="left"/>
      <w:pPr>
        <w:ind w:left="8805" w:hanging="361"/>
      </w:pPr>
      <w:rPr>
        <w:rFonts w:hint="default"/>
        <w:lang w:val="en-US" w:eastAsia="en-US" w:bidi="ar-SA"/>
      </w:rPr>
    </w:lvl>
  </w:abstractNum>
  <w:abstractNum w:abstractNumId="13"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F9016A4"/>
    <w:multiLevelType w:val="hybridMultilevel"/>
    <w:tmpl w:val="B2BEC6AA"/>
    <w:lvl w:ilvl="0" w:tplc="187A4D60">
      <w:start w:val="1"/>
      <w:numFmt w:val="decimal"/>
      <w:lvlText w:val="%1."/>
      <w:lvlJc w:val="left"/>
      <w:pPr>
        <w:ind w:left="660" w:hanging="541"/>
      </w:pPr>
      <w:rPr>
        <w:rFonts w:ascii="Times New Roman" w:eastAsia="Times New Roman" w:hAnsi="Times New Roman" w:cs="Times New Roman" w:hint="default"/>
        <w:b/>
        <w:bCs/>
        <w:i w:val="0"/>
        <w:iCs w:val="0"/>
        <w:spacing w:val="0"/>
        <w:w w:val="100"/>
        <w:sz w:val="22"/>
        <w:szCs w:val="22"/>
        <w:lang w:val="en-US" w:eastAsia="en-US" w:bidi="ar-SA"/>
      </w:rPr>
    </w:lvl>
    <w:lvl w:ilvl="1" w:tplc="ACD29688">
      <w:numFmt w:val="bullet"/>
      <w:lvlText w:val=""/>
      <w:lvlJc w:val="left"/>
      <w:pPr>
        <w:ind w:left="1379" w:hanging="361"/>
      </w:pPr>
      <w:rPr>
        <w:rFonts w:ascii="Symbol" w:eastAsia="Symbol" w:hAnsi="Symbol" w:cs="Symbol" w:hint="default"/>
        <w:b w:val="0"/>
        <w:bCs w:val="0"/>
        <w:i w:val="0"/>
        <w:iCs w:val="0"/>
        <w:spacing w:val="0"/>
        <w:w w:val="100"/>
        <w:sz w:val="22"/>
        <w:szCs w:val="22"/>
        <w:lang w:val="en-US" w:eastAsia="en-US" w:bidi="ar-SA"/>
      </w:rPr>
    </w:lvl>
    <w:lvl w:ilvl="2" w:tplc="6E841B0E">
      <w:numFmt w:val="bullet"/>
      <w:lvlText w:val="•"/>
      <w:lvlJc w:val="left"/>
      <w:pPr>
        <w:ind w:left="2453" w:hanging="361"/>
      </w:pPr>
      <w:rPr>
        <w:rFonts w:hint="default"/>
        <w:lang w:val="en-US" w:eastAsia="en-US" w:bidi="ar-SA"/>
      </w:rPr>
    </w:lvl>
    <w:lvl w:ilvl="3" w:tplc="557CFEA2">
      <w:numFmt w:val="bullet"/>
      <w:lvlText w:val="•"/>
      <w:lvlJc w:val="left"/>
      <w:pPr>
        <w:ind w:left="3526" w:hanging="361"/>
      </w:pPr>
      <w:rPr>
        <w:rFonts w:hint="default"/>
        <w:lang w:val="en-US" w:eastAsia="en-US" w:bidi="ar-SA"/>
      </w:rPr>
    </w:lvl>
    <w:lvl w:ilvl="4" w:tplc="1C2287BC">
      <w:numFmt w:val="bullet"/>
      <w:lvlText w:val="•"/>
      <w:lvlJc w:val="left"/>
      <w:pPr>
        <w:ind w:left="4600" w:hanging="361"/>
      </w:pPr>
      <w:rPr>
        <w:rFonts w:hint="default"/>
        <w:lang w:val="en-US" w:eastAsia="en-US" w:bidi="ar-SA"/>
      </w:rPr>
    </w:lvl>
    <w:lvl w:ilvl="5" w:tplc="ACE688F4">
      <w:numFmt w:val="bullet"/>
      <w:lvlText w:val="•"/>
      <w:lvlJc w:val="left"/>
      <w:pPr>
        <w:ind w:left="5673" w:hanging="361"/>
      </w:pPr>
      <w:rPr>
        <w:rFonts w:hint="default"/>
        <w:lang w:val="en-US" w:eastAsia="en-US" w:bidi="ar-SA"/>
      </w:rPr>
    </w:lvl>
    <w:lvl w:ilvl="6" w:tplc="9E4A1F5A">
      <w:numFmt w:val="bullet"/>
      <w:lvlText w:val="•"/>
      <w:lvlJc w:val="left"/>
      <w:pPr>
        <w:ind w:left="6746" w:hanging="361"/>
      </w:pPr>
      <w:rPr>
        <w:rFonts w:hint="default"/>
        <w:lang w:val="en-US" w:eastAsia="en-US" w:bidi="ar-SA"/>
      </w:rPr>
    </w:lvl>
    <w:lvl w:ilvl="7" w:tplc="45808BC2">
      <w:numFmt w:val="bullet"/>
      <w:lvlText w:val="•"/>
      <w:lvlJc w:val="left"/>
      <w:pPr>
        <w:ind w:left="7820" w:hanging="361"/>
      </w:pPr>
      <w:rPr>
        <w:rFonts w:hint="default"/>
        <w:lang w:val="en-US" w:eastAsia="en-US" w:bidi="ar-SA"/>
      </w:rPr>
    </w:lvl>
    <w:lvl w:ilvl="8" w:tplc="0B7CFCF8">
      <w:numFmt w:val="bullet"/>
      <w:lvlText w:val="•"/>
      <w:lvlJc w:val="left"/>
      <w:pPr>
        <w:ind w:left="8893" w:hanging="361"/>
      </w:pPr>
      <w:rPr>
        <w:rFonts w:hint="default"/>
        <w:lang w:val="en-US" w:eastAsia="en-US" w:bidi="ar-SA"/>
      </w:rPr>
    </w:lvl>
  </w:abstractNum>
  <w:num w:numId="1" w16cid:durableId="159781135">
    <w:abstractNumId w:val="29"/>
  </w:num>
  <w:num w:numId="2" w16cid:durableId="2111777347">
    <w:abstractNumId w:val="20"/>
  </w:num>
  <w:num w:numId="3" w16cid:durableId="355037903">
    <w:abstractNumId w:val="16"/>
  </w:num>
  <w:num w:numId="4" w16cid:durableId="73673036">
    <w:abstractNumId w:val="2"/>
  </w:num>
  <w:num w:numId="5" w16cid:durableId="1265772391">
    <w:abstractNumId w:val="5"/>
  </w:num>
  <w:num w:numId="6" w16cid:durableId="599916578">
    <w:abstractNumId w:val="15"/>
  </w:num>
  <w:num w:numId="7" w16cid:durableId="1227103215">
    <w:abstractNumId w:val="8"/>
  </w:num>
  <w:num w:numId="8" w16cid:durableId="154541377">
    <w:abstractNumId w:val="17"/>
  </w:num>
  <w:num w:numId="9" w16cid:durableId="615407848">
    <w:abstractNumId w:val="18"/>
  </w:num>
  <w:num w:numId="10" w16cid:durableId="178735408">
    <w:abstractNumId w:val="7"/>
  </w:num>
  <w:num w:numId="11" w16cid:durableId="208885134">
    <w:abstractNumId w:val="11"/>
  </w:num>
  <w:num w:numId="12" w16cid:durableId="143469922">
    <w:abstractNumId w:val="28"/>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4"/>
  </w:num>
  <w:num w:numId="24" w16cid:durableId="1319312314">
    <w:abstractNumId w:val="6"/>
  </w:num>
  <w:num w:numId="25" w16cid:durableId="764768953">
    <w:abstractNumId w:val="24"/>
  </w:num>
  <w:num w:numId="26" w16cid:durableId="1250581913">
    <w:abstractNumId w:val="30"/>
  </w:num>
  <w:num w:numId="27" w16cid:durableId="1472212596">
    <w:abstractNumId w:val="27"/>
  </w:num>
  <w:num w:numId="28" w16cid:durableId="729155364">
    <w:abstractNumId w:val="1"/>
  </w:num>
  <w:num w:numId="29" w16cid:durableId="1524173816">
    <w:abstractNumId w:val="26"/>
  </w:num>
  <w:num w:numId="30" w16cid:durableId="1753357454">
    <w:abstractNumId w:val="13"/>
  </w:num>
  <w:num w:numId="31" w16cid:durableId="246114893">
    <w:abstractNumId w:val="31"/>
  </w:num>
  <w:num w:numId="32" w16cid:durableId="15598545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5468"/>
    <w:rsid w:val="00031063"/>
    <w:rsid w:val="000337DE"/>
    <w:rsid w:val="00040151"/>
    <w:rsid w:val="000453BD"/>
    <w:rsid w:val="00050582"/>
    <w:rsid w:val="00054308"/>
    <w:rsid w:val="000569EF"/>
    <w:rsid w:val="00074E85"/>
    <w:rsid w:val="0007615C"/>
    <w:rsid w:val="00082F4F"/>
    <w:rsid w:val="0008674F"/>
    <w:rsid w:val="000A0B93"/>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0EAB"/>
    <w:rsid w:val="00154B96"/>
    <w:rsid w:val="001573B4"/>
    <w:rsid w:val="0016404A"/>
    <w:rsid w:val="001817F2"/>
    <w:rsid w:val="001858C6"/>
    <w:rsid w:val="001863D5"/>
    <w:rsid w:val="00186594"/>
    <w:rsid w:val="0018721E"/>
    <w:rsid w:val="001911ED"/>
    <w:rsid w:val="001A5B74"/>
    <w:rsid w:val="001B5FA5"/>
    <w:rsid w:val="001C33EF"/>
    <w:rsid w:val="001D24BF"/>
    <w:rsid w:val="001E0177"/>
    <w:rsid w:val="001E789C"/>
    <w:rsid w:val="001E7977"/>
    <w:rsid w:val="001E7AB4"/>
    <w:rsid w:val="001F006E"/>
    <w:rsid w:val="001F1524"/>
    <w:rsid w:val="001F2213"/>
    <w:rsid w:val="001F2858"/>
    <w:rsid w:val="001F3A51"/>
    <w:rsid w:val="001F53CA"/>
    <w:rsid w:val="002038FC"/>
    <w:rsid w:val="00211EBD"/>
    <w:rsid w:val="0022603D"/>
    <w:rsid w:val="00227C65"/>
    <w:rsid w:val="00231F73"/>
    <w:rsid w:val="00232352"/>
    <w:rsid w:val="002363DB"/>
    <w:rsid w:val="00236BA6"/>
    <w:rsid w:val="00240D56"/>
    <w:rsid w:val="00243A22"/>
    <w:rsid w:val="002507F3"/>
    <w:rsid w:val="00250ED1"/>
    <w:rsid w:val="00255DA0"/>
    <w:rsid w:val="002611ED"/>
    <w:rsid w:val="00262763"/>
    <w:rsid w:val="00265584"/>
    <w:rsid w:val="00266294"/>
    <w:rsid w:val="00277871"/>
    <w:rsid w:val="00280682"/>
    <w:rsid w:val="0028313D"/>
    <w:rsid w:val="002928CF"/>
    <w:rsid w:val="002A1890"/>
    <w:rsid w:val="002A23E0"/>
    <w:rsid w:val="002A5A28"/>
    <w:rsid w:val="002B0FA8"/>
    <w:rsid w:val="002B2940"/>
    <w:rsid w:val="002B45DB"/>
    <w:rsid w:val="002F0472"/>
    <w:rsid w:val="0031675E"/>
    <w:rsid w:val="003229B1"/>
    <w:rsid w:val="00325E89"/>
    <w:rsid w:val="00327287"/>
    <w:rsid w:val="00332CF3"/>
    <w:rsid w:val="0033559B"/>
    <w:rsid w:val="00340E9C"/>
    <w:rsid w:val="00343554"/>
    <w:rsid w:val="00354651"/>
    <w:rsid w:val="003622C5"/>
    <w:rsid w:val="0037561A"/>
    <w:rsid w:val="003900A6"/>
    <w:rsid w:val="003A39AE"/>
    <w:rsid w:val="003B5234"/>
    <w:rsid w:val="003D4F3B"/>
    <w:rsid w:val="003D60BD"/>
    <w:rsid w:val="003D76F3"/>
    <w:rsid w:val="003F0B6F"/>
    <w:rsid w:val="003F53C0"/>
    <w:rsid w:val="0040110C"/>
    <w:rsid w:val="00415A0F"/>
    <w:rsid w:val="00416307"/>
    <w:rsid w:val="00427C51"/>
    <w:rsid w:val="004325E1"/>
    <w:rsid w:val="004333E4"/>
    <w:rsid w:val="004375FB"/>
    <w:rsid w:val="00437936"/>
    <w:rsid w:val="00455D66"/>
    <w:rsid w:val="0046183B"/>
    <w:rsid w:val="00462C4D"/>
    <w:rsid w:val="00465944"/>
    <w:rsid w:val="004774A7"/>
    <w:rsid w:val="004904D7"/>
    <w:rsid w:val="00496A4A"/>
    <w:rsid w:val="0049746F"/>
    <w:rsid w:val="004A1E40"/>
    <w:rsid w:val="004A5E59"/>
    <w:rsid w:val="004B2146"/>
    <w:rsid w:val="004C0366"/>
    <w:rsid w:val="004C3237"/>
    <w:rsid w:val="004C5742"/>
    <w:rsid w:val="004C6206"/>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77A58"/>
    <w:rsid w:val="0058066C"/>
    <w:rsid w:val="005818FF"/>
    <w:rsid w:val="00585BBF"/>
    <w:rsid w:val="00596A2A"/>
    <w:rsid w:val="005A5CEC"/>
    <w:rsid w:val="005B4401"/>
    <w:rsid w:val="005C64DD"/>
    <w:rsid w:val="005E13FC"/>
    <w:rsid w:val="005E1790"/>
    <w:rsid w:val="005E4478"/>
    <w:rsid w:val="005E6738"/>
    <w:rsid w:val="005F0F0A"/>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938E1"/>
    <w:rsid w:val="006A019E"/>
    <w:rsid w:val="006C080B"/>
    <w:rsid w:val="006D41D2"/>
    <w:rsid w:val="006D5325"/>
    <w:rsid w:val="006E09BB"/>
    <w:rsid w:val="006F470B"/>
    <w:rsid w:val="007005F8"/>
    <w:rsid w:val="00705A60"/>
    <w:rsid w:val="00720149"/>
    <w:rsid w:val="0072093B"/>
    <w:rsid w:val="0073309B"/>
    <w:rsid w:val="00744179"/>
    <w:rsid w:val="00744B10"/>
    <w:rsid w:val="00781D34"/>
    <w:rsid w:val="00783844"/>
    <w:rsid w:val="00785C83"/>
    <w:rsid w:val="007943D3"/>
    <w:rsid w:val="007C4572"/>
    <w:rsid w:val="00800655"/>
    <w:rsid w:val="00802C99"/>
    <w:rsid w:val="00817492"/>
    <w:rsid w:val="0082002A"/>
    <w:rsid w:val="00821A4D"/>
    <w:rsid w:val="0082391B"/>
    <w:rsid w:val="0086609C"/>
    <w:rsid w:val="008737DD"/>
    <w:rsid w:val="00887C95"/>
    <w:rsid w:val="008977B9"/>
    <w:rsid w:val="008A2F16"/>
    <w:rsid w:val="008A52B6"/>
    <w:rsid w:val="008B15B0"/>
    <w:rsid w:val="008E5CB0"/>
    <w:rsid w:val="008E7EAE"/>
    <w:rsid w:val="008F0652"/>
    <w:rsid w:val="008F6719"/>
    <w:rsid w:val="008F7055"/>
    <w:rsid w:val="00906711"/>
    <w:rsid w:val="00914191"/>
    <w:rsid w:val="0093354F"/>
    <w:rsid w:val="00934AFD"/>
    <w:rsid w:val="00953AD6"/>
    <w:rsid w:val="00962C59"/>
    <w:rsid w:val="009631FB"/>
    <w:rsid w:val="00966F60"/>
    <w:rsid w:val="0097088C"/>
    <w:rsid w:val="00974551"/>
    <w:rsid w:val="009758D8"/>
    <w:rsid w:val="00983322"/>
    <w:rsid w:val="00983799"/>
    <w:rsid w:val="009856D7"/>
    <w:rsid w:val="0099017D"/>
    <w:rsid w:val="00994FBB"/>
    <w:rsid w:val="00995A07"/>
    <w:rsid w:val="00997D60"/>
    <w:rsid w:val="009A7A4F"/>
    <w:rsid w:val="009C106C"/>
    <w:rsid w:val="009C20D7"/>
    <w:rsid w:val="009C4557"/>
    <w:rsid w:val="009D0092"/>
    <w:rsid w:val="009D344A"/>
    <w:rsid w:val="009E6D6D"/>
    <w:rsid w:val="009E7ACC"/>
    <w:rsid w:val="009F022F"/>
    <w:rsid w:val="00A06CAB"/>
    <w:rsid w:val="00A07ED9"/>
    <w:rsid w:val="00A07FC5"/>
    <w:rsid w:val="00A32B8C"/>
    <w:rsid w:val="00A33764"/>
    <w:rsid w:val="00A374F4"/>
    <w:rsid w:val="00A47BF5"/>
    <w:rsid w:val="00A60209"/>
    <w:rsid w:val="00A607F1"/>
    <w:rsid w:val="00A67CFB"/>
    <w:rsid w:val="00A92C21"/>
    <w:rsid w:val="00A962B3"/>
    <w:rsid w:val="00AB1292"/>
    <w:rsid w:val="00AB1330"/>
    <w:rsid w:val="00AB2032"/>
    <w:rsid w:val="00AC013D"/>
    <w:rsid w:val="00AE3925"/>
    <w:rsid w:val="00B01752"/>
    <w:rsid w:val="00B359A2"/>
    <w:rsid w:val="00B442C4"/>
    <w:rsid w:val="00B44F9B"/>
    <w:rsid w:val="00B47D46"/>
    <w:rsid w:val="00B5452C"/>
    <w:rsid w:val="00B611AD"/>
    <w:rsid w:val="00B72494"/>
    <w:rsid w:val="00B75C7D"/>
    <w:rsid w:val="00B760A8"/>
    <w:rsid w:val="00B76CFB"/>
    <w:rsid w:val="00B76F29"/>
    <w:rsid w:val="00B8213B"/>
    <w:rsid w:val="00B855F0"/>
    <w:rsid w:val="00B950DC"/>
    <w:rsid w:val="00B958FC"/>
    <w:rsid w:val="00B9744E"/>
    <w:rsid w:val="00B97458"/>
    <w:rsid w:val="00BA1043"/>
    <w:rsid w:val="00BA11F1"/>
    <w:rsid w:val="00BA2A63"/>
    <w:rsid w:val="00BB3973"/>
    <w:rsid w:val="00BC1303"/>
    <w:rsid w:val="00BC51D9"/>
    <w:rsid w:val="00BD606A"/>
    <w:rsid w:val="00BD7C0E"/>
    <w:rsid w:val="00BE0978"/>
    <w:rsid w:val="00C06146"/>
    <w:rsid w:val="00C06802"/>
    <w:rsid w:val="00C116B5"/>
    <w:rsid w:val="00C12309"/>
    <w:rsid w:val="00C1546E"/>
    <w:rsid w:val="00C2295B"/>
    <w:rsid w:val="00C25406"/>
    <w:rsid w:val="00C33CF6"/>
    <w:rsid w:val="00C35394"/>
    <w:rsid w:val="00C37BC0"/>
    <w:rsid w:val="00C5523D"/>
    <w:rsid w:val="00C57807"/>
    <w:rsid w:val="00C6062F"/>
    <w:rsid w:val="00C64B0A"/>
    <w:rsid w:val="00C66874"/>
    <w:rsid w:val="00C715B2"/>
    <w:rsid w:val="00C726D0"/>
    <w:rsid w:val="00C917BF"/>
    <w:rsid w:val="00C9736A"/>
    <w:rsid w:val="00CB16E8"/>
    <w:rsid w:val="00CB2D01"/>
    <w:rsid w:val="00CC7990"/>
    <w:rsid w:val="00CD77BB"/>
    <w:rsid w:val="00CE01CD"/>
    <w:rsid w:val="00CF5516"/>
    <w:rsid w:val="00CF7A36"/>
    <w:rsid w:val="00D024A7"/>
    <w:rsid w:val="00D053B4"/>
    <w:rsid w:val="00D123ED"/>
    <w:rsid w:val="00D1394C"/>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624"/>
    <w:rsid w:val="00DE2E22"/>
    <w:rsid w:val="00E03723"/>
    <w:rsid w:val="00E05B57"/>
    <w:rsid w:val="00E139C7"/>
    <w:rsid w:val="00E16BEE"/>
    <w:rsid w:val="00E22A33"/>
    <w:rsid w:val="00E36EFF"/>
    <w:rsid w:val="00E45B92"/>
    <w:rsid w:val="00E50DBF"/>
    <w:rsid w:val="00E54553"/>
    <w:rsid w:val="00E70F37"/>
    <w:rsid w:val="00E76BCC"/>
    <w:rsid w:val="00E85260"/>
    <w:rsid w:val="00E97795"/>
    <w:rsid w:val="00EA330C"/>
    <w:rsid w:val="00EC69EA"/>
    <w:rsid w:val="00EE16E9"/>
    <w:rsid w:val="00EE35B1"/>
    <w:rsid w:val="00EF28EE"/>
    <w:rsid w:val="00EF4857"/>
    <w:rsid w:val="00F020E5"/>
    <w:rsid w:val="00F0278E"/>
    <w:rsid w:val="00F03F5E"/>
    <w:rsid w:val="00F136CB"/>
    <w:rsid w:val="00F22692"/>
    <w:rsid w:val="00F22D82"/>
    <w:rsid w:val="00F22E12"/>
    <w:rsid w:val="00F320DF"/>
    <w:rsid w:val="00F326DD"/>
    <w:rsid w:val="00F327D0"/>
    <w:rsid w:val="00F43B45"/>
    <w:rsid w:val="00F600CF"/>
    <w:rsid w:val="00F662A7"/>
    <w:rsid w:val="00F716AC"/>
    <w:rsid w:val="00F845CC"/>
    <w:rsid w:val="00F954EE"/>
    <w:rsid w:val="00FB6A80"/>
    <w:rsid w:val="00FC13B9"/>
    <w:rsid w:val="00FC14B1"/>
    <w:rsid w:val="00FD625F"/>
    <w:rsid w:val="00FE0DED"/>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1573B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1"/>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 w:type="paragraph" w:styleId="BodyText">
    <w:name w:val="Body Text"/>
    <w:basedOn w:val="Normal"/>
    <w:link w:val="BodyTextChar"/>
    <w:uiPriority w:val="1"/>
    <w:qFormat/>
    <w:rsid w:val="001E7AB4"/>
    <w:pPr>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1E7AB4"/>
    <w:rPr>
      <w:sz w:val="22"/>
      <w:szCs w:val="22"/>
    </w:rPr>
  </w:style>
  <w:style w:type="paragraph" w:customStyle="1" w:styleId="TableParagraph">
    <w:name w:val="Table Paragraph"/>
    <w:basedOn w:val="Normal"/>
    <w:uiPriority w:val="1"/>
    <w:qFormat/>
    <w:rsid w:val="005E1790"/>
    <w:pPr>
      <w:autoSpaceDE w:val="0"/>
      <w:autoSpaceDN w:val="0"/>
      <w:spacing w:after="0" w:line="240" w:lineRule="auto"/>
      <w:ind w:left="50"/>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1573B4"/>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EA33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tommy.nolan@la.go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doa.la.gov/doa/osp/vendor-resourc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hyperlink" Target="mailto:" TargetMode="External"/><Relationship Id="rId10" Type="http://schemas.openxmlformats.org/officeDocument/2006/relationships/hyperlink" Target="https://www.doa.la.gov/doa/osp/"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tommy.nolan@la.gov" TargetMode="External"/><Relationship Id="rId14" Type="http://schemas.openxmlformats.org/officeDocument/2006/relationships/hyperlink" Target="mailto:doa-osrap-eft@la.gov"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15</Pages>
  <Words>5277</Words>
  <Characters>29474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Tommy Nolan</cp:lastModifiedBy>
  <cp:revision>34</cp:revision>
  <cp:lastPrinted>2026-09-21T21:46:00Z</cp:lastPrinted>
  <dcterms:created xsi:type="dcterms:W3CDTF">2025-09-24T14:56:00Z</dcterms:created>
  <dcterms:modified xsi:type="dcterms:W3CDTF">2026-10-01T12:52:00Z</dcterms:modified>
</cp:coreProperties>
</file>