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30B21B35" w:rsidR="006D1B8E" w:rsidRPr="0036567C" w:rsidRDefault="006D1B8E" w:rsidP="0036567C">
      <w:pPr>
        <w:pStyle w:val="NoSpacing"/>
        <w:rPr>
          <w:b/>
          <w:bCs/>
        </w:rPr>
      </w:pPr>
      <w:r w:rsidRPr="0036567C">
        <w:rPr>
          <w:b/>
          <w:bCs/>
        </w:rPr>
        <w:ptab w:relativeTo="margin" w:alignment="left" w:leader="none"/>
      </w:r>
      <w:r w:rsidRPr="0036567C">
        <w:rPr>
          <w:b/>
          <w:bCs/>
        </w:rPr>
        <w:t xml:space="preserve">Attachment A </w:t>
      </w:r>
      <w:r w:rsidR="00A4414B" w:rsidRPr="0036567C">
        <w:rPr>
          <w:b/>
          <w:bCs/>
        </w:rPr>
        <w:t>-</w:t>
      </w:r>
      <w:r w:rsidRPr="0036567C">
        <w:rPr>
          <w:b/>
          <w:bCs/>
        </w:rPr>
        <w:t xml:space="preserve"> Special Terms and Conditions</w:t>
      </w:r>
      <w:r w:rsidRPr="0036567C">
        <w:rPr>
          <w:b/>
          <w:bCs/>
        </w:rPr>
        <w:tab/>
      </w:r>
      <w:r w:rsidRPr="0036567C">
        <w:rPr>
          <w:b/>
          <w:bCs/>
        </w:rPr>
        <w:ptab w:relativeTo="margin" w:alignment="right" w:leader="none"/>
      </w:r>
    </w:p>
    <w:p w14:paraId="4FEFEBF1" w14:textId="77777777" w:rsidR="006D1B8E" w:rsidRPr="0036567C" w:rsidRDefault="006D1B8E" w:rsidP="0036567C">
      <w:pPr>
        <w:rPr>
          <w:b/>
          <w:bCs/>
        </w:rPr>
      </w:pPr>
    </w:p>
    <w:p w14:paraId="423B5664" w14:textId="392C0ECE" w:rsidR="006D1B8E" w:rsidRPr="0036567C" w:rsidRDefault="006D1B8E" w:rsidP="0036567C">
      <w:pPr>
        <w:rPr>
          <w:b/>
          <w:bCs/>
        </w:rPr>
      </w:pPr>
      <w:r w:rsidRPr="0036567C">
        <w:rPr>
          <w:b/>
          <w:bCs/>
        </w:rPr>
        <w:t>RFx No.:</w:t>
      </w:r>
      <w:r w:rsidR="001A661A">
        <w:rPr>
          <w:b/>
          <w:bCs/>
        </w:rPr>
        <w:t xml:space="preserve"> </w:t>
      </w:r>
      <w:r w:rsidR="001A661A" w:rsidRPr="001B789C">
        <w:rPr>
          <w:rFonts w:cs="Times New Roman"/>
          <w:b/>
          <w:bCs/>
        </w:rPr>
        <w:t>3000026</w:t>
      </w:r>
      <w:r w:rsidR="001A661A">
        <w:rPr>
          <w:rFonts w:cs="Times New Roman"/>
          <w:b/>
          <w:bCs/>
        </w:rPr>
        <w:t>741</w:t>
      </w:r>
      <w:r w:rsidRPr="0036567C">
        <w:rPr>
          <w:b/>
          <w:bCs/>
        </w:rPr>
        <w:tab/>
      </w:r>
      <w:r w:rsidR="0036567C" w:rsidRPr="0036567C">
        <w:rPr>
          <w:b/>
          <w:bCs/>
        </w:rPr>
        <w:tab/>
      </w:r>
      <w:r w:rsidR="0036567C" w:rsidRPr="0036567C">
        <w:rPr>
          <w:b/>
          <w:bCs/>
        </w:rPr>
        <w:tab/>
      </w:r>
      <w:r w:rsidR="0036567C" w:rsidRPr="0036567C">
        <w:rPr>
          <w:b/>
          <w:bCs/>
        </w:rPr>
        <w:tab/>
      </w:r>
      <w:r w:rsidR="0036567C" w:rsidRPr="0036567C">
        <w:rPr>
          <w:b/>
          <w:bCs/>
        </w:rPr>
        <w:tab/>
      </w:r>
      <w:r w:rsidRPr="0036567C">
        <w:rPr>
          <w:b/>
          <w:bCs/>
        </w:rPr>
        <w:t>Title:</w:t>
      </w:r>
      <w:r w:rsidR="001A661A">
        <w:rPr>
          <w:b/>
          <w:bCs/>
        </w:rPr>
        <w:t xml:space="preserve"> </w:t>
      </w:r>
      <w:r w:rsidR="001A661A">
        <w:rPr>
          <w:rFonts w:cs="Times New Roman"/>
          <w:b/>
          <w:bCs/>
        </w:rPr>
        <w:t>*</w:t>
      </w:r>
      <w:r w:rsidR="001A661A" w:rsidRPr="001B789C">
        <w:rPr>
          <w:rFonts w:ascii="Times New Roman" w:hAnsi="Times New Roman" w:cs="Times New Roman"/>
          <w:b/>
          <w:bCs/>
        </w:rPr>
        <w:t>Fax Bid*</w:t>
      </w:r>
      <w:r w:rsidR="001A661A" w:rsidRPr="001B789C">
        <w:rPr>
          <w:rFonts w:cs="Times New Roman"/>
          <w:b/>
          <w:bCs/>
        </w:rPr>
        <w:t xml:space="preserve"> </w:t>
      </w:r>
      <w:r w:rsidR="001A661A">
        <w:rPr>
          <w:rFonts w:cs="Times New Roman"/>
          <w:b/>
          <w:bCs/>
        </w:rPr>
        <w:t>Metal Pipes</w:t>
      </w:r>
      <w:r w:rsidR="001A661A" w:rsidRPr="001B789C">
        <w:rPr>
          <w:rFonts w:cs="Times New Roman"/>
          <w:b/>
          <w:bCs/>
        </w:rPr>
        <w:t xml:space="preserve"> </w:t>
      </w:r>
      <w:r w:rsidR="001A661A">
        <w:rPr>
          <w:rFonts w:cs="Times New Roman"/>
          <w:b/>
          <w:bCs/>
        </w:rPr>
        <w:t>–</w:t>
      </w:r>
      <w:r w:rsidR="001A661A" w:rsidRPr="001B789C">
        <w:rPr>
          <w:rFonts w:cs="Times New Roman"/>
          <w:b/>
          <w:bCs/>
        </w:rPr>
        <w:t xml:space="preserve"> LD</w:t>
      </w:r>
      <w:r w:rsidR="001A661A">
        <w:rPr>
          <w:rFonts w:cs="Times New Roman"/>
          <w:b/>
          <w:bCs/>
        </w:rPr>
        <w:t>WF</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710AF235" w14:textId="77777777" w:rsidR="006D1B8E" w:rsidRPr="007F2FC9" w:rsidRDefault="006D1B8E" w:rsidP="007F2FC9">
      <w:pPr>
        <w:spacing w:before="16" w:after="0" w:line="240" w:lineRule="auto"/>
        <w:rPr>
          <w:rFonts w:cs="Times New Roman"/>
          <w:bCs/>
          <w:smallCaps/>
        </w:rPr>
      </w:pPr>
      <w:r w:rsidRPr="007F2FC9">
        <w:rPr>
          <w:rFonts w:cs="Times New Roman"/>
          <w:b/>
          <w:color w:val="FF0000"/>
        </w:rPr>
        <w:tab/>
      </w:r>
      <w:r w:rsidRPr="007F2FC9">
        <w:rPr>
          <w:rFonts w:cs="Times New Roman"/>
          <w:bCs/>
        </w:rPr>
        <w:t xml:space="preserve">Bids may be submitted online by accessing the link on page 1 of the invitation to bid. </w:t>
      </w:r>
    </w:p>
    <w:p w14:paraId="4BFAC979" w14:textId="77777777" w:rsidR="006D1B8E" w:rsidRPr="007F2FC9" w:rsidRDefault="006D1B8E" w:rsidP="007F2FC9">
      <w:pPr>
        <w:pStyle w:val="Default"/>
        <w:ind w:left="90"/>
        <w:rPr>
          <w:rFonts w:asciiTheme="minorHAnsi" w:hAnsiTheme="minorHAnsi"/>
          <w:smallCaps/>
        </w:rPr>
      </w:pPr>
    </w:p>
    <w:p w14:paraId="6F100849" w14:textId="77777777" w:rsidR="006D1B8E" w:rsidRPr="007F2FC9" w:rsidRDefault="006D1B8E" w:rsidP="007F2FC9">
      <w:pPr>
        <w:spacing w:before="16" w:after="0" w:line="240" w:lineRule="auto"/>
        <w:ind w:left="720"/>
        <w:rPr>
          <w:rFonts w:cs="Times New Roman"/>
          <w:smallCaps/>
        </w:rPr>
      </w:pPr>
      <w:r w:rsidRPr="007F2FC9">
        <w:rPr>
          <w:rFonts w:cs="Times New Roman"/>
          <w:b/>
          <w:bCs/>
        </w:rPr>
        <w:t>Note</w:t>
      </w:r>
      <w:r w:rsidRPr="007F2FC9">
        <w:rPr>
          <w:rFonts w:cs="Times New Roman"/>
          <w:b/>
          <w:bCs/>
          <w:smallCaps/>
        </w:rPr>
        <w:t xml:space="preserve">: </w:t>
      </w:r>
      <w:r w:rsidRPr="007F2FC9">
        <w:rPr>
          <w:rFonts w:cs="Times New Roman"/>
        </w:rPr>
        <w:t>Bidders who choose to respond to this bid online via the vendor portal are encouraged to not submit a written bid as well.</w:t>
      </w:r>
      <w:r w:rsidRPr="007F2FC9">
        <w:rPr>
          <w:rFonts w:cs="Times New Roman"/>
          <w:smallCaps/>
        </w:rPr>
        <w:t xml:space="preserve"> </w:t>
      </w:r>
    </w:p>
    <w:p w14:paraId="551AD6D9" w14:textId="77777777" w:rsidR="006D1B8E" w:rsidRPr="007F2FC9" w:rsidRDefault="006D1B8E" w:rsidP="007F2FC9">
      <w:pPr>
        <w:spacing w:before="16" w:after="0" w:line="240" w:lineRule="auto"/>
        <w:ind w:left="810" w:hanging="810"/>
        <w:rPr>
          <w:rFonts w:cs="Times New Roman"/>
          <w:smallCaps/>
        </w:rPr>
      </w:pPr>
    </w:p>
    <w:p w14:paraId="01B12644" w14:textId="77777777" w:rsidR="006D1B8E" w:rsidRPr="007F2FC9" w:rsidRDefault="006D1B8E" w:rsidP="007F2FC9">
      <w:pPr>
        <w:spacing w:before="16" w:after="0" w:line="240" w:lineRule="auto"/>
        <w:ind w:left="720"/>
        <w:rPr>
          <w:rFonts w:cs="Times New Roman"/>
        </w:rPr>
      </w:pPr>
      <w:r w:rsidRPr="007F2FC9">
        <w:rPr>
          <w:rFonts w:cs="Times New Roman"/>
        </w:rPr>
        <w:t xml:space="preserve">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chosen means of online bid delivery. Bidder is solely responsible for the timely delivery of its bid. Failure to meet the bid opening date and time shall result in rejection of the bid. </w:t>
      </w:r>
    </w:p>
    <w:p w14:paraId="0415B39B" w14:textId="77777777" w:rsidR="006D1B8E" w:rsidRPr="007F2FC9" w:rsidRDefault="006D1B8E" w:rsidP="007F2FC9">
      <w:pPr>
        <w:spacing w:before="16" w:after="0" w:line="240" w:lineRule="auto"/>
        <w:ind w:left="810" w:hanging="810"/>
        <w:rPr>
          <w:rFonts w:cs="Times New Roman"/>
        </w:rPr>
      </w:pPr>
    </w:p>
    <w:p w14:paraId="4F97FDED" w14:textId="77777777" w:rsidR="006D1B8E" w:rsidRPr="007F2FC9" w:rsidRDefault="006D1B8E" w:rsidP="007F2FC9">
      <w:pPr>
        <w:spacing w:before="16" w:after="0" w:line="240" w:lineRule="auto"/>
        <w:ind w:left="720"/>
        <w:rPr>
          <w:rFonts w:cs="Times New Roman"/>
        </w:rPr>
      </w:pPr>
      <w:r w:rsidRPr="007F2FC9">
        <w:rPr>
          <w:rFonts w:cs="Times New Roman"/>
          <w:b/>
          <w:u w:val="single"/>
        </w:rPr>
        <w:t>Or</w:t>
      </w:r>
      <w:r w:rsidRPr="007F2FC9">
        <w:rPr>
          <w:rFonts w:cs="Times New Roman"/>
          <w:b/>
        </w:rPr>
        <w:t xml:space="preserve"> </w:t>
      </w:r>
      <w:r w:rsidRPr="007F2FC9">
        <w:rPr>
          <w:rFonts w:cs="Times New Roman"/>
        </w:rPr>
        <w:t>Fax quotations may be submitted:</w:t>
      </w:r>
    </w:p>
    <w:p w14:paraId="14F55BE9" w14:textId="77777777" w:rsidR="006D1B8E" w:rsidRPr="007F2FC9" w:rsidRDefault="006D1B8E" w:rsidP="007F2FC9">
      <w:pPr>
        <w:spacing w:before="16" w:after="0" w:line="240" w:lineRule="auto"/>
        <w:ind w:left="720"/>
        <w:rPr>
          <w:rFonts w:cs="Times New Roman"/>
        </w:rPr>
      </w:pPr>
    </w:p>
    <w:p w14:paraId="23D3B6A3" w14:textId="77777777" w:rsidR="006D1B8E" w:rsidRPr="007F2FC9" w:rsidRDefault="006D1B8E" w:rsidP="007F2FC9">
      <w:pPr>
        <w:spacing w:before="16" w:after="0" w:line="240" w:lineRule="auto"/>
        <w:ind w:left="720"/>
        <w:rPr>
          <w:rFonts w:cs="Times New Roman"/>
        </w:rPr>
      </w:pPr>
      <w:r w:rsidRPr="007F2FC9">
        <w:rPr>
          <w:rFonts w:cs="Times New Roman"/>
        </w:rPr>
        <w:t>Via fax to: (225) 342-9756</w:t>
      </w:r>
    </w:p>
    <w:p w14:paraId="0C125F83" w14:textId="77777777" w:rsidR="006D1B8E" w:rsidRPr="007F2FC9" w:rsidRDefault="006D1B8E" w:rsidP="007F2FC9">
      <w:pPr>
        <w:spacing w:before="16" w:after="0" w:line="240" w:lineRule="auto"/>
        <w:ind w:left="810" w:hanging="810"/>
        <w:rPr>
          <w:rFonts w:cs="Times New Roman"/>
        </w:rPr>
      </w:pPr>
    </w:p>
    <w:p w14:paraId="37E6E554" w14:textId="77777777" w:rsidR="006D1B8E" w:rsidRPr="007F2FC9" w:rsidRDefault="006D1B8E" w:rsidP="007F2FC9">
      <w:pPr>
        <w:spacing w:before="16" w:after="0" w:line="240" w:lineRule="auto"/>
        <w:ind w:left="720"/>
        <w:rPr>
          <w:rFonts w:cs="Times New Roman"/>
        </w:rPr>
      </w:pPr>
      <w:r w:rsidRPr="007F2FC9">
        <w:rPr>
          <w:rFonts w:cs="Times New Roman"/>
        </w:rPr>
        <w:t>In order for your fax quotation to be considered, it must be received no later than the opening date and time shown on the first page of this solicitation.</w:t>
      </w:r>
    </w:p>
    <w:p w14:paraId="2FF89EF5" w14:textId="77777777" w:rsidR="006D1B8E" w:rsidRPr="007F2FC9" w:rsidRDefault="006D1B8E" w:rsidP="007F2FC9">
      <w:pPr>
        <w:spacing w:before="16" w:after="0" w:line="240" w:lineRule="auto"/>
        <w:rPr>
          <w:rFonts w:cs="Times New Roman"/>
        </w:rPr>
      </w:pPr>
    </w:p>
    <w:p w14:paraId="6FF6F5DE" w14:textId="77777777" w:rsidR="006D1B8E" w:rsidRPr="007F2FC9" w:rsidRDefault="006D1B8E" w:rsidP="007F2FC9">
      <w:pPr>
        <w:spacing w:before="16" w:after="0" w:line="240" w:lineRule="auto"/>
        <w:ind w:left="720"/>
        <w:rPr>
          <w:rFonts w:cs="Times New Roman"/>
        </w:rPr>
      </w:pPr>
      <w:r w:rsidRPr="007F2FC9">
        <w:rPr>
          <w:rFonts w:cs="Times New Roman"/>
        </w:rPr>
        <w:t>If your fax quotation is submitted via fax, the date and time marked by the receiving fax machine will be the official fax quotation receipt time.  Fax quotations submitted by hand or courier delivery or mailed to the Office of State Procurement will be time-stamped.</w:t>
      </w:r>
    </w:p>
    <w:p w14:paraId="70432FD2" w14:textId="77777777" w:rsidR="006D1B8E" w:rsidRPr="007F2FC9" w:rsidRDefault="006D1B8E" w:rsidP="007F2FC9">
      <w:pPr>
        <w:spacing w:before="16" w:after="0" w:line="240" w:lineRule="auto"/>
        <w:rPr>
          <w:rFonts w:cs="Times New Roman"/>
        </w:rPr>
      </w:pPr>
    </w:p>
    <w:p w14:paraId="5C8E73F6" w14:textId="77777777" w:rsidR="006D1B8E" w:rsidRPr="007F2FC9" w:rsidRDefault="006D1B8E" w:rsidP="007F2FC9">
      <w:pPr>
        <w:spacing w:before="16" w:after="0" w:line="240" w:lineRule="auto"/>
        <w:ind w:left="720"/>
        <w:rPr>
          <w:rFonts w:cs="Times New Roman"/>
        </w:rPr>
      </w:pPr>
      <w:r w:rsidRPr="007F2FC9">
        <w:rPr>
          <w:rFonts w:cs="Times New Roman"/>
        </w:rPr>
        <w:t>Vendor is solely responsible for the timely delivery of its fax quotation.  Failure to meet the fax quotation opening date and time shall result in rejection of the fax quotation.</w:t>
      </w:r>
    </w:p>
    <w:p w14:paraId="60039B20" w14:textId="77777777" w:rsidR="006D1B8E" w:rsidRPr="007F2FC9" w:rsidRDefault="006D1B8E" w:rsidP="007F2FC9">
      <w:pPr>
        <w:pStyle w:val="Default"/>
        <w:ind w:left="90"/>
        <w:rPr>
          <w:rFonts w:asciiTheme="minorHAnsi" w:hAnsiTheme="minorHAnsi"/>
          <w:b/>
          <w:u w:val="single"/>
        </w:rPr>
      </w:pPr>
    </w:p>
    <w:p w14:paraId="05631703" w14:textId="77777777" w:rsidR="006D1B8E" w:rsidRPr="007F2FC9" w:rsidRDefault="006D1B8E" w:rsidP="007F2FC9">
      <w:pPr>
        <w:pStyle w:val="Default"/>
        <w:ind w:left="90" w:firstLine="630"/>
        <w:rPr>
          <w:rFonts w:asciiTheme="minorHAnsi" w:hAnsiTheme="minorHAnsi"/>
          <w:u w:val="single"/>
        </w:rPr>
      </w:pPr>
      <w:r w:rsidRPr="007F2FC9">
        <w:rPr>
          <w:rFonts w:asciiTheme="minorHAnsi" w:hAnsiTheme="minorHAnsi"/>
          <w:b/>
          <w:u w:val="single"/>
        </w:rPr>
        <w:t>Or</w:t>
      </w:r>
      <w:r w:rsidRPr="007F2FC9">
        <w:rPr>
          <w:rFonts w:asciiTheme="minorHAnsi" w:hAnsiTheme="minorHAnsi"/>
        </w:rPr>
        <w:t xml:space="preserve"> Bids may be mailed or delivered by hand or courier service to our physical location as follows: </w:t>
      </w:r>
    </w:p>
    <w:p w14:paraId="45766F4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D85A9EC" w14:textId="77777777" w:rsidR="006D1B8E" w:rsidRPr="007F2FC9" w:rsidRDefault="006D1B8E" w:rsidP="007F2FC9">
      <w:pPr>
        <w:spacing w:before="16" w:after="0" w:line="240" w:lineRule="auto"/>
        <w:ind w:left="720"/>
        <w:rPr>
          <w:rFonts w:cs="Times New Roman"/>
        </w:rPr>
      </w:pPr>
      <w:r w:rsidRPr="007F2FC9">
        <w:rPr>
          <w:rFonts w:cs="Times New Roman"/>
        </w:rPr>
        <w:t>Bidder should be aware of security requirements for the Claiborne building and allow time to be photographed and presented with a temporary identification badge.</w:t>
      </w:r>
    </w:p>
    <w:p w14:paraId="1BD49370" w14:textId="77777777" w:rsidR="006D1B8E" w:rsidRPr="007F2FC9" w:rsidRDefault="006D1B8E" w:rsidP="007F2FC9">
      <w:pPr>
        <w:spacing w:before="16" w:after="0" w:line="240" w:lineRule="auto"/>
        <w:rPr>
          <w:rFonts w:cs="Times New Roman"/>
        </w:rPr>
      </w:pPr>
    </w:p>
    <w:p w14:paraId="4528E051" w14:textId="77777777" w:rsidR="006D1B8E" w:rsidRDefault="006D1B8E" w:rsidP="007F2FC9">
      <w:pPr>
        <w:spacing w:before="16" w:after="0" w:line="240" w:lineRule="auto"/>
        <w:ind w:left="720"/>
        <w:rPr>
          <w:rFonts w:cs="Times New Roman"/>
        </w:rPr>
      </w:pPr>
      <w:r w:rsidRPr="007F2FC9">
        <w:rPr>
          <w:rFonts w:cs="Times New Roman"/>
        </w:rPr>
        <w:lastRenderedPageBreak/>
        <w:t>Bidder is solely responsible for ensuring that its courier service provider makes inside deliveries to our physical location. The Office of State Procurement is not responsible for any delays caused by the Bidder's chosen means of bid delivery.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4DD66FBF" w:rsidR="006D1B8E" w:rsidRPr="007F2FC9" w:rsidRDefault="00ED23FD"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5AA6491"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36567C">
        <w:rPr>
          <w:rFonts w:eastAsia="PMingLiU" w:cs="Times New Roman"/>
          <w:lang w:eastAsia="zh-TW"/>
        </w:rPr>
        <w:t xml:space="preserve"> the</w:t>
      </w:r>
      <w:r w:rsidRPr="007F2FC9">
        <w:rPr>
          <w:rFonts w:eastAsia="PMingLiU" w:cs="Times New Roman"/>
          <w:lang w:eastAsia="zh-TW"/>
        </w:rPr>
        <w:t xml:space="preserve"> Bidder to </w:t>
      </w:r>
      <w:r w:rsidR="0036567C">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9704C2">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F8126E3"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36567C">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407DD835" w14:textId="77777777" w:rsidR="00ED23FD"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36567C" w:rsidRPr="007F2FC9">
        <w:rPr>
          <w:rFonts w:cs="Times New Roman"/>
        </w:rPr>
        <w:t>the vendor</w:t>
      </w:r>
      <w:r w:rsidRPr="007F2FC9">
        <w:rPr>
          <w:rFonts w:cs="Times New Roman"/>
        </w:rPr>
        <w:t xml:space="preserve"> and</w:t>
      </w:r>
      <w:r w:rsidR="00ED23FD">
        <w:rPr>
          <w:rFonts w:cs="Times New Roman"/>
        </w:rPr>
        <w:t xml:space="preserve"> to the</w:t>
      </w:r>
      <w:r w:rsidRPr="007F2FC9">
        <w:rPr>
          <w:rFonts w:cs="Times New Roman"/>
        </w:rPr>
        <w:t xml:space="preserve"> address as shown on</w:t>
      </w:r>
      <w:r w:rsidR="00ED23FD">
        <w:rPr>
          <w:rFonts w:cs="Times New Roman"/>
        </w:rPr>
        <w:t xml:space="preserve"> the purchase</w:t>
      </w:r>
      <w:r w:rsidRPr="007F2FC9">
        <w:rPr>
          <w:rFonts w:cs="Times New Roman"/>
        </w:rPr>
        <w:t xml:space="preserve"> order. </w:t>
      </w:r>
    </w:p>
    <w:p w14:paraId="3834EA4E" w14:textId="76A55A15" w:rsidR="006D1B8E" w:rsidRDefault="006D1B8E" w:rsidP="007F2FC9">
      <w:pPr>
        <w:pStyle w:val="ListParagraph"/>
        <w:spacing w:after="0" w:line="240" w:lineRule="auto"/>
        <w:rPr>
          <w:rFonts w:cs="Times New Roman"/>
        </w:rPr>
      </w:pPr>
      <w:r w:rsidRPr="007F2FC9">
        <w:rPr>
          <w:rFonts w:cs="Times New Roman"/>
        </w:rPr>
        <w:t xml:space="preserve"> </w:t>
      </w:r>
    </w:p>
    <w:p w14:paraId="5709F310" w14:textId="77777777" w:rsidR="00ED23FD" w:rsidRDefault="00ED23FD" w:rsidP="00ED23FD">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691EA0C1" w14:textId="36DC3768" w:rsidR="00ED23FD" w:rsidRDefault="00ED23FD" w:rsidP="00ED23FD">
      <w:pPr>
        <w:rPr>
          <w:rFonts w:cs="Times New Roman"/>
        </w:rPr>
      </w:pPr>
      <w:r>
        <w:tab/>
        <w:t xml:space="preserve">Interest due by a State Agency for late payments shall be in accordance with La. R.S. 39:1695 at </w:t>
      </w:r>
      <w:r>
        <w:tab/>
        <w:t>the rates established in La. R.S. 13.4202.</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1EB8A78" w14:textId="39465591" w:rsidR="00ED23FD"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99501BB"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ED23FD">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714460E2"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ED23FD">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ED23FD">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8"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Pr="007F2FC9"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9"/>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5994B11B" w:rsidR="00252063" w:rsidRPr="007F2FC9" w:rsidRDefault="00ED23FD"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0B14D1ED"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ED23FD">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6F129CC8" w:rsidR="00252063" w:rsidRPr="007F2FC9" w:rsidRDefault="00ED23FD"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0DE238E"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3951C3">
        <w:rPr>
          <w:rFonts w:eastAsia="PMingLiU" w:cs="Times New Roman"/>
          <w:lang w:eastAsia="zh-TW"/>
        </w:rPr>
        <w:t xml:space="preserve">the United States </w:t>
      </w:r>
      <w:r w:rsidRPr="007F2FC9">
        <w:rPr>
          <w:rFonts w:eastAsia="PMingLiU" w:cs="Times New Roman"/>
          <w:lang w:eastAsia="zh-TW"/>
        </w:rPr>
        <w:t xml:space="preserve">where </w:t>
      </w:r>
      <w:r w:rsidR="003951C3">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29E8087C" w14:textId="3815AA08" w:rsidR="00A4414B" w:rsidRPr="007F2FC9"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75D200B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36567C">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1B8F2D39"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ED23FD">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724B73">
      <w:pPr>
        <w:pStyle w:val="ListParagraph"/>
        <w:spacing w:after="0" w:line="240" w:lineRule="auto"/>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05028EB5" w14:textId="77777777" w:rsidR="00ED23FD" w:rsidRDefault="00ED23FD" w:rsidP="00724B73">
      <w:pPr>
        <w:pStyle w:val="ListParagraph"/>
        <w:spacing w:after="0" w:line="240" w:lineRule="auto"/>
        <w:contextualSpacing w:val="0"/>
        <w:rPr>
          <w:rFonts w:cs="Times New Roman"/>
        </w:rPr>
      </w:pPr>
    </w:p>
    <w:p w14:paraId="6B590F01" w14:textId="77777777" w:rsidR="00ED23FD" w:rsidRDefault="00ED23FD" w:rsidP="00ED23FD">
      <w:pPr>
        <w:pStyle w:val="ListParagraph"/>
        <w:numPr>
          <w:ilvl w:val="0"/>
          <w:numId w:val="8"/>
        </w:numPr>
        <w:spacing w:after="120"/>
        <w:ind w:left="720" w:hanging="540"/>
        <w:contextualSpacing w:val="0"/>
        <w:rPr>
          <w:rFonts w:cs="Times New Roman"/>
          <w:b/>
          <w:bCs/>
        </w:rPr>
      </w:pPr>
      <w:bookmarkStart w:id="2" w:name="_Hlk241038971"/>
      <w:r>
        <w:rPr>
          <w:rFonts w:cs="Times New Roman"/>
          <w:b/>
          <w:bCs/>
        </w:rPr>
        <w:t>Termination for Non-Appropriation of Funds</w:t>
      </w:r>
    </w:p>
    <w:p w14:paraId="52A18BDA" w14:textId="77777777" w:rsidR="00ED23FD" w:rsidRDefault="00ED23FD" w:rsidP="00ED23FD">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1A7F1904" w14:textId="77777777" w:rsidR="00ED23FD" w:rsidRDefault="00ED23FD" w:rsidP="00ED23FD">
      <w:pPr>
        <w:pStyle w:val="ListParagraph"/>
        <w:numPr>
          <w:ilvl w:val="0"/>
          <w:numId w:val="8"/>
        </w:numPr>
        <w:spacing w:after="80"/>
        <w:ind w:left="720" w:hanging="446"/>
        <w:contextualSpacing w:val="0"/>
        <w:rPr>
          <w:rFonts w:cs="Times New Roman"/>
          <w:b/>
          <w:bCs/>
        </w:rPr>
      </w:pPr>
      <w:r>
        <w:rPr>
          <w:rFonts w:cs="Times New Roman"/>
          <w:b/>
          <w:bCs/>
        </w:rPr>
        <w:t>Assignment</w:t>
      </w:r>
    </w:p>
    <w:p w14:paraId="18EF7ABC" w14:textId="77777777" w:rsidR="00ED23FD" w:rsidRPr="003B297A" w:rsidRDefault="00ED23FD" w:rsidP="00ED23FD">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36442E54" w14:textId="77777777" w:rsidR="00ED23FD" w:rsidRDefault="00ED23FD" w:rsidP="00ED23FD">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70B2108C" w14:textId="77777777" w:rsidR="00ED23FD" w:rsidRPr="003B297A" w:rsidRDefault="00ED23FD" w:rsidP="00ED23FD">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2"/>
    <w:p w14:paraId="24805C13" w14:textId="77777777" w:rsidR="00ED23FD" w:rsidRDefault="00ED23FD" w:rsidP="00724B73">
      <w:pPr>
        <w:pStyle w:val="ListParagraph"/>
        <w:spacing w:after="0" w:line="240" w:lineRule="auto"/>
        <w:contextualSpacing w:val="0"/>
        <w:rPr>
          <w:rFonts w:cs="Times New Roman"/>
        </w:rPr>
      </w:pPr>
    </w:p>
    <w:p w14:paraId="3B459970" w14:textId="77777777" w:rsidR="00724B73" w:rsidRPr="007F2FC9" w:rsidRDefault="00724B73" w:rsidP="00724B73">
      <w:pPr>
        <w:pStyle w:val="ListParagraph"/>
        <w:spacing w:after="0" w:line="240" w:lineRule="auto"/>
        <w:contextualSpacing w:val="0"/>
        <w:rPr>
          <w:rFonts w:cs="Times New Roman"/>
        </w:rPr>
      </w:pPr>
    </w:p>
    <w:p w14:paraId="6B060BE5" w14:textId="14739F84"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60971"/>
    <w:rsid w:val="00170146"/>
    <w:rsid w:val="00170675"/>
    <w:rsid w:val="001A661A"/>
    <w:rsid w:val="001D1FE7"/>
    <w:rsid w:val="0022315D"/>
    <w:rsid w:val="0024335B"/>
    <w:rsid w:val="00252063"/>
    <w:rsid w:val="0029356C"/>
    <w:rsid w:val="002B2DA8"/>
    <w:rsid w:val="0036567C"/>
    <w:rsid w:val="0037756C"/>
    <w:rsid w:val="00392B42"/>
    <w:rsid w:val="003951C3"/>
    <w:rsid w:val="00405362"/>
    <w:rsid w:val="00522DC2"/>
    <w:rsid w:val="006041B1"/>
    <w:rsid w:val="00622654"/>
    <w:rsid w:val="00630078"/>
    <w:rsid w:val="006B1DFD"/>
    <w:rsid w:val="006B4617"/>
    <w:rsid w:val="006D1B8E"/>
    <w:rsid w:val="0070135A"/>
    <w:rsid w:val="00702840"/>
    <w:rsid w:val="00724B73"/>
    <w:rsid w:val="00727566"/>
    <w:rsid w:val="007A52B9"/>
    <w:rsid w:val="007F1428"/>
    <w:rsid w:val="007F2FC9"/>
    <w:rsid w:val="00847A56"/>
    <w:rsid w:val="00934F69"/>
    <w:rsid w:val="009704C2"/>
    <w:rsid w:val="009D4CA1"/>
    <w:rsid w:val="00A4414B"/>
    <w:rsid w:val="00A962B3"/>
    <w:rsid w:val="00AC6F7D"/>
    <w:rsid w:val="00AC7CAE"/>
    <w:rsid w:val="00B8434E"/>
    <w:rsid w:val="00BD0FDB"/>
    <w:rsid w:val="00BE686F"/>
    <w:rsid w:val="00BF0355"/>
    <w:rsid w:val="00C27FE0"/>
    <w:rsid w:val="00C31E90"/>
    <w:rsid w:val="00C7157A"/>
    <w:rsid w:val="00C74022"/>
    <w:rsid w:val="00CC2C36"/>
    <w:rsid w:val="00E73C65"/>
    <w:rsid w:val="00ED23FD"/>
    <w:rsid w:val="00ED61CC"/>
    <w:rsid w:val="00F256B0"/>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3656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osrap-eft@la.gov" TargetMode="Externa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2578</Words>
  <Characters>14697</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Tommy Nolan</cp:lastModifiedBy>
  <cp:revision>2</cp:revision>
  <dcterms:created xsi:type="dcterms:W3CDTF">2026-09-30T21:39:00Z</dcterms:created>
  <dcterms:modified xsi:type="dcterms:W3CDTF">2026-09-30T21:39:00Z</dcterms:modified>
</cp:coreProperties>
</file>