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1467E98D"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Pr="00A67CFB">
        <w:rPr>
          <w:rFonts w:ascii="Arial" w:hAnsi="Arial" w:cs="Arial"/>
          <w:b/>
          <w:sz w:val="24"/>
          <w:szCs w:val="24"/>
        </w:rPr>
        <w:t xml:space="preserve"> </w:t>
      </w:r>
      <w:r w:rsidR="00A60209" w:rsidRPr="00A67CFB">
        <w:rPr>
          <w:rFonts w:ascii="Arial" w:hAnsi="Arial" w:cs="Arial"/>
          <w:b/>
          <w:sz w:val="24"/>
          <w:szCs w:val="24"/>
        </w:rPr>
        <w:t>A</w:t>
      </w:r>
    </w:p>
    <w:p w14:paraId="2350D7B3" w14:textId="77777777" w:rsidR="00C6062F" w:rsidRPr="00A67CFB" w:rsidRDefault="00C6062F" w:rsidP="00A67CFB">
      <w:pPr>
        <w:spacing w:after="0" w:line="240" w:lineRule="auto"/>
        <w:rPr>
          <w:rFonts w:ascii="Arial" w:hAnsi="Arial" w:cs="Arial"/>
          <w:b/>
          <w:sz w:val="24"/>
          <w:szCs w:val="24"/>
        </w:rPr>
      </w:pPr>
    </w:p>
    <w:p w14:paraId="082914D5" w14:textId="5B9CF52E"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3A214D">
        <w:rPr>
          <w:rFonts w:ascii="Arial" w:hAnsi="Arial" w:cs="Arial"/>
          <w:b/>
          <w:sz w:val="24"/>
          <w:szCs w:val="24"/>
        </w:rPr>
        <w:t>30000</w:t>
      </w:r>
      <w:r w:rsidR="00E522DE">
        <w:rPr>
          <w:rFonts w:ascii="Arial" w:hAnsi="Arial" w:cs="Arial"/>
          <w:b/>
          <w:sz w:val="24"/>
          <w:szCs w:val="24"/>
        </w:rPr>
        <w:t>2</w:t>
      </w:r>
      <w:r w:rsidR="00375282">
        <w:rPr>
          <w:rFonts w:ascii="Arial" w:hAnsi="Arial" w:cs="Arial"/>
          <w:b/>
          <w:sz w:val="24"/>
          <w:szCs w:val="24"/>
        </w:rPr>
        <w:t>6740</w:t>
      </w:r>
      <w:r w:rsidR="00F03F5E" w:rsidRPr="00A67CFB">
        <w:rPr>
          <w:rFonts w:ascii="Arial" w:hAnsi="Arial" w:cs="Arial"/>
          <w:b/>
          <w:sz w:val="24"/>
          <w:szCs w:val="24"/>
        </w:rPr>
        <w:t xml:space="preserve">    </w:t>
      </w:r>
      <w:r w:rsidR="006A2761">
        <w:rPr>
          <w:rFonts w:ascii="Arial" w:hAnsi="Arial" w:cs="Arial"/>
          <w:b/>
          <w:sz w:val="24"/>
          <w:szCs w:val="24"/>
        </w:rPr>
        <w:tab/>
      </w:r>
      <w:r w:rsidR="006A2761">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8D64BC">
        <w:rPr>
          <w:rFonts w:ascii="Arial" w:hAnsi="Arial" w:cs="Arial"/>
          <w:b/>
          <w:sz w:val="24"/>
          <w:szCs w:val="24"/>
        </w:rPr>
        <w:t xml:space="preserve">2026 Kawasaki </w:t>
      </w:r>
      <w:r w:rsidR="00375282">
        <w:rPr>
          <w:rFonts w:ascii="Arial" w:hAnsi="Arial" w:cs="Arial"/>
          <w:b/>
          <w:sz w:val="24"/>
          <w:szCs w:val="24"/>
        </w:rPr>
        <w:t>W175LTD</w:t>
      </w:r>
      <w:r w:rsidR="008D64BC">
        <w:rPr>
          <w:rFonts w:ascii="Arial" w:hAnsi="Arial" w:cs="Arial"/>
          <w:b/>
          <w:sz w:val="24"/>
          <w:szCs w:val="24"/>
        </w:rPr>
        <w:t xml:space="preserve"> -</w:t>
      </w:r>
      <w:r w:rsidR="00D153DE" w:rsidRPr="003A214D">
        <w:rPr>
          <w:rFonts w:ascii="Arial" w:hAnsi="Arial" w:cs="Arial"/>
          <w:b/>
          <w:sz w:val="24"/>
          <w:szCs w:val="24"/>
        </w:rPr>
        <w:t xml:space="preserve"> D</w:t>
      </w:r>
      <w:r w:rsidR="00F47CA4">
        <w:rPr>
          <w:rFonts w:ascii="Arial" w:hAnsi="Arial" w:cs="Arial"/>
          <w:b/>
          <w:sz w:val="24"/>
          <w:szCs w:val="24"/>
        </w:rPr>
        <w:t>PS</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12991560" w14:textId="77777777" w:rsidR="00AB4BA3" w:rsidRPr="00A67CFB" w:rsidRDefault="00AB4BA3" w:rsidP="00A67CFB">
      <w:pPr>
        <w:widowControl/>
        <w:spacing w:after="0" w:line="240" w:lineRule="auto"/>
        <w:ind w:left="990" w:hanging="990"/>
        <w:rPr>
          <w:rFonts w:ascii="Arial" w:eastAsia="PMingLiU" w:hAnsi="Arial" w:cs="Arial"/>
          <w:sz w:val="24"/>
          <w:szCs w:val="24"/>
          <w:lang w:eastAsia="zh-TW"/>
        </w:rPr>
      </w:pPr>
    </w:p>
    <w:p w14:paraId="497A26F9" w14:textId="77777777" w:rsidR="00AB4BA3" w:rsidRPr="00AB4BA3" w:rsidRDefault="00AB4BA3" w:rsidP="00AB4BA3">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505973EF"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2C1866C"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254E949C"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(1) The cost of such items does not exceed the cost of other items which are manufactured outside the United States by more than 5%.</w:t>
      </w:r>
    </w:p>
    <w:p w14:paraId="52A7E110"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0D720C17"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(2) The vendor of such items agrees to sell the items at the same price as the lowest bid offered on such items.</w:t>
      </w:r>
    </w:p>
    <w:p w14:paraId="6B4689B2"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0C1D6C7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lastRenderedPageBreak/>
        <w:t>(3) In cases where more than one bidder offers items manufactured in the United States which are within 5% of the lowest bid, the bidder offering the lowest bid on such items is entitled to accept the price of the lowest bid made on such items.</w:t>
      </w:r>
    </w:p>
    <w:p w14:paraId="5FD72CB4"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5CDAF1EC"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(4) The vendor certifies that such items are manufactured in the United States.</w:t>
      </w:r>
    </w:p>
    <w:p w14:paraId="567FC03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7DFE5492"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 xml:space="preserve">For the purposes of this preference, </w:t>
      </w:r>
    </w:p>
    <w:p w14:paraId="20FF6DA3"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021DBEC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(1) "Manufactured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4A2D042E"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3C06266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(2) "United States" means the United States and any place subject to the jurisdiction of the United States.</w:t>
      </w:r>
    </w:p>
    <w:p w14:paraId="52FC88D9"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3D1ACC97"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 xml:space="preserve">Do you claim this preference?   _______ </w:t>
      </w:r>
      <w:proofErr w:type="gramStart"/>
      <w:r w:rsidRPr="00F47CA4">
        <w:rPr>
          <w:rFonts w:ascii="Arial" w:eastAsia="PMingLiU" w:hAnsi="Arial" w:cs="Arial"/>
          <w:sz w:val="24"/>
          <w:szCs w:val="24"/>
          <w:lang w:eastAsia="zh-TW"/>
        </w:rPr>
        <w:t>yes</w:t>
      </w:r>
      <w:proofErr w:type="gramEnd"/>
      <w:r w:rsidRPr="00F47CA4">
        <w:rPr>
          <w:rFonts w:ascii="Arial" w:eastAsia="PMingLiU" w:hAnsi="Arial" w:cs="Arial"/>
          <w:sz w:val="24"/>
          <w:szCs w:val="24"/>
          <w:lang w:eastAsia="zh-TW"/>
        </w:rPr>
        <w:t xml:space="preserve">          ________ no</w:t>
      </w:r>
    </w:p>
    <w:p w14:paraId="48279BF0"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32963349"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Specify line number(s): _______________________________________________</w:t>
      </w:r>
    </w:p>
    <w:p w14:paraId="473A3CF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20422B46"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Specify location within the United States where this product is manufactured:</w:t>
      </w:r>
    </w:p>
    <w:p w14:paraId="2582D7D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 xml:space="preserve"> </w:t>
      </w:r>
    </w:p>
    <w:p w14:paraId="279F7B3F"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___________________________________________________________________</w:t>
      </w:r>
    </w:p>
    <w:p w14:paraId="2C47EA71"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(NOTE</w:t>
      </w:r>
      <w:proofErr w:type="gramStart"/>
      <w:r w:rsidRPr="00F47CA4">
        <w:rPr>
          <w:rFonts w:ascii="Arial" w:eastAsia="PMingLiU" w:hAnsi="Arial" w:cs="Arial"/>
          <w:sz w:val="24"/>
          <w:szCs w:val="24"/>
          <w:lang w:eastAsia="zh-TW"/>
        </w:rPr>
        <w:t>:  If</w:t>
      </w:r>
      <w:proofErr w:type="gramEnd"/>
      <w:r w:rsidRPr="00F47CA4">
        <w:rPr>
          <w:rFonts w:ascii="Arial" w:eastAsia="PMingLiU" w:hAnsi="Arial" w:cs="Arial"/>
          <w:sz w:val="24"/>
          <w:szCs w:val="24"/>
          <w:lang w:eastAsia="zh-TW"/>
        </w:rPr>
        <w:t xml:space="preserve"> more space is required, </w:t>
      </w:r>
      <w:proofErr w:type="gramStart"/>
      <w:r w:rsidRPr="00F47CA4">
        <w:rPr>
          <w:rFonts w:ascii="Arial" w:eastAsia="PMingLiU" w:hAnsi="Arial" w:cs="Arial"/>
          <w:sz w:val="24"/>
          <w:szCs w:val="24"/>
          <w:lang w:eastAsia="zh-TW"/>
        </w:rPr>
        <w:t>include</w:t>
      </w:r>
      <w:proofErr w:type="gramEnd"/>
      <w:r w:rsidRPr="00F47CA4">
        <w:rPr>
          <w:rFonts w:ascii="Arial" w:eastAsia="PMingLiU" w:hAnsi="Arial" w:cs="Arial"/>
          <w:sz w:val="24"/>
          <w:szCs w:val="24"/>
          <w:lang w:eastAsia="zh-TW"/>
        </w:rPr>
        <w:t xml:space="preserve"> on a separate sheet.)</w:t>
      </w:r>
    </w:p>
    <w:p w14:paraId="749A9BE2" w14:textId="78B2C10E"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7F146BA4"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41EE2032"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w:t>
      </w:r>
      <w:r w:rsidR="002D7CCC">
        <w:rPr>
          <w:rFonts w:ascii="Arial" w:eastAsia="PMingLiU" w:hAnsi="Arial" w:cs="Arial"/>
          <w:bCs/>
          <w:sz w:val="24"/>
          <w:szCs w:val="24"/>
          <w:lang w:eastAsia="zh-TW"/>
        </w:rPr>
        <w:t xml:space="preserve">a. </w:t>
      </w:r>
      <w:r w:rsidRPr="00221821">
        <w:rPr>
          <w:rFonts w:ascii="Arial" w:eastAsia="PMingLiU" w:hAnsi="Arial" w:cs="Arial"/>
          <w:bCs/>
          <w:sz w:val="24"/>
          <w:szCs w:val="24"/>
          <w:lang w:eastAsia="zh-TW"/>
        </w:rPr>
        <w:t>R</w:t>
      </w:r>
      <w:r w:rsidR="002D7CCC">
        <w:rPr>
          <w:rFonts w:ascii="Arial" w:eastAsia="PMingLiU" w:hAnsi="Arial" w:cs="Arial"/>
          <w:bCs/>
          <w:sz w:val="24"/>
          <w:szCs w:val="24"/>
          <w:lang w:eastAsia="zh-TW"/>
        </w:rPr>
        <w:t>.</w:t>
      </w:r>
      <w:r w:rsidRPr="00221821">
        <w:rPr>
          <w:rFonts w:ascii="Arial" w:eastAsia="PMingLiU" w:hAnsi="Arial" w:cs="Arial"/>
          <w:bCs/>
          <w:sz w:val="24"/>
          <w:szCs w:val="24"/>
          <w:lang w:eastAsia="zh-TW"/>
        </w:rPr>
        <w:t>S</w:t>
      </w:r>
      <w:r w:rsidR="002D7CCC">
        <w:rPr>
          <w:rFonts w:ascii="Arial" w:eastAsia="PMingLiU" w:hAnsi="Arial" w:cs="Arial"/>
          <w:bCs/>
          <w:sz w:val="24"/>
          <w:szCs w:val="24"/>
          <w:lang w:eastAsia="zh-TW"/>
        </w:rPr>
        <w:t>.</w:t>
      </w:r>
      <w:r w:rsidR="00491484">
        <w:rPr>
          <w:rFonts w:ascii="Arial" w:eastAsia="PMingLiU" w:hAnsi="Arial" w:cs="Arial"/>
          <w:bCs/>
          <w:sz w:val="24"/>
          <w:szCs w:val="24"/>
          <w:lang w:eastAsia="zh-TW"/>
        </w:rPr>
        <w:t xml:space="preserve"> </w:t>
      </w:r>
      <w:r w:rsidRPr="00221821">
        <w:rPr>
          <w:rFonts w:ascii="Arial" w:eastAsia="PMingLiU" w:hAnsi="Arial" w:cs="Arial"/>
          <w:bCs/>
          <w:sz w:val="24"/>
          <w:szCs w:val="24"/>
          <w:lang w:eastAsia="zh-TW"/>
        </w:rPr>
        <w:t>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623F037E" w14:textId="77777777" w:rsidR="003867DC" w:rsidRDefault="003867DC" w:rsidP="00A67CFB">
      <w:pPr>
        <w:widowControl/>
        <w:spacing w:after="0" w:line="240" w:lineRule="auto"/>
        <w:rPr>
          <w:rFonts w:ascii="Arial" w:eastAsia="PMingLiU" w:hAnsi="Arial" w:cs="Arial"/>
          <w:sz w:val="24"/>
          <w:szCs w:val="24"/>
          <w:lang w:eastAsia="zh-TW"/>
        </w:rPr>
      </w:pPr>
    </w:p>
    <w:p w14:paraId="63D1FAB6" w14:textId="77777777" w:rsidR="003867DC" w:rsidRPr="003867DC" w:rsidRDefault="003867DC" w:rsidP="003867DC">
      <w:pPr>
        <w:widowControl/>
        <w:spacing w:after="0" w:line="240" w:lineRule="auto"/>
        <w:rPr>
          <w:rFonts w:ascii="Arial" w:eastAsia="PMingLiU" w:hAnsi="Arial" w:cs="Arial"/>
          <w:b/>
          <w:sz w:val="24"/>
          <w:szCs w:val="24"/>
          <w:lang w:eastAsia="zh-TW"/>
        </w:rPr>
      </w:pPr>
      <w:r w:rsidRPr="003867DC">
        <w:rPr>
          <w:rFonts w:ascii="Arial" w:eastAsia="PMingLiU" w:hAnsi="Arial" w:cs="Arial"/>
          <w:b/>
          <w:sz w:val="24"/>
          <w:szCs w:val="24"/>
          <w:lang w:eastAsia="zh-TW"/>
        </w:rPr>
        <w:t>Proprietary:</w:t>
      </w:r>
    </w:p>
    <w:p w14:paraId="098BFA5A" w14:textId="77777777"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 xml:space="preserve">In accordance with La. R.S. 39:1655, this solicitation has been approved as proprietary and only the brand(s) and model(s) specified will be considered for </w:t>
      </w:r>
      <w:proofErr w:type="gramStart"/>
      <w:r w:rsidRPr="003867DC">
        <w:rPr>
          <w:rFonts w:ascii="Arial" w:eastAsia="PMingLiU" w:hAnsi="Arial" w:cs="Arial"/>
          <w:sz w:val="24"/>
          <w:szCs w:val="24"/>
          <w:lang w:eastAsia="zh-TW"/>
        </w:rPr>
        <w:t>award</w:t>
      </w:r>
      <w:proofErr w:type="gramEnd"/>
      <w:r w:rsidRPr="003867DC">
        <w:rPr>
          <w:rFonts w:ascii="Arial" w:eastAsia="PMingLiU" w:hAnsi="Arial" w:cs="Arial"/>
          <w:sz w:val="24"/>
          <w:szCs w:val="24"/>
          <w:lang w:eastAsia="zh-TW"/>
        </w:rPr>
        <w:t>.</w:t>
      </w:r>
    </w:p>
    <w:p w14:paraId="5A100731" w14:textId="77777777" w:rsidR="003867DC" w:rsidRPr="003867DC" w:rsidRDefault="003867DC" w:rsidP="003867DC">
      <w:pPr>
        <w:widowControl/>
        <w:spacing w:after="0" w:line="240" w:lineRule="auto"/>
        <w:rPr>
          <w:rFonts w:ascii="Arial" w:eastAsia="PMingLiU" w:hAnsi="Arial" w:cs="Arial"/>
          <w:sz w:val="24"/>
          <w:szCs w:val="24"/>
          <w:lang w:eastAsia="zh-TW"/>
        </w:rPr>
      </w:pPr>
    </w:p>
    <w:p w14:paraId="33F0BAFE" w14:textId="77777777" w:rsidR="003867DC" w:rsidRPr="003867DC" w:rsidRDefault="003867DC" w:rsidP="003867DC">
      <w:pPr>
        <w:widowControl/>
        <w:spacing w:after="0" w:line="240" w:lineRule="auto"/>
        <w:rPr>
          <w:rFonts w:ascii="Arial" w:eastAsia="PMingLiU" w:hAnsi="Arial" w:cs="Arial"/>
          <w:b/>
          <w:sz w:val="24"/>
          <w:szCs w:val="24"/>
          <w:lang w:eastAsia="zh-TW"/>
        </w:rPr>
      </w:pPr>
      <w:r w:rsidRPr="003867DC">
        <w:rPr>
          <w:rFonts w:ascii="Arial" w:eastAsia="PMingLiU" w:hAnsi="Arial" w:cs="Arial"/>
          <w:b/>
          <w:sz w:val="24"/>
          <w:szCs w:val="24"/>
          <w:lang w:eastAsia="zh-TW"/>
        </w:rPr>
        <w:t>Moveable Equipment:</w:t>
      </w:r>
    </w:p>
    <w:p w14:paraId="35427419" w14:textId="77777777"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Each piece of movable equipment shall be delivered with two copies of the following documents:</w:t>
      </w:r>
    </w:p>
    <w:p w14:paraId="516CA40B"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Complete certificate of origin</w:t>
      </w:r>
    </w:p>
    <w:p w14:paraId="4FDE2657"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 xml:space="preserve">Notarized bill of sale or invoice  </w:t>
      </w:r>
    </w:p>
    <w:p w14:paraId="78D74642" w14:textId="77777777" w:rsidR="002D7CCC" w:rsidRDefault="002D7CCC" w:rsidP="003867DC">
      <w:pPr>
        <w:widowControl/>
        <w:spacing w:after="0" w:line="240" w:lineRule="auto"/>
        <w:rPr>
          <w:rFonts w:ascii="Arial" w:eastAsia="PMingLiU" w:hAnsi="Arial" w:cs="Arial"/>
          <w:sz w:val="24"/>
          <w:szCs w:val="24"/>
          <w:lang w:eastAsia="zh-TW"/>
        </w:rPr>
      </w:pPr>
    </w:p>
    <w:p w14:paraId="1871CA79" w14:textId="3D5B7654"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Each piece of movable equipment shall be delivered with one copy of the following documents, if applicable to the type of equipment delivered:</w:t>
      </w:r>
    </w:p>
    <w:p w14:paraId="607148E4"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Odometer disclosure statement</w:t>
      </w:r>
    </w:p>
    <w:p w14:paraId="750630DC"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Dealer’s service policy</w:t>
      </w:r>
    </w:p>
    <w:p w14:paraId="098D668E"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Warranty</w:t>
      </w:r>
    </w:p>
    <w:p w14:paraId="10A4082A"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Tag application</w:t>
      </w:r>
    </w:p>
    <w:p w14:paraId="7FD9FE08"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Owner’s manual</w:t>
      </w:r>
    </w:p>
    <w:p w14:paraId="68F383BF"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Dealer’s inspection</w:t>
      </w:r>
    </w:p>
    <w:p w14:paraId="6112268D"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Service manual(s) and check sheet(s)</w:t>
      </w:r>
    </w:p>
    <w:p w14:paraId="135F68B7" w14:textId="77777777" w:rsidR="003867DC" w:rsidRPr="00A67CFB" w:rsidRDefault="003867DC" w:rsidP="00A67CFB">
      <w:pPr>
        <w:widowControl/>
        <w:spacing w:after="0" w:line="240" w:lineRule="auto"/>
        <w:rPr>
          <w:rFonts w:ascii="Arial" w:eastAsia="PMingLiU" w:hAnsi="Arial" w:cs="Arial"/>
          <w:sz w:val="24"/>
          <w:szCs w:val="24"/>
          <w:lang w:eastAsia="zh-TW"/>
        </w:rPr>
      </w:pP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495BD36D" w14:textId="77777777" w:rsidR="003867DC" w:rsidRPr="003867DC" w:rsidRDefault="003867DC" w:rsidP="003867DC">
      <w:pPr>
        <w:widowControl/>
        <w:spacing w:after="0" w:line="240" w:lineRule="auto"/>
        <w:rPr>
          <w:rFonts w:ascii="Arial" w:eastAsia="PMingLiU" w:hAnsi="Arial" w:cs="Arial"/>
          <w:b/>
          <w:sz w:val="24"/>
          <w:szCs w:val="24"/>
          <w:lang w:eastAsia="zh-TW"/>
        </w:rPr>
      </w:pPr>
      <w:proofErr w:type="gramStart"/>
      <w:r w:rsidRPr="003867DC">
        <w:rPr>
          <w:rFonts w:ascii="Arial" w:eastAsia="PMingLiU" w:hAnsi="Arial" w:cs="Arial"/>
          <w:b/>
          <w:sz w:val="24"/>
          <w:szCs w:val="24"/>
          <w:lang w:eastAsia="zh-TW"/>
        </w:rPr>
        <w:t>Inspect</w:t>
      </w:r>
      <w:proofErr w:type="gramEnd"/>
      <w:r w:rsidRPr="003867DC">
        <w:rPr>
          <w:rFonts w:ascii="Arial" w:eastAsia="PMingLiU" w:hAnsi="Arial" w:cs="Arial"/>
          <w:b/>
          <w:sz w:val="24"/>
          <w:szCs w:val="24"/>
          <w:lang w:eastAsia="zh-TW"/>
        </w:rPr>
        <w:t xml:space="preserve"> and Test:</w:t>
      </w:r>
    </w:p>
    <w:p w14:paraId="62CAE38C" w14:textId="77777777"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 xml:space="preserve">The Agency reserves the right to inspect and test the delivered merchandise for compliance with the bid specifications.  If merchandise fails to meet the specifications, the cost of tests and inspections will be paid by the Contractor.  If the merchandise </w:t>
      </w:r>
      <w:proofErr w:type="gramStart"/>
      <w:r w:rsidRPr="003867DC">
        <w:rPr>
          <w:rFonts w:ascii="Arial" w:eastAsia="PMingLiU" w:hAnsi="Arial" w:cs="Arial"/>
          <w:sz w:val="24"/>
          <w:szCs w:val="24"/>
          <w:lang w:eastAsia="zh-TW"/>
        </w:rPr>
        <w:t>is in compliance</w:t>
      </w:r>
      <w:proofErr w:type="gramEnd"/>
      <w:r w:rsidRPr="003867DC">
        <w:rPr>
          <w:rFonts w:ascii="Arial" w:eastAsia="PMingLiU" w:hAnsi="Arial" w:cs="Arial"/>
          <w:sz w:val="24"/>
          <w:szCs w:val="24"/>
          <w:lang w:eastAsia="zh-TW"/>
        </w:rPr>
        <w:t xml:space="preserve">, </w:t>
      </w:r>
      <w:proofErr w:type="gramStart"/>
      <w:r w:rsidRPr="003867DC">
        <w:rPr>
          <w:rFonts w:ascii="Arial" w:eastAsia="PMingLiU" w:hAnsi="Arial" w:cs="Arial"/>
          <w:sz w:val="24"/>
          <w:szCs w:val="24"/>
          <w:lang w:eastAsia="zh-TW"/>
        </w:rPr>
        <w:t>cost</w:t>
      </w:r>
      <w:proofErr w:type="gramEnd"/>
      <w:r w:rsidRPr="003867DC">
        <w:rPr>
          <w:rFonts w:ascii="Arial" w:eastAsia="PMingLiU" w:hAnsi="Arial" w:cs="Arial"/>
          <w:sz w:val="24"/>
          <w:szCs w:val="24"/>
          <w:lang w:eastAsia="zh-TW"/>
        </w:rPr>
        <w:t xml:space="preserve"> of all tests will be paid by the Using Agency.</w:t>
      </w:r>
    </w:p>
    <w:p w14:paraId="6494A976" w14:textId="77777777" w:rsidR="003867DC" w:rsidRDefault="003867DC" w:rsidP="00550B9F">
      <w:pPr>
        <w:widowControl/>
        <w:spacing w:after="0" w:line="240" w:lineRule="auto"/>
        <w:jc w:val="both"/>
        <w:rPr>
          <w:rFonts w:ascii="Arial" w:eastAsia="PMingLiU" w:hAnsi="Arial" w:cs="Arial"/>
          <w:sz w:val="24"/>
          <w:szCs w:val="24"/>
          <w:lang w:eastAsia="zh-TW"/>
        </w:rPr>
      </w:pPr>
    </w:p>
    <w:p w14:paraId="4EBC0C94" w14:textId="77777777" w:rsidR="003867DC" w:rsidRDefault="003867DC" w:rsidP="00550B9F">
      <w:pPr>
        <w:widowControl/>
        <w:spacing w:after="0" w:line="240" w:lineRule="auto"/>
        <w:jc w:val="both"/>
        <w:rPr>
          <w:rFonts w:ascii="Arial" w:eastAsia="PMingLiU" w:hAnsi="Arial" w:cs="Arial"/>
          <w:sz w:val="24"/>
          <w:szCs w:val="24"/>
          <w:lang w:eastAsia="zh-TW"/>
        </w:rPr>
      </w:pPr>
    </w:p>
    <w:p w14:paraId="794E3C96"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lastRenderedPageBreak/>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269357A7" w14:textId="77777777" w:rsidR="003867DC" w:rsidRDefault="00D153DE" w:rsidP="003867DC">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0C3BD362" w14:textId="77777777" w:rsidR="003867DC" w:rsidRDefault="003867DC" w:rsidP="003867DC">
      <w:pPr>
        <w:widowControl/>
        <w:spacing w:after="0" w:line="240" w:lineRule="auto"/>
        <w:ind w:left="720"/>
        <w:contextualSpacing/>
        <w:rPr>
          <w:rFonts w:ascii="Arial" w:hAnsi="Arial" w:cs="Arial"/>
          <w:sz w:val="24"/>
          <w:szCs w:val="24"/>
        </w:rPr>
      </w:pPr>
    </w:p>
    <w:p w14:paraId="11B11B93" w14:textId="75DC48EC" w:rsidR="00D153DE" w:rsidRPr="00D04F62" w:rsidRDefault="00D04F62" w:rsidP="00D04F62">
      <w:pPr>
        <w:widowControl/>
        <w:spacing w:after="0" w:line="240" w:lineRule="auto"/>
        <w:ind w:left="720" w:hanging="360"/>
        <w:rPr>
          <w:rFonts w:ascii="Arial" w:hAnsi="Arial" w:cs="Arial"/>
          <w:sz w:val="24"/>
          <w:szCs w:val="24"/>
        </w:rPr>
      </w:pPr>
      <w:proofErr w:type="spellStart"/>
      <w:r w:rsidRPr="00D04F62">
        <w:rPr>
          <w:rFonts w:ascii="Arial" w:hAnsi="Arial" w:cs="Arial"/>
          <w:sz w:val="24"/>
          <w:szCs w:val="24"/>
        </w:rPr>
        <w:t>i</w:t>
      </w:r>
      <w:proofErr w:type="spellEnd"/>
      <w:r w:rsidRPr="00D04F62">
        <w:rPr>
          <w:rFonts w:ascii="Arial" w:hAnsi="Arial" w:cs="Arial"/>
          <w:sz w:val="24"/>
          <w:szCs w:val="24"/>
        </w:rPr>
        <w:t>)</w:t>
      </w:r>
      <w:r>
        <w:rPr>
          <w:rFonts w:ascii="Arial" w:hAnsi="Arial" w:cs="Arial"/>
          <w:sz w:val="24"/>
          <w:szCs w:val="24"/>
        </w:rPr>
        <w:t xml:space="preserve"> </w:t>
      </w:r>
      <w:r w:rsidR="00D153DE" w:rsidRPr="00D04F62">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651A1"/>
    <w:multiLevelType w:val="hybridMultilevel"/>
    <w:tmpl w:val="B1488DCA"/>
    <w:lvl w:ilvl="0" w:tplc="A4607C9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2"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2"/>
  </w:num>
  <w:num w:numId="2" w16cid:durableId="2111777347">
    <w:abstractNumId w:val="21"/>
  </w:num>
  <w:num w:numId="3" w16cid:durableId="355037903">
    <w:abstractNumId w:val="16"/>
  </w:num>
  <w:num w:numId="4" w16cid:durableId="73673036">
    <w:abstractNumId w:val="2"/>
  </w:num>
  <w:num w:numId="5" w16cid:durableId="1265772391">
    <w:abstractNumId w:val="5"/>
  </w:num>
  <w:num w:numId="6" w16cid:durableId="599916578">
    <w:abstractNumId w:val="15"/>
  </w:num>
  <w:num w:numId="7" w16cid:durableId="1227103215">
    <w:abstractNumId w:val="9"/>
  </w:num>
  <w:num w:numId="8" w16cid:durableId="154541377">
    <w:abstractNumId w:val="17"/>
  </w:num>
  <w:num w:numId="9" w16cid:durableId="615407848">
    <w:abstractNumId w:val="18"/>
  </w:num>
  <w:num w:numId="10" w16cid:durableId="178735408">
    <w:abstractNumId w:val="7"/>
  </w:num>
  <w:num w:numId="11" w16cid:durableId="208885134">
    <w:abstractNumId w:val="12"/>
  </w:num>
  <w:num w:numId="12" w16cid:durableId="143469922">
    <w:abstractNumId w:val="30"/>
  </w:num>
  <w:num w:numId="13" w16cid:durableId="1619987039">
    <w:abstractNumId w:val="22"/>
  </w:num>
  <w:num w:numId="14" w16cid:durableId="1648167229">
    <w:abstractNumId w:val="26"/>
  </w:num>
  <w:num w:numId="15" w16cid:durableId="633949274">
    <w:abstractNumId w:val="3"/>
  </w:num>
  <w:num w:numId="16" w16cid:durableId="1275593553">
    <w:abstractNumId w:val="10"/>
  </w:num>
  <w:num w:numId="17" w16cid:durableId="1998728734">
    <w:abstractNumId w:val="0"/>
  </w:num>
  <w:num w:numId="18" w16cid:durableId="904295882">
    <w:abstractNumId w:val="23"/>
  </w:num>
  <w:num w:numId="19" w16cid:durableId="1440759400">
    <w:abstractNumId w:val="24"/>
  </w:num>
  <w:num w:numId="20" w16cid:durableId="477115439">
    <w:abstractNumId w:val="4"/>
  </w:num>
  <w:num w:numId="21" w16cid:durableId="1865745052">
    <w:abstractNumId w:val="20"/>
  </w:num>
  <w:num w:numId="22" w16cid:durableId="1696466371">
    <w:abstractNumId w:val="11"/>
  </w:num>
  <w:num w:numId="23" w16cid:durableId="757334261">
    <w:abstractNumId w:val="14"/>
  </w:num>
  <w:num w:numId="24" w16cid:durableId="1319312314">
    <w:abstractNumId w:val="6"/>
  </w:num>
  <w:num w:numId="25" w16cid:durableId="764768953">
    <w:abstractNumId w:val="25"/>
  </w:num>
  <w:num w:numId="26" w16cid:durableId="1250581913">
    <w:abstractNumId w:val="33"/>
  </w:num>
  <w:num w:numId="27" w16cid:durableId="1472212596">
    <w:abstractNumId w:val="29"/>
  </w:num>
  <w:num w:numId="28" w16cid:durableId="729155364">
    <w:abstractNumId w:val="1"/>
  </w:num>
  <w:num w:numId="29" w16cid:durableId="1524173816">
    <w:abstractNumId w:val="27"/>
  </w:num>
  <w:num w:numId="30" w16cid:durableId="1753357454">
    <w:abstractNumId w:val="13"/>
  </w:num>
  <w:num w:numId="31" w16cid:durableId="1573419914">
    <w:abstractNumId w:val="19"/>
  </w:num>
  <w:num w:numId="32" w16cid:durableId="641081822">
    <w:abstractNumId w:val="28"/>
  </w:num>
  <w:num w:numId="33" w16cid:durableId="407508666">
    <w:abstractNumId w:val="31"/>
  </w:num>
  <w:num w:numId="34" w16cid:durableId="238293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C6714"/>
    <w:rsid w:val="000F60A6"/>
    <w:rsid w:val="000F61F3"/>
    <w:rsid w:val="001112A0"/>
    <w:rsid w:val="00112F8E"/>
    <w:rsid w:val="001345C1"/>
    <w:rsid w:val="00141598"/>
    <w:rsid w:val="001419B8"/>
    <w:rsid w:val="00142502"/>
    <w:rsid w:val="001444F2"/>
    <w:rsid w:val="00147AAB"/>
    <w:rsid w:val="00154B96"/>
    <w:rsid w:val="0016404A"/>
    <w:rsid w:val="0017644D"/>
    <w:rsid w:val="00181483"/>
    <w:rsid w:val="001817F2"/>
    <w:rsid w:val="001858C6"/>
    <w:rsid w:val="001863D5"/>
    <w:rsid w:val="00186594"/>
    <w:rsid w:val="001A5B74"/>
    <w:rsid w:val="001B5FA5"/>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D7CCC"/>
    <w:rsid w:val="002F0472"/>
    <w:rsid w:val="0031675E"/>
    <w:rsid w:val="00325E89"/>
    <w:rsid w:val="00327287"/>
    <w:rsid w:val="00332CF3"/>
    <w:rsid w:val="0033559B"/>
    <w:rsid w:val="00340E9C"/>
    <w:rsid w:val="00343554"/>
    <w:rsid w:val="003622C5"/>
    <w:rsid w:val="00375282"/>
    <w:rsid w:val="0037561A"/>
    <w:rsid w:val="003867DC"/>
    <w:rsid w:val="003A214D"/>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1484"/>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A2761"/>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C4572"/>
    <w:rsid w:val="00800655"/>
    <w:rsid w:val="00802C99"/>
    <w:rsid w:val="00817492"/>
    <w:rsid w:val="0082391B"/>
    <w:rsid w:val="00851D56"/>
    <w:rsid w:val="0086609C"/>
    <w:rsid w:val="00887C95"/>
    <w:rsid w:val="008977B9"/>
    <w:rsid w:val="008A2F16"/>
    <w:rsid w:val="008A52B6"/>
    <w:rsid w:val="008B15B0"/>
    <w:rsid w:val="008D64BC"/>
    <w:rsid w:val="008E5CB0"/>
    <w:rsid w:val="008E7EAE"/>
    <w:rsid w:val="008F0652"/>
    <w:rsid w:val="008F6719"/>
    <w:rsid w:val="008F7055"/>
    <w:rsid w:val="00914191"/>
    <w:rsid w:val="0093354F"/>
    <w:rsid w:val="00934AFD"/>
    <w:rsid w:val="009500B1"/>
    <w:rsid w:val="00953AD6"/>
    <w:rsid w:val="00962C59"/>
    <w:rsid w:val="009631FB"/>
    <w:rsid w:val="0097088C"/>
    <w:rsid w:val="00974551"/>
    <w:rsid w:val="009758D8"/>
    <w:rsid w:val="00983322"/>
    <w:rsid w:val="00983799"/>
    <w:rsid w:val="009856D7"/>
    <w:rsid w:val="00994FBB"/>
    <w:rsid w:val="00995A07"/>
    <w:rsid w:val="00997D60"/>
    <w:rsid w:val="009A7A4F"/>
    <w:rsid w:val="009B6AF1"/>
    <w:rsid w:val="009C106C"/>
    <w:rsid w:val="009C20D7"/>
    <w:rsid w:val="009C4557"/>
    <w:rsid w:val="009D0092"/>
    <w:rsid w:val="009D344A"/>
    <w:rsid w:val="009E6D6D"/>
    <w:rsid w:val="009E7ACC"/>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B4BA3"/>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4F62"/>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DF1C7C"/>
    <w:rsid w:val="00E05B57"/>
    <w:rsid w:val="00E139C7"/>
    <w:rsid w:val="00E16BEE"/>
    <w:rsid w:val="00E36EFF"/>
    <w:rsid w:val="00E43C24"/>
    <w:rsid w:val="00E50DBF"/>
    <w:rsid w:val="00E522DE"/>
    <w:rsid w:val="00E54553"/>
    <w:rsid w:val="00E70F37"/>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47CA4"/>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vendor-resources/registration-inform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3167</Words>
  <Characters>18171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2026-09-22T14:55:00Z</dcterms:created>
  <dcterms:modified xsi:type="dcterms:W3CDTF">2026-10-01T14:13:00Z</dcterms:modified>
</cp:coreProperties>
</file>