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DE0F6" w14:textId="77777777" w:rsidR="00E85DB9" w:rsidRDefault="00A969AA">
      <w:pPr>
        <w:spacing w:after="113"/>
        <w:ind w:left="783" w:right="10" w:hanging="10"/>
        <w:jc w:val="center"/>
      </w:pPr>
      <w:r>
        <w:rPr>
          <w:sz w:val="20"/>
        </w:rPr>
        <w:t>STATE OF LOUISIANA</w:t>
      </w:r>
    </w:p>
    <w:p w14:paraId="26FC2B70" w14:textId="77777777" w:rsidR="00E85DB9" w:rsidRDefault="00A969AA">
      <w:pPr>
        <w:spacing w:after="0"/>
        <w:ind w:left="783" w:right="19" w:hanging="10"/>
        <w:jc w:val="center"/>
      </w:pPr>
      <w:r>
        <w:rPr>
          <w:sz w:val="20"/>
        </w:rPr>
        <w:t>THE UNIVERSITY OF LOUISIANA MONROE</w:t>
      </w:r>
    </w:p>
    <w:p w14:paraId="331B3B02" w14:textId="77777777" w:rsidR="00E85DB9" w:rsidRDefault="00A969AA">
      <w:pPr>
        <w:spacing w:after="0"/>
        <w:ind w:left="783" w:hanging="10"/>
        <w:jc w:val="center"/>
      </w:pPr>
      <w:r>
        <w:rPr>
          <w:sz w:val="20"/>
        </w:rPr>
        <w:t>MONROE, LOUISIANA</w:t>
      </w:r>
    </w:p>
    <w:p w14:paraId="36B394F8" w14:textId="77777777" w:rsidR="00E85DB9" w:rsidRDefault="00A969AA">
      <w:pPr>
        <w:spacing w:after="194"/>
        <w:ind w:left="783" w:hanging="10"/>
        <w:jc w:val="center"/>
      </w:pPr>
      <w:r>
        <w:rPr>
          <w:sz w:val="20"/>
        </w:rPr>
        <w:t>A Member of the University of Louisiana System</w:t>
      </w:r>
      <w:r>
        <w:rPr>
          <w:noProof/>
        </w:rPr>
        <w:drawing>
          <wp:inline distT="0" distB="0" distL="0" distR="0" wp14:anchorId="50248D5B" wp14:editId="254FC795">
            <wp:extent cx="3048" cy="3049"/>
            <wp:effectExtent l="0" t="0" r="0" b="0"/>
            <wp:docPr id="3341" name="Picture 33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" name="Picture 33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6AE62" w14:textId="341E16E6" w:rsidR="00E85DB9" w:rsidRDefault="00A969AA">
      <w:pPr>
        <w:spacing w:after="229"/>
        <w:ind w:left="783" w:right="10" w:hanging="10"/>
        <w:jc w:val="center"/>
      </w:pPr>
      <w:r>
        <w:rPr>
          <w:sz w:val="20"/>
        </w:rPr>
        <w:t xml:space="preserve">October </w:t>
      </w:r>
      <w:r w:rsidR="0018036C">
        <w:rPr>
          <w:sz w:val="20"/>
        </w:rPr>
        <w:t>30</w:t>
      </w:r>
      <w:r>
        <w:rPr>
          <w:sz w:val="20"/>
        </w:rPr>
        <w:t>, 2026</w:t>
      </w:r>
    </w:p>
    <w:p w14:paraId="583CB998" w14:textId="08F9B7DD" w:rsidR="00E85DB9" w:rsidRDefault="00A969AA">
      <w:pPr>
        <w:spacing w:after="0"/>
        <w:ind w:left="783" w:right="10" w:hanging="10"/>
        <w:jc w:val="center"/>
      </w:pPr>
      <w:r>
        <w:rPr>
          <w:sz w:val="20"/>
        </w:rPr>
        <w:t xml:space="preserve">Addendum No. </w:t>
      </w:r>
      <w:r w:rsidR="0018036C">
        <w:rPr>
          <w:sz w:val="20"/>
        </w:rPr>
        <w:t>4</w:t>
      </w:r>
    </w:p>
    <w:p w14:paraId="2CA8EDD0" w14:textId="77777777" w:rsidR="00E85DB9" w:rsidRDefault="00A969AA">
      <w:pPr>
        <w:spacing w:after="0"/>
        <w:ind w:left="783" w:hanging="10"/>
        <w:jc w:val="center"/>
      </w:pPr>
      <w:r>
        <w:rPr>
          <w:sz w:val="20"/>
        </w:rPr>
        <w:t>Bid # 50006-013</w:t>
      </w:r>
    </w:p>
    <w:p w14:paraId="67B8061F" w14:textId="77777777" w:rsidR="00E85DB9" w:rsidRDefault="00A969AA">
      <w:pPr>
        <w:spacing w:after="184" w:line="314" w:lineRule="auto"/>
        <w:ind w:left="4310" w:right="3034" w:hanging="144"/>
      </w:pPr>
      <w:r>
        <w:rPr>
          <w:sz w:val="20"/>
        </w:rPr>
        <w:t>ULM Baseball Field Lighting Due: November 4, 2026</w:t>
      </w:r>
    </w:p>
    <w:p w14:paraId="2FD995D4" w14:textId="2FADBFEF" w:rsidR="00A969AA" w:rsidRPr="00A969AA" w:rsidRDefault="00A969AA" w:rsidP="00A969AA">
      <w:pPr>
        <w:spacing w:after="470" w:line="314" w:lineRule="auto"/>
        <w:ind w:left="14" w:hanging="10"/>
        <w:rPr>
          <w:szCs w:val="22"/>
        </w:rPr>
      </w:pPr>
      <w:r w:rsidRPr="00A969AA">
        <w:rPr>
          <w:szCs w:val="22"/>
        </w:rPr>
        <w:t xml:space="preserve">The purpose of this addendum is to </w:t>
      </w:r>
      <w:r w:rsidR="00DE39C4" w:rsidRPr="00A969AA">
        <w:rPr>
          <w:szCs w:val="22"/>
        </w:rPr>
        <w:t xml:space="preserve">provide clarification on </w:t>
      </w:r>
      <w:r>
        <w:rPr>
          <w:szCs w:val="22"/>
        </w:rPr>
        <w:t>e</w:t>
      </w:r>
      <w:r w:rsidR="00DE39C4" w:rsidRPr="00A969AA">
        <w:rPr>
          <w:szCs w:val="22"/>
        </w:rPr>
        <w:t xml:space="preserve">lectrical </w:t>
      </w:r>
      <w:r>
        <w:rPr>
          <w:szCs w:val="22"/>
        </w:rPr>
        <w:t>i</w:t>
      </w:r>
      <w:r w:rsidR="00DE39C4" w:rsidRPr="00A969AA">
        <w:rPr>
          <w:szCs w:val="22"/>
        </w:rPr>
        <w:t>tems</w:t>
      </w:r>
      <w:r w:rsidRPr="00A969AA">
        <w:rPr>
          <w:szCs w:val="22"/>
        </w:rPr>
        <w:t>.</w:t>
      </w:r>
    </w:p>
    <w:p w14:paraId="48B910BF" w14:textId="48D95E50" w:rsidR="00E85DB9" w:rsidRPr="00A969AA" w:rsidRDefault="00A969AA" w:rsidP="00A969AA">
      <w:pPr>
        <w:spacing w:after="470" w:line="314" w:lineRule="auto"/>
        <w:ind w:left="14" w:hanging="10"/>
        <w:rPr>
          <w:sz w:val="26"/>
          <w:u w:val="single"/>
        </w:rPr>
      </w:pPr>
      <w:r>
        <w:rPr>
          <w:sz w:val="20"/>
        </w:rPr>
        <w:t xml:space="preserve">              </w:t>
      </w:r>
      <w:r w:rsidR="00DE39C4" w:rsidRPr="00A969AA">
        <w:rPr>
          <w:sz w:val="26"/>
          <w:u w:val="single"/>
        </w:rPr>
        <w:t>E</w:t>
      </w:r>
      <w:r>
        <w:rPr>
          <w:sz w:val="26"/>
          <w:u w:val="single"/>
        </w:rPr>
        <w:t>LECTRICAL ITEMS:</w:t>
      </w:r>
    </w:p>
    <w:p w14:paraId="512EF16D" w14:textId="738AE09B" w:rsidR="00DE39C4" w:rsidRDefault="00DE39C4" w:rsidP="00DE39C4">
      <w:pPr>
        <w:pStyle w:val="ListParagraph"/>
        <w:numPr>
          <w:ilvl w:val="0"/>
          <w:numId w:val="2"/>
        </w:numPr>
        <w:spacing w:after="0" w:line="265" w:lineRule="auto"/>
        <w:rPr>
          <w:sz w:val="26"/>
          <w:u w:val="single"/>
        </w:rPr>
      </w:pPr>
      <w:r w:rsidRPr="00DE39C4">
        <w:rPr>
          <w:sz w:val="26"/>
          <w:u w:val="single"/>
        </w:rPr>
        <w:t>Clarification</w:t>
      </w:r>
    </w:p>
    <w:p w14:paraId="5F0A0470" w14:textId="68E63658" w:rsidR="00DE39C4" w:rsidRPr="00DE39C4" w:rsidRDefault="00DE39C4" w:rsidP="00DE39C4">
      <w:pPr>
        <w:pStyle w:val="ListParagraph"/>
        <w:numPr>
          <w:ilvl w:val="0"/>
          <w:numId w:val="3"/>
        </w:numPr>
        <w:spacing w:after="0" w:line="265" w:lineRule="auto"/>
        <w:rPr>
          <w:sz w:val="26"/>
          <w:u w:val="single"/>
        </w:rPr>
      </w:pPr>
      <w:r>
        <w:rPr>
          <w:sz w:val="26"/>
        </w:rPr>
        <w:t>All work shall be completed no later than February 5</w:t>
      </w:r>
      <w:r w:rsidRPr="00DE39C4">
        <w:rPr>
          <w:sz w:val="26"/>
          <w:vertAlign w:val="superscript"/>
        </w:rPr>
        <w:t>th</w:t>
      </w:r>
      <w:r>
        <w:rPr>
          <w:sz w:val="26"/>
        </w:rPr>
        <w:t>, 2027</w:t>
      </w:r>
      <w:r w:rsidR="00A969AA">
        <w:rPr>
          <w:sz w:val="26"/>
        </w:rPr>
        <w:t>.</w:t>
      </w:r>
    </w:p>
    <w:p w14:paraId="01806242" w14:textId="55F978A5" w:rsidR="00DE39C4" w:rsidRPr="00A969AA" w:rsidRDefault="00DE39C4" w:rsidP="00DE39C4">
      <w:pPr>
        <w:pStyle w:val="ListParagraph"/>
        <w:numPr>
          <w:ilvl w:val="0"/>
          <w:numId w:val="3"/>
        </w:numPr>
        <w:spacing w:after="0" w:line="265" w:lineRule="auto"/>
        <w:rPr>
          <w:sz w:val="26"/>
          <w:u w:val="single"/>
        </w:rPr>
      </w:pPr>
      <w:r>
        <w:rPr>
          <w:sz w:val="26"/>
        </w:rPr>
        <w:t>Provide a remote ON/OFF switch or push button capable of controlling all sports lighting poles simultaneously, in lieu of individual pole-by-pole control, if required to ensure compatibility with the selected manufacturer’s control system</w:t>
      </w:r>
      <w:r w:rsidR="00A969AA">
        <w:rPr>
          <w:sz w:val="26"/>
        </w:rPr>
        <w:t>.  Coordinate final control configuration with the manufacturer prior to installation.</w:t>
      </w:r>
    </w:p>
    <w:p w14:paraId="40E1176D" w14:textId="77777777" w:rsidR="00A969AA" w:rsidRDefault="00A969AA" w:rsidP="00A969AA">
      <w:pPr>
        <w:spacing w:after="0" w:line="265" w:lineRule="auto"/>
        <w:ind w:left="1075"/>
        <w:rPr>
          <w:sz w:val="26"/>
          <w:u w:val="single"/>
        </w:rPr>
      </w:pPr>
    </w:p>
    <w:p w14:paraId="02726584" w14:textId="77777777" w:rsidR="00A969AA" w:rsidRPr="00A969AA" w:rsidRDefault="00A969AA" w:rsidP="00A969AA">
      <w:pPr>
        <w:spacing w:after="0" w:line="265" w:lineRule="auto"/>
        <w:ind w:left="1075"/>
        <w:rPr>
          <w:sz w:val="26"/>
          <w:u w:val="single"/>
        </w:rPr>
      </w:pPr>
    </w:p>
    <w:p w14:paraId="7DA2500E" w14:textId="77777777" w:rsidR="00DE39C4" w:rsidRDefault="00DE39C4" w:rsidP="00DE39C4">
      <w:pPr>
        <w:spacing w:after="0" w:line="265" w:lineRule="auto"/>
        <w:ind w:left="725" w:hanging="10"/>
      </w:pPr>
    </w:p>
    <w:p w14:paraId="7EC45E21" w14:textId="77777777" w:rsidR="00E85DB9" w:rsidRDefault="00A969AA">
      <w:pPr>
        <w:spacing w:after="422" w:line="314" w:lineRule="auto"/>
        <w:ind w:left="14" w:hanging="10"/>
      </w:pPr>
      <w:r>
        <w:rPr>
          <w:sz w:val="20"/>
        </w:rPr>
        <w:t>B</w:t>
      </w:r>
      <w:r>
        <w:rPr>
          <w:sz w:val="20"/>
        </w:rPr>
        <w:t>idders must acknowledge receipt of this addendum by signature below and return with your bid.</w:t>
      </w:r>
    </w:p>
    <w:p w14:paraId="4E5C03A9" w14:textId="77777777" w:rsidR="00E85DB9" w:rsidRDefault="00A969AA">
      <w:pPr>
        <w:spacing w:after="40"/>
        <w:ind w:right="-77"/>
      </w:pPr>
      <w:r>
        <w:rPr>
          <w:noProof/>
        </w:rPr>
        <w:drawing>
          <wp:inline distT="0" distB="0" distL="0" distR="0" wp14:anchorId="15C368F3" wp14:editId="049DF006">
            <wp:extent cx="6236209" cy="42685"/>
            <wp:effectExtent l="0" t="0" r="0" b="0"/>
            <wp:docPr id="4969" name="Picture 4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9" name="Picture 496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36209" cy="4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544FC" w14:textId="77777777" w:rsidR="00E85DB9" w:rsidRDefault="00A969AA">
      <w:pPr>
        <w:tabs>
          <w:tab w:val="center" w:pos="5743"/>
          <w:tab w:val="right" w:pos="9744"/>
        </w:tabs>
        <w:spacing w:after="3632"/>
      </w:pPr>
      <w:r>
        <w:t>Authorized Signature</w:t>
      </w:r>
      <w:r>
        <w:tab/>
        <w:t>Company Name</w:t>
      </w:r>
      <w:r>
        <w:tab/>
        <w:t>Date</w:t>
      </w:r>
    </w:p>
    <w:p w14:paraId="5434422D" w14:textId="77777777" w:rsidR="00E85DB9" w:rsidRDefault="00A969AA">
      <w:pPr>
        <w:spacing w:after="0"/>
        <w:ind w:left="-226" w:right="-1037"/>
      </w:pPr>
      <w:r>
        <w:rPr>
          <w:noProof/>
        </w:rPr>
        <mc:AlternateContent>
          <mc:Choice Requires="wpg">
            <w:drawing>
              <wp:inline distT="0" distB="0" distL="0" distR="0" wp14:anchorId="3A0DBD11" wp14:editId="3C1B196E">
                <wp:extent cx="6989064" cy="24391"/>
                <wp:effectExtent l="0" t="0" r="0" b="0"/>
                <wp:docPr id="4974" name="Group 4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9064" cy="24391"/>
                          <a:chOff x="0" y="0"/>
                          <a:chExt cx="6989064" cy="24391"/>
                        </a:xfrm>
                      </wpg:grpSpPr>
                      <wps:wsp>
                        <wps:cNvPr id="4973" name="Shape 4973"/>
                        <wps:cNvSpPr/>
                        <wps:spPr>
                          <a:xfrm>
                            <a:off x="0" y="0"/>
                            <a:ext cx="6989064" cy="24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9064" h="24391">
                                <a:moveTo>
                                  <a:pt x="0" y="12195"/>
                                </a:moveTo>
                                <a:lnTo>
                                  <a:pt x="6989064" y="12195"/>
                                </a:lnTo>
                              </a:path>
                            </a:pathLst>
                          </a:custGeom>
                          <a:ln w="24391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74" style="width:550.32pt;height:1.92053pt;mso-position-horizontal-relative:char;mso-position-vertical-relative:line" coordsize="69890,243">
                <v:shape id="Shape 4973" style="position:absolute;width:69890;height:243;left:0;top:0;" coordsize="6989064,24391" path="m0,12195l6989064,12195">
                  <v:stroke weight="1.9205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3DB8EE3" w14:textId="77777777" w:rsidR="00E85DB9" w:rsidRDefault="00E85DB9">
      <w:pPr>
        <w:sectPr w:rsidR="00E85DB9">
          <w:pgSz w:w="12240" w:h="15840"/>
          <w:pgMar w:top="3123" w:right="1680" w:bottom="300" w:left="816" w:header="720" w:footer="720" w:gutter="0"/>
          <w:cols w:space="720"/>
        </w:sectPr>
      </w:pPr>
    </w:p>
    <w:p w14:paraId="490592CD" w14:textId="77777777" w:rsidR="00E85DB9" w:rsidRDefault="00A969AA">
      <w:pPr>
        <w:pStyle w:val="Heading1"/>
      </w:pPr>
      <w:r>
        <w:t>#TAKEFLIGHT</w:t>
      </w:r>
    </w:p>
    <w:p w14:paraId="75DD9185" w14:textId="77777777" w:rsidR="00E85DB9" w:rsidRDefault="00A969AA">
      <w:pPr>
        <w:spacing w:after="0" w:line="216" w:lineRule="auto"/>
        <w:ind w:left="43" w:hanging="43"/>
      </w:pPr>
      <w:r>
        <w:rPr>
          <w:sz w:val="14"/>
        </w:rPr>
        <w:t>ULM Bid 50006-013</w:t>
      </w:r>
      <w:r>
        <w:rPr>
          <w:noProof/>
        </w:rPr>
        <w:drawing>
          <wp:inline distT="0" distB="0" distL="0" distR="0" wp14:anchorId="76AB6C25" wp14:editId="2960C9D1">
            <wp:extent cx="9144" cy="24392"/>
            <wp:effectExtent l="0" t="0" r="0" b="0"/>
            <wp:docPr id="4971" name="Picture 49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1" name="Picture 497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2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 xml:space="preserve">ULM is a member of the University of Louisiana System </w:t>
      </w:r>
      <w:r>
        <w:rPr>
          <w:sz w:val="14"/>
          <w:vertAlign w:val="superscript"/>
        </w:rPr>
        <w:t xml:space="preserve">o </w:t>
      </w:r>
      <w:r>
        <w:rPr>
          <w:sz w:val="14"/>
        </w:rPr>
        <w:t>AA/EOE — Addendum 1</w:t>
      </w:r>
    </w:p>
    <w:sectPr w:rsidR="00E85DB9">
      <w:type w:val="continuous"/>
      <w:pgSz w:w="12240" w:h="15840"/>
      <w:pgMar w:top="3123" w:right="4138" w:bottom="300" w:left="8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0544"/>
    <w:multiLevelType w:val="hybridMultilevel"/>
    <w:tmpl w:val="78A60020"/>
    <w:lvl w:ilvl="0" w:tplc="73F0244A">
      <w:start w:val="1"/>
      <w:numFmt w:val="lowerLetter"/>
      <w:lvlText w:val="%1."/>
      <w:lvlJc w:val="left"/>
      <w:pPr>
        <w:ind w:left="1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5" w:hanging="360"/>
      </w:pPr>
    </w:lvl>
    <w:lvl w:ilvl="2" w:tplc="0409001B" w:tentative="1">
      <w:start w:val="1"/>
      <w:numFmt w:val="lowerRoman"/>
      <w:lvlText w:val="%3."/>
      <w:lvlJc w:val="right"/>
      <w:pPr>
        <w:ind w:left="2875" w:hanging="180"/>
      </w:pPr>
    </w:lvl>
    <w:lvl w:ilvl="3" w:tplc="0409000F" w:tentative="1">
      <w:start w:val="1"/>
      <w:numFmt w:val="decimal"/>
      <w:lvlText w:val="%4."/>
      <w:lvlJc w:val="left"/>
      <w:pPr>
        <w:ind w:left="3595" w:hanging="360"/>
      </w:pPr>
    </w:lvl>
    <w:lvl w:ilvl="4" w:tplc="04090019" w:tentative="1">
      <w:start w:val="1"/>
      <w:numFmt w:val="lowerLetter"/>
      <w:lvlText w:val="%5."/>
      <w:lvlJc w:val="left"/>
      <w:pPr>
        <w:ind w:left="4315" w:hanging="360"/>
      </w:pPr>
    </w:lvl>
    <w:lvl w:ilvl="5" w:tplc="0409001B" w:tentative="1">
      <w:start w:val="1"/>
      <w:numFmt w:val="lowerRoman"/>
      <w:lvlText w:val="%6."/>
      <w:lvlJc w:val="right"/>
      <w:pPr>
        <w:ind w:left="5035" w:hanging="180"/>
      </w:pPr>
    </w:lvl>
    <w:lvl w:ilvl="6" w:tplc="0409000F" w:tentative="1">
      <w:start w:val="1"/>
      <w:numFmt w:val="decimal"/>
      <w:lvlText w:val="%7."/>
      <w:lvlJc w:val="left"/>
      <w:pPr>
        <w:ind w:left="5755" w:hanging="360"/>
      </w:pPr>
    </w:lvl>
    <w:lvl w:ilvl="7" w:tplc="04090019" w:tentative="1">
      <w:start w:val="1"/>
      <w:numFmt w:val="lowerLetter"/>
      <w:lvlText w:val="%8."/>
      <w:lvlJc w:val="left"/>
      <w:pPr>
        <w:ind w:left="6475" w:hanging="360"/>
      </w:pPr>
    </w:lvl>
    <w:lvl w:ilvl="8" w:tplc="0409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1" w15:restartNumberingAfterBreak="0">
    <w:nsid w:val="223B6739"/>
    <w:multiLevelType w:val="hybridMultilevel"/>
    <w:tmpl w:val="78108886"/>
    <w:lvl w:ilvl="0" w:tplc="09BA9468">
      <w:start w:val="1"/>
      <w:numFmt w:val="upperLetter"/>
      <w:lvlText w:val="%1."/>
      <w:lvlJc w:val="left"/>
      <w:pPr>
        <w:ind w:left="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0E6ABC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72833E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047A74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788AD0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E8B786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883D86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9A5806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EE9E6E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F436DA"/>
    <w:multiLevelType w:val="hybridMultilevel"/>
    <w:tmpl w:val="A810DC84"/>
    <w:lvl w:ilvl="0" w:tplc="A412F33A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5" w:hanging="360"/>
      </w:pPr>
    </w:lvl>
    <w:lvl w:ilvl="2" w:tplc="0409001B" w:tentative="1">
      <w:start w:val="1"/>
      <w:numFmt w:val="lowerRoman"/>
      <w:lvlText w:val="%3."/>
      <w:lvlJc w:val="right"/>
      <w:pPr>
        <w:ind w:left="2515" w:hanging="180"/>
      </w:pPr>
    </w:lvl>
    <w:lvl w:ilvl="3" w:tplc="0409000F" w:tentative="1">
      <w:start w:val="1"/>
      <w:numFmt w:val="decimal"/>
      <w:lvlText w:val="%4."/>
      <w:lvlJc w:val="left"/>
      <w:pPr>
        <w:ind w:left="3235" w:hanging="360"/>
      </w:pPr>
    </w:lvl>
    <w:lvl w:ilvl="4" w:tplc="04090019" w:tentative="1">
      <w:start w:val="1"/>
      <w:numFmt w:val="lowerLetter"/>
      <w:lvlText w:val="%5."/>
      <w:lvlJc w:val="left"/>
      <w:pPr>
        <w:ind w:left="3955" w:hanging="360"/>
      </w:pPr>
    </w:lvl>
    <w:lvl w:ilvl="5" w:tplc="0409001B" w:tentative="1">
      <w:start w:val="1"/>
      <w:numFmt w:val="lowerRoman"/>
      <w:lvlText w:val="%6."/>
      <w:lvlJc w:val="right"/>
      <w:pPr>
        <w:ind w:left="4675" w:hanging="180"/>
      </w:pPr>
    </w:lvl>
    <w:lvl w:ilvl="6" w:tplc="0409000F" w:tentative="1">
      <w:start w:val="1"/>
      <w:numFmt w:val="decimal"/>
      <w:lvlText w:val="%7."/>
      <w:lvlJc w:val="left"/>
      <w:pPr>
        <w:ind w:left="5395" w:hanging="360"/>
      </w:pPr>
    </w:lvl>
    <w:lvl w:ilvl="7" w:tplc="04090019" w:tentative="1">
      <w:start w:val="1"/>
      <w:numFmt w:val="lowerLetter"/>
      <w:lvlText w:val="%8."/>
      <w:lvlJc w:val="left"/>
      <w:pPr>
        <w:ind w:left="6115" w:hanging="360"/>
      </w:pPr>
    </w:lvl>
    <w:lvl w:ilvl="8" w:tplc="0409001B" w:tentative="1">
      <w:start w:val="1"/>
      <w:numFmt w:val="lowerRoman"/>
      <w:lvlText w:val="%9."/>
      <w:lvlJc w:val="right"/>
      <w:pPr>
        <w:ind w:left="6835" w:hanging="180"/>
      </w:pPr>
    </w:lvl>
  </w:abstractNum>
  <w:num w:numId="1" w16cid:durableId="641890709">
    <w:abstractNumId w:val="1"/>
  </w:num>
  <w:num w:numId="2" w16cid:durableId="1766489858">
    <w:abstractNumId w:val="2"/>
  </w:num>
  <w:num w:numId="3" w16cid:durableId="1777628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DB9"/>
    <w:rsid w:val="0018036C"/>
    <w:rsid w:val="00A71C24"/>
    <w:rsid w:val="00A969AA"/>
    <w:rsid w:val="00DE39C4"/>
    <w:rsid w:val="00E8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E1FB4"/>
  <w15:docId w15:val="{1A579264-2E37-47A4-91B6-31257325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4435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DE3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Carter</dc:creator>
  <cp:keywords/>
  <cp:lastModifiedBy>Chelsea Carter</cp:lastModifiedBy>
  <cp:revision>2</cp:revision>
  <dcterms:created xsi:type="dcterms:W3CDTF">2026-10-30T15:29:00Z</dcterms:created>
  <dcterms:modified xsi:type="dcterms:W3CDTF">2026-10-30T15:29:00Z</dcterms:modified>
</cp:coreProperties>
</file>