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68A82FDC" w:rsidR="00E57614" w:rsidRPr="00487B65" w:rsidRDefault="009972B2" w:rsidP="00E57614">
      <w:pPr>
        <w:spacing w:after="0"/>
        <w:jc w:val="center"/>
        <w:rPr>
          <w:rFonts w:eastAsia="Times New Roman"/>
          <w:bCs/>
          <w:szCs w:val="24"/>
        </w:rPr>
      </w:pPr>
      <w:r>
        <w:rPr>
          <w:rFonts w:eastAsia="Times New Roman"/>
          <w:bCs/>
          <w:szCs w:val="24"/>
        </w:rPr>
        <w:t>October 1</w:t>
      </w:r>
      <w:r w:rsidR="00E57614" w:rsidRPr="00487B65">
        <w:rPr>
          <w:rFonts w:eastAsia="Times New Roman"/>
          <w:bCs/>
          <w:szCs w:val="24"/>
        </w:rPr>
        <w:t>, 202</w:t>
      </w:r>
      <w:r w:rsidR="00487B65" w:rsidRPr="00487B65">
        <w:rPr>
          <w:rFonts w:eastAsia="Times New Roman"/>
          <w:bCs/>
          <w:szCs w:val="24"/>
        </w:rPr>
        <w:t>6</w:t>
      </w:r>
    </w:p>
    <w:p w14:paraId="563096C2" w14:textId="77777777" w:rsidR="00E57614" w:rsidRDefault="00E57614" w:rsidP="00E57614">
      <w:pPr>
        <w:spacing w:after="0"/>
        <w:jc w:val="center"/>
        <w:rPr>
          <w:rFonts w:eastAsia="Times New Roman"/>
          <w:b/>
          <w:bCs/>
          <w:szCs w:val="24"/>
        </w:rPr>
      </w:pPr>
    </w:p>
    <w:p w14:paraId="21146F30" w14:textId="7D674CC0"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 xml:space="preserve">01 </w:t>
      </w:r>
    </w:p>
    <w:p w14:paraId="27FA4EB1" w14:textId="77777777" w:rsidR="00E57614" w:rsidRPr="00EA2320" w:rsidRDefault="00E57614" w:rsidP="00E57614">
      <w:pPr>
        <w:spacing w:after="0"/>
        <w:jc w:val="center"/>
        <w:rPr>
          <w:rFonts w:eastAsia="Times New Roman"/>
          <w:b/>
          <w:bCs/>
          <w:szCs w:val="24"/>
        </w:rPr>
      </w:pPr>
    </w:p>
    <w:p w14:paraId="48A9B65D" w14:textId="7B71490D" w:rsidR="00E57614" w:rsidRDefault="00E57614" w:rsidP="00E57614">
      <w:pPr>
        <w:spacing w:after="0"/>
        <w:jc w:val="both"/>
        <w:rPr>
          <w:rFonts w:eastAsia="Times New Roman"/>
          <w:szCs w:val="24"/>
        </w:rPr>
      </w:pPr>
      <w:r w:rsidRPr="00EA2320">
        <w:rPr>
          <w:rFonts w:eastAsia="Times New Roman"/>
          <w:szCs w:val="24"/>
        </w:rPr>
        <w:t xml:space="preserve">Your reference is directed to RFx Number </w:t>
      </w:r>
      <w:r w:rsidRPr="00487B65">
        <w:rPr>
          <w:rFonts w:eastAsia="Times New Roman"/>
          <w:szCs w:val="24"/>
        </w:rPr>
        <w:t>30000</w:t>
      </w:r>
      <w:r w:rsidR="00487B65" w:rsidRPr="00487B65">
        <w:rPr>
          <w:rFonts w:eastAsia="Times New Roman"/>
          <w:szCs w:val="24"/>
        </w:rPr>
        <w:t>26</w:t>
      </w:r>
      <w:r w:rsidR="009972B2">
        <w:rPr>
          <w:rFonts w:eastAsia="Times New Roman"/>
          <w:szCs w:val="24"/>
        </w:rPr>
        <w:t>683</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 </w:t>
      </w:r>
      <w:r w:rsidR="009972B2">
        <w:rPr>
          <w:rFonts w:eastAsia="Times New Roman"/>
          <w:szCs w:val="24"/>
        </w:rPr>
        <w:t>Cargo Trailers</w:t>
      </w:r>
      <w:r w:rsidR="00487B65">
        <w:rPr>
          <w:rFonts w:eastAsia="Times New Roman"/>
          <w:szCs w:val="24"/>
        </w:rPr>
        <w:t xml:space="preserve"> for D</w:t>
      </w:r>
      <w:r w:rsidR="009972B2">
        <w:rPr>
          <w:rFonts w:eastAsia="Times New Roman"/>
          <w:szCs w:val="24"/>
        </w:rPr>
        <w:t>PS</w:t>
      </w:r>
      <w:r w:rsidRPr="00EA2320">
        <w:rPr>
          <w:rFonts w:eastAsia="Times New Roman"/>
          <w:szCs w:val="24"/>
        </w:rPr>
        <w:t xml:space="preserve">, which is currently scheduled to open at </w:t>
      </w:r>
      <w:r w:rsidR="00487B65">
        <w:rPr>
          <w:rFonts w:eastAsia="Times New Roman"/>
          <w:szCs w:val="24"/>
        </w:rPr>
        <w:t>10:00AM</w:t>
      </w:r>
      <w:r w:rsidRPr="00EA2320">
        <w:rPr>
          <w:rFonts w:eastAsia="Times New Roman"/>
          <w:szCs w:val="24"/>
        </w:rPr>
        <w:t xml:space="preserve"> CT on </w:t>
      </w:r>
      <w:r w:rsidR="009972B2">
        <w:rPr>
          <w:rFonts w:eastAsia="Times New Roman"/>
          <w:szCs w:val="24"/>
        </w:rPr>
        <w:t>October</w:t>
      </w:r>
      <w:r w:rsidR="00487B65">
        <w:rPr>
          <w:rFonts w:eastAsia="Times New Roman"/>
          <w:szCs w:val="24"/>
        </w:rPr>
        <w:t xml:space="preserve"> </w:t>
      </w:r>
      <w:r w:rsidR="009972B2">
        <w:rPr>
          <w:rFonts w:eastAsia="Times New Roman"/>
          <w:szCs w:val="24"/>
        </w:rPr>
        <w:t>7</w:t>
      </w:r>
      <w:r w:rsidR="00487B65">
        <w:rPr>
          <w:rFonts w:eastAsia="Times New Roman"/>
          <w:szCs w:val="24"/>
        </w:rPr>
        <w:t>,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FB7F79C" w14:textId="499314B4" w:rsidR="004E4ED7" w:rsidRPr="00501AA1" w:rsidRDefault="004E4ED7" w:rsidP="004E4ED7">
      <w:pPr>
        <w:spacing w:after="0"/>
        <w:jc w:val="both"/>
        <w:rPr>
          <w:rFonts w:eastAsia="Times New Roman"/>
          <w:szCs w:val="24"/>
        </w:rPr>
      </w:pPr>
      <w:r w:rsidRPr="00501AA1">
        <w:rPr>
          <w:rFonts w:eastAsia="Times New Roman"/>
          <w:szCs w:val="24"/>
        </w:rPr>
        <w:t xml:space="preserve">RFx Currently Reads: Scheduled to open at 10:00 AM on </w:t>
      </w:r>
      <w:r>
        <w:rPr>
          <w:rFonts w:eastAsia="Times New Roman"/>
          <w:szCs w:val="24"/>
        </w:rPr>
        <w:t>October</w:t>
      </w:r>
      <w:r>
        <w:rPr>
          <w:rFonts w:eastAsia="Times New Roman"/>
          <w:szCs w:val="24"/>
        </w:rPr>
        <w:t xml:space="preserve"> 7</w:t>
      </w:r>
      <w:r w:rsidRPr="00501AA1">
        <w:rPr>
          <w:rFonts w:eastAsia="Times New Roman"/>
          <w:szCs w:val="24"/>
        </w:rPr>
        <w:t>, 2026.</w:t>
      </w:r>
    </w:p>
    <w:p w14:paraId="0FA2F8F6" w14:textId="77777777" w:rsidR="004E4ED7" w:rsidRPr="00501AA1" w:rsidRDefault="004E4ED7" w:rsidP="004E4ED7">
      <w:pPr>
        <w:spacing w:after="0"/>
        <w:jc w:val="both"/>
        <w:rPr>
          <w:rFonts w:eastAsia="Times New Roman"/>
          <w:szCs w:val="24"/>
        </w:rPr>
      </w:pPr>
    </w:p>
    <w:p w14:paraId="7A35AE4F" w14:textId="4BBC2C3E" w:rsidR="004E4ED7" w:rsidRPr="00501AA1" w:rsidRDefault="004E4ED7" w:rsidP="004E4ED7">
      <w:pPr>
        <w:spacing w:after="0"/>
        <w:jc w:val="both"/>
        <w:rPr>
          <w:rFonts w:eastAsia="Times New Roman"/>
          <w:szCs w:val="24"/>
        </w:rPr>
      </w:pPr>
      <w:r w:rsidRPr="00501AA1">
        <w:rPr>
          <w:rFonts w:eastAsia="Times New Roman"/>
          <w:szCs w:val="24"/>
        </w:rPr>
        <w:t xml:space="preserve">RFx Changed to Read: Scheduled to open at 10:00 AM on </w:t>
      </w:r>
      <w:r>
        <w:rPr>
          <w:rFonts w:eastAsia="Times New Roman"/>
          <w:szCs w:val="24"/>
        </w:rPr>
        <w:t>October</w:t>
      </w:r>
      <w:r>
        <w:rPr>
          <w:rFonts w:eastAsia="Times New Roman"/>
          <w:szCs w:val="24"/>
        </w:rPr>
        <w:t xml:space="preserve"> </w:t>
      </w:r>
      <w:r>
        <w:rPr>
          <w:rFonts w:eastAsia="Times New Roman"/>
          <w:szCs w:val="24"/>
        </w:rPr>
        <w:t>14</w:t>
      </w:r>
      <w:r>
        <w:rPr>
          <w:rFonts w:eastAsia="Times New Roman"/>
          <w:szCs w:val="24"/>
        </w:rPr>
        <w:t>,</w:t>
      </w:r>
      <w:r w:rsidRPr="00501AA1">
        <w:rPr>
          <w:rFonts w:eastAsia="Times New Roman"/>
          <w:szCs w:val="24"/>
        </w:rPr>
        <w:t xml:space="preserve"> 2026.</w:t>
      </w:r>
    </w:p>
    <w:p w14:paraId="654E513D" w14:textId="1634B95C"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2336" behindDoc="0" locked="0" layoutInCell="1" allowOverlap="1" wp14:anchorId="7E3EDBE4" wp14:editId="4C86AAAB">
                <wp:simplePos x="0" y="0"/>
                <wp:positionH relativeFrom="column">
                  <wp:posOffset>-5939</wp:posOffset>
                </wp:positionH>
                <wp:positionV relativeFrom="paragraph">
                  <wp:posOffset>90467</wp:posOffset>
                </wp:positionV>
                <wp:extent cx="5902037" cy="0"/>
                <wp:effectExtent l="0" t="0" r="0" b="0"/>
                <wp:wrapNone/>
                <wp:docPr id="15498839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3669B" id="Straight Connector 1" o:spid="_x0000_s1026" alt="&quot;&quot;"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w:t>
      </w:r>
      <w:proofErr w:type="gramStart"/>
      <w:r w:rsidRPr="00EA2320">
        <w:rPr>
          <w:rFonts w:eastAsia="Times New Roman"/>
          <w:szCs w:val="24"/>
        </w:rPr>
        <w:t>on</w:t>
      </w:r>
      <w:proofErr w:type="gramEnd"/>
      <w:r w:rsidRPr="00EA2320">
        <w:rPr>
          <w:rFonts w:eastAsia="Times New Roman"/>
          <w:szCs w:val="24"/>
        </w:rPr>
        <w:t xml:space="preserve">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755DB425" w14:textId="77777777" w:rsidR="00E57614" w:rsidRPr="00EA2320" w:rsidRDefault="00E57614" w:rsidP="00E57614">
      <w:pPr>
        <w:spacing w:after="0"/>
        <w:jc w:val="both"/>
        <w:rPr>
          <w:rFonts w:eastAsia="Times New Roman"/>
          <w:szCs w:val="24"/>
        </w:rPr>
      </w:pPr>
    </w:p>
    <w:p w14:paraId="4E59E863" w14:textId="33C91EB9" w:rsidR="00E57614" w:rsidRPr="00EA2320" w:rsidRDefault="00E57614" w:rsidP="00E57614">
      <w:pPr>
        <w:spacing w:after="0"/>
        <w:rPr>
          <w:rFonts w:eastAsia="Times New Roman"/>
          <w:szCs w:val="24"/>
        </w:rPr>
      </w:pPr>
      <w:r w:rsidRPr="00E57614">
        <w:rPr>
          <w:rFonts w:eastAsia="Times New Roman"/>
          <w:b/>
          <w:bCs/>
          <w:szCs w:val="24"/>
        </w:rPr>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xml:space="preserve">.  Electronic transmissions other than by fax are not being accepted </w:t>
      </w:r>
      <w:proofErr w:type="gramStart"/>
      <w:r w:rsidRPr="00EA2320">
        <w:rPr>
          <w:rFonts w:eastAsia="Times New Roman"/>
          <w:szCs w:val="24"/>
        </w:rPr>
        <w:t>at this time</w:t>
      </w:r>
      <w:proofErr w:type="gramEnd"/>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lastRenderedPageBreak/>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w:t>
      </w:r>
      <w:proofErr w:type="gramStart"/>
      <w:r w:rsidRPr="00EA2320">
        <w:rPr>
          <w:rFonts w:eastAsia="Times New Roman"/>
          <w:szCs w:val="24"/>
        </w:rPr>
        <w:t>:  _</w:t>
      </w:r>
      <w:proofErr w:type="gramEnd"/>
      <w:r w:rsidRPr="00EA2320">
        <w:rPr>
          <w:rFonts w:eastAsia="Times New Roman"/>
          <w:szCs w:val="24"/>
        </w:rPr>
        <w:t>______________________</w:t>
      </w:r>
      <w:proofErr w:type="gramStart"/>
      <w:r w:rsidRPr="00EA2320">
        <w:rPr>
          <w:rFonts w:eastAsia="Times New Roman"/>
          <w:szCs w:val="24"/>
        </w:rPr>
        <w:t>_  By</w:t>
      </w:r>
      <w:proofErr w:type="gramEnd"/>
      <w:r w:rsidRPr="00EA2320">
        <w:rPr>
          <w:rFonts w:eastAsia="Times New Roman"/>
          <w:szCs w:val="24"/>
        </w:rPr>
        <w:t>: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2243AC0B" w:rsidR="00E57614" w:rsidRPr="00487B65" w:rsidRDefault="00E57614" w:rsidP="00E57614">
      <w:pPr>
        <w:spacing w:after="0"/>
        <w:rPr>
          <w:rFonts w:eastAsia="Times New Roman"/>
          <w:szCs w:val="24"/>
        </w:rPr>
      </w:pPr>
      <w:proofErr w:type="gramStart"/>
      <w:r w:rsidRPr="00EA2320">
        <w:rPr>
          <w:rFonts w:eastAsia="Times New Roman"/>
          <w:szCs w:val="24"/>
        </w:rPr>
        <w:t>By</w:t>
      </w:r>
      <w:proofErr w:type="gramEnd"/>
      <w:r w:rsidRPr="00EA2320">
        <w:rPr>
          <w:rFonts w:eastAsia="Times New Roman"/>
          <w:szCs w:val="24"/>
        </w:rPr>
        <w:t>:</w:t>
      </w:r>
      <w:r w:rsidRPr="00EA2320">
        <w:rPr>
          <w:rFonts w:eastAsia="Times New Roman"/>
          <w:szCs w:val="24"/>
        </w:rPr>
        <w:tab/>
      </w:r>
      <w:r w:rsidR="00487B65" w:rsidRPr="00487B65">
        <w:rPr>
          <w:rFonts w:eastAsia="Times New Roman"/>
          <w:szCs w:val="24"/>
        </w:rPr>
        <w:t>Raymond McKnight</w:t>
      </w:r>
    </w:p>
    <w:p w14:paraId="4E3C0BB8" w14:textId="77777777" w:rsidR="00E57614" w:rsidRPr="00487B65" w:rsidRDefault="00E57614" w:rsidP="00E57614">
      <w:pPr>
        <w:spacing w:after="0"/>
        <w:rPr>
          <w:rFonts w:eastAsia="Times New Roman"/>
          <w:szCs w:val="24"/>
        </w:rPr>
      </w:pPr>
      <w:r w:rsidRPr="00487B65">
        <w:rPr>
          <w:rFonts w:eastAsia="Times New Roman"/>
          <w:szCs w:val="24"/>
        </w:rPr>
        <w:tab/>
        <w:t>Office of State Procurement</w:t>
      </w:r>
    </w:p>
    <w:p w14:paraId="709A7E56" w14:textId="7F2C8668" w:rsidR="00E57614" w:rsidRPr="00487B65" w:rsidRDefault="00E57614" w:rsidP="00E57614">
      <w:pPr>
        <w:spacing w:after="0"/>
        <w:rPr>
          <w:rFonts w:eastAsia="Times New Roman"/>
          <w:szCs w:val="24"/>
        </w:rPr>
      </w:pPr>
      <w:r w:rsidRPr="00487B65">
        <w:rPr>
          <w:rFonts w:eastAsia="Times New Roman"/>
          <w:szCs w:val="24"/>
        </w:rPr>
        <w:tab/>
        <w:t>Telephone No. 225-342-</w:t>
      </w:r>
      <w:r w:rsidR="00487B65" w:rsidRPr="00487B65">
        <w:rPr>
          <w:rFonts w:eastAsia="Times New Roman"/>
          <w:szCs w:val="24"/>
        </w:rPr>
        <w:t>9200</w:t>
      </w:r>
    </w:p>
    <w:p w14:paraId="74B3EE8A" w14:textId="53E4D311" w:rsidR="008E7953" w:rsidRPr="00487B65" w:rsidRDefault="00E57614" w:rsidP="00E57614">
      <w:pPr>
        <w:spacing w:after="0"/>
        <w:rPr>
          <w:rFonts w:eastAsia="Times New Roman"/>
          <w:szCs w:val="24"/>
        </w:rPr>
      </w:pPr>
      <w:r w:rsidRPr="00487B65">
        <w:rPr>
          <w:rFonts w:eastAsia="Times New Roman"/>
          <w:szCs w:val="24"/>
        </w:rPr>
        <w:tab/>
        <w:t xml:space="preserve">Email:  </w:t>
      </w:r>
      <w:r w:rsidR="00487B65" w:rsidRPr="00487B65">
        <w:rPr>
          <w:rFonts w:eastAsia="Times New Roman"/>
          <w:szCs w:val="24"/>
        </w:rPr>
        <w:t>Raymond.McKnight2@la.gov</w:t>
      </w:r>
    </w:p>
    <w:sectPr w:rsidR="008E7953" w:rsidRPr="00487B65"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360B01"/>
    <w:rsid w:val="0047645C"/>
    <w:rsid w:val="00487B65"/>
    <w:rsid w:val="00491DEC"/>
    <w:rsid w:val="004E4ED7"/>
    <w:rsid w:val="005441A5"/>
    <w:rsid w:val="0068536F"/>
    <w:rsid w:val="007A24AE"/>
    <w:rsid w:val="008D2868"/>
    <w:rsid w:val="008E7953"/>
    <w:rsid w:val="009972B2"/>
    <w:rsid w:val="009C0D12"/>
    <w:rsid w:val="00AD2C98"/>
    <w:rsid w:val="00BD7114"/>
    <w:rsid w:val="00C15208"/>
    <w:rsid w:val="00E5761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1</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Raymond McKnight (DOA)</cp:lastModifiedBy>
  <cp:revision>2</cp:revision>
  <dcterms:created xsi:type="dcterms:W3CDTF">2026-09-30T20:46:00Z</dcterms:created>
  <dcterms:modified xsi:type="dcterms:W3CDTF">2026-09-30T20:46:00Z</dcterms:modified>
</cp:coreProperties>
</file>