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437F" w14:textId="77777777" w:rsidR="00C31E90" w:rsidRDefault="00C31E90" w:rsidP="007F2FC9">
      <w:pPr>
        <w:pStyle w:val="Header"/>
        <w:rPr>
          <w:rFonts w:cs="Times New Roman"/>
          <w:sz w:val="24"/>
          <w:szCs w:val="24"/>
        </w:rPr>
      </w:pPr>
    </w:p>
    <w:p w14:paraId="1C6259A6" w14:textId="4C2C4A47" w:rsidR="006D1B8E" w:rsidRPr="007F2FC9" w:rsidRDefault="006D1B8E" w:rsidP="007F2FC9">
      <w:pPr>
        <w:pStyle w:val="Header"/>
        <w:rPr>
          <w:rFonts w:cs="Times New Roman"/>
          <w:sz w:val="24"/>
          <w:szCs w:val="24"/>
        </w:rPr>
      </w:pP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0415E82F" w14:textId="77777777" w:rsidR="006D1B8E" w:rsidRPr="007F2FC9" w:rsidRDefault="006D1B8E" w:rsidP="007F2FC9">
      <w:pPr>
        <w:pStyle w:val="Header"/>
        <w:ind w:firstLine="720"/>
        <w:rPr>
          <w:rFonts w:cs="Times New Roman"/>
          <w:sz w:val="24"/>
          <w:szCs w:val="24"/>
        </w:rPr>
      </w:pPr>
    </w:p>
    <w:p w14:paraId="5779135D" w14:textId="14C435CE" w:rsidR="006D1B8E" w:rsidRPr="007F2FC9" w:rsidRDefault="006D1B8E" w:rsidP="007F2FC9">
      <w:pPr>
        <w:pStyle w:val="Header"/>
        <w:jc w:val="center"/>
        <w:rPr>
          <w:rFonts w:cs="Times New Roman"/>
          <w:sz w:val="24"/>
          <w:szCs w:val="24"/>
        </w:rPr>
      </w:pPr>
      <w:r w:rsidRPr="007F2FC9">
        <w:rPr>
          <w:rFonts w:cs="Times New Roman"/>
          <w:sz w:val="24"/>
          <w:szCs w:val="24"/>
        </w:rPr>
        <w:t>RFx No.:</w:t>
      </w:r>
      <w:r w:rsidR="00D56993">
        <w:rPr>
          <w:rFonts w:cs="Times New Roman"/>
          <w:sz w:val="24"/>
          <w:szCs w:val="24"/>
        </w:rPr>
        <w:t xml:space="preserve">3000026671             </w:t>
      </w:r>
      <w:r w:rsidRPr="007F2FC9">
        <w:rPr>
          <w:rFonts w:cs="Times New Roman"/>
          <w:sz w:val="24"/>
          <w:szCs w:val="24"/>
        </w:rPr>
        <w:tab/>
        <w:t>Title:</w:t>
      </w:r>
      <w:r w:rsidR="00D56993" w:rsidRPr="00D56993">
        <w:rPr>
          <w:rFonts w:ascii="Arial" w:hAnsi="Arial" w:cs="Arial"/>
          <w:color w:val="000000"/>
          <w:kern w:val="2"/>
          <w:sz w:val="18"/>
          <w:szCs w:val="18"/>
          <w:shd w:val="clear" w:color="auto" w:fill="E2E2E2"/>
          <w14:ligatures w14:val="standardContextual"/>
        </w:rPr>
        <w:t xml:space="preserve"> </w:t>
      </w:r>
      <w:r w:rsidR="00D56993" w:rsidRPr="00D56993">
        <w:rPr>
          <w:rFonts w:cs="Times New Roman"/>
          <w:sz w:val="24"/>
          <w:szCs w:val="24"/>
        </w:rPr>
        <w:t>*</w:t>
      </w:r>
      <w:proofErr w:type="spellStart"/>
      <w:r w:rsidR="00D56993" w:rsidRPr="00D56993">
        <w:rPr>
          <w:rFonts w:cs="Times New Roman"/>
          <w:sz w:val="24"/>
          <w:szCs w:val="24"/>
        </w:rPr>
        <w:t>Mand.PreBid</w:t>
      </w:r>
      <w:proofErr w:type="spellEnd"/>
      <w:r w:rsidR="00D56993" w:rsidRPr="00D56993">
        <w:rPr>
          <w:rFonts w:cs="Times New Roman"/>
          <w:sz w:val="24"/>
          <w:szCs w:val="24"/>
        </w:rPr>
        <w:t>* Herbicide Treatment - LDWF</w:t>
      </w:r>
    </w:p>
    <w:p w14:paraId="2AEC85E3"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4ED91707" w14:textId="77777777" w:rsidR="006D1B8E" w:rsidRPr="007F2FC9" w:rsidRDefault="006D1B8E" w:rsidP="00C31E90">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79553EE8" w14:textId="77777777" w:rsidR="005F42BB" w:rsidRPr="005F42BB" w:rsidRDefault="005F42BB" w:rsidP="005F42BB">
      <w:pPr>
        <w:spacing w:before="16" w:after="0" w:line="240" w:lineRule="auto"/>
        <w:ind w:left="720"/>
        <w:rPr>
          <w:rFonts w:cs="Times New Roman"/>
          <w:bCs/>
        </w:rPr>
      </w:pPr>
      <w:r w:rsidRPr="005F42BB">
        <w:rPr>
          <w:rFonts w:cs="Times New Roman"/>
          <w:bCs/>
        </w:rPr>
        <w:t>Bidders are hereby advised that the Office of State Procurement (OSP) must receive bids at its physical location by the date and time specified on page 1 of the Invitation to Bid.</w:t>
      </w:r>
    </w:p>
    <w:p w14:paraId="565B428A" w14:textId="77777777" w:rsidR="005F42BB" w:rsidRPr="005F42BB" w:rsidRDefault="005F42BB" w:rsidP="005F42BB">
      <w:pPr>
        <w:spacing w:before="16" w:after="0" w:line="240" w:lineRule="auto"/>
        <w:ind w:left="720"/>
        <w:rPr>
          <w:rFonts w:cs="Times New Roman"/>
          <w:bCs/>
        </w:rPr>
      </w:pPr>
    </w:p>
    <w:p w14:paraId="06149682" w14:textId="77777777" w:rsidR="005F42BB" w:rsidRPr="005F42BB" w:rsidRDefault="005F42BB" w:rsidP="005F42BB">
      <w:pPr>
        <w:spacing w:before="16" w:after="0" w:line="240" w:lineRule="auto"/>
        <w:ind w:left="720"/>
        <w:rPr>
          <w:rFonts w:cs="Times New Roman"/>
          <w:bCs/>
        </w:rPr>
      </w:pPr>
      <w:r w:rsidRPr="005F42BB">
        <w:rPr>
          <w:rFonts w:cs="Times New Roman"/>
          <w:bCs/>
        </w:rPr>
        <w:t>Bids may be mailed or delivered by hand or courier service to the Office of State Procurement’s physical location as follows:</w:t>
      </w:r>
    </w:p>
    <w:p w14:paraId="5EDE9BB1" w14:textId="77777777" w:rsidR="006D1B8E" w:rsidRPr="007F2FC9" w:rsidRDefault="006D1B8E" w:rsidP="005F42BB">
      <w:pPr>
        <w:pStyle w:val="Default"/>
        <w:ind w:left="720"/>
        <w:rPr>
          <w:rFonts w:asciiTheme="minorHAnsi" w:hAnsiTheme="minorHAnsi"/>
        </w:rPr>
      </w:pPr>
      <w:r w:rsidRPr="007F2FC9">
        <w:rPr>
          <w:rFonts w:asciiTheme="minorHAnsi" w:hAnsiTheme="minorHAnsi"/>
        </w:rPr>
        <w:tab/>
      </w:r>
    </w:p>
    <w:p w14:paraId="1D07C46C"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E072505"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03241D1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1B7CC0E4"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1C00B3E3" w14:textId="77777777" w:rsidR="006D1B8E" w:rsidRPr="007F2FC9" w:rsidRDefault="006D1B8E" w:rsidP="007F2FC9">
      <w:pPr>
        <w:pStyle w:val="Default"/>
        <w:ind w:left="90"/>
        <w:rPr>
          <w:rFonts w:asciiTheme="minorHAnsi" w:hAnsiTheme="minorHAnsi"/>
        </w:rPr>
      </w:pPr>
    </w:p>
    <w:p w14:paraId="6201D9C3" w14:textId="77777777" w:rsidR="005F42BB" w:rsidRPr="005F42BB" w:rsidRDefault="005F42BB" w:rsidP="005F42BB">
      <w:pPr>
        <w:spacing w:before="16" w:after="0" w:line="240" w:lineRule="auto"/>
        <w:ind w:left="720"/>
        <w:rPr>
          <w:rFonts w:cs="Times New Roman"/>
          <w:b/>
          <w:bCs/>
          <w:u w:val="single"/>
        </w:rPr>
      </w:pPr>
      <w:r w:rsidRPr="005F42BB">
        <w:rPr>
          <w:rFonts w:cs="Times New Roman"/>
          <w:b/>
          <w:bCs/>
          <w:u w:val="single"/>
        </w:rPr>
        <w:t>Or</w:t>
      </w:r>
      <w:r w:rsidRPr="005F42BB">
        <w:rPr>
          <w:rFonts w:cs="Times New Roman"/>
          <w:b/>
          <w:bCs/>
        </w:rPr>
        <w:t xml:space="preserve"> </w:t>
      </w:r>
      <w:r w:rsidRPr="005F42BB">
        <w:rPr>
          <w:rFonts w:cs="Times New Roman"/>
          <w:bCs/>
        </w:rPr>
        <w:t>Bids</w:t>
      </w:r>
      <w:r w:rsidRPr="005F42BB">
        <w:rPr>
          <w:rFonts w:cs="Times New Roman"/>
        </w:rPr>
        <w:t xml:space="preserve"> may also be submitted online by accessing the link on page 1 of the Invitation to Bid.</w:t>
      </w:r>
    </w:p>
    <w:p w14:paraId="7C0C06EC" w14:textId="77777777" w:rsidR="005F42BB" w:rsidRPr="005F42BB" w:rsidRDefault="005F42BB" w:rsidP="005F42BB">
      <w:pPr>
        <w:spacing w:before="16" w:after="0" w:line="240" w:lineRule="auto"/>
        <w:ind w:left="720"/>
        <w:rPr>
          <w:rFonts w:cs="Times New Roman"/>
        </w:rPr>
      </w:pPr>
    </w:p>
    <w:p w14:paraId="747279F3" w14:textId="77777777" w:rsidR="005F42BB" w:rsidRPr="005F42BB" w:rsidRDefault="005F42BB" w:rsidP="005F42BB">
      <w:pPr>
        <w:spacing w:before="16" w:after="0" w:line="240" w:lineRule="auto"/>
        <w:ind w:left="720"/>
        <w:rPr>
          <w:rFonts w:cs="Times New Roman"/>
        </w:rPr>
      </w:pPr>
      <w:proofErr w:type="gramStart"/>
      <w:r w:rsidRPr="005F42BB">
        <w:rPr>
          <w:rFonts w:cs="Times New Roman"/>
        </w:rPr>
        <w:t>Bidder</w:t>
      </w:r>
      <w:proofErr w:type="gramEnd"/>
      <w:r w:rsidRPr="005F42BB">
        <w:rPr>
          <w:rFonts w:cs="Times New Roman"/>
        </w:rPr>
        <w:t xml:space="preserve"> should be aware of security requirements for the Claiborne Building and allow time to be photographed and presented with a temporary identification badge.</w:t>
      </w:r>
    </w:p>
    <w:p w14:paraId="66BD66F8" w14:textId="77777777" w:rsidR="005F42BB" w:rsidRPr="005F42BB" w:rsidRDefault="005F42BB" w:rsidP="005F42BB">
      <w:pPr>
        <w:spacing w:before="16" w:after="0" w:line="240" w:lineRule="auto"/>
        <w:ind w:left="720"/>
        <w:rPr>
          <w:rFonts w:cs="Times New Roman"/>
        </w:rPr>
      </w:pPr>
    </w:p>
    <w:p w14:paraId="0B243680"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 is solely responsible for ensuring that its courier service provider makes </w:t>
      </w:r>
      <w:proofErr w:type="gramStart"/>
      <w:r w:rsidRPr="005F42BB">
        <w:rPr>
          <w:rFonts w:cs="Times New Roman"/>
        </w:rPr>
        <w:t>inside deliveries</w:t>
      </w:r>
      <w:proofErr w:type="gramEnd"/>
      <w:r w:rsidRPr="005F42BB">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074B9064" w14:textId="77777777" w:rsidR="005F42BB" w:rsidRPr="005F42BB" w:rsidRDefault="005F42BB" w:rsidP="005F42BB">
      <w:pPr>
        <w:spacing w:before="16" w:after="0" w:line="240" w:lineRule="auto"/>
        <w:ind w:left="720"/>
        <w:rPr>
          <w:rFonts w:cs="Times New Roman"/>
        </w:rPr>
      </w:pPr>
    </w:p>
    <w:p w14:paraId="78EEEF2B" w14:textId="77777777" w:rsidR="005F42BB" w:rsidRPr="005F42BB" w:rsidRDefault="005F42BB" w:rsidP="005F42BB">
      <w:pPr>
        <w:spacing w:before="16" w:after="0" w:line="240" w:lineRule="auto"/>
        <w:ind w:left="720"/>
        <w:rPr>
          <w:rFonts w:cs="Times New Roman"/>
        </w:rPr>
      </w:pPr>
      <w:r w:rsidRPr="005F42BB">
        <w:rPr>
          <w:rFonts w:cs="Times New Roman"/>
          <w:b/>
          <w:bCs/>
        </w:rPr>
        <w:t xml:space="preserve">Note: </w:t>
      </w:r>
      <w:r w:rsidRPr="005F42BB">
        <w:rPr>
          <w:rFonts w:cs="Times New Roman"/>
        </w:rPr>
        <w:t xml:space="preserve">Bidders who choose to respond to this bid online via the vendor portal are encouraged to not submit a written bid as well. </w:t>
      </w:r>
    </w:p>
    <w:p w14:paraId="015A3039" w14:textId="77777777" w:rsidR="005F42BB" w:rsidRPr="005F42BB" w:rsidRDefault="005F42BB" w:rsidP="005F42BB">
      <w:pPr>
        <w:spacing w:before="16" w:after="0" w:line="240" w:lineRule="auto"/>
        <w:ind w:left="720"/>
        <w:rPr>
          <w:rFonts w:cs="Times New Roman"/>
        </w:rPr>
      </w:pPr>
    </w:p>
    <w:p w14:paraId="7BF8A7E3"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Bidders are hereby advised that due to the nature of the internet, the State of Louisiana cannot guarantee that access to the </w:t>
      </w:r>
      <w:proofErr w:type="spellStart"/>
      <w:r w:rsidRPr="005F42BB">
        <w:rPr>
          <w:rFonts w:cs="Times New Roman"/>
        </w:rPr>
        <w:t>LaGov</w:t>
      </w:r>
      <w:proofErr w:type="spellEnd"/>
      <w:r w:rsidRPr="005F42BB">
        <w:rPr>
          <w:rFonts w:cs="Times New Roman"/>
        </w:rPr>
        <w:t xml:space="preserve"> or </w:t>
      </w:r>
      <w:proofErr w:type="spellStart"/>
      <w:r w:rsidRPr="005F42BB">
        <w:rPr>
          <w:rFonts w:cs="Times New Roman"/>
        </w:rPr>
        <w:t>LaPAC</w:t>
      </w:r>
      <w:proofErr w:type="spellEnd"/>
      <w:r w:rsidRPr="005F42BB">
        <w:rPr>
          <w:rFonts w:cs="Times New Roman"/>
        </w:rPr>
        <w:t xml:space="preserve"> websites will be uninterrupted or that </w:t>
      </w:r>
      <w:proofErr w:type="gramStart"/>
      <w:r w:rsidRPr="005F42BB">
        <w:rPr>
          <w:rFonts w:cs="Times New Roman"/>
        </w:rPr>
        <w:t>e-mails</w:t>
      </w:r>
      <w:proofErr w:type="gramEnd"/>
      <w:r w:rsidRPr="005F42BB">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D4D9D9D" w14:textId="77777777" w:rsidR="00A4414B" w:rsidRPr="007F2FC9" w:rsidRDefault="00A4414B" w:rsidP="007F2FC9">
      <w:pPr>
        <w:spacing w:before="16" w:after="0" w:line="240" w:lineRule="auto"/>
        <w:ind w:left="720"/>
        <w:rPr>
          <w:rFonts w:cs="Times New Roman"/>
        </w:rPr>
      </w:pPr>
    </w:p>
    <w:p w14:paraId="75A44F7F" w14:textId="77777777" w:rsidR="006D1B8E" w:rsidRPr="007F2FC9" w:rsidRDefault="006D1B8E" w:rsidP="00A4414B">
      <w:pPr>
        <w:ind w:left="270"/>
        <w:rPr>
          <w:rFonts w:cs="Times New Roman"/>
          <w:b/>
          <w:bCs/>
        </w:rPr>
      </w:pPr>
      <w:r w:rsidRPr="007F2FC9">
        <w:rPr>
          <w:rFonts w:cs="Times New Roman"/>
          <w:b/>
          <w:bCs/>
        </w:rPr>
        <w:t>**Attention**</w:t>
      </w:r>
    </w:p>
    <w:p w14:paraId="3B8AB592"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53647462"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6E830AFA" w14:textId="724A3271" w:rsidR="000E547A" w:rsidRDefault="006D1B8E" w:rsidP="00F5338F">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69E26554" w14:textId="77777777" w:rsidR="000E547A" w:rsidRDefault="000E547A" w:rsidP="000E547A">
      <w:pPr>
        <w:spacing w:after="0" w:line="240" w:lineRule="auto"/>
        <w:ind w:left="720" w:right="184"/>
        <w:rPr>
          <w:rFonts w:eastAsia="Times New Roman" w:cs="Times New Roman"/>
          <w:b/>
          <w:bCs/>
          <w:spacing w:val="-5"/>
        </w:rPr>
      </w:pPr>
      <w:r w:rsidRPr="000E547A">
        <w:rPr>
          <w:rFonts w:eastAsia="Times New Roman" w:cs="Times New Roman"/>
          <w:b/>
          <w:bCs/>
          <w:spacing w:val="-5"/>
        </w:rPr>
        <w:lastRenderedPageBreak/>
        <w:t>Calendar of Events:</w:t>
      </w:r>
    </w:p>
    <w:p w14:paraId="6A1F673C" w14:textId="77777777" w:rsidR="00475934" w:rsidRPr="000E547A" w:rsidRDefault="00475934" w:rsidP="000E547A">
      <w:pPr>
        <w:spacing w:after="0" w:line="240" w:lineRule="auto"/>
        <w:ind w:left="720" w:right="184"/>
        <w:rPr>
          <w:rFonts w:eastAsia="Times New Roman" w:cs="Times New Roman"/>
          <w:b/>
          <w:bCs/>
          <w:spacing w:val="-5"/>
        </w:rPr>
      </w:pPr>
    </w:p>
    <w:p w14:paraId="59115531" w14:textId="77777777" w:rsidR="00475934" w:rsidRPr="000E547A" w:rsidRDefault="00475934" w:rsidP="00475934">
      <w:pPr>
        <w:spacing w:after="0" w:line="240" w:lineRule="auto"/>
        <w:ind w:left="1440" w:right="184"/>
        <w:rPr>
          <w:rFonts w:eastAsia="Times New Roman" w:cs="Times New Roman"/>
          <w:spacing w:val="-5"/>
        </w:rPr>
      </w:pPr>
      <w:r w:rsidRPr="000E547A">
        <w:rPr>
          <w:rFonts w:eastAsia="Times New Roman" w:cs="Times New Roman"/>
          <w:spacing w:val="-5"/>
        </w:rPr>
        <w:t xml:space="preserve">Mandatory </w:t>
      </w:r>
      <w:r>
        <w:rPr>
          <w:rFonts w:eastAsia="Times New Roman" w:cs="Times New Roman"/>
          <w:spacing w:val="-5"/>
        </w:rPr>
        <w:t>Pre-Bid Conference</w:t>
      </w:r>
      <w:r w:rsidRPr="000E547A">
        <w:rPr>
          <w:rFonts w:eastAsia="Times New Roman" w:cs="Times New Roman"/>
          <w:spacing w:val="-5"/>
        </w:rPr>
        <w:t xml:space="preserve">: </w:t>
      </w:r>
      <w:r w:rsidRPr="000E547A">
        <w:rPr>
          <w:rFonts w:eastAsia="Times New Roman" w:cs="Times New Roman"/>
          <w:b/>
          <w:bCs/>
          <w:spacing w:val="-5"/>
        </w:rPr>
        <w:t>Must be completed prior to Bid Opening Date</w:t>
      </w:r>
    </w:p>
    <w:p w14:paraId="0E406FE5" w14:textId="77777777" w:rsidR="00475934" w:rsidRDefault="00475934" w:rsidP="000E547A">
      <w:pPr>
        <w:spacing w:after="0" w:line="240" w:lineRule="auto"/>
        <w:ind w:left="1440" w:right="184"/>
        <w:rPr>
          <w:rFonts w:eastAsia="Times New Roman" w:cs="Times New Roman"/>
          <w:spacing w:val="-5"/>
        </w:rPr>
      </w:pPr>
    </w:p>
    <w:p w14:paraId="2D56471F" w14:textId="51C85A63" w:rsidR="000E547A" w:rsidRPr="000E547A" w:rsidRDefault="000E547A" w:rsidP="000E547A">
      <w:pPr>
        <w:spacing w:after="0" w:line="240" w:lineRule="auto"/>
        <w:ind w:left="1440" w:right="184"/>
        <w:rPr>
          <w:rFonts w:eastAsia="Times New Roman" w:cs="Times New Roman"/>
          <w:spacing w:val="-5"/>
        </w:rPr>
      </w:pPr>
      <w:r w:rsidRPr="000E547A">
        <w:rPr>
          <w:rFonts w:eastAsia="Times New Roman" w:cs="Times New Roman"/>
          <w:spacing w:val="-5"/>
        </w:rPr>
        <w:t xml:space="preserve">Deadline to receive written inquiries: September </w:t>
      </w:r>
      <w:r w:rsidR="00116105">
        <w:rPr>
          <w:rFonts w:eastAsia="Times New Roman" w:cs="Times New Roman"/>
          <w:spacing w:val="-5"/>
        </w:rPr>
        <w:t>24</w:t>
      </w:r>
      <w:r w:rsidRPr="000E547A">
        <w:rPr>
          <w:rFonts w:eastAsia="Times New Roman" w:cs="Times New Roman"/>
          <w:spacing w:val="-5"/>
        </w:rPr>
        <w:t>, 2026</w:t>
      </w:r>
    </w:p>
    <w:p w14:paraId="61F3308C" w14:textId="77777777" w:rsidR="000E547A" w:rsidRPr="000E547A" w:rsidRDefault="000E547A" w:rsidP="000E547A">
      <w:pPr>
        <w:spacing w:after="0" w:line="240" w:lineRule="auto"/>
        <w:ind w:left="1440" w:right="184"/>
        <w:rPr>
          <w:rFonts w:eastAsia="Times New Roman" w:cs="Times New Roman"/>
          <w:spacing w:val="-5"/>
        </w:rPr>
      </w:pPr>
    </w:p>
    <w:p w14:paraId="389928F7" w14:textId="1AACFABF" w:rsidR="000E547A" w:rsidRPr="000E547A" w:rsidRDefault="000E547A" w:rsidP="00475934">
      <w:pPr>
        <w:spacing w:after="0" w:line="240" w:lineRule="auto"/>
        <w:ind w:left="1440" w:right="184"/>
        <w:rPr>
          <w:rFonts w:eastAsia="Times New Roman" w:cs="Times New Roman"/>
          <w:spacing w:val="-5"/>
        </w:rPr>
      </w:pPr>
      <w:r w:rsidRPr="000E547A">
        <w:rPr>
          <w:rFonts w:eastAsia="Times New Roman" w:cs="Times New Roman"/>
          <w:spacing w:val="-5"/>
        </w:rPr>
        <w:t xml:space="preserve">Deadline to answer written inquiries: </w:t>
      </w:r>
      <w:r w:rsidR="00116105">
        <w:rPr>
          <w:rFonts w:eastAsia="Times New Roman" w:cs="Times New Roman"/>
          <w:spacing w:val="-5"/>
        </w:rPr>
        <w:t>October 1</w:t>
      </w:r>
      <w:r w:rsidRPr="000E547A">
        <w:rPr>
          <w:rFonts w:eastAsia="Times New Roman" w:cs="Times New Roman"/>
          <w:spacing w:val="-5"/>
        </w:rPr>
        <w:t>, 2026</w:t>
      </w:r>
    </w:p>
    <w:p w14:paraId="66C56318" w14:textId="77777777" w:rsidR="000E547A" w:rsidRPr="000E547A" w:rsidRDefault="000E547A" w:rsidP="000E547A">
      <w:pPr>
        <w:spacing w:after="0" w:line="240" w:lineRule="auto"/>
        <w:ind w:left="1440" w:right="184"/>
        <w:rPr>
          <w:rFonts w:eastAsia="Times New Roman" w:cs="Times New Roman"/>
          <w:spacing w:val="-5"/>
        </w:rPr>
      </w:pPr>
    </w:p>
    <w:p w14:paraId="3D7787FB" w14:textId="7C92D14B" w:rsidR="000E547A" w:rsidRPr="000E547A" w:rsidRDefault="000E547A" w:rsidP="000E547A">
      <w:pPr>
        <w:spacing w:after="0" w:line="240" w:lineRule="auto"/>
        <w:ind w:left="1440" w:right="184"/>
        <w:rPr>
          <w:rFonts w:eastAsia="Times New Roman" w:cs="Times New Roman"/>
          <w:spacing w:val="-5"/>
        </w:rPr>
      </w:pPr>
      <w:r w:rsidRPr="000E547A">
        <w:rPr>
          <w:rFonts w:eastAsia="Times New Roman" w:cs="Times New Roman"/>
          <w:spacing w:val="-5"/>
        </w:rPr>
        <w:t xml:space="preserve">Bid Opening Date and Time: </w:t>
      </w:r>
      <w:r w:rsidR="00475934">
        <w:rPr>
          <w:rFonts w:eastAsia="Times New Roman" w:cs="Times New Roman"/>
          <w:spacing w:val="-5"/>
        </w:rPr>
        <w:t>October 6</w:t>
      </w:r>
      <w:r w:rsidRPr="000E547A">
        <w:rPr>
          <w:rFonts w:eastAsia="Times New Roman" w:cs="Times New Roman"/>
          <w:spacing w:val="-5"/>
        </w:rPr>
        <w:t>, 2026 @ 10:00 A.M. (Central Time)</w:t>
      </w:r>
    </w:p>
    <w:p w14:paraId="2DA8701E" w14:textId="77777777" w:rsidR="000E547A" w:rsidRPr="000E547A" w:rsidRDefault="000E547A" w:rsidP="000E547A">
      <w:pPr>
        <w:spacing w:after="0" w:line="240" w:lineRule="auto"/>
        <w:ind w:left="720" w:right="184"/>
        <w:rPr>
          <w:rFonts w:eastAsia="Times New Roman" w:cs="Times New Roman"/>
          <w:spacing w:val="-5"/>
        </w:rPr>
      </w:pPr>
    </w:p>
    <w:p w14:paraId="31E1F0C3" w14:textId="77777777" w:rsid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NOTE: The State of Louisiana reserves the right to revise this calendar.  Revisions before the bid opening date and time, if any, will be formalized by the issuance of an addendum to this ITB.  </w:t>
      </w:r>
    </w:p>
    <w:p w14:paraId="513705B4" w14:textId="77777777" w:rsidR="000E547A" w:rsidRPr="000E547A" w:rsidRDefault="000E547A" w:rsidP="000E547A">
      <w:pPr>
        <w:spacing w:after="0" w:line="240" w:lineRule="auto"/>
        <w:ind w:left="720" w:right="184"/>
        <w:rPr>
          <w:rFonts w:eastAsia="Times New Roman" w:cs="Times New Roman"/>
          <w:spacing w:val="-5"/>
        </w:rPr>
      </w:pPr>
    </w:p>
    <w:p w14:paraId="43DE35B7" w14:textId="1FFAE653" w:rsidR="000E547A" w:rsidRPr="000E547A" w:rsidRDefault="000E547A" w:rsidP="000E547A">
      <w:pPr>
        <w:pStyle w:val="ListParagraph"/>
        <w:numPr>
          <w:ilvl w:val="0"/>
          <w:numId w:val="8"/>
        </w:numPr>
        <w:spacing w:after="0" w:line="240" w:lineRule="auto"/>
        <w:ind w:right="184"/>
        <w:rPr>
          <w:rFonts w:eastAsia="Times New Roman" w:cs="Times New Roman"/>
          <w:b/>
          <w:bCs/>
          <w:spacing w:val="-5"/>
        </w:rPr>
      </w:pPr>
      <w:r w:rsidRPr="000E547A">
        <w:rPr>
          <w:rFonts w:eastAsia="Times New Roman" w:cs="Times New Roman"/>
          <w:b/>
          <w:bCs/>
          <w:spacing w:val="-5"/>
        </w:rPr>
        <w:t xml:space="preserve">Bidder Inquiries: </w:t>
      </w:r>
    </w:p>
    <w:p w14:paraId="3EBF9542"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56CDCE68" w14:textId="77777777" w:rsidR="000E547A" w:rsidRPr="000E547A" w:rsidRDefault="000E547A" w:rsidP="000E547A">
      <w:pPr>
        <w:spacing w:after="0" w:line="240" w:lineRule="auto"/>
        <w:ind w:left="720" w:right="184"/>
        <w:rPr>
          <w:rFonts w:eastAsia="Times New Roman" w:cs="Times New Roman"/>
          <w:spacing w:val="-5"/>
        </w:rPr>
      </w:pPr>
    </w:p>
    <w:p w14:paraId="307445EC"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An inquiry period is hereby firmly set for all interested bidders to perform a detailed review of the bid documents and to submit any written inquiries </w:t>
      </w:r>
      <w:proofErr w:type="gramStart"/>
      <w:r w:rsidRPr="000E547A">
        <w:rPr>
          <w:rFonts w:eastAsia="Times New Roman" w:cs="Times New Roman"/>
          <w:spacing w:val="-5"/>
        </w:rPr>
        <w:t>relative</w:t>
      </w:r>
      <w:proofErr w:type="gramEnd"/>
      <w:r w:rsidRPr="000E547A">
        <w:rPr>
          <w:rFonts w:eastAsia="Times New Roman" w:cs="Times New Roman"/>
          <w:spacing w:val="-5"/>
        </w:rPr>
        <w:t xml:space="preserve"> thereto.  Without exception,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77AB35EA" w14:textId="77777777" w:rsidR="000E547A" w:rsidRPr="000E547A" w:rsidRDefault="000E547A" w:rsidP="000E547A">
      <w:pPr>
        <w:spacing w:after="0" w:line="240" w:lineRule="auto"/>
        <w:ind w:left="720" w:right="184"/>
        <w:rPr>
          <w:rFonts w:eastAsia="Times New Roman" w:cs="Times New Roman"/>
          <w:spacing w:val="-5"/>
        </w:rPr>
      </w:pPr>
    </w:p>
    <w:p w14:paraId="7E404146"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Inquiries concerning this bid may be delivered by mail, express courier, e-mail, hand, or fax to:</w:t>
      </w:r>
    </w:p>
    <w:p w14:paraId="02151099"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ab/>
      </w:r>
      <w:r w:rsidRPr="000E547A">
        <w:rPr>
          <w:rFonts w:eastAsia="Times New Roman" w:cs="Times New Roman"/>
          <w:spacing w:val="-5"/>
        </w:rPr>
        <w:tab/>
      </w:r>
    </w:p>
    <w:p w14:paraId="7D2A5BED"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Office of State Procurement</w:t>
      </w:r>
    </w:p>
    <w:p w14:paraId="5D158298"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Attention: Paris King</w:t>
      </w:r>
    </w:p>
    <w:p w14:paraId="1D3FD691"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1201 North Third St.</w:t>
      </w:r>
    </w:p>
    <w:p w14:paraId="351727E2"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Claiborne Bldg., Suite 2-160</w:t>
      </w:r>
    </w:p>
    <w:p w14:paraId="5461CD36"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Baton Rouge, LA  70802</w:t>
      </w:r>
    </w:p>
    <w:p w14:paraId="470A6EBA" w14:textId="77777777" w:rsidR="000E547A" w:rsidRPr="000E547A" w:rsidRDefault="000E547A" w:rsidP="000E547A">
      <w:pPr>
        <w:spacing w:after="0" w:line="240" w:lineRule="auto"/>
        <w:ind w:left="720" w:right="184"/>
        <w:rPr>
          <w:rFonts w:eastAsia="Times New Roman" w:cs="Times New Roman"/>
          <w:spacing w:val="-5"/>
        </w:rPr>
      </w:pPr>
    </w:p>
    <w:p w14:paraId="7646B4CD"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E-Mail: Paris.King2@la.gov</w:t>
      </w:r>
      <w:r w:rsidRPr="000E547A">
        <w:rPr>
          <w:rFonts w:eastAsia="Times New Roman" w:cs="Times New Roman"/>
          <w:spacing w:val="-5"/>
        </w:rPr>
        <w:tab/>
      </w:r>
    </w:p>
    <w:p w14:paraId="11931782"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Phone: (225) 342-8019</w:t>
      </w:r>
    </w:p>
    <w:p w14:paraId="52F99398"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Fax: (225) 342-9756</w:t>
      </w:r>
    </w:p>
    <w:p w14:paraId="4B9FFEFE" w14:textId="77777777" w:rsidR="000E547A" w:rsidRPr="000E547A" w:rsidRDefault="000E547A" w:rsidP="000E547A">
      <w:pPr>
        <w:spacing w:after="0" w:line="240" w:lineRule="auto"/>
        <w:ind w:left="720" w:right="184"/>
        <w:rPr>
          <w:rFonts w:eastAsia="Times New Roman" w:cs="Times New Roman"/>
          <w:spacing w:val="-5"/>
        </w:rPr>
      </w:pPr>
    </w:p>
    <w:p w14:paraId="540628C5"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Only the person identified </w:t>
      </w:r>
      <w:proofErr w:type="gramStart"/>
      <w:r w:rsidRPr="000E547A">
        <w:rPr>
          <w:rFonts w:eastAsia="Times New Roman" w:cs="Times New Roman"/>
          <w:spacing w:val="-5"/>
        </w:rPr>
        <w:t>above</w:t>
      </w:r>
      <w:proofErr w:type="gramEnd"/>
      <w:r w:rsidRPr="000E547A">
        <w:rPr>
          <w:rFonts w:eastAsia="Times New Roman" w:cs="Times New Roman"/>
          <w:spacing w:val="-5"/>
        </w:rPr>
        <w:t xml:space="preserve"> or their designee has the authority to officially respond to bidder’s questions on behalf of the State.  Any communications from any other individuals are not binding to the State.</w:t>
      </w:r>
    </w:p>
    <w:p w14:paraId="0B56E6E2" w14:textId="77777777" w:rsidR="000E547A" w:rsidRPr="000E547A" w:rsidRDefault="000E547A" w:rsidP="000E547A">
      <w:pPr>
        <w:spacing w:after="0" w:line="240" w:lineRule="auto"/>
        <w:ind w:left="720" w:right="184"/>
        <w:rPr>
          <w:rFonts w:eastAsia="Times New Roman" w:cs="Times New Roman"/>
          <w:spacing w:val="-5"/>
        </w:rPr>
      </w:pPr>
    </w:p>
    <w:p w14:paraId="1FE4335C"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An addendum will be issued and posted at the Office of State Procurement’s </w:t>
      </w:r>
      <w:proofErr w:type="spellStart"/>
      <w:r w:rsidRPr="000E547A">
        <w:rPr>
          <w:rFonts w:eastAsia="Times New Roman" w:cs="Times New Roman"/>
          <w:spacing w:val="-5"/>
        </w:rPr>
        <w:t>LaPAC</w:t>
      </w:r>
      <w:proofErr w:type="spellEnd"/>
      <w:r w:rsidRPr="000E547A">
        <w:rPr>
          <w:rFonts w:eastAsia="Times New Roman" w:cs="Times New Roman"/>
          <w:spacing w:val="-5"/>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0E547A">
        <w:rPr>
          <w:rFonts w:eastAsia="Times New Roman" w:cs="Times New Roman"/>
          <w:spacing w:val="-5"/>
        </w:rPr>
        <w:t>as a result of</w:t>
      </w:r>
      <w:proofErr w:type="gramEnd"/>
      <w:r w:rsidRPr="000E547A">
        <w:rPr>
          <w:rFonts w:eastAsia="Times New Roman" w:cs="Times New Roman"/>
          <w:spacing w:val="-5"/>
        </w:rPr>
        <w:t xml:space="preserve"> any oral discussions with any state employee or state </w:t>
      </w:r>
      <w:r w:rsidRPr="000E547A">
        <w:rPr>
          <w:rFonts w:eastAsia="Times New Roman" w:cs="Times New Roman"/>
          <w:spacing w:val="-5"/>
        </w:rPr>
        <w:lastRenderedPageBreak/>
        <w:t xml:space="preserve">consultant.  It is the bidder’s responsibility to check the </w:t>
      </w:r>
      <w:proofErr w:type="spellStart"/>
      <w:r w:rsidRPr="000E547A">
        <w:rPr>
          <w:rFonts w:eastAsia="Times New Roman" w:cs="Times New Roman"/>
          <w:spacing w:val="-5"/>
        </w:rPr>
        <w:t>LaPAC</w:t>
      </w:r>
      <w:proofErr w:type="spellEnd"/>
      <w:r w:rsidRPr="000E547A">
        <w:rPr>
          <w:rFonts w:eastAsia="Times New Roman" w:cs="Times New Roman"/>
          <w:spacing w:val="-5"/>
        </w:rPr>
        <w:t xml:space="preserve"> website frequently for any possible addenda that may be issued.  The Office of State Procurement is not responsible for a bidder’s failure to download any addenda documents required to complete the bid.   </w:t>
      </w:r>
    </w:p>
    <w:p w14:paraId="1093204C" w14:textId="77777777" w:rsidR="000E547A" w:rsidRPr="000E547A" w:rsidRDefault="000E547A" w:rsidP="000E547A">
      <w:pPr>
        <w:spacing w:after="0" w:line="240" w:lineRule="auto"/>
        <w:ind w:left="720" w:right="184"/>
        <w:rPr>
          <w:rFonts w:eastAsia="Times New Roman" w:cs="Times New Roman"/>
          <w:spacing w:val="-5"/>
        </w:rPr>
      </w:pPr>
    </w:p>
    <w:p w14:paraId="774ACF35"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*Note: </w:t>
      </w:r>
      <w:proofErr w:type="spellStart"/>
      <w:r w:rsidRPr="000E547A">
        <w:rPr>
          <w:rFonts w:eastAsia="Times New Roman" w:cs="Times New Roman"/>
          <w:spacing w:val="-5"/>
        </w:rPr>
        <w:t>LaPAC</w:t>
      </w:r>
      <w:proofErr w:type="spellEnd"/>
      <w:r w:rsidRPr="000E547A">
        <w:rPr>
          <w:rFonts w:eastAsia="Times New Roman" w:cs="Times New Roman"/>
          <w:spacing w:val="-5"/>
        </w:rPr>
        <w:t xml:space="preserve"> is the State’s online electronic bid posting and notification system resident on State Procurement’s website.  In that </w:t>
      </w:r>
      <w:proofErr w:type="spellStart"/>
      <w:r w:rsidRPr="000E547A">
        <w:rPr>
          <w:rFonts w:eastAsia="Times New Roman" w:cs="Times New Roman"/>
          <w:spacing w:val="-5"/>
        </w:rPr>
        <w:t>LaPAC</w:t>
      </w:r>
      <w:proofErr w:type="spellEnd"/>
      <w:r w:rsidRPr="000E547A">
        <w:rPr>
          <w:rFonts w:eastAsia="Times New Roman" w:cs="Times New Roman"/>
          <w:spacing w:val="-5"/>
        </w:rPr>
        <w:t xml:space="preserve"> provides an immediate e-mail notification to </w:t>
      </w:r>
      <w:proofErr w:type="gramStart"/>
      <w:r w:rsidRPr="000E547A">
        <w:rPr>
          <w:rFonts w:eastAsia="Times New Roman" w:cs="Times New Roman"/>
          <w:spacing w:val="-5"/>
        </w:rPr>
        <w:t>subscribing</w:t>
      </w:r>
      <w:proofErr w:type="gramEnd"/>
      <w:r w:rsidRPr="000E547A">
        <w:rPr>
          <w:rFonts w:eastAsia="Times New Roman" w:cs="Times New Roman"/>
          <w:spacing w:val="-5"/>
        </w:rPr>
        <w:t xml:space="preserve"> bidders that a solicitation and any subsequent addenda have been let and posted, notice and receipt thereof is considered formally given as of their respective dates of posting.</w:t>
      </w:r>
    </w:p>
    <w:p w14:paraId="0BFC2F06" w14:textId="77777777" w:rsidR="000E547A" w:rsidRPr="000E547A" w:rsidRDefault="000E547A" w:rsidP="000E547A">
      <w:pPr>
        <w:spacing w:after="0" w:line="240" w:lineRule="auto"/>
        <w:ind w:left="720" w:right="184"/>
        <w:rPr>
          <w:rFonts w:eastAsia="Times New Roman" w:cs="Times New Roman"/>
          <w:spacing w:val="-5"/>
        </w:rPr>
      </w:pPr>
    </w:p>
    <w:p w14:paraId="64A4BBF0" w14:textId="77777777" w:rsidR="000E547A" w:rsidRP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 xml:space="preserve">To receive the email notification, vendors must register in the </w:t>
      </w:r>
      <w:proofErr w:type="spellStart"/>
      <w:r w:rsidRPr="000E547A">
        <w:rPr>
          <w:rFonts w:eastAsia="Times New Roman" w:cs="Times New Roman"/>
          <w:spacing w:val="-5"/>
        </w:rPr>
        <w:t>LaGov</w:t>
      </w:r>
      <w:proofErr w:type="spellEnd"/>
      <w:r w:rsidRPr="000E547A">
        <w:rPr>
          <w:rFonts w:eastAsia="Times New Roman" w:cs="Times New Roman"/>
          <w:spacing w:val="-5"/>
        </w:rPr>
        <w:t xml:space="preserve"> portal.  Registration is intuitive.</w:t>
      </w:r>
    </w:p>
    <w:p w14:paraId="1ECAE053" w14:textId="77777777" w:rsidR="000E547A" w:rsidRPr="000E547A" w:rsidRDefault="000E547A" w:rsidP="000E547A">
      <w:pPr>
        <w:spacing w:after="0" w:line="240" w:lineRule="auto"/>
        <w:ind w:left="720" w:right="184"/>
        <w:rPr>
          <w:rFonts w:eastAsia="Times New Roman" w:cs="Times New Roman"/>
          <w:spacing w:val="-5"/>
        </w:rPr>
      </w:pPr>
    </w:p>
    <w:p w14:paraId="74154421" w14:textId="680C8679" w:rsidR="000E547A" w:rsidRDefault="000E547A" w:rsidP="000E547A">
      <w:pPr>
        <w:spacing w:after="0" w:line="240" w:lineRule="auto"/>
        <w:ind w:left="720" w:right="184"/>
        <w:rPr>
          <w:rFonts w:eastAsia="Times New Roman" w:cs="Times New Roman"/>
          <w:spacing w:val="-5"/>
        </w:rPr>
      </w:pPr>
      <w:r w:rsidRPr="000E547A">
        <w:rPr>
          <w:rFonts w:eastAsia="Times New Roman" w:cs="Times New Roman"/>
          <w:spacing w:val="-5"/>
        </w:rPr>
        <w:t>Help scripts are available on the Office of State Procurement’s website under Vendor Resources.</w:t>
      </w:r>
    </w:p>
    <w:p w14:paraId="3D8C9078" w14:textId="77777777" w:rsidR="00A4414B" w:rsidRPr="007F2FC9" w:rsidRDefault="00A4414B" w:rsidP="00F5338F">
      <w:pPr>
        <w:spacing w:after="0" w:line="240" w:lineRule="auto"/>
        <w:ind w:right="184"/>
        <w:rPr>
          <w:rFonts w:eastAsia="Times New Roman" w:cs="Times New Roman"/>
          <w:spacing w:val="-5"/>
        </w:rPr>
      </w:pPr>
    </w:p>
    <w:p w14:paraId="548F1AB8"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1100D77E"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6857BDA9" w14:textId="77777777" w:rsidR="00A4414B" w:rsidRPr="007F2FC9" w:rsidRDefault="00A4414B" w:rsidP="007F2FC9">
      <w:pPr>
        <w:pStyle w:val="ListParagraph"/>
        <w:spacing w:after="0" w:line="240" w:lineRule="auto"/>
        <w:ind w:right="184"/>
        <w:rPr>
          <w:rFonts w:cs="Times New Roman"/>
        </w:rPr>
      </w:pPr>
    </w:p>
    <w:p w14:paraId="0913E1C7"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5AC9398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74B1C124" w14:textId="77777777" w:rsidR="00A4414B" w:rsidRPr="007F2FC9" w:rsidRDefault="00A4414B" w:rsidP="007F2FC9">
      <w:pPr>
        <w:pStyle w:val="ListParagraph"/>
        <w:spacing w:after="0" w:line="240" w:lineRule="auto"/>
        <w:rPr>
          <w:rFonts w:eastAsia="PMingLiU" w:cs="Times New Roman"/>
          <w:lang w:eastAsia="zh-TW"/>
        </w:rPr>
      </w:pPr>
    </w:p>
    <w:p w14:paraId="624B89FF"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06F9E8A9"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3C5F59E3" w14:textId="77777777" w:rsidR="00A4414B" w:rsidRPr="007F2FC9" w:rsidRDefault="00A4414B" w:rsidP="007F2FC9">
      <w:pPr>
        <w:pStyle w:val="ListParagraph"/>
        <w:spacing w:after="0" w:line="240" w:lineRule="auto"/>
        <w:rPr>
          <w:rFonts w:eastAsia="PMingLiU" w:cs="Times New Roman"/>
          <w:b/>
          <w:lang w:eastAsia="zh-TW"/>
        </w:rPr>
      </w:pPr>
    </w:p>
    <w:p w14:paraId="31081FAD"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1FB3EAE5"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54470BC3" w14:textId="77777777" w:rsidR="00A4414B" w:rsidRPr="007F2FC9" w:rsidRDefault="00A4414B" w:rsidP="007F2FC9">
      <w:pPr>
        <w:pStyle w:val="ListParagraph"/>
        <w:spacing w:after="0" w:line="240" w:lineRule="auto"/>
        <w:rPr>
          <w:rFonts w:eastAsia="PMingLiU" w:cs="Times New Roman"/>
          <w:lang w:eastAsia="zh-TW"/>
        </w:rPr>
      </w:pPr>
    </w:p>
    <w:p w14:paraId="449B1700"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CCE28B4"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BFC42BA" w14:textId="77777777" w:rsidR="00A4414B" w:rsidRPr="007F2FC9" w:rsidRDefault="00A4414B" w:rsidP="007F2FC9">
      <w:pPr>
        <w:pStyle w:val="ListParagraph"/>
        <w:spacing w:after="0" w:line="240" w:lineRule="auto"/>
        <w:ind w:left="540"/>
        <w:rPr>
          <w:rFonts w:eastAsia="PMingLiU" w:cs="Times New Roman"/>
          <w:lang w:eastAsia="zh-TW"/>
        </w:rPr>
      </w:pPr>
    </w:p>
    <w:p w14:paraId="7798C264"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3A667AF4"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0887A99A" w14:textId="77777777" w:rsidR="00A4414B" w:rsidRPr="007F2FC9" w:rsidRDefault="00A4414B" w:rsidP="007F2FC9">
      <w:pPr>
        <w:pStyle w:val="ListParagraph"/>
        <w:spacing w:after="0" w:line="240" w:lineRule="auto"/>
        <w:rPr>
          <w:rFonts w:cs="Times New Roman"/>
        </w:rPr>
      </w:pPr>
    </w:p>
    <w:p w14:paraId="57822CF2" w14:textId="77777777" w:rsidR="006D1B8E" w:rsidRPr="007F2FC9" w:rsidRDefault="006D1B8E" w:rsidP="00A4414B">
      <w:pPr>
        <w:pStyle w:val="Heading2"/>
        <w:numPr>
          <w:ilvl w:val="0"/>
          <w:numId w:val="8"/>
        </w:numPr>
        <w:spacing w:before="0"/>
        <w:ind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031C00"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w:t>
      </w:r>
      <w:r w:rsidRPr="007F2FC9">
        <w:rPr>
          <w:rFonts w:cs="Times New Roman"/>
        </w:rPr>
        <w:lastRenderedPageBreak/>
        <w:t xml:space="preserve">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6A560EE7" w14:textId="77777777" w:rsidR="00392B42" w:rsidRDefault="00392B42" w:rsidP="007F2FC9">
      <w:pPr>
        <w:pStyle w:val="ListParagraph"/>
        <w:spacing w:after="0" w:line="240" w:lineRule="auto"/>
        <w:rPr>
          <w:rFonts w:cs="Times New Roman"/>
        </w:rPr>
      </w:pPr>
    </w:p>
    <w:p w14:paraId="0286AB22" w14:textId="77777777" w:rsidR="009D4CA1" w:rsidRPr="007F2FC9" w:rsidRDefault="009D4CA1" w:rsidP="00392B42">
      <w:pPr>
        <w:pStyle w:val="Heading2"/>
        <w:numPr>
          <w:ilvl w:val="0"/>
          <w:numId w:val="8"/>
        </w:numPr>
        <w:spacing w:before="0"/>
        <w:ind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035FEA75"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11B23957"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7D4E76DD" w14:textId="77777777" w:rsidR="006D1B8E" w:rsidRPr="007F2FC9" w:rsidRDefault="006D1B8E" w:rsidP="00392B42">
      <w:pPr>
        <w:pStyle w:val="Heading2"/>
        <w:numPr>
          <w:ilvl w:val="0"/>
          <w:numId w:val="8"/>
        </w:numPr>
        <w:spacing w:before="0"/>
        <w:ind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4632FD0D"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2D22A83A" w14:textId="77777777" w:rsidR="00A4414B" w:rsidRPr="007F2FC9" w:rsidRDefault="00A4414B" w:rsidP="007F2FC9">
      <w:pPr>
        <w:pStyle w:val="ListParagraph"/>
        <w:spacing w:after="0" w:line="240" w:lineRule="auto"/>
        <w:rPr>
          <w:rFonts w:cs="Times New Roman"/>
        </w:rPr>
      </w:pPr>
    </w:p>
    <w:p w14:paraId="259C7E02" w14:textId="77777777" w:rsidR="006D1B8E" w:rsidRPr="007F2FC9" w:rsidRDefault="006D1B8E" w:rsidP="00392B42">
      <w:pPr>
        <w:pStyle w:val="Heading2"/>
        <w:numPr>
          <w:ilvl w:val="0"/>
          <w:numId w:val="8"/>
        </w:numPr>
        <w:spacing w:before="0"/>
        <w:ind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F9ACA65"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70538351" w14:textId="77777777" w:rsidR="006D1B8E" w:rsidRPr="007F2FC9" w:rsidRDefault="006D1B8E" w:rsidP="007F2FC9">
      <w:pPr>
        <w:spacing w:after="0" w:line="240" w:lineRule="auto"/>
        <w:ind w:left="540" w:hanging="540"/>
        <w:rPr>
          <w:rFonts w:cs="Times New Roman"/>
        </w:rPr>
      </w:pPr>
    </w:p>
    <w:p w14:paraId="4EE1B9BA"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449F05C9"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23ADDB78"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5FC95033"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4916AAEA" w14:textId="77777777" w:rsidR="006D1B8E" w:rsidRPr="007F2FC9" w:rsidRDefault="006D1B8E" w:rsidP="007F2FC9">
      <w:pPr>
        <w:spacing w:after="0" w:line="240" w:lineRule="auto"/>
        <w:ind w:left="540" w:hanging="540"/>
        <w:rPr>
          <w:rFonts w:cs="Times New Roman"/>
        </w:rPr>
      </w:pPr>
    </w:p>
    <w:p w14:paraId="05A7AC8D"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0C935306" w14:textId="77777777" w:rsidR="006D1B8E" w:rsidRPr="007F2FC9" w:rsidRDefault="006D1B8E" w:rsidP="007F2FC9">
      <w:pPr>
        <w:spacing w:after="0" w:line="240" w:lineRule="auto"/>
        <w:ind w:left="540" w:hanging="540"/>
        <w:rPr>
          <w:rFonts w:cs="Times New Roman"/>
        </w:rPr>
      </w:pPr>
    </w:p>
    <w:p w14:paraId="0AE4D0B2"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w:t>
      </w:r>
      <w:r w:rsidRPr="007F2FC9">
        <w:rPr>
          <w:rFonts w:cs="Times New Roman"/>
        </w:rPr>
        <w:lastRenderedPageBreak/>
        <w:t xml:space="preserve">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0726E308" w14:textId="77777777" w:rsidR="006D1B8E" w:rsidRPr="007F2FC9" w:rsidRDefault="006D1B8E" w:rsidP="007F2FC9">
      <w:pPr>
        <w:spacing w:after="0" w:line="240" w:lineRule="auto"/>
        <w:ind w:left="540" w:hanging="540"/>
        <w:rPr>
          <w:rFonts w:cs="Times New Roman"/>
        </w:rPr>
      </w:pPr>
    </w:p>
    <w:p w14:paraId="79E05D61"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2F6B4A46" w14:textId="77777777" w:rsidR="006D1B8E" w:rsidRPr="007F2FC9" w:rsidRDefault="006D1B8E" w:rsidP="007F2FC9">
      <w:pPr>
        <w:spacing w:after="0" w:line="240" w:lineRule="auto"/>
        <w:ind w:left="720" w:hanging="540"/>
        <w:rPr>
          <w:rFonts w:cs="Times New Roman"/>
        </w:rPr>
      </w:pPr>
    </w:p>
    <w:p w14:paraId="536E1C38" w14:textId="2A547848" w:rsidR="00D56993" w:rsidRPr="00F5338F" w:rsidRDefault="006D1B8E" w:rsidP="00F5338F">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104F5E42" w14:textId="77777777" w:rsidR="007F2FC9" w:rsidRDefault="007F2FC9" w:rsidP="007F2FC9">
      <w:pPr>
        <w:pStyle w:val="ListParagraph"/>
        <w:spacing w:after="0" w:line="240" w:lineRule="auto"/>
        <w:ind w:left="630" w:right="184"/>
        <w:rPr>
          <w:rFonts w:eastAsia="Times New Roman" w:cs="Times New Roman"/>
        </w:rPr>
      </w:pPr>
    </w:p>
    <w:p w14:paraId="4FDFCD7C"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57DB0123"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07C7758F"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09F59A43"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2E2BAF5E"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5CF3775F" w14:textId="77777777" w:rsidR="006D1B8E" w:rsidRPr="007F2FC9" w:rsidRDefault="006D1B8E" w:rsidP="00392B42">
      <w:pPr>
        <w:ind w:left="720" w:hanging="90"/>
      </w:pPr>
    </w:p>
    <w:p w14:paraId="033769A2"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523DCE69" wp14:editId="282475BA">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D34B0"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19C52369" wp14:editId="3AEC2785">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C3440"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7FDC1176"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10B4F1E3" wp14:editId="08B03968">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00075"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6B96F723" wp14:editId="1993E7F0">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E5EF8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896E31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5A359D28" wp14:editId="55DADF7F">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616CE"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0F93BB0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317BFB07"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C5A0771"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24DC7A54"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48BCEE6B" wp14:editId="13134C33">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798CB"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665F0562" wp14:editId="665E7E08">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05B00"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394DC128"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6F7F0CC"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5215D54B" wp14:editId="2AA476AA">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4582C"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20DDB713"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74C51C35"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48D801F5" w14:textId="77777777" w:rsidR="00252063" w:rsidRPr="007F2FC9" w:rsidRDefault="00252063" w:rsidP="00392B42">
      <w:pPr>
        <w:pStyle w:val="Heading2"/>
        <w:numPr>
          <w:ilvl w:val="0"/>
          <w:numId w:val="8"/>
        </w:numPr>
        <w:ind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21CFF2A4"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419C40DD" w14:textId="77777777" w:rsidR="00252063" w:rsidRPr="007F2FC9" w:rsidRDefault="00252063" w:rsidP="007F2FC9">
      <w:pPr>
        <w:spacing w:after="0" w:line="240" w:lineRule="auto"/>
        <w:ind w:left="630" w:hanging="90"/>
        <w:rPr>
          <w:rFonts w:eastAsia="PMingLiU" w:cs="Times New Roman"/>
          <w:lang w:eastAsia="zh-TW"/>
        </w:rPr>
      </w:pPr>
    </w:p>
    <w:p w14:paraId="22713C79"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6D29ADCB" w14:textId="77777777" w:rsidR="00252063" w:rsidRPr="007F2FC9" w:rsidRDefault="00252063" w:rsidP="007F2FC9">
      <w:pPr>
        <w:spacing w:after="0" w:line="240" w:lineRule="auto"/>
        <w:ind w:left="630" w:hanging="90"/>
        <w:rPr>
          <w:rFonts w:eastAsia="PMingLiU" w:cs="Times New Roman"/>
          <w:lang w:eastAsia="zh-TW"/>
        </w:rPr>
      </w:pPr>
    </w:p>
    <w:p w14:paraId="72FD3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1F718C0E" w14:textId="77777777" w:rsidR="00F5338F" w:rsidRPr="007025FC" w:rsidRDefault="00F5338F" w:rsidP="007025FC">
      <w:pPr>
        <w:spacing w:after="0" w:line="240" w:lineRule="auto"/>
        <w:rPr>
          <w:rFonts w:cs="Times New Roman"/>
        </w:rPr>
      </w:pPr>
    </w:p>
    <w:p w14:paraId="30DB87DC" w14:textId="77777777" w:rsidR="00252063" w:rsidRPr="007F2FC9" w:rsidRDefault="00252063" w:rsidP="00392B42">
      <w:pPr>
        <w:pStyle w:val="Heading2"/>
        <w:numPr>
          <w:ilvl w:val="0"/>
          <w:numId w:val="8"/>
        </w:numPr>
        <w:spacing w:before="0"/>
        <w:ind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70F7E274" w14:textId="7777777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the bid.</w:t>
      </w:r>
    </w:p>
    <w:p w14:paraId="70B76CAE" w14:textId="77777777" w:rsidR="00392B42" w:rsidRPr="007F2FC9" w:rsidRDefault="00392B42" w:rsidP="00392B42">
      <w:pPr>
        <w:pStyle w:val="ListParagraph"/>
        <w:spacing w:after="0" w:line="240" w:lineRule="auto"/>
        <w:rPr>
          <w:rFonts w:cs="Times New Roman"/>
          <w:b/>
        </w:rPr>
      </w:pPr>
    </w:p>
    <w:p w14:paraId="47D148D2" w14:textId="77777777" w:rsidR="00252063" w:rsidRPr="007F2FC9" w:rsidRDefault="00252063" w:rsidP="00392B42">
      <w:pPr>
        <w:pStyle w:val="Heading2"/>
        <w:numPr>
          <w:ilvl w:val="0"/>
          <w:numId w:val="8"/>
        </w:numPr>
        <w:spacing w:before="0"/>
        <w:ind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2AB1A298" w14:textId="08A3D912" w:rsidR="009D4CA1" w:rsidRPr="006B4260" w:rsidRDefault="00252063" w:rsidP="006B4260">
      <w:pPr>
        <w:pStyle w:val="ListParagraph"/>
        <w:tabs>
          <w:tab w:val="left" w:pos="180"/>
        </w:tabs>
        <w:spacing w:after="240" w:line="240" w:lineRule="auto"/>
        <w:rPr>
          <w:rFonts w:eastAsia="Times New Roman" w:cs="Times New Roman"/>
        </w:rPr>
      </w:pPr>
      <w:r w:rsidRPr="007F2FC9">
        <w:rPr>
          <w:rFonts w:eastAsia="Times New Roman" w:cs="Times New Roman"/>
        </w:rPr>
        <w:t xml:space="preserve">It is the intent of the State to award this contract on an individual basis to the lowest responsive, responsible bidder(s) meeting the specifications.  The State further reserves the right to reject individual line items from the award. </w:t>
      </w:r>
    </w:p>
    <w:p w14:paraId="486A46E5" w14:textId="77777777" w:rsidR="00D56993" w:rsidRDefault="00D56993" w:rsidP="007F2FC9">
      <w:pPr>
        <w:pStyle w:val="ListParagraph"/>
        <w:tabs>
          <w:tab w:val="left" w:pos="180"/>
          <w:tab w:val="left" w:pos="630"/>
        </w:tabs>
        <w:spacing w:after="240" w:line="240" w:lineRule="auto"/>
        <w:ind w:left="630"/>
        <w:rPr>
          <w:rFonts w:eastAsia="Times New Roman" w:cs="Times New Roman"/>
        </w:rPr>
      </w:pPr>
    </w:p>
    <w:p w14:paraId="3E914A27" w14:textId="77777777" w:rsidR="007025FC" w:rsidRDefault="007025FC" w:rsidP="007F2FC9">
      <w:pPr>
        <w:pStyle w:val="ListParagraph"/>
        <w:tabs>
          <w:tab w:val="left" w:pos="180"/>
          <w:tab w:val="left" w:pos="630"/>
        </w:tabs>
        <w:spacing w:after="240" w:line="240" w:lineRule="auto"/>
        <w:ind w:left="630"/>
        <w:rPr>
          <w:rFonts w:eastAsia="Times New Roman" w:cs="Times New Roman"/>
        </w:rPr>
      </w:pPr>
    </w:p>
    <w:p w14:paraId="50C244DB" w14:textId="77777777" w:rsidR="007025FC" w:rsidRDefault="007025FC" w:rsidP="007F2FC9">
      <w:pPr>
        <w:pStyle w:val="ListParagraph"/>
        <w:tabs>
          <w:tab w:val="left" w:pos="180"/>
          <w:tab w:val="left" w:pos="630"/>
        </w:tabs>
        <w:spacing w:after="240" w:line="240" w:lineRule="auto"/>
        <w:ind w:left="630"/>
        <w:rPr>
          <w:rFonts w:eastAsia="Times New Roman" w:cs="Times New Roman"/>
        </w:rPr>
      </w:pPr>
    </w:p>
    <w:p w14:paraId="52FBBBC9" w14:textId="77777777" w:rsidR="007025FC" w:rsidRDefault="007025FC" w:rsidP="007F2FC9">
      <w:pPr>
        <w:pStyle w:val="ListParagraph"/>
        <w:tabs>
          <w:tab w:val="left" w:pos="180"/>
          <w:tab w:val="left" w:pos="630"/>
        </w:tabs>
        <w:spacing w:after="240" w:line="240" w:lineRule="auto"/>
        <w:ind w:left="630"/>
        <w:rPr>
          <w:rFonts w:eastAsia="Times New Roman" w:cs="Times New Roman"/>
        </w:rPr>
      </w:pPr>
    </w:p>
    <w:p w14:paraId="7BB770B7" w14:textId="77777777" w:rsidR="009D4CA1" w:rsidRPr="009D4CA1" w:rsidRDefault="009D4CA1" w:rsidP="00392B42">
      <w:pPr>
        <w:pStyle w:val="ListParagraph"/>
        <w:numPr>
          <w:ilvl w:val="0"/>
          <w:numId w:val="8"/>
        </w:numPr>
        <w:spacing w:after="120" w:line="240" w:lineRule="auto"/>
        <w:ind w:hanging="540"/>
        <w:contextualSpacing w:val="0"/>
        <w:rPr>
          <w:rFonts w:cs="Times New Roman"/>
          <w:b/>
        </w:rPr>
      </w:pPr>
      <w:r w:rsidRPr="009D4CA1">
        <w:rPr>
          <w:rFonts w:cs="Times New Roman"/>
          <w:b/>
        </w:rPr>
        <w:lastRenderedPageBreak/>
        <w:t>Record Retention:</w:t>
      </w:r>
    </w:p>
    <w:p w14:paraId="476C11F8"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17FA29BE" w14:textId="77777777" w:rsidR="009D4CA1" w:rsidRDefault="009D4CA1" w:rsidP="009D4CA1">
      <w:pPr>
        <w:pStyle w:val="ListParagraph"/>
        <w:spacing w:line="240" w:lineRule="auto"/>
        <w:ind w:left="630"/>
        <w:rPr>
          <w:rFonts w:cs="Times New Roman"/>
          <w:bCs/>
        </w:rPr>
      </w:pPr>
    </w:p>
    <w:p w14:paraId="73201EE9" w14:textId="77777777" w:rsidR="009D4CA1" w:rsidRPr="009D4CA1" w:rsidRDefault="009D4CA1" w:rsidP="00392B42">
      <w:pPr>
        <w:pStyle w:val="ListParagraph"/>
        <w:numPr>
          <w:ilvl w:val="0"/>
          <w:numId w:val="8"/>
        </w:numPr>
        <w:spacing w:after="120" w:line="240" w:lineRule="auto"/>
        <w:ind w:hanging="540"/>
        <w:contextualSpacing w:val="0"/>
        <w:rPr>
          <w:rFonts w:cs="Times New Roman"/>
          <w:b/>
        </w:rPr>
      </w:pPr>
      <w:r w:rsidRPr="009D4CA1">
        <w:rPr>
          <w:rFonts w:cs="Times New Roman"/>
          <w:b/>
        </w:rPr>
        <w:t>Right to Audit:</w:t>
      </w:r>
    </w:p>
    <w:p w14:paraId="324EB606"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10A9D4E1" w14:textId="77777777" w:rsidR="00392B42" w:rsidRDefault="00392B42" w:rsidP="009D4CA1">
      <w:pPr>
        <w:pStyle w:val="ListParagraph"/>
        <w:spacing w:line="240" w:lineRule="auto"/>
        <w:ind w:left="630"/>
        <w:rPr>
          <w:rFonts w:cs="Times New Roman"/>
        </w:rPr>
      </w:pPr>
    </w:p>
    <w:p w14:paraId="5E588744" w14:textId="77777777" w:rsidR="009D4CA1" w:rsidRPr="009D4CA1" w:rsidRDefault="009D4CA1" w:rsidP="00392B42">
      <w:pPr>
        <w:pStyle w:val="ListParagraph"/>
        <w:numPr>
          <w:ilvl w:val="0"/>
          <w:numId w:val="8"/>
        </w:numPr>
        <w:spacing w:after="120"/>
        <w:ind w:hanging="540"/>
        <w:contextualSpacing w:val="0"/>
        <w:rPr>
          <w:rFonts w:cs="Times New Roman"/>
          <w:b/>
          <w:bCs/>
        </w:rPr>
      </w:pPr>
      <w:r w:rsidRPr="009D4CA1">
        <w:rPr>
          <w:rFonts w:cs="Times New Roman"/>
          <w:b/>
          <w:bCs/>
        </w:rPr>
        <w:t>Applicable Law</w:t>
      </w:r>
    </w:p>
    <w:p w14:paraId="054A1925"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6B340F7" w14:textId="77777777" w:rsidR="009D4CA1" w:rsidRPr="009D4CA1" w:rsidRDefault="009D4CA1" w:rsidP="009D4CA1">
      <w:pPr>
        <w:pStyle w:val="ListParagraph"/>
        <w:ind w:left="630"/>
        <w:rPr>
          <w:rFonts w:cs="Times New Roman"/>
        </w:rPr>
      </w:pPr>
    </w:p>
    <w:p w14:paraId="084FF0CF" w14:textId="29A12D29" w:rsidR="0013607E" w:rsidRDefault="009D4CA1" w:rsidP="0013607E">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63A0C17B" w14:textId="77777777" w:rsidR="00F5338F" w:rsidRDefault="00F5338F" w:rsidP="0013607E">
      <w:pPr>
        <w:pStyle w:val="ListParagraph"/>
        <w:spacing w:after="0" w:line="240" w:lineRule="auto"/>
        <w:contextualSpacing w:val="0"/>
        <w:rPr>
          <w:rFonts w:cs="Times New Roman"/>
        </w:rPr>
      </w:pPr>
    </w:p>
    <w:p w14:paraId="58F87D1E" w14:textId="44636481" w:rsidR="00F5338F" w:rsidRPr="00F5338F" w:rsidRDefault="00F5338F" w:rsidP="00F5338F">
      <w:pPr>
        <w:pStyle w:val="ListParagraph"/>
        <w:numPr>
          <w:ilvl w:val="0"/>
          <w:numId w:val="8"/>
        </w:numPr>
        <w:spacing w:after="0" w:line="240" w:lineRule="auto"/>
        <w:rPr>
          <w:rFonts w:cs="Times New Roman"/>
          <w:b/>
          <w:bCs/>
        </w:rPr>
      </w:pPr>
      <w:r w:rsidRPr="00F5338F">
        <w:rPr>
          <w:rFonts w:cs="Times New Roman"/>
          <w:b/>
          <w:bCs/>
        </w:rPr>
        <w:t>Right to Inspect:</w:t>
      </w:r>
    </w:p>
    <w:p w14:paraId="022488DF" w14:textId="7BF317AA" w:rsidR="00F5338F" w:rsidRDefault="00F5338F" w:rsidP="00F5338F">
      <w:pPr>
        <w:pStyle w:val="ListParagraph"/>
        <w:spacing w:after="0" w:line="240" w:lineRule="auto"/>
        <w:rPr>
          <w:rFonts w:cs="Times New Roman"/>
        </w:rPr>
      </w:pPr>
      <w:r w:rsidRPr="00F5338F">
        <w:rPr>
          <w:rFonts w:cs="Times New Roman"/>
        </w:rPr>
        <w:t xml:space="preserve">The agency reserves the right to inspect and test the delivered merchandise for compliance with the bid specifications. If merchandise </w:t>
      </w:r>
      <w:proofErr w:type="gramStart"/>
      <w:r w:rsidRPr="00F5338F">
        <w:rPr>
          <w:rFonts w:cs="Times New Roman"/>
        </w:rPr>
        <w:t>is in compliance</w:t>
      </w:r>
      <w:proofErr w:type="gramEnd"/>
      <w:r w:rsidRPr="00F5338F">
        <w:rPr>
          <w:rFonts w:cs="Times New Roman"/>
        </w:rPr>
        <w:t xml:space="preserve">, cost of all testing will be paid by </w:t>
      </w:r>
      <w:proofErr w:type="gramStart"/>
      <w:r w:rsidRPr="00F5338F">
        <w:rPr>
          <w:rFonts w:cs="Times New Roman"/>
        </w:rPr>
        <w:t>the using</w:t>
      </w:r>
      <w:proofErr w:type="gramEnd"/>
      <w:r w:rsidRPr="00F5338F">
        <w:rPr>
          <w:rFonts w:cs="Times New Roman"/>
        </w:rPr>
        <w:t xml:space="preserve"> agency.</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1E5BF153" w14:textId="77777777" w:rsidR="00F5338F" w:rsidRDefault="00F5338F" w:rsidP="00F5338F">
      <w:pPr>
        <w:pStyle w:val="ListParagraph"/>
        <w:spacing w:after="0" w:line="240" w:lineRule="auto"/>
        <w:rPr>
          <w:rFonts w:cs="Times New Roman"/>
        </w:rPr>
      </w:pPr>
    </w:p>
    <w:p w14:paraId="36C668F1" w14:textId="77777777" w:rsidR="00F5338F" w:rsidRDefault="00F5338F" w:rsidP="00F5338F">
      <w:pPr>
        <w:pStyle w:val="ListParagraph"/>
        <w:spacing w:after="0" w:line="240" w:lineRule="auto"/>
        <w:rPr>
          <w:rFonts w:cs="Times New Roman"/>
        </w:rPr>
      </w:pPr>
    </w:p>
    <w:p w14:paraId="555B8E48" w14:textId="77777777" w:rsidR="00F5338F" w:rsidRDefault="00F5338F" w:rsidP="00F5338F">
      <w:pPr>
        <w:pStyle w:val="ListParagraph"/>
        <w:spacing w:after="0" w:line="240" w:lineRule="auto"/>
        <w:rPr>
          <w:rFonts w:cs="Times New Roman"/>
        </w:rPr>
      </w:pPr>
    </w:p>
    <w:p w14:paraId="07EC8CB0" w14:textId="77777777" w:rsidR="00F5338F" w:rsidRDefault="00F5338F" w:rsidP="00F5338F">
      <w:pPr>
        <w:pStyle w:val="ListParagraph"/>
        <w:spacing w:after="0" w:line="240" w:lineRule="auto"/>
        <w:rPr>
          <w:rFonts w:cs="Times New Roman"/>
        </w:rPr>
      </w:pPr>
    </w:p>
    <w:p w14:paraId="12E661D3" w14:textId="77777777" w:rsidR="00F5338F" w:rsidRDefault="00F5338F" w:rsidP="00F5338F">
      <w:pPr>
        <w:pStyle w:val="ListParagraph"/>
        <w:spacing w:after="0" w:line="240" w:lineRule="auto"/>
        <w:rPr>
          <w:rFonts w:cs="Times New Roman"/>
        </w:rPr>
      </w:pPr>
    </w:p>
    <w:p w14:paraId="62797BA2" w14:textId="77777777" w:rsidR="007025FC" w:rsidRDefault="007025FC" w:rsidP="00F5338F">
      <w:pPr>
        <w:pStyle w:val="ListParagraph"/>
        <w:spacing w:after="0" w:line="240" w:lineRule="auto"/>
        <w:rPr>
          <w:rFonts w:cs="Times New Roman"/>
        </w:rPr>
      </w:pPr>
    </w:p>
    <w:p w14:paraId="420D1A08" w14:textId="77777777" w:rsidR="007025FC" w:rsidRDefault="007025FC" w:rsidP="00F5338F">
      <w:pPr>
        <w:pStyle w:val="ListParagraph"/>
        <w:spacing w:after="0" w:line="240" w:lineRule="auto"/>
        <w:rPr>
          <w:rFonts w:cs="Times New Roman"/>
        </w:rPr>
      </w:pPr>
    </w:p>
    <w:p w14:paraId="730B9C9E" w14:textId="77777777" w:rsidR="007025FC" w:rsidRDefault="007025FC" w:rsidP="00F5338F">
      <w:pPr>
        <w:pStyle w:val="ListParagraph"/>
        <w:spacing w:after="0" w:line="240" w:lineRule="auto"/>
        <w:rPr>
          <w:rFonts w:cs="Times New Roman"/>
        </w:rPr>
      </w:pPr>
    </w:p>
    <w:p w14:paraId="312C74C3" w14:textId="77777777" w:rsidR="007025FC" w:rsidRDefault="007025FC" w:rsidP="00F5338F">
      <w:pPr>
        <w:pStyle w:val="ListParagraph"/>
        <w:spacing w:after="0" w:line="240" w:lineRule="auto"/>
        <w:rPr>
          <w:rFonts w:cs="Times New Roman"/>
        </w:rPr>
      </w:pPr>
    </w:p>
    <w:p w14:paraId="315326A2" w14:textId="77777777" w:rsidR="007025FC" w:rsidRDefault="007025FC" w:rsidP="00F5338F">
      <w:pPr>
        <w:pStyle w:val="ListParagraph"/>
        <w:spacing w:after="0" w:line="240" w:lineRule="auto"/>
        <w:rPr>
          <w:rFonts w:cs="Times New Roman"/>
        </w:rPr>
      </w:pPr>
    </w:p>
    <w:p w14:paraId="7253271E" w14:textId="77777777" w:rsidR="007025FC" w:rsidRDefault="007025FC" w:rsidP="00F5338F">
      <w:pPr>
        <w:pStyle w:val="ListParagraph"/>
        <w:spacing w:after="0" w:line="240" w:lineRule="auto"/>
        <w:rPr>
          <w:rFonts w:cs="Times New Roman"/>
        </w:rPr>
      </w:pPr>
    </w:p>
    <w:p w14:paraId="454CC7F4" w14:textId="77777777" w:rsidR="007025FC" w:rsidRDefault="007025FC" w:rsidP="00F5338F">
      <w:pPr>
        <w:pStyle w:val="ListParagraph"/>
        <w:spacing w:after="0" w:line="240" w:lineRule="auto"/>
        <w:rPr>
          <w:rFonts w:cs="Times New Roman"/>
        </w:rPr>
      </w:pPr>
    </w:p>
    <w:p w14:paraId="63C5788F" w14:textId="77777777" w:rsidR="007025FC" w:rsidRDefault="007025FC" w:rsidP="00F5338F">
      <w:pPr>
        <w:pStyle w:val="ListParagraph"/>
        <w:spacing w:after="0" w:line="240" w:lineRule="auto"/>
        <w:rPr>
          <w:rFonts w:cs="Times New Roman"/>
        </w:rPr>
      </w:pPr>
    </w:p>
    <w:p w14:paraId="38BA2CCB" w14:textId="77777777" w:rsidR="007025FC" w:rsidRDefault="007025FC" w:rsidP="00F5338F">
      <w:pPr>
        <w:pStyle w:val="ListParagraph"/>
        <w:spacing w:after="0" w:line="240" w:lineRule="auto"/>
        <w:rPr>
          <w:rFonts w:cs="Times New Roman"/>
        </w:rPr>
      </w:pPr>
    </w:p>
    <w:p w14:paraId="33411184" w14:textId="77777777" w:rsidR="007025FC" w:rsidRDefault="007025FC" w:rsidP="00F5338F">
      <w:pPr>
        <w:pStyle w:val="ListParagraph"/>
        <w:spacing w:after="0" w:line="240" w:lineRule="auto"/>
        <w:rPr>
          <w:rFonts w:cs="Times New Roman"/>
        </w:rPr>
      </w:pPr>
    </w:p>
    <w:p w14:paraId="41B4F444" w14:textId="77777777" w:rsidR="007025FC" w:rsidRPr="00F5338F" w:rsidRDefault="007025FC" w:rsidP="00F5338F">
      <w:pPr>
        <w:pStyle w:val="ListParagraph"/>
        <w:spacing w:after="0" w:line="240" w:lineRule="auto"/>
        <w:rPr>
          <w:rFonts w:cs="Times New Roman"/>
        </w:rPr>
      </w:pPr>
    </w:p>
    <w:p w14:paraId="592189CB" w14:textId="77777777" w:rsidR="004B5B46" w:rsidRPr="00F5338F" w:rsidRDefault="004B5B46" w:rsidP="00F5338F">
      <w:pPr>
        <w:spacing w:after="0" w:line="240" w:lineRule="auto"/>
        <w:rPr>
          <w:rFonts w:cs="Times New Roman"/>
        </w:rPr>
      </w:pPr>
    </w:p>
    <w:p w14:paraId="335BBE54" w14:textId="58ED0B53" w:rsidR="006B4260" w:rsidRPr="00475934" w:rsidRDefault="004B5B46" w:rsidP="006B4260">
      <w:pPr>
        <w:pStyle w:val="ListParagraph"/>
        <w:numPr>
          <w:ilvl w:val="0"/>
          <w:numId w:val="8"/>
        </w:numPr>
        <w:spacing w:after="0" w:line="240" w:lineRule="auto"/>
        <w:rPr>
          <w:rFonts w:cs="Times New Roman"/>
          <w:b/>
          <w:bCs/>
        </w:rPr>
      </w:pPr>
      <w:r w:rsidRPr="00475934">
        <w:rPr>
          <w:rFonts w:cs="Times New Roman"/>
          <w:b/>
          <w:bCs/>
        </w:rPr>
        <w:lastRenderedPageBreak/>
        <w:t xml:space="preserve">Mandatory </w:t>
      </w:r>
      <w:r w:rsidR="00116105" w:rsidRPr="00475934">
        <w:rPr>
          <w:rFonts w:cs="Times New Roman"/>
          <w:b/>
          <w:bCs/>
        </w:rPr>
        <w:t>Pre-Bid Conference</w:t>
      </w:r>
      <w:r w:rsidRPr="00475934">
        <w:rPr>
          <w:rFonts w:cs="Times New Roman"/>
          <w:b/>
          <w:bCs/>
        </w:rPr>
        <w:t>:</w:t>
      </w:r>
    </w:p>
    <w:p w14:paraId="76F71564" w14:textId="77777777" w:rsidR="006B4260" w:rsidRPr="006118D3" w:rsidRDefault="006B4260" w:rsidP="004B5B46">
      <w:pPr>
        <w:pStyle w:val="ListParagraph"/>
        <w:spacing w:after="0" w:line="240" w:lineRule="auto"/>
        <w:rPr>
          <w:rFonts w:cs="Times New Roman"/>
          <w:highlight w:val="yellow"/>
        </w:rPr>
      </w:pPr>
    </w:p>
    <w:p w14:paraId="6614C303" w14:textId="77777777" w:rsidR="00116105" w:rsidRPr="00116105" w:rsidRDefault="00116105" w:rsidP="00116105">
      <w:pPr>
        <w:pStyle w:val="ListParagraph"/>
        <w:spacing w:line="240" w:lineRule="auto"/>
        <w:rPr>
          <w:rFonts w:cs="Times New Roman"/>
        </w:rPr>
      </w:pPr>
      <w:r w:rsidRPr="00116105">
        <w:rPr>
          <w:rFonts w:cs="Times New Roman"/>
        </w:rPr>
        <w:t xml:space="preserve">Failure to attend will eliminate your bid from consideration for </w:t>
      </w:r>
      <w:proofErr w:type="gramStart"/>
      <w:r w:rsidRPr="00116105">
        <w:rPr>
          <w:rFonts w:cs="Times New Roman"/>
        </w:rPr>
        <w:t>award</w:t>
      </w:r>
      <w:proofErr w:type="gramEnd"/>
      <w:r w:rsidRPr="00116105">
        <w:rPr>
          <w:rFonts w:cs="Times New Roman"/>
        </w:rPr>
        <w:t xml:space="preserve">. </w:t>
      </w:r>
      <w:proofErr w:type="gramStart"/>
      <w:r w:rsidRPr="00116105">
        <w:rPr>
          <w:rFonts w:cs="Times New Roman"/>
        </w:rPr>
        <w:t>Vendor</w:t>
      </w:r>
      <w:proofErr w:type="gramEnd"/>
      <w:r w:rsidRPr="00116105">
        <w:rPr>
          <w:rFonts w:cs="Times New Roman"/>
        </w:rPr>
        <w:t xml:space="preserve"> must sign in on the Pre</w:t>
      </w:r>
      <w:proofErr w:type="gramStart"/>
      <w:r w:rsidRPr="00116105">
        <w:rPr>
          <w:rFonts w:cs="Times New Roman"/>
        </w:rPr>
        <w:t>- Bid</w:t>
      </w:r>
      <w:proofErr w:type="gramEnd"/>
      <w:r w:rsidRPr="00116105">
        <w:rPr>
          <w:rFonts w:cs="Times New Roman"/>
        </w:rPr>
        <w:t xml:space="preserve"> Conference sign-in sheet.</w:t>
      </w:r>
    </w:p>
    <w:p w14:paraId="458A4665" w14:textId="77777777" w:rsidR="00116105" w:rsidRPr="00116105" w:rsidRDefault="00116105" w:rsidP="00116105">
      <w:pPr>
        <w:pStyle w:val="ListParagraph"/>
        <w:rPr>
          <w:rFonts w:cs="Times New Roman"/>
        </w:rPr>
      </w:pPr>
    </w:p>
    <w:p w14:paraId="3D3E40E5" w14:textId="77777777" w:rsidR="00116105" w:rsidRDefault="00116105" w:rsidP="00116105">
      <w:pPr>
        <w:pStyle w:val="ListParagraph"/>
        <w:spacing w:line="240" w:lineRule="auto"/>
        <w:rPr>
          <w:rFonts w:cs="Times New Roman"/>
        </w:rPr>
      </w:pPr>
      <w:r w:rsidRPr="00116105">
        <w:rPr>
          <w:rFonts w:cs="Times New Roman"/>
        </w:rPr>
        <w:t xml:space="preserve">Where: Highway 28 and Diversion Canal Road Intersection </w:t>
      </w:r>
    </w:p>
    <w:p w14:paraId="64BB77A4" w14:textId="59E7AAC2" w:rsidR="00116105" w:rsidRDefault="00116105" w:rsidP="00116105">
      <w:pPr>
        <w:pStyle w:val="ListParagraph"/>
        <w:spacing w:line="240" w:lineRule="auto"/>
        <w:rPr>
          <w:rFonts w:cs="Times New Roman"/>
        </w:rPr>
      </w:pPr>
      <w:r w:rsidRPr="00116105">
        <w:rPr>
          <w:rFonts w:cs="Times New Roman"/>
        </w:rPr>
        <w:t xml:space="preserve">When: Monday, </w:t>
      </w:r>
      <w:r>
        <w:rPr>
          <w:rFonts w:cs="Times New Roman"/>
        </w:rPr>
        <w:t>September</w:t>
      </w:r>
      <w:r w:rsidRPr="00116105">
        <w:rPr>
          <w:rFonts w:cs="Times New Roman"/>
        </w:rPr>
        <w:t xml:space="preserve"> 21, </w:t>
      </w:r>
      <w:proofErr w:type="gramStart"/>
      <w:r w:rsidRPr="00116105">
        <w:rPr>
          <w:rFonts w:cs="Times New Roman"/>
        </w:rPr>
        <w:t>202</w:t>
      </w:r>
      <w:r>
        <w:rPr>
          <w:rFonts w:cs="Times New Roman"/>
        </w:rPr>
        <w:t>6</w:t>
      </w:r>
      <w:proofErr w:type="gramEnd"/>
      <w:r w:rsidRPr="00116105">
        <w:rPr>
          <w:rFonts w:cs="Times New Roman"/>
        </w:rPr>
        <w:t xml:space="preserve"> at 9:00 AM CT</w:t>
      </w:r>
    </w:p>
    <w:p w14:paraId="2735425A" w14:textId="77777777" w:rsidR="00116105" w:rsidRPr="00116105" w:rsidRDefault="00116105" w:rsidP="00116105">
      <w:pPr>
        <w:pStyle w:val="ListParagraph"/>
        <w:spacing w:line="240" w:lineRule="auto"/>
        <w:rPr>
          <w:rFonts w:cs="Times New Roman"/>
        </w:rPr>
      </w:pPr>
    </w:p>
    <w:p w14:paraId="06E9BE73" w14:textId="77777777" w:rsidR="00116105" w:rsidRPr="00116105" w:rsidRDefault="00116105" w:rsidP="00116105">
      <w:pPr>
        <w:pStyle w:val="ListParagraph"/>
        <w:spacing w:line="240" w:lineRule="auto"/>
        <w:rPr>
          <w:rFonts w:cs="Times New Roman"/>
        </w:rPr>
      </w:pPr>
      <w:r w:rsidRPr="00116105">
        <w:rPr>
          <w:rFonts w:cs="Times New Roman"/>
        </w:rPr>
        <w:t xml:space="preserve">Vendor may contact Cliff Dailey at phone # 318-487-5306 or </w:t>
      </w:r>
      <w:proofErr w:type="spellStart"/>
      <w:r w:rsidRPr="00116105">
        <w:rPr>
          <w:rFonts w:cs="Times New Roman"/>
        </w:rPr>
        <w:t>or</w:t>
      </w:r>
      <w:proofErr w:type="spellEnd"/>
      <w:r w:rsidRPr="00116105">
        <w:rPr>
          <w:rFonts w:cs="Times New Roman"/>
        </w:rPr>
        <w:t xml:space="preserve"> </w:t>
      </w:r>
      <w:hyperlink r:id="rId11">
        <w:r w:rsidRPr="00116105">
          <w:rPr>
            <w:rStyle w:val="Hyperlink"/>
            <w:rFonts w:cs="Times New Roman"/>
          </w:rPr>
          <w:t>adailey@wlf.la.gov</w:t>
        </w:r>
      </w:hyperlink>
      <w:r w:rsidRPr="00116105">
        <w:rPr>
          <w:rFonts w:cs="Times New Roman"/>
        </w:rPr>
        <w:t xml:space="preserve"> get additional information.</w:t>
      </w:r>
    </w:p>
    <w:p w14:paraId="503BFC85" w14:textId="77777777" w:rsidR="00116105" w:rsidRPr="00116105" w:rsidRDefault="00116105" w:rsidP="00116105">
      <w:pPr>
        <w:pStyle w:val="ListParagraph"/>
        <w:rPr>
          <w:rFonts w:cs="Times New Roman"/>
        </w:rPr>
      </w:pPr>
    </w:p>
    <w:p w14:paraId="285363BE" w14:textId="77777777" w:rsidR="00116105" w:rsidRPr="00116105" w:rsidRDefault="00116105" w:rsidP="00116105">
      <w:pPr>
        <w:pStyle w:val="ListParagraph"/>
        <w:spacing w:line="240" w:lineRule="auto"/>
        <w:rPr>
          <w:rFonts w:cs="Times New Roman"/>
        </w:rPr>
      </w:pPr>
      <w:r w:rsidRPr="00116105">
        <w:rPr>
          <w:rFonts w:cs="Times New Roman"/>
        </w:rPr>
        <w:t xml:space="preserve">An inquiry period is hereby firmly set for all interested bidders to perform a detailed review of the bid documents and to submit any written </w:t>
      </w:r>
      <w:proofErr w:type="gramStart"/>
      <w:r w:rsidRPr="00116105">
        <w:rPr>
          <w:rFonts w:cs="Times New Roman"/>
        </w:rPr>
        <w:t>inquires</w:t>
      </w:r>
      <w:proofErr w:type="gramEnd"/>
      <w:r w:rsidRPr="00116105">
        <w:rPr>
          <w:rFonts w:cs="Times New Roman"/>
        </w:rPr>
        <w:t xml:space="preserve"> relative thereto. Without exception, all inquiries must be submitted in writing by an authorized representative of the proposer, clearly cross-referenced to the relevant bid section. All inquiries must be received by the Inquiry Deadline date set forth in the Calendar of Events section below. Only those inquiries received by the established deadline shall be considered by the State. Inquiries received after the established deadline shall not be entertained.</w:t>
      </w:r>
    </w:p>
    <w:p w14:paraId="2226394E" w14:textId="77777777" w:rsidR="00116105" w:rsidRPr="00116105" w:rsidRDefault="00116105" w:rsidP="00116105">
      <w:pPr>
        <w:pStyle w:val="ListParagraph"/>
        <w:rPr>
          <w:rFonts w:cs="Times New Roman"/>
        </w:rPr>
      </w:pPr>
    </w:p>
    <w:tbl>
      <w:tblPr>
        <w:tblW w:w="0" w:type="auto"/>
        <w:tblInd w:w="817" w:type="dxa"/>
        <w:tblLayout w:type="fixed"/>
        <w:tblCellMar>
          <w:left w:w="0" w:type="dxa"/>
          <w:right w:w="0" w:type="dxa"/>
        </w:tblCellMar>
        <w:tblLook w:val="01E0" w:firstRow="1" w:lastRow="1" w:firstColumn="1" w:lastColumn="1" w:noHBand="0" w:noVBand="0"/>
      </w:tblPr>
      <w:tblGrid>
        <w:gridCol w:w="5469"/>
        <w:gridCol w:w="2686"/>
      </w:tblGrid>
      <w:tr w:rsidR="00116105" w:rsidRPr="00116105" w14:paraId="4EE7181B" w14:textId="77777777" w:rsidTr="00F06701">
        <w:trPr>
          <w:trHeight w:val="290"/>
        </w:trPr>
        <w:tc>
          <w:tcPr>
            <w:tcW w:w="5469" w:type="dxa"/>
          </w:tcPr>
          <w:p w14:paraId="2F71318A" w14:textId="77777777" w:rsidR="00116105" w:rsidRPr="00116105" w:rsidRDefault="00116105" w:rsidP="00116105">
            <w:pPr>
              <w:pStyle w:val="ListParagraph"/>
              <w:spacing w:line="240" w:lineRule="auto"/>
              <w:rPr>
                <w:rFonts w:cs="Times New Roman"/>
                <w:b/>
              </w:rPr>
            </w:pPr>
            <w:r w:rsidRPr="00116105">
              <w:rPr>
                <w:rFonts w:cs="Times New Roman"/>
                <w:b/>
              </w:rPr>
              <w:t>Calendar of Events:</w:t>
            </w:r>
          </w:p>
        </w:tc>
        <w:tc>
          <w:tcPr>
            <w:tcW w:w="2686" w:type="dxa"/>
          </w:tcPr>
          <w:p w14:paraId="24864A8F" w14:textId="77777777" w:rsidR="00116105" w:rsidRPr="00116105" w:rsidRDefault="00116105" w:rsidP="00116105">
            <w:pPr>
              <w:pStyle w:val="ListParagraph"/>
              <w:rPr>
                <w:rFonts w:cs="Times New Roman"/>
              </w:rPr>
            </w:pPr>
          </w:p>
        </w:tc>
      </w:tr>
      <w:tr w:rsidR="00116105" w:rsidRPr="00116105" w14:paraId="587AECB1" w14:textId="77777777" w:rsidTr="00F06701">
        <w:trPr>
          <w:trHeight w:val="315"/>
        </w:trPr>
        <w:tc>
          <w:tcPr>
            <w:tcW w:w="5469" w:type="dxa"/>
          </w:tcPr>
          <w:p w14:paraId="12949A94" w14:textId="77777777" w:rsidR="00116105" w:rsidRPr="00116105" w:rsidRDefault="00116105" w:rsidP="00116105">
            <w:pPr>
              <w:pStyle w:val="ListParagraph"/>
              <w:rPr>
                <w:rFonts w:cs="Times New Roman"/>
              </w:rPr>
            </w:pPr>
            <w:r w:rsidRPr="00116105">
              <w:rPr>
                <w:rFonts w:cs="Times New Roman"/>
              </w:rPr>
              <w:t>Release Bid</w:t>
            </w:r>
          </w:p>
        </w:tc>
        <w:tc>
          <w:tcPr>
            <w:tcW w:w="2686" w:type="dxa"/>
          </w:tcPr>
          <w:p w14:paraId="69FAE047" w14:textId="2DB68937" w:rsidR="00116105" w:rsidRPr="00116105" w:rsidRDefault="00116105" w:rsidP="00116105">
            <w:pPr>
              <w:pStyle w:val="ListParagraph"/>
              <w:rPr>
                <w:rFonts w:cs="Times New Roman"/>
              </w:rPr>
            </w:pPr>
            <w:r w:rsidRPr="00116105">
              <w:rPr>
                <w:rFonts w:cs="Times New Roman"/>
              </w:rPr>
              <w:t>0</w:t>
            </w:r>
            <w:r>
              <w:rPr>
                <w:rFonts w:cs="Times New Roman"/>
              </w:rPr>
              <w:t>9</w:t>
            </w:r>
            <w:r w:rsidRPr="00116105">
              <w:rPr>
                <w:rFonts w:cs="Times New Roman"/>
              </w:rPr>
              <w:t>/11/2</w:t>
            </w:r>
            <w:r>
              <w:rPr>
                <w:rFonts w:cs="Times New Roman"/>
              </w:rPr>
              <w:t>6</w:t>
            </w:r>
          </w:p>
        </w:tc>
      </w:tr>
      <w:tr w:rsidR="00116105" w:rsidRPr="00116105" w14:paraId="692B18AB" w14:textId="77777777" w:rsidTr="00F06701">
        <w:trPr>
          <w:trHeight w:val="317"/>
        </w:trPr>
        <w:tc>
          <w:tcPr>
            <w:tcW w:w="5469" w:type="dxa"/>
          </w:tcPr>
          <w:p w14:paraId="7ED72787" w14:textId="77777777" w:rsidR="00116105" w:rsidRPr="00116105" w:rsidRDefault="00116105" w:rsidP="00116105">
            <w:pPr>
              <w:pStyle w:val="ListParagraph"/>
              <w:rPr>
                <w:rFonts w:cs="Times New Roman"/>
              </w:rPr>
            </w:pPr>
            <w:r w:rsidRPr="00116105">
              <w:rPr>
                <w:rFonts w:cs="Times New Roman"/>
              </w:rPr>
              <w:t>Pre-Bid Conference</w:t>
            </w:r>
          </w:p>
        </w:tc>
        <w:tc>
          <w:tcPr>
            <w:tcW w:w="2686" w:type="dxa"/>
          </w:tcPr>
          <w:p w14:paraId="1F144F18" w14:textId="54881628" w:rsidR="00116105" w:rsidRPr="00116105" w:rsidRDefault="00116105" w:rsidP="00116105">
            <w:pPr>
              <w:pStyle w:val="ListParagraph"/>
              <w:rPr>
                <w:rFonts w:cs="Times New Roman"/>
              </w:rPr>
            </w:pPr>
            <w:r w:rsidRPr="00116105">
              <w:rPr>
                <w:rFonts w:cs="Times New Roman"/>
              </w:rPr>
              <w:t>0</w:t>
            </w:r>
            <w:r>
              <w:rPr>
                <w:rFonts w:cs="Times New Roman"/>
              </w:rPr>
              <w:t>9</w:t>
            </w:r>
            <w:r w:rsidRPr="00116105">
              <w:rPr>
                <w:rFonts w:cs="Times New Roman"/>
              </w:rPr>
              <w:t>/21/2</w:t>
            </w:r>
            <w:r>
              <w:rPr>
                <w:rFonts w:cs="Times New Roman"/>
              </w:rPr>
              <w:t>6</w:t>
            </w:r>
          </w:p>
        </w:tc>
      </w:tr>
      <w:tr w:rsidR="00116105" w:rsidRPr="00116105" w14:paraId="0AF3CC85" w14:textId="77777777" w:rsidTr="00F06701">
        <w:trPr>
          <w:trHeight w:val="317"/>
        </w:trPr>
        <w:tc>
          <w:tcPr>
            <w:tcW w:w="5469" w:type="dxa"/>
          </w:tcPr>
          <w:p w14:paraId="355E46DE" w14:textId="77777777" w:rsidR="00116105" w:rsidRPr="00116105" w:rsidRDefault="00116105" w:rsidP="00116105">
            <w:pPr>
              <w:pStyle w:val="ListParagraph"/>
              <w:rPr>
                <w:rFonts w:cs="Times New Roman"/>
              </w:rPr>
            </w:pPr>
            <w:r w:rsidRPr="00116105">
              <w:rPr>
                <w:rFonts w:cs="Times New Roman"/>
              </w:rPr>
              <w:t>Deadline to Receive Vendor Inquiries</w:t>
            </w:r>
          </w:p>
        </w:tc>
        <w:tc>
          <w:tcPr>
            <w:tcW w:w="2686" w:type="dxa"/>
          </w:tcPr>
          <w:p w14:paraId="7CD177F4" w14:textId="7D0F7835" w:rsidR="00116105" w:rsidRPr="00116105" w:rsidRDefault="00116105" w:rsidP="00116105">
            <w:pPr>
              <w:pStyle w:val="ListParagraph"/>
              <w:rPr>
                <w:rFonts w:cs="Times New Roman"/>
              </w:rPr>
            </w:pPr>
            <w:r w:rsidRPr="00116105">
              <w:rPr>
                <w:rFonts w:cs="Times New Roman"/>
              </w:rPr>
              <w:t>0</w:t>
            </w:r>
            <w:r>
              <w:rPr>
                <w:rFonts w:cs="Times New Roman"/>
              </w:rPr>
              <w:t>9</w:t>
            </w:r>
            <w:r w:rsidRPr="00116105">
              <w:rPr>
                <w:rFonts w:cs="Times New Roman"/>
              </w:rPr>
              <w:t>/24/2</w:t>
            </w:r>
            <w:r>
              <w:rPr>
                <w:rFonts w:cs="Times New Roman"/>
              </w:rPr>
              <w:t>6</w:t>
            </w:r>
          </w:p>
        </w:tc>
      </w:tr>
      <w:tr w:rsidR="00116105" w:rsidRPr="00116105" w14:paraId="44E7C8A5" w14:textId="77777777" w:rsidTr="00F06701">
        <w:trPr>
          <w:trHeight w:val="317"/>
        </w:trPr>
        <w:tc>
          <w:tcPr>
            <w:tcW w:w="5469" w:type="dxa"/>
          </w:tcPr>
          <w:p w14:paraId="45F9CDFA" w14:textId="77777777" w:rsidR="00116105" w:rsidRPr="00116105" w:rsidRDefault="00116105" w:rsidP="00116105">
            <w:pPr>
              <w:pStyle w:val="ListParagraph"/>
              <w:rPr>
                <w:rFonts w:cs="Times New Roman"/>
              </w:rPr>
            </w:pPr>
            <w:r w:rsidRPr="00116105">
              <w:rPr>
                <w:rFonts w:cs="Times New Roman"/>
              </w:rPr>
              <w:t>OSP Response to Inquiries</w:t>
            </w:r>
          </w:p>
        </w:tc>
        <w:tc>
          <w:tcPr>
            <w:tcW w:w="2686" w:type="dxa"/>
          </w:tcPr>
          <w:p w14:paraId="1B5FCA7C" w14:textId="321D8099" w:rsidR="00116105" w:rsidRPr="00116105" w:rsidRDefault="00116105" w:rsidP="00116105">
            <w:pPr>
              <w:pStyle w:val="ListParagraph"/>
              <w:rPr>
                <w:rFonts w:cs="Times New Roman"/>
              </w:rPr>
            </w:pPr>
            <w:r>
              <w:rPr>
                <w:rFonts w:cs="Times New Roman"/>
              </w:rPr>
              <w:t>10/01</w:t>
            </w:r>
            <w:r w:rsidRPr="00116105">
              <w:rPr>
                <w:rFonts w:cs="Times New Roman"/>
              </w:rPr>
              <w:t>/2</w:t>
            </w:r>
            <w:r>
              <w:rPr>
                <w:rFonts w:cs="Times New Roman"/>
              </w:rPr>
              <w:t>6</w:t>
            </w:r>
          </w:p>
        </w:tc>
      </w:tr>
      <w:tr w:rsidR="00116105" w:rsidRPr="00116105" w14:paraId="2E3431BB" w14:textId="77777777" w:rsidTr="00F06701">
        <w:trPr>
          <w:trHeight w:val="291"/>
        </w:trPr>
        <w:tc>
          <w:tcPr>
            <w:tcW w:w="5469" w:type="dxa"/>
          </w:tcPr>
          <w:p w14:paraId="0B09345E" w14:textId="77777777" w:rsidR="00116105" w:rsidRPr="00116105" w:rsidRDefault="00116105" w:rsidP="00116105">
            <w:pPr>
              <w:pStyle w:val="ListParagraph"/>
              <w:spacing w:line="240" w:lineRule="auto"/>
              <w:rPr>
                <w:rFonts w:cs="Times New Roman"/>
              </w:rPr>
            </w:pPr>
            <w:r w:rsidRPr="00116105">
              <w:rPr>
                <w:rFonts w:cs="Times New Roman"/>
              </w:rPr>
              <w:t>Bid Opening Date</w:t>
            </w:r>
          </w:p>
        </w:tc>
        <w:tc>
          <w:tcPr>
            <w:tcW w:w="2686" w:type="dxa"/>
          </w:tcPr>
          <w:p w14:paraId="7B2AA621" w14:textId="6849E0A7" w:rsidR="00116105" w:rsidRPr="00116105" w:rsidRDefault="00116105" w:rsidP="00116105">
            <w:pPr>
              <w:pStyle w:val="ListParagraph"/>
              <w:spacing w:line="240" w:lineRule="auto"/>
              <w:rPr>
                <w:rFonts w:cs="Times New Roman"/>
              </w:rPr>
            </w:pPr>
            <w:r>
              <w:rPr>
                <w:rFonts w:cs="Times New Roman"/>
              </w:rPr>
              <w:t>10</w:t>
            </w:r>
            <w:r w:rsidRPr="00116105">
              <w:rPr>
                <w:rFonts w:cs="Times New Roman"/>
              </w:rPr>
              <w:t>/0</w:t>
            </w:r>
            <w:r>
              <w:rPr>
                <w:rFonts w:cs="Times New Roman"/>
              </w:rPr>
              <w:t>6</w:t>
            </w:r>
            <w:r w:rsidRPr="00116105">
              <w:rPr>
                <w:rFonts w:cs="Times New Roman"/>
              </w:rPr>
              <w:t>/2</w:t>
            </w:r>
            <w:r>
              <w:rPr>
                <w:rFonts w:cs="Times New Roman"/>
              </w:rPr>
              <w:t>6</w:t>
            </w:r>
          </w:p>
        </w:tc>
      </w:tr>
    </w:tbl>
    <w:p w14:paraId="32FC00B9" w14:textId="77777777" w:rsidR="00116105" w:rsidRDefault="00116105" w:rsidP="00116105">
      <w:pPr>
        <w:pStyle w:val="ListParagraph"/>
        <w:spacing w:line="240" w:lineRule="auto"/>
        <w:rPr>
          <w:rFonts w:cs="Times New Roman"/>
        </w:rPr>
      </w:pPr>
      <w:r w:rsidRPr="00116105">
        <w:rPr>
          <w:rFonts w:cs="Times New Roman"/>
        </w:rPr>
        <w:t xml:space="preserve">Inquiries concerning this bid may be delivered by email, hand, mail, or courier service to: </w:t>
      </w:r>
    </w:p>
    <w:p w14:paraId="5A74F03E" w14:textId="77777777" w:rsidR="00116105" w:rsidRDefault="00116105" w:rsidP="00116105">
      <w:pPr>
        <w:pStyle w:val="ListParagraph"/>
        <w:spacing w:line="240" w:lineRule="auto"/>
        <w:rPr>
          <w:rFonts w:cs="Times New Roman"/>
        </w:rPr>
      </w:pPr>
    </w:p>
    <w:p w14:paraId="2364A296" w14:textId="708042EF" w:rsidR="00116105" w:rsidRPr="00116105" w:rsidRDefault="00116105" w:rsidP="00116105">
      <w:pPr>
        <w:pStyle w:val="ListParagraph"/>
        <w:spacing w:line="240" w:lineRule="auto"/>
        <w:rPr>
          <w:rFonts w:cs="Times New Roman"/>
        </w:rPr>
      </w:pPr>
      <w:r w:rsidRPr="00116105">
        <w:rPr>
          <w:rFonts w:cs="Times New Roman"/>
        </w:rPr>
        <w:t>Office of State Procurement</w:t>
      </w:r>
      <w:r w:rsidRPr="00116105">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116105">
        <w:rPr>
          <w:rFonts w:cs="Times New Roman"/>
        </w:rPr>
        <w:t xml:space="preserve">Email: </w:t>
      </w:r>
      <w:hyperlink r:id="rId12" w:history="1">
        <w:r w:rsidRPr="00330CAE">
          <w:rPr>
            <w:rStyle w:val="Hyperlink"/>
            <w:rFonts w:cs="Times New Roman"/>
          </w:rPr>
          <w:t>Paris.King2</w:t>
        </w:r>
        <w:r w:rsidRPr="00116105">
          <w:rPr>
            <w:rStyle w:val="Hyperlink"/>
            <w:rFonts w:cs="Times New Roman"/>
          </w:rPr>
          <w:t>@la.gov</w:t>
        </w:r>
      </w:hyperlink>
    </w:p>
    <w:p w14:paraId="642CCE89" w14:textId="4EE7F3BA" w:rsidR="00116105" w:rsidRDefault="00116105" w:rsidP="00116105">
      <w:pPr>
        <w:pStyle w:val="ListParagraph"/>
        <w:spacing w:line="240" w:lineRule="auto"/>
        <w:rPr>
          <w:rFonts w:cs="Times New Roman"/>
        </w:rPr>
      </w:pPr>
      <w:r w:rsidRPr="00116105">
        <w:rPr>
          <w:rFonts w:cs="Times New Roman"/>
        </w:rPr>
        <w:t xml:space="preserve">Attention: </w:t>
      </w:r>
      <w:r>
        <w:rPr>
          <w:rFonts w:cs="Times New Roman"/>
        </w:rPr>
        <w:t>Paris King</w:t>
      </w:r>
      <w:r>
        <w:rPr>
          <w:rFonts w:cs="Times New Roman"/>
        </w:rPr>
        <w:tab/>
      </w:r>
      <w:r w:rsidRPr="00116105">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116105">
        <w:rPr>
          <w:rFonts w:cs="Times New Roman"/>
        </w:rPr>
        <w:t xml:space="preserve">Phone: 225-342-4821 </w:t>
      </w:r>
    </w:p>
    <w:p w14:paraId="66BE0B30" w14:textId="38FD3025" w:rsidR="00116105" w:rsidRPr="00116105" w:rsidRDefault="00116105" w:rsidP="00116105">
      <w:pPr>
        <w:pStyle w:val="ListParagraph"/>
        <w:spacing w:line="240" w:lineRule="auto"/>
        <w:rPr>
          <w:rFonts w:cs="Times New Roman"/>
        </w:rPr>
      </w:pPr>
      <w:r w:rsidRPr="00116105">
        <w:rPr>
          <w:rFonts w:cs="Times New Roman"/>
        </w:rPr>
        <w:t>1201 North Third St., Suite 2-160</w:t>
      </w:r>
    </w:p>
    <w:p w14:paraId="3554490C" w14:textId="23C02135" w:rsidR="000F3FF2" w:rsidRDefault="00116105" w:rsidP="00116105">
      <w:pPr>
        <w:pStyle w:val="ListParagraph"/>
        <w:spacing w:after="0" w:line="240" w:lineRule="auto"/>
        <w:contextualSpacing w:val="0"/>
        <w:rPr>
          <w:rFonts w:cs="Times New Roman"/>
        </w:rPr>
      </w:pPr>
      <w:r w:rsidRPr="00116105">
        <w:rPr>
          <w:rFonts w:cs="Times New Roman"/>
        </w:rPr>
        <w:t>Baton Rouge, LA 70802</w:t>
      </w:r>
    </w:p>
    <w:p w14:paraId="10A78122" w14:textId="77777777" w:rsidR="00116105" w:rsidRDefault="00116105" w:rsidP="00116105">
      <w:pPr>
        <w:pStyle w:val="ListParagraph"/>
        <w:spacing w:after="0" w:line="240" w:lineRule="auto"/>
        <w:contextualSpacing w:val="0"/>
        <w:rPr>
          <w:rFonts w:cs="Times New Roman"/>
        </w:rPr>
      </w:pPr>
    </w:p>
    <w:p w14:paraId="7D8333E3" w14:textId="77777777" w:rsidR="000F3FF2" w:rsidRPr="000F3FF2" w:rsidRDefault="000F3FF2" w:rsidP="000F3FF2">
      <w:pPr>
        <w:pStyle w:val="ListParagraph"/>
        <w:keepNext/>
        <w:keepLines/>
        <w:widowControl w:val="0"/>
        <w:numPr>
          <w:ilvl w:val="0"/>
          <w:numId w:val="8"/>
        </w:numPr>
        <w:spacing w:after="120" w:line="240" w:lineRule="auto"/>
        <w:ind w:left="734" w:hanging="547"/>
        <w:contextualSpacing w:val="0"/>
        <w:outlineLvl w:val="2"/>
        <w:rPr>
          <w:rFonts w:ascii="Aptos" w:eastAsia="PMingLiU" w:hAnsi="Aptos" w:cs="Times New Roman"/>
          <w:b/>
          <w:bCs/>
          <w:kern w:val="0"/>
          <w:lang w:eastAsia="zh-TW"/>
          <w14:ligatures w14:val="none"/>
        </w:rPr>
      </w:pPr>
      <w:r w:rsidRPr="000F3FF2">
        <w:rPr>
          <w:rFonts w:ascii="Aptos" w:eastAsia="Times New Roman" w:hAnsi="Aptos" w:cs="Times New Roman"/>
          <w:b/>
          <w:bCs/>
          <w:kern w:val="0"/>
          <w14:ligatures w14:val="none"/>
        </w:rPr>
        <w:t xml:space="preserve">Insurance Requirements for Contractors:  </w:t>
      </w:r>
    </w:p>
    <w:p w14:paraId="2D6A8633" w14:textId="77777777" w:rsidR="000F3FF2" w:rsidRDefault="000F3FF2" w:rsidP="000F3FF2">
      <w:pPr>
        <w:spacing w:after="0" w:line="240" w:lineRule="auto"/>
        <w:ind w:left="72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AAB1A62" w14:textId="77777777" w:rsidR="000F3FF2" w:rsidRPr="000F3FF2" w:rsidRDefault="000F3FF2" w:rsidP="000F3FF2">
      <w:pPr>
        <w:spacing w:after="0" w:line="240" w:lineRule="auto"/>
        <w:ind w:left="720"/>
        <w:rPr>
          <w:rFonts w:ascii="Aptos" w:eastAsia="PMingLiU" w:hAnsi="Aptos" w:cs="Times New Roman"/>
          <w:kern w:val="0"/>
          <w:lang w:eastAsia="zh-TW"/>
          <w14:ligatures w14:val="none"/>
        </w:rPr>
      </w:pPr>
    </w:p>
    <w:p w14:paraId="412002DC"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A.</w:t>
      </w:r>
      <w:r w:rsidRPr="000F3FF2">
        <w:rPr>
          <w:rFonts w:ascii="Aptos" w:eastAsia="PMingLiU" w:hAnsi="Aptos" w:cs="Times New Roman"/>
          <w:kern w:val="0"/>
          <w:lang w:eastAsia="zh-TW"/>
          <w14:ligatures w14:val="none"/>
        </w:rPr>
        <w:tab/>
        <w:t>Minimum Scope and Limits of Insurance</w:t>
      </w:r>
    </w:p>
    <w:p w14:paraId="041A82EC"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w:t>
      </w:r>
    </w:p>
    <w:p w14:paraId="081D58C7" w14:textId="77777777" w:rsid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lastRenderedPageBreak/>
        <w:t>Workers</w:t>
      </w:r>
      <w:proofErr w:type="gramEnd"/>
      <w:r w:rsidRPr="000F3FF2">
        <w:rPr>
          <w:rFonts w:ascii="Aptos" w:eastAsia="PMingLiU" w:hAnsi="Aptos" w:cs="Times New Roman"/>
          <w:kern w:val="0"/>
          <w:lang w:eastAsia="zh-TW"/>
          <w14:ligatures w14:val="none"/>
        </w:rPr>
        <w:t xml:space="preserve"> Compensation insurance shall </w:t>
      </w:r>
      <w:proofErr w:type="gramStart"/>
      <w:r w:rsidRPr="000F3FF2">
        <w:rPr>
          <w:rFonts w:ascii="Aptos" w:eastAsia="PMingLiU" w:hAnsi="Aptos" w:cs="Times New Roman"/>
          <w:kern w:val="0"/>
          <w:lang w:eastAsia="zh-TW"/>
          <w14:ligatures w14:val="none"/>
        </w:rPr>
        <w:t>be in compliance with</w:t>
      </w:r>
      <w:proofErr w:type="gramEnd"/>
      <w:r w:rsidRPr="000F3FF2">
        <w:rPr>
          <w:rFonts w:ascii="Aptos" w:eastAsia="PMingLiU" w:hAnsi="Aptos" w:cs="Times New Roman"/>
          <w:kern w:val="0"/>
          <w:lang w:eastAsia="zh-TW"/>
          <w14:ligatures w14:val="none"/>
        </w:rPr>
        <w:t xml:space="preserve"> the </w:t>
      </w: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 law of the State of the Contractor’s headquarters. Employers Liability is included with a minimum limit of $1,000,000 per accident/per disease/per employee.  If work is to be performed </w:t>
      </w:r>
      <w:proofErr w:type="gramStart"/>
      <w:r w:rsidRPr="000F3FF2">
        <w:rPr>
          <w:rFonts w:ascii="Aptos" w:eastAsia="PMingLiU" w:hAnsi="Aptos" w:cs="Times New Roman"/>
          <w:kern w:val="0"/>
          <w:lang w:eastAsia="zh-TW"/>
          <w14:ligatures w14:val="none"/>
        </w:rPr>
        <w:t>over water</w:t>
      </w:r>
      <w:proofErr w:type="gramEnd"/>
      <w:r w:rsidRPr="000F3FF2">
        <w:rPr>
          <w:rFonts w:ascii="Aptos" w:eastAsia="PMingLiU" w:hAnsi="Aptos" w:cs="Times New Roman"/>
          <w:kern w:val="0"/>
          <w:lang w:eastAsia="zh-TW"/>
          <w14:ligatures w14:val="none"/>
        </w:rPr>
        <w:t xml:space="preserve"> and involves maritime exposure, applicable LHWCA, Jones Act, or other maritime law coverage shall be included.  A.M. Best's insurance company rating requirement may be waived for workers’ compensation coverage only.  </w:t>
      </w:r>
    </w:p>
    <w:p w14:paraId="6332264E" w14:textId="77777777" w:rsidR="00126096" w:rsidRDefault="00126096"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p>
    <w:p w14:paraId="5E541510" w14:textId="77777777" w:rsidR="00126096" w:rsidRPr="000F3FF2" w:rsidRDefault="00126096"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p>
    <w:p w14:paraId="68E370E1"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w:t>
      </w:r>
    </w:p>
    <w:p w14:paraId="786E567B" w14:textId="77777777" w:rsidR="000F3FF2" w:rsidRPr="000F3FF2" w:rsidRDefault="000F3FF2" w:rsidP="000F3FF2">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1886"/>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0F3FF2">
        <w:rPr>
          <w:rFonts w:ascii="Aptos" w:eastAsia="PMingLiU" w:hAnsi="Aptos" w:cs="Times New Roman"/>
          <w:kern w:val="0"/>
          <w:lang w:eastAsia="zh-TW"/>
          <w14:ligatures w14:val="none"/>
        </w:rPr>
        <w:t>form</w:t>
      </w:r>
      <w:proofErr w:type="gramEnd"/>
      <w:r w:rsidRPr="000F3FF2">
        <w:rPr>
          <w:rFonts w:ascii="Aptos" w:eastAsia="PMingLiU" w:hAnsi="Aptos" w:cs="Times New Roman"/>
          <w:kern w:val="0"/>
          <w:lang w:eastAsia="zh-TW"/>
          <w14:ligatures w14:val="none"/>
        </w:rPr>
        <w:t xml:space="preserve"> CG 00 01 (current form approved for use in Louisiana), or equivalent, is to be used in the policy.  Claims-made form is unacceptable.</w:t>
      </w:r>
    </w:p>
    <w:p w14:paraId="3BF8985B"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w:t>
      </w:r>
    </w:p>
    <w:p w14:paraId="4AF9B5A6" w14:textId="77777777" w:rsidR="000F3FF2" w:rsidRP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0F3FF2">
        <w:rPr>
          <w:rFonts w:ascii="Aptos" w:eastAsia="PMingLiU" w:hAnsi="Aptos" w:cs="Times New Roman"/>
          <w:kern w:val="0"/>
          <w:lang w:eastAsia="zh-TW"/>
          <w14:ligatures w14:val="none"/>
        </w:rPr>
        <w:noBreakHyphen/>
        <w:t>owned automobiles.</w:t>
      </w:r>
    </w:p>
    <w:p w14:paraId="68BA6BEE"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ptos" w:eastAsia="PMingLiU" w:hAnsi="Aptos" w:cs="Times New Roman"/>
          <w:kern w:val="0"/>
          <w:lang w:eastAsia="zh-TW"/>
          <w14:ligatures w14:val="none"/>
        </w:rPr>
      </w:pPr>
    </w:p>
    <w:p w14:paraId="52CB865E"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w:t>
      </w:r>
      <w:r w:rsidRPr="000F3FF2">
        <w:rPr>
          <w:rFonts w:ascii="Aptos" w:eastAsia="PMingLiU" w:hAnsi="Aptos" w:cs="Times New Roman"/>
          <w:kern w:val="0"/>
          <w:lang w:eastAsia="zh-TW"/>
          <w14:ligatures w14:val="none"/>
        </w:rPr>
        <w:tab/>
        <w:t>Deductibles and Self</w:t>
      </w:r>
      <w:r w:rsidRPr="000F3FF2">
        <w:rPr>
          <w:rFonts w:ascii="Aptos" w:eastAsia="PMingLiU" w:hAnsi="Aptos" w:cs="Times New Roman"/>
          <w:kern w:val="0"/>
          <w:lang w:eastAsia="zh-TW"/>
          <w14:ligatures w14:val="none"/>
        </w:rPr>
        <w:noBreakHyphen/>
        <w:t>Insured Retentions</w:t>
      </w:r>
    </w:p>
    <w:p w14:paraId="64EE961E"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Any deductibles or self-insured retentions must be declared to and accepted by the Agency.  The Contractor shall be responsible for all deductibles and self-insured retentions.  </w:t>
      </w:r>
    </w:p>
    <w:p w14:paraId="3001F22A"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ptos" w:eastAsia="PMingLiU" w:hAnsi="Aptos" w:cs="Times New Roman"/>
          <w:kern w:val="0"/>
          <w:lang w:eastAsia="zh-TW"/>
          <w14:ligatures w14:val="none"/>
        </w:rPr>
      </w:pPr>
    </w:p>
    <w:p w14:paraId="55B3F2FF"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C.</w:t>
      </w:r>
      <w:r w:rsidRPr="000F3FF2">
        <w:rPr>
          <w:rFonts w:ascii="Aptos" w:eastAsia="PMingLiU" w:hAnsi="Aptos" w:cs="Times New Roman"/>
          <w:kern w:val="0"/>
          <w:lang w:eastAsia="zh-TW"/>
          <w14:ligatures w14:val="none"/>
        </w:rPr>
        <w:tab/>
        <w:t>Other Insurance Provisions</w:t>
      </w:r>
    </w:p>
    <w:p w14:paraId="737E1440"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The policies are to contain, or be endorsed to contain, the following provisions:</w:t>
      </w:r>
    </w:p>
    <w:p w14:paraId="46DBBF81"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 Automobile Liability, and Cyber Liability Coverages</w:t>
      </w:r>
    </w:p>
    <w:p w14:paraId="774E9333" w14:textId="77777777" w:rsidR="000F3FF2" w:rsidRPr="000F3FF2" w:rsidRDefault="000F3FF2" w:rsidP="000F3FF2">
      <w:pPr>
        <w:widowControl w:val="0"/>
        <w:numPr>
          <w:ilvl w:val="0"/>
          <w:numId w:val="13"/>
        </w:numPr>
        <w:tabs>
          <w:tab w:val="left" w:pos="-1440"/>
          <w:tab w:val="left" w:pos="-720"/>
          <w:tab w:val="left" w:pos="720"/>
          <w:tab w:val="left" w:pos="1080"/>
          <w:tab w:val="left" w:pos="135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w:t>
      </w:r>
      <w:proofErr w:type="gramStart"/>
      <w:r w:rsidRPr="000F3FF2">
        <w:rPr>
          <w:rFonts w:ascii="Aptos" w:eastAsia="PMingLiU" w:hAnsi="Aptos" w:cs="Times New Roman"/>
          <w:kern w:val="0"/>
          <w:lang w:eastAsia="zh-TW"/>
          <w14:ligatures w14:val="none"/>
        </w:rPr>
        <w:t>to</w:t>
      </w:r>
      <w:proofErr w:type="gramEnd"/>
      <w:r w:rsidRPr="000F3FF2">
        <w:rPr>
          <w:rFonts w:ascii="Aptos" w:eastAsia="PMingLiU" w:hAnsi="Aptos" w:cs="Times New Roman"/>
          <w:kern w:val="0"/>
          <w:lang w:eastAsia="zh-TW"/>
          <w14:ligatures w14:val="none"/>
        </w:rPr>
        <w:t xml:space="preserve"> the Agency. </w:t>
      </w:r>
    </w:p>
    <w:p w14:paraId="1C71F57A" w14:textId="77777777" w:rsidR="000F3FF2" w:rsidRPr="000F3FF2" w:rsidRDefault="000F3FF2" w:rsidP="000F3FF2">
      <w:pPr>
        <w:widowControl w:val="0"/>
        <w:numPr>
          <w:ilvl w:val="0"/>
          <w:numId w:val="1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Contractor’s insurance shall be primary as respects the Agency, its officers, agents, employees and volunteers for </w:t>
      </w:r>
      <w:proofErr w:type="gramStart"/>
      <w:r w:rsidRPr="000F3FF2">
        <w:rPr>
          <w:rFonts w:ascii="Aptos" w:eastAsia="PMingLiU" w:hAnsi="Aptos" w:cs="Times New Roman"/>
          <w:kern w:val="0"/>
          <w:lang w:eastAsia="zh-TW"/>
          <w14:ligatures w14:val="none"/>
        </w:rPr>
        <w:t>any and all</w:t>
      </w:r>
      <w:proofErr w:type="gramEnd"/>
      <w:r w:rsidRPr="000F3FF2">
        <w:rPr>
          <w:rFonts w:ascii="Aptos" w:eastAsia="PMingLiU" w:hAnsi="Aptos" w:cs="Times New Roman"/>
          <w:kern w:val="0"/>
          <w:lang w:eastAsia="zh-TW"/>
          <w14:ligatures w14:val="none"/>
        </w:rPr>
        <w:t xml:space="preserve"> losses that occur under the contract.  Any insurance or self-insurance maintained by the Agency shall be excess and non-contributory of the Contractor’s insurance.</w:t>
      </w:r>
    </w:p>
    <w:p w14:paraId="5AE31D2A" w14:textId="77777777" w:rsidR="000F3FF2" w:rsidRPr="000F3FF2" w:rsidRDefault="000F3FF2" w:rsidP="000F3FF2">
      <w:pPr>
        <w:widowControl w:val="0"/>
        <w:numPr>
          <w:ilvl w:val="0"/>
          <w:numId w:val="14"/>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Workers Compensation and Employers Liability Coverage</w:t>
      </w:r>
    </w:p>
    <w:p w14:paraId="55E2B7E9"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lastRenderedPageBreak/>
        <w:t>To the fullest extent allowed by law, the insurer shall agree to waive all rights of subrogation against the Agency, its officers, agents, employees and volunteers for losses arising from work performed by the Contractor for the Agency.</w:t>
      </w:r>
    </w:p>
    <w:p w14:paraId="75B655CF"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Coverages</w:t>
      </w:r>
    </w:p>
    <w:p w14:paraId="6F06E32D"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764634A6"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7E5EB585"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insurance companies issuing the policies shall have no recourse against the Agency for payment of premiums or for assessments under any form of the policies.</w:t>
      </w:r>
    </w:p>
    <w:p w14:paraId="12669AD7"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216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Any failure of the Contractor to comply with reporting provisions of the policy shall not affect coverage provided to the Agency, its officers, agents, employees and volunteers.</w:t>
      </w:r>
    </w:p>
    <w:p w14:paraId="054EF6C3"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kern w:val="0"/>
          <w:lang w:eastAsia="zh-TW"/>
          <w14:ligatures w14:val="none"/>
        </w:rPr>
      </w:pPr>
    </w:p>
    <w:p w14:paraId="415D4359"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D.</w:t>
      </w:r>
      <w:r w:rsidRPr="000F3FF2">
        <w:rPr>
          <w:rFonts w:ascii="Aptos" w:eastAsia="PMingLiU" w:hAnsi="Aptos" w:cs="Times New Roman"/>
          <w:kern w:val="0"/>
          <w:lang w:eastAsia="zh-TW"/>
          <w14:ligatures w14:val="none"/>
        </w:rPr>
        <w:tab/>
        <w:t>Acceptability of Insurers</w:t>
      </w:r>
    </w:p>
    <w:p w14:paraId="31ED8320"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All required insurance shall be provided by a company or companies lawfully authorized to do business in the jurisdiction in which the Project is located.  Insurance shall be placed with insurers with an A.M. Best's rating of </w:t>
      </w:r>
      <w:r w:rsidRPr="000F3FF2">
        <w:rPr>
          <w:rFonts w:ascii="Aptos" w:eastAsia="PMingLiU" w:hAnsi="Aptos" w:cs="Times New Roman"/>
          <w:b/>
          <w:kern w:val="0"/>
          <w:lang w:eastAsia="zh-TW"/>
          <w14:ligatures w14:val="none"/>
        </w:rPr>
        <w:t>A-:VI or higher</w:t>
      </w:r>
      <w:r w:rsidRPr="000F3FF2">
        <w:rPr>
          <w:rFonts w:ascii="Aptos" w:eastAsia="PMingLiU" w:hAnsi="Aptos" w:cs="Times New Roman"/>
          <w:kern w:val="0"/>
          <w:lang w:eastAsia="zh-TW"/>
          <w14:ligatures w14:val="none"/>
        </w:rPr>
        <w:t xml:space="preserve">.  This rating requirement may be waived for workers’ compensation coverage only. </w:t>
      </w:r>
    </w:p>
    <w:p w14:paraId="7FCC3BA3"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If at any time an insurer issuing any such policy does not meet the minimum A.M. Best rating, the Contractor shall obtain a policy with an insurer that meets the A.M. Best rating and shall submit another Certificate of Insurance within 30 days.</w:t>
      </w:r>
    </w:p>
    <w:p w14:paraId="5918D453"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p>
    <w:p w14:paraId="28965496"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hanging="27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E.</w:t>
      </w:r>
      <w:r w:rsidRPr="000F3FF2">
        <w:rPr>
          <w:rFonts w:ascii="Aptos" w:eastAsia="PMingLiU" w:hAnsi="Aptos" w:cs="Times New Roman"/>
          <w:kern w:val="0"/>
          <w:lang w:eastAsia="zh-TW"/>
          <w14:ligatures w14:val="none"/>
        </w:rPr>
        <w:tab/>
        <w:t>Verification of Coverage</w:t>
      </w:r>
    </w:p>
    <w:p w14:paraId="2A37CF91"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Contractor</w:t>
      </w:r>
      <w:proofErr w:type="gramEnd"/>
      <w:r w:rsidRPr="000F3FF2">
        <w:rPr>
          <w:rFonts w:ascii="Aptos" w:eastAsia="PMingLiU" w:hAnsi="Aptos" w:cs="Times New Roman"/>
          <w:kern w:val="0"/>
          <w:lang w:eastAsia="zh-TW"/>
          <w14:ligatures w14:val="none"/>
        </w:rPr>
        <w:t xml:space="preserve">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3A22B5AF"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Certificate Holder should be listed as follows:</w:t>
      </w:r>
    </w:p>
    <w:p w14:paraId="60A0C367"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State of Louisiana</w:t>
      </w:r>
    </w:p>
    <w:p w14:paraId="1275358A"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Office of State Procurement</w:t>
      </w:r>
    </w:p>
    <w:p w14:paraId="3593B0EC"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1201 N. Third St. Suite 2-160</w:t>
      </w:r>
    </w:p>
    <w:p w14:paraId="7DF713A4"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Baton Rouge, LA 70802</w:t>
      </w:r>
    </w:p>
    <w:p w14:paraId="0AB9667A"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In addition to the certificates, Contractor shall submit the declarations page and the cancellation provision for each insurance policy.  The Agency reserves the right to </w:t>
      </w:r>
      <w:r w:rsidRPr="000F3FF2">
        <w:rPr>
          <w:rFonts w:ascii="Aptos" w:eastAsia="PMingLiU" w:hAnsi="Aptos" w:cs="Times New Roman"/>
          <w:kern w:val="0"/>
          <w:lang w:eastAsia="zh-TW"/>
          <w14:ligatures w14:val="none"/>
        </w:rPr>
        <w:lastRenderedPageBreak/>
        <w:t>request complete certified copies of all required insurance policies at any time.</w:t>
      </w:r>
    </w:p>
    <w:p w14:paraId="059D1F61" w14:textId="77777777" w:rsidR="000F3FF2" w:rsidRPr="000F3FF2" w:rsidRDefault="000F3FF2" w:rsidP="000F3FF2">
      <w:pPr>
        <w:widowControl w:val="0"/>
        <w:numPr>
          <w:ilvl w:val="0"/>
          <w:numId w:val="1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7C98388"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kern w:val="0"/>
          <w:lang w:eastAsia="zh-TW"/>
          <w14:ligatures w14:val="none"/>
        </w:rPr>
      </w:pPr>
    </w:p>
    <w:p w14:paraId="08C7FA8F"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F.</w:t>
      </w:r>
      <w:r w:rsidRPr="000F3FF2">
        <w:rPr>
          <w:rFonts w:ascii="Aptos" w:eastAsia="PMingLiU" w:hAnsi="Aptos" w:cs="Times New Roman"/>
          <w:kern w:val="0"/>
          <w:lang w:eastAsia="zh-TW"/>
          <w14:ligatures w14:val="none"/>
        </w:rPr>
        <w:tab/>
        <w:t>Subcontractors</w:t>
      </w:r>
    </w:p>
    <w:p w14:paraId="7AE4070E" w14:textId="77777777" w:rsidR="000F3FF2" w:rsidRPr="000F3FF2" w:rsidRDefault="000F3FF2" w:rsidP="000F3FF2">
      <w:pPr>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shall include all Subcontractors as insureds under its policies or shall be responsible for verifying and maintaining the certificates provided by each Subcontractor.  Subcontractors shall be subject to </w:t>
      </w:r>
      <w:proofErr w:type="gramStart"/>
      <w:r w:rsidRPr="000F3FF2">
        <w:rPr>
          <w:rFonts w:ascii="Aptos" w:eastAsia="PMingLiU" w:hAnsi="Aptos" w:cs="Times New Roman"/>
          <w:kern w:val="0"/>
          <w:lang w:eastAsia="zh-TW"/>
          <w14:ligatures w14:val="none"/>
        </w:rPr>
        <w:t>all of</w:t>
      </w:r>
      <w:proofErr w:type="gramEnd"/>
      <w:r w:rsidRPr="000F3FF2">
        <w:rPr>
          <w:rFonts w:ascii="Aptos" w:eastAsia="PMingLiU" w:hAnsi="Aptos" w:cs="Times New Roman"/>
          <w:kern w:val="0"/>
          <w:lang w:eastAsia="zh-TW"/>
          <w14:ligatures w14:val="none"/>
        </w:rPr>
        <w:t xml:space="preserve"> the requirements stated herein.  The Agency reserves the right to request copies of Subcontractor’s certificates at any time.</w:t>
      </w:r>
    </w:p>
    <w:p w14:paraId="01F91E08" w14:textId="77777777" w:rsidR="004B5B46" w:rsidRPr="000F3FF2" w:rsidRDefault="004B5B46"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kern w:val="0"/>
          <w:lang w:eastAsia="zh-TW"/>
          <w14:ligatures w14:val="none"/>
        </w:rPr>
      </w:pPr>
    </w:p>
    <w:p w14:paraId="38E985CF"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G.</w:t>
      </w:r>
      <w:r w:rsidRPr="000F3FF2">
        <w:rPr>
          <w:rFonts w:ascii="Aptos" w:eastAsia="PMingLiU" w:hAnsi="Aptos" w:cs="Times New Roman"/>
          <w:kern w:val="0"/>
          <w:lang w:eastAsia="zh-TW"/>
          <w14:ligatures w14:val="none"/>
        </w:rPr>
        <w:tab/>
        <w:t>Workers Compensation Indemnity</w:t>
      </w:r>
    </w:p>
    <w:p w14:paraId="71BF39DA"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iCs/>
          <w:kern w:val="0"/>
          <w:lang w:eastAsia="zh-TW"/>
          <w14:ligatures w14:val="none"/>
        </w:rPr>
      </w:pPr>
      <w:r w:rsidRPr="000F3FF2">
        <w:rPr>
          <w:rFonts w:ascii="Aptos" w:eastAsia="PMingLiU" w:hAnsi="Aptos" w:cs="Times New Roman"/>
          <w:iCs/>
          <w:kern w:val="0"/>
          <w:lang w:eastAsia="zh-TW"/>
          <w14:ligatures w14:val="none"/>
        </w:rPr>
        <w:t>In the event</w:t>
      </w:r>
      <w:r>
        <w:rPr>
          <w:rFonts w:ascii="Aptos" w:eastAsia="PMingLiU" w:hAnsi="Aptos" w:cs="Times New Roman"/>
          <w:iCs/>
          <w:kern w:val="0"/>
          <w:lang w:eastAsia="zh-TW"/>
          <w14:ligatures w14:val="none"/>
        </w:rPr>
        <w:t xml:space="preserve"> the</w:t>
      </w:r>
      <w:r w:rsidRPr="000F3FF2">
        <w:rPr>
          <w:rFonts w:ascii="Aptos" w:eastAsia="PMingLiU" w:hAnsi="Aptos" w:cs="Times New Roman"/>
          <w:iCs/>
          <w:kern w:val="0"/>
          <w:lang w:eastAsia="zh-TW"/>
          <w14:ligatures w14:val="none"/>
        </w:rPr>
        <w:t xml:space="preserve"> Contractor is not required to provide or elects not to provide workers compensation coverage, the parties hereby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The parties further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is a wholly independent Contractor and is exclusively responsible for its employees, owners, and agents.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Contractor hereby agrees to protect, defend, indemnify and hold the State of Louisiana, its departments, agencies, agents and employees harmless from any such assertion or claim that may arise from the performance of this contract.</w:t>
      </w:r>
    </w:p>
    <w:p w14:paraId="501B505D" w14:textId="77777777" w:rsidR="000F3FF2" w:rsidRPr="000F3FF2" w:rsidRDefault="000F3FF2" w:rsidP="000F3FF2">
      <w:pPr>
        <w:tabs>
          <w:tab w:val="left" w:pos="360"/>
        </w:tabs>
        <w:spacing w:after="0" w:line="240" w:lineRule="auto"/>
        <w:rPr>
          <w:rFonts w:ascii="Aptos" w:eastAsia="PMingLiU" w:hAnsi="Aptos" w:cs="Times New Roman"/>
          <w:kern w:val="0"/>
          <w:lang w:eastAsia="zh-TW"/>
          <w14:ligatures w14:val="none"/>
        </w:rPr>
      </w:pPr>
    </w:p>
    <w:p w14:paraId="42E6D67A" w14:textId="77777777" w:rsidR="000F3FF2" w:rsidRPr="000F3FF2" w:rsidRDefault="000F3FF2" w:rsidP="000F3FF2">
      <w:pPr>
        <w:tabs>
          <w:tab w:val="left" w:pos="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H.</w:t>
      </w:r>
      <w:r w:rsidRPr="000F3FF2">
        <w:rPr>
          <w:rFonts w:ascii="Aptos" w:eastAsia="PMingLiU" w:hAnsi="Aptos" w:cs="Times New Roman"/>
          <w:kern w:val="0"/>
          <w:lang w:eastAsia="zh-TW"/>
          <w14:ligatures w14:val="none"/>
        </w:rPr>
        <w:tab/>
        <w:t>Indemnification/Hold Harmless Agreement</w:t>
      </w:r>
    </w:p>
    <w:p w14:paraId="2CBEE63B" w14:textId="77777777" w:rsidR="000F3FF2" w:rsidRPr="000F3FF2" w:rsidRDefault="000F3FF2" w:rsidP="000F3FF2">
      <w:pPr>
        <w:widowControl w:val="0"/>
        <w:numPr>
          <w:ilvl w:val="0"/>
          <w:numId w:val="12"/>
        </w:numPr>
        <w:tabs>
          <w:tab w:val="left" w:pos="-720"/>
          <w:tab w:val="left" w:pos="3960"/>
        </w:tabs>
        <w:spacing w:after="120" w:line="240" w:lineRule="auto"/>
        <w:ind w:left="180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its agents, servants, and employees, or any and all costs, expenses and/or attorney fees incurred by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32932C18" w14:textId="77777777" w:rsidR="000F3FF2" w:rsidRPr="000F3FF2" w:rsidRDefault="000F3FF2" w:rsidP="000F3FF2">
      <w:pPr>
        <w:widowControl w:val="0"/>
        <w:numPr>
          <w:ilvl w:val="0"/>
          <w:numId w:val="12"/>
        </w:numPr>
        <w:spacing w:after="0" w:line="240" w:lineRule="auto"/>
        <w:ind w:left="1800"/>
        <w:contextualSpacing/>
        <w:rPr>
          <w:rFonts w:ascii="Aptos" w:eastAsia="Calibri" w:hAnsi="Aptos" w:cs="Times New Roman"/>
          <w:bCs/>
          <w:kern w:val="0"/>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w:t>
      </w:r>
      <w:r w:rsidRPr="000F3FF2">
        <w:rPr>
          <w:rFonts w:ascii="Aptos" w:eastAsia="PMingLiU" w:hAnsi="Aptos" w:cs="Times New Roman"/>
          <w:kern w:val="0"/>
          <w:lang w:eastAsia="zh-TW"/>
          <w14:ligatures w14:val="none"/>
        </w:rPr>
        <w:lastRenderedPageBreak/>
        <w:t>claims, but this shall not affect the Contractor’s responsibility for the handling of and expenses for all claims.</w:t>
      </w:r>
    </w:p>
    <w:p w14:paraId="530F5335" w14:textId="77777777" w:rsidR="00724B73" w:rsidRDefault="00724B73" w:rsidP="00724B73">
      <w:pPr>
        <w:pStyle w:val="ListParagraph"/>
        <w:spacing w:after="0" w:line="240" w:lineRule="auto"/>
        <w:contextualSpacing w:val="0"/>
        <w:rPr>
          <w:rFonts w:cs="Times New Roman"/>
        </w:rPr>
      </w:pPr>
    </w:p>
    <w:p w14:paraId="2CB30A0B" w14:textId="3A11DA65" w:rsidR="0013607E" w:rsidRPr="000F3FF2" w:rsidRDefault="0013607E" w:rsidP="0013607E">
      <w:pPr>
        <w:pStyle w:val="ListParagraph"/>
        <w:keepNext/>
        <w:keepLines/>
        <w:widowControl w:val="0"/>
        <w:numPr>
          <w:ilvl w:val="0"/>
          <w:numId w:val="8"/>
        </w:numPr>
        <w:spacing w:after="120" w:line="240" w:lineRule="auto"/>
        <w:ind w:left="734" w:hanging="547"/>
        <w:contextualSpacing w:val="0"/>
        <w:outlineLvl w:val="2"/>
        <w:rPr>
          <w:rFonts w:ascii="Aptos" w:eastAsia="PMingLiU" w:hAnsi="Aptos" w:cs="Times New Roman"/>
          <w:b/>
          <w:bCs/>
          <w:kern w:val="0"/>
          <w:lang w:eastAsia="zh-TW"/>
          <w14:ligatures w14:val="none"/>
        </w:rPr>
      </w:pPr>
      <w:r>
        <w:rPr>
          <w:rFonts w:ascii="Aptos" w:eastAsia="Times New Roman" w:hAnsi="Aptos" w:cs="Times New Roman"/>
          <w:b/>
          <w:bCs/>
          <w:kern w:val="0"/>
          <w14:ligatures w14:val="none"/>
        </w:rPr>
        <w:t xml:space="preserve">Herbicide/Pesticide </w:t>
      </w:r>
      <w:r w:rsidR="006F4120">
        <w:rPr>
          <w:rFonts w:ascii="Aptos" w:eastAsia="Times New Roman" w:hAnsi="Aptos" w:cs="Times New Roman"/>
          <w:b/>
          <w:bCs/>
          <w:kern w:val="0"/>
          <w14:ligatures w14:val="none"/>
        </w:rPr>
        <w:t xml:space="preserve">(Ground Application) </w:t>
      </w:r>
      <w:r>
        <w:rPr>
          <w:rFonts w:ascii="Aptos" w:eastAsia="Times New Roman" w:hAnsi="Aptos" w:cs="Times New Roman"/>
          <w:b/>
          <w:bCs/>
          <w:kern w:val="0"/>
          <w14:ligatures w14:val="none"/>
        </w:rPr>
        <w:t>Contractor Requirements</w:t>
      </w:r>
      <w:r w:rsidRPr="000F3FF2">
        <w:rPr>
          <w:rFonts w:ascii="Aptos" w:eastAsia="Times New Roman" w:hAnsi="Aptos" w:cs="Times New Roman"/>
          <w:b/>
          <w:bCs/>
          <w:kern w:val="0"/>
          <w14:ligatures w14:val="none"/>
        </w:rPr>
        <w:t xml:space="preserve">:  </w:t>
      </w:r>
    </w:p>
    <w:p w14:paraId="5ED16600" w14:textId="512FA528" w:rsidR="0013607E" w:rsidRDefault="006118D3" w:rsidP="0013607E">
      <w:pPr>
        <w:pStyle w:val="ListParagraph"/>
        <w:spacing w:after="0" w:line="240" w:lineRule="auto"/>
        <w:contextualSpacing w:val="0"/>
        <w:rPr>
          <w:rFonts w:ascii="Aptos" w:eastAsia="PMingLiU" w:hAnsi="Aptos" w:cs="Times New Roman"/>
          <w:kern w:val="0"/>
          <w:lang w:eastAsia="zh-TW"/>
          <w14:ligatures w14:val="none"/>
        </w:rPr>
      </w:pPr>
      <w:proofErr w:type="gramStart"/>
      <w:r w:rsidRPr="006118D3">
        <w:rPr>
          <w:rFonts w:ascii="Aptos" w:eastAsia="PMingLiU" w:hAnsi="Aptos" w:cs="Times New Roman"/>
          <w:kern w:val="0"/>
          <w:lang w:eastAsia="zh-TW"/>
          <w14:ligatures w14:val="none"/>
        </w:rPr>
        <w:t>Contractor</w:t>
      </w:r>
      <w:proofErr w:type="gramEnd"/>
      <w:r w:rsidRPr="006118D3">
        <w:rPr>
          <w:rFonts w:ascii="Aptos" w:eastAsia="PMingLiU" w:hAnsi="Aptos" w:cs="Times New Roman"/>
          <w:kern w:val="0"/>
          <w:lang w:eastAsia="zh-TW"/>
          <w14:ligatures w14:val="none"/>
        </w:rPr>
        <w:t xml:space="preserve"> must be licensed with the Louisiana Department of Agriculture and </w:t>
      </w:r>
      <w:proofErr w:type="gramStart"/>
      <w:r w:rsidRPr="006118D3">
        <w:rPr>
          <w:rFonts w:ascii="Aptos" w:eastAsia="PMingLiU" w:hAnsi="Aptos" w:cs="Times New Roman"/>
          <w:kern w:val="0"/>
          <w:lang w:eastAsia="zh-TW"/>
          <w14:ligatures w14:val="none"/>
        </w:rPr>
        <w:t>Forestry, and</w:t>
      </w:r>
      <w:proofErr w:type="gramEnd"/>
      <w:r w:rsidRPr="006118D3">
        <w:rPr>
          <w:rFonts w:ascii="Aptos" w:eastAsia="PMingLiU" w:hAnsi="Aptos" w:cs="Times New Roman"/>
          <w:kern w:val="0"/>
          <w:lang w:eastAsia="zh-TW"/>
          <w14:ligatures w14:val="none"/>
        </w:rPr>
        <w:t xml:space="preserve"> should submit with their bid a copy of their Ground Owner Operator Business License. Certification with the Louisiana Department of Agriculture and Forestry is required. </w:t>
      </w:r>
      <w:proofErr w:type="gramStart"/>
      <w:r w:rsidRPr="006118D3">
        <w:rPr>
          <w:rFonts w:ascii="Aptos" w:eastAsia="PMingLiU" w:hAnsi="Aptos" w:cs="Times New Roman"/>
          <w:kern w:val="0"/>
          <w:lang w:eastAsia="zh-TW"/>
          <w14:ligatures w14:val="none"/>
        </w:rPr>
        <w:t>Contractor</w:t>
      </w:r>
      <w:proofErr w:type="gramEnd"/>
      <w:r w:rsidRPr="006118D3">
        <w:rPr>
          <w:rFonts w:ascii="Aptos" w:eastAsia="PMingLiU" w:hAnsi="Aptos" w:cs="Times New Roman"/>
          <w:kern w:val="0"/>
          <w:lang w:eastAsia="zh-TW"/>
          <w14:ligatures w14:val="none"/>
        </w:rPr>
        <w:t xml:space="preserve"> must possess and should submit with their bid proof of employment of at least one registered Commercial Applicator that is certified in General Forestry (subcategory 2a). The above must be submitted prior to </w:t>
      </w:r>
      <w:proofErr w:type="gramStart"/>
      <w:r w:rsidRPr="006118D3">
        <w:rPr>
          <w:rFonts w:ascii="Aptos" w:eastAsia="PMingLiU" w:hAnsi="Aptos" w:cs="Times New Roman"/>
          <w:kern w:val="0"/>
          <w:lang w:eastAsia="zh-TW"/>
          <w14:ligatures w14:val="none"/>
        </w:rPr>
        <w:t>award</w:t>
      </w:r>
      <w:proofErr w:type="gramEnd"/>
      <w:r w:rsidRPr="006118D3">
        <w:rPr>
          <w:rFonts w:ascii="Aptos" w:eastAsia="PMingLiU" w:hAnsi="Aptos" w:cs="Times New Roman"/>
          <w:kern w:val="0"/>
          <w:lang w:eastAsia="zh-TW"/>
          <w14:ligatures w14:val="none"/>
        </w:rPr>
        <w:t xml:space="preserve"> of contract. Issues with the above requirements must be brought to the attention of the Office of State Procurement Analyst prior to bid opening</w:t>
      </w:r>
    </w:p>
    <w:p w14:paraId="65E39EBF" w14:textId="77777777" w:rsidR="006118D3" w:rsidRPr="007F2FC9" w:rsidRDefault="006118D3" w:rsidP="0013607E">
      <w:pPr>
        <w:pStyle w:val="ListParagraph"/>
        <w:spacing w:after="0" w:line="240" w:lineRule="auto"/>
        <w:contextualSpacing w:val="0"/>
        <w:rPr>
          <w:rFonts w:cs="Times New Roman"/>
        </w:rPr>
      </w:pPr>
    </w:p>
    <w:p w14:paraId="0DF804D4"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7EDDF40E" w14:textId="1EDED402" w:rsidR="00252063" w:rsidRPr="007F2FC9" w:rsidRDefault="00252063" w:rsidP="00392B42">
      <w:pPr>
        <w:spacing w:line="240" w:lineRule="auto"/>
        <w:ind w:left="450"/>
        <w:rPr>
          <w:rFonts w:cs="Times New Roman"/>
          <w:b/>
        </w:rPr>
      </w:pPr>
      <w:r w:rsidRPr="007F2FC9">
        <w:rPr>
          <w:rFonts w:cs="Times New Roman"/>
        </w:rPr>
        <w:t xml:space="preserve">State Procurement Analyst:  </w:t>
      </w:r>
      <w:r w:rsidR="00D56993">
        <w:rPr>
          <w:rFonts w:cs="Times New Roman"/>
        </w:rPr>
        <w:t>Paris King</w:t>
      </w:r>
      <w:r w:rsidRPr="007F2FC9">
        <w:rPr>
          <w:rFonts w:cs="Times New Roman"/>
        </w:rPr>
        <w:t>, phone: 225-</w:t>
      </w:r>
      <w:r w:rsidRPr="00D56993">
        <w:rPr>
          <w:rFonts w:cs="Times New Roman"/>
        </w:rPr>
        <w:t>342-</w:t>
      </w:r>
      <w:r w:rsidR="00D56993" w:rsidRPr="00D56993">
        <w:rPr>
          <w:rFonts w:cs="Times New Roman"/>
        </w:rPr>
        <w:t>8019</w:t>
      </w:r>
      <w:r w:rsidRPr="007F2FC9">
        <w:rPr>
          <w:rFonts w:cs="Times New Roman"/>
        </w:rPr>
        <w:t xml:space="preserve">, email:  </w:t>
      </w:r>
      <w:r w:rsidR="00D56993">
        <w:rPr>
          <w:rFonts w:cs="Times New Roman"/>
        </w:rPr>
        <w:t>Paris.King2</w:t>
      </w:r>
      <w:r w:rsidRPr="007F2FC9">
        <w:rPr>
          <w:rFonts w:cs="Times New Roman"/>
        </w:rPr>
        <w:t>@la.gov</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3BC3" w14:textId="77777777" w:rsidR="00D56993" w:rsidRDefault="00D56993" w:rsidP="00AC7CAE">
      <w:pPr>
        <w:spacing w:after="0" w:line="240" w:lineRule="auto"/>
      </w:pPr>
      <w:r>
        <w:separator/>
      </w:r>
    </w:p>
  </w:endnote>
  <w:endnote w:type="continuationSeparator" w:id="0">
    <w:p w14:paraId="15C22268" w14:textId="77777777" w:rsidR="00D56993" w:rsidRDefault="00D56993"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6D806F3C"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382FE1"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F383A" w14:textId="77777777" w:rsidR="00D56993" w:rsidRDefault="00D56993" w:rsidP="00AC7CAE">
      <w:pPr>
        <w:spacing w:after="0" w:line="240" w:lineRule="auto"/>
      </w:pPr>
      <w:r>
        <w:separator/>
      </w:r>
    </w:p>
  </w:footnote>
  <w:footnote w:type="continuationSeparator" w:id="0">
    <w:p w14:paraId="3CBB4DA7" w14:textId="77777777" w:rsidR="00D56993" w:rsidRDefault="00D56993"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7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10"/>
  </w:num>
  <w:num w:numId="3" w16cid:durableId="356469192">
    <w:abstractNumId w:val="12"/>
  </w:num>
  <w:num w:numId="4" w16cid:durableId="379784947">
    <w:abstractNumId w:val="5"/>
  </w:num>
  <w:num w:numId="5" w16cid:durableId="241988434">
    <w:abstractNumId w:val="13"/>
  </w:num>
  <w:num w:numId="6" w16cid:durableId="1834879075">
    <w:abstractNumId w:val="8"/>
  </w:num>
  <w:num w:numId="7" w16cid:durableId="608048370">
    <w:abstractNumId w:val="6"/>
  </w:num>
  <w:num w:numId="8" w16cid:durableId="653224924">
    <w:abstractNumId w:val="1"/>
  </w:num>
  <w:num w:numId="9" w16cid:durableId="2092582531">
    <w:abstractNumId w:val="2"/>
  </w:num>
  <w:num w:numId="10" w16cid:durableId="1496143935">
    <w:abstractNumId w:val="11"/>
  </w:num>
  <w:num w:numId="11" w16cid:durableId="511988937">
    <w:abstractNumId w:val="9"/>
  </w:num>
  <w:num w:numId="12" w16cid:durableId="1319502834">
    <w:abstractNumId w:val="3"/>
  </w:num>
  <w:num w:numId="13" w16cid:durableId="2036930162">
    <w:abstractNumId w:val="7"/>
  </w:num>
  <w:num w:numId="14" w16cid:durableId="509415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93"/>
    <w:rsid w:val="00004372"/>
    <w:rsid w:val="000E547A"/>
    <w:rsid w:val="000F3FF2"/>
    <w:rsid w:val="00116105"/>
    <w:rsid w:val="00126096"/>
    <w:rsid w:val="0013607E"/>
    <w:rsid w:val="00160971"/>
    <w:rsid w:val="00170146"/>
    <w:rsid w:val="001A319B"/>
    <w:rsid w:val="001D1FE7"/>
    <w:rsid w:val="0024335B"/>
    <w:rsid w:val="00252063"/>
    <w:rsid w:val="0029356C"/>
    <w:rsid w:val="002B2DA8"/>
    <w:rsid w:val="00326501"/>
    <w:rsid w:val="0037756C"/>
    <w:rsid w:val="00392B42"/>
    <w:rsid w:val="00475934"/>
    <w:rsid w:val="004B5B46"/>
    <w:rsid w:val="00522DC2"/>
    <w:rsid w:val="00534B81"/>
    <w:rsid w:val="005F42BB"/>
    <w:rsid w:val="006041B1"/>
    <w:rsid w:val="006118D3"/>
    <w:rsid w:val="00622654"/>
    <w:rsid w:val="00630078"/>
    <w:rsid w:val="006B1DFD"/>
    <w:rsid w:val="006B4260"/>
    <w:rsid w:val="006B4617"/>
    <w:rsid w:val="006D1B8E"/>
    <w:rsid w:val="006F4120"/>
    <w:rsid w:val="0070135A"/>
    <w:rsid w:val="007025FC"/>
    <w:rsid w:val="00724B73"/>
    <w:rsid w:val="00727566"/>
    <w:rsid w:val="007A52B9"/>
    <w:rsid w:val="007F1428"/>
    <w:rsid w:val="007F2FC9"/>
    <w:rsid w:val="00847A56"/>
    <w:rsid w:val="00871DED"/>
    <w:rsid w:val="00934F69"/>
    <w:rsid w:val="009D4CA1"/>
    <w:rsid w:val="009F6085"/>
    <w:rsid w:val="00A4414B"/>
    <w:rsid w:val="00A54455"/>
    <w:rsid w:val="00A802FF"/>
    <w:rsid w:val="00AC6F7D"/>
    <w:rsid w:val="00AC7CAE"/>
    <w:rsid w:val="00B8434E"/>
    <w:rsid w:val="00BD0FDB"/>
    <w:rsid w:val="00BE686F"/>
    <w:rsid w:val="00BF0355"/>
    <w:rsid w:val="00C27FE0"/>
    <w:rsid w:val="00C31E90"/>
    <w:rsid w:val="00C7157A"/>
    <w:rsid w:val="00C74022"/>
    <w:rsid w:val="00CC2C36"/>
    <w:rsid w:val="00D56993"/>
    <w:rsid w:val="00DC535F"/>
    <w:rsid w:val="00E73C65"/>
    <w:rsid w:val="00EB2A13"/>
    <w:rsid w:val="00ED61CC"/>
    <w:rsid w:val="00F256B0"/>
    <w:rsid w:val="00F5338F"/>
    <w:rsid w:val="00F6465B"/>
    <w:rsid w:val="00FE2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50B1"/>
  <w15:chartTrackingRefBased/>
  <w15:docId w15:val="{A66CAA0E-0A34-414D-A86A-30A0F4EE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BodyText">
    <w:name w:val="Body Text"/>
    <w:basedOn w:val="Normal"/>
    <w:link w:val="BodyTextChar"/>
    <w:uiPriority w:val="1"/>
    <w:qFormat/>
    <w:rsid w:val="0011610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16105"/>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116105"/>
    <w:pPr>
      <w:widowControl w:val="0"/>
      <w:autoSpaceDE w:val="0"/>
      <w:autoSpaceDN w:val="0"/>
      <w:spacing w:before="15"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ris.King2@l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iley@wlf.la.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a-osrap-eft@la.go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Master%20T%20&amp;%20C%20Attachment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472DF-A8AA-4505-9964-86AB2A9D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200</TotalTime>
  <Pages>11</Pages>
  <Words>3666</Words>
  <Characters>21232</Characters>
  <Application>Microsoft Office Word</Application>
  <DocSecurity>0</DocSecurity>
  <Lines>965</Lines>
  <Paragraphs>553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 King (DOA)</dc:creator>
  <cp:keywords/>
  <dc:description/>
  <cp:lastModifiedBy>Paris King (DOA)</cp:lastModifiedBy>
  <cp:revision>12</cp:revision>
  <cp:lastPrinted>2026-09-04T13:30:00Z</cp:lastPrinted>
  <dcterms:created xsi:type="dcterms:W3CDTF">2026-09-02T21:23:00Z</dcterms:created>
  <dcterms:modified xsi:type="dcterms:W3CDTF">2026-09-11T21:00:00Z</dcterms:modified>
</cp:coreProperties>
</file>