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9576F" w14:textId="77777777" w:rsidR="008E7953" w:rsidRPr="00761632" w:rsidRDefault="008E7953" w:rsidP="008E7953">
      <w:pPr>
        <w:spacing w:after="0"/>
        <w:jc w:val="center"/>
        <w:rPr>
          <w:rFonts w:ascii="Public Sans Light" w:hAnsi="Public Sans Light"/>
          <w:i/>
          <w:iCs/>
          <w:sz w:val="22"/>
        </w:rPr>
      </w:pPr>
      <w:r w:rsidRPr="00761632">
        <w:rPr>
          <w:rFonts w:ascii="Public Sans Light" w:hAnsi="Public Sans Light"/>
          <w:i/>
          <w:iCs/>
          <w:sz w:val="22"/>
        </w:rPr>
        <w:t>State of Louisiana</w:t>
      </w:r>
    </w:p>
    <w:p w14:paraId="5C5C0AE0" w14:textId="77777777" w:rsidR="008E7953" w:rsidRPr="00761632" w:rsidRDefault="008E7953" w:rsidP="008E7953">
      <w:pPr>
        <w:spacing w:after="0"/>
        <w:ind w:left="-360" w:right="-330"/>
        <w:jc w:val="center"/>
        <w:rPr>
          <w:rFonts w:ascii="Public Sans Light" w:hAnsi="Public Sans Light"/>
          <w:i/>
          <w:iCs/>
          <w:sz w:val="22"/>
        </w:rPr>
      </w:pPr>
      <w:r w:rsidRPr="00761632">
        <w:rPr>
          <w:rFonts w:ascii="Public Sans Light" w:hAnsi="Public Sans Light"/>
          <w:i/>
          <w:iCs/>
          <w:sz w:val="22"/>
        </w:rPr>
        <w:t xml:space="preserve">Office of </w:t>
      </w:r>
      <w:r w:rsidR="007A24AE">
        <w:rPr>
          <w:rFonts w:ascii="Public Sans Light" w:hAnsi="Public Sans Light"/>
          <w:i/>
          <w:iCs/>
          <w:sz w:val="22"/>
        </w:rPr>
        <w:t>State Procurement</w:t>
      </w:r>
    </w:p>
    <w:p w14:paraId="521A0D23" w14:textId="77777777" w:rsidR="008E7953" w:rsidRDefault="008E7953" w:rsidP="008E7953">
      <w:pPr>
        <w:jc w:val="center"/>
        <w:sectPr w:rsidR="008E7953" w:rsidSect="008E7953">
          <w:pgSz w:w="12240" w:h="15840"/>
          <w:pgMar w:top="1008" w:right="1440" w:bottom="1440" w:left="1440" w:header="720" w:footer="720" w:gutter="0"/>
          <w:cols w:space="720"/>
          <w:docGrid w:linePitch="360"/>
        </w:sectPr>
      </w:pPr>
    </w:p>
    <w:p w14:paraId="4C76E8C8" w14:textId="77777777" w:rsidR="00BD7114" w:rsidRDefault="00BD7114" w:rsidP="008E7953">
      <w:pPr>
        <w:spacing w:after="0"/>
        <w:jc w:val="center"/>
      </w:pPr>
    </w:p>
    <w:p w14:paraId="08CD1E2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Jeff Landry</w:t>
      </w:r>
    </w:p>
    <w:p w14:paraId="400B2579"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Governo</w:t>
      </w:r>
      <w:r>
        <w:rPr>
          <w:rFonts w:ascii="Public Sans Light" w:hAnsi="Public Sans Light"/>
          <w:sz w:val="16"/>
          <w:szCs w:val="16"/>
        </w:rPr>
        <w:t>r</w:t>
      </w:r>
    </w:p>
    <w:p w14:paraId="06A9623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Taylor F. Barras</w:t>
      </w:r>
    </w:p>
    <w:p w14:paraId="2B2A5205"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Commissioner of Administration</w:t>
      </w:r>
    </w:p>
    <w:p w14:paraId="11994277" w14:textId="77777777" w:rsidR="008E7953" w:rsidRDefault="008E7953" w:rsidP="008E7953">
      <w:pPr>
        <w:jc w:val="center"/>
        <w:rPr>
          <w:rFonts w:ascii="Public Sans Light" w:hAnsi="Public Sans Light"/>
          <w:sz w:val="16"/>
          <w:szCs w:val="16"/>
        </w:rPr>
      </w:pPr>
      <w:r>
        <w:rPr>
          <w:rFonts w:ascii="Public Sans Light" w:hAnsi="Public Sans Light"/>
          <w:noProof/>
        </w:rPr>
        <w:drawing>
          <wp:anchor distT="0" distB="0" distL="114300" distR="114300" simplePos="0" relativeHeight="251659264" behindDoc="1" locked="0" layoutInCell="1" allowOverlap="1" wp14:anchorId="35D32323" wp14:editId="7FF7CB0E">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5"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3F978EFF" w14:textId="77777777" w:rsidR="008E7953" w:rsidRDefault="008E7953" w:rsidP="008E7953">
      <w:pPr>
        <w:jc w:val="center"/>
        <w:rPr>
          <w:rFonts w:ascii="Public Sans Light" w:hAnsi="Public Sans Light"/>
          <w:sz w:val="16"/>
          <w:szCs w:val="16"/>
        </w:rPr>
      </w:pPr>
    </w:p>
    <w:p w14:paraId="34559638" w14:textId="77777777" w:rsidR="008E7953" w:rsidRDefault="008E7953" w:rsidP="008E7953">
      <w:pPr>
        <w:jc w:val="center"/>
        <w:rPr>
          <w:rFonts w:ascii="Public Sans Light" w:hAnsi="Public Sans Light"/>
          <w:sz w:val="16"/>
          <w:szCs w:val="16"/>
        </w:rPr>
      </w:pPr>
    </w:p>
    <w:p w14:paraId="5270A40E" w14:textId="77777777" w:rsidR="008E7953" w:rsidRDefault="008E7953" w:rsidP="008E7953">
      <w:pPr>
        <w:jc w:val="center"/>
        <w:rPr>
          <w:rFonts w:ascii="Public Sans Light" w:hAnsi="Public Sans Light"/>
          <w:sz w:val="16"/>
          <w:szCs w:val="16"/>
        </w:rPr>
      </w:pPr>
    </w:p>
    <w:p w14:paraId="46529264" w14:textId="77777777" w:rsidR="008E7953" w:rsidRDefault="008E7953" w:rsidP="008E7953">
      <w:pPr>
        <w:spacing w:after="0"/>
        <w:ind w:left="-360" w:right="-330"/>
        <w:jc w:val="center"/>
        <w:rPr>
          <w:rFonts w:ascii="Public Sans Light" w:hAnsi="Public Sans Light"/>
          <w:b/>
          <w:bCs/>
          <w:sz w:val="20"/>
          <w:szCs w:val="20"/>
        </w:rPr>
      </w:pPr>
    </w:p>
    <w:p w14:paraId="68C6CFFB" w14:textId="77777777" w:rsidR="008E7953" w:rsidRPr="00DB2691" w:rsidRDefault="008E7953" w:rsidP="008E7953">
      <w:pPr>
        <w:spacing w:after="0"/>
        <w:ind w:left="-360" w:right="-330"/>
        <w:jc w:val="center"/>
        <w:rPr>
          <w:rFonts w:ascii="Public Sans Light" w:hAnsi="Public Sans Light"/>
          <w:b/>
          <w:bCs/>
          <w:sz w:val="20"/>
          <w:szCs w:val="20"/>
        </w:rPr>
      </w:pPr>
      <w:r w:rsidRPr="00DB2691">
        <w:rPr>
          <w:rFonts w:ascii="Public Sans Light" w:hAnsi="Public Sans Light"/>
          <w:b/>
          <w:bCs/>
          <w:sz w:val="20"/>
          <w:szCs w:val="20"/>
        </w:rPr>
        <w:t>Division of Administration</w:t>
      </w:r>
    </w:p>
    <w:p w14:paraId="2E25BF3B" w14:textId="77777777" w:rsidR="008E7953" w:rsidRDefault="007A24AE" w:rsidP="008E7953">
      <w:pPr>
        <w:spacing w:after="0"/>
        <w:jc w:val="center"/>
        <w:rPr>
          <w:rFonts w:ascii="Public Sans Light" w:hAnsi="Public Sans Light"/>
          <w:sz w:val="16"/>
          <w:szCs w:val="16"/>
        </w:rPr>
      </w:pPr>
      <w:r>
        <w:rPr>
          <w:rFonts w:ascii="Public Sans Light" w:hAnsi="Public Sans Light"/>
          <w:sz w:val="16"/>
          <w:szCs w:val="16"/>
        </w:rPr>
        <w:t>1201 N. Third Street, Suite 2-160</w:t>
      </w:r>
    </w:p>
    <w:p w14:paraId="7925F540" w14:textId="77777777" w:rsidR="008E7953" w:rsidRDefault="008E7953" w:rsidP="008E7953">
      <w:pPr>
        <w:spacing w:after="0"/>
        <w:ind w:left="-90"/>
        <w:jc w:val="center"/>
        <w:rPr>
          <w:rFonts w:ascii="Public Sans Light" w:hAnsi="Public Sans Light"/>
          <w:sz w:val="16"/>
          <w:szCs w:val="16"/>
        </w:rPr>
      </w:pPr>
      <w:r>
        <w:rPr>
          <w:rFonts w:ascii="Public Sans Light" w:hAnsi="Public Sans Light"/>
          <w:sz w:val="16"/>
          <w:szCs w:val="16"/>
        </w:rPr>
        <w:t>Baton Rouge, Louisiana 7080</w:t>
      </w:r>
      <w:r w:rsidR="007A24AE">
        <w:rPr>
          <w:rFonts w:ascii="Public Sans Light" w:hAnsi="Public Sans Light"/>
          <w:sz w:val="16"/>
          <w:szCs w:val="16"/>
        </w:rPr>
        <w:t>2</w:t>
      </w:r>
      <w:r>
        <w:rPr>
          <w:rFonts w:ascii="Public Sans Light" w:hAnsi="Public Sans Light"/>
          <w:sz w:val="16"/>
          <w:szCs w:val="16"/>
        </w:rPr>
        <w:t>-</w:t>
      </w:r>
      <w:r w:rsidR="007A24AE">
        <w:rPr>
          <w:rFonts w:ascii="Public Sans Light" w:hAnsi="Public Sans Light"/>
          <w:sz w:val="16"/>
          <w:szCs w:val="16"/>
        </w:rPr>
        <w:t>5243</w:t>
      </w:r>
    </w:p>
    <w:p w14:paraId="403E88A5" w14:textId="77777777" w:rsidR="008E7953" w:rsidRDefault="008E7953" w:rsidP="008E7953">
      <w:pPr>
        <w:spacing w:after="0"/>
        <w:jc w:val="center"/>
        <w:rPr>
          <w:rFonts w:ascii="Public Sans Light" w:hAnsi="Public Sans Light"/>
          <w:sz w:val="16"/>
          <w:szCs w:val="16"/>
        </w:rPr>
      </w:pPr>
      <w:r>
        <w:rPr>
          <w:rFonts w:ascii="Public Sans Light" w:hAnsi="Public Sans Light"/>
          <w:sz w:val="16"/>
          <w:szCs w:val="16"/>
        </w:rPr>
        <w:t>Phone (225) 342-</w:t>
      </w:r>
      <w:r w:rsidR="007A24AE">
        <w:rPr>
          <w:rFonts w:ascii="Public Sans Light" w:hAnsi="Public Sans Light"/>
          <w:sz w:val="16"/>
          <w:szCs w:val="16"/>
        </w:rPr>
        <w:t>8010</w:t>
      </w:r>
    </w:p>
    <w:p w14:paraId="3A0CE71A" w14:textId="77777777" w:rsidR="008E7953" w:rsidRDefault="008E7953" w:rsidP="008E7953">
      <w:pPr>
        <w:jc w:val="center"/>
        <w:rPr>
          <w:rFonts w:ascii="Public Sans Light" w:hAnsi="Public Sans Light"/>
          <w:sz w:val="16"/>
          <w:szCs w:val="16"/>
        </w:rPr>
      </w:pPr>
      <w:r>
        <w:rPr>
          <w:rFonts w:ascii="Public Sans Light" w:hAnsi="Public Sans Light"/>
          <w:sz w:val="16"/>
          <w:szCs w:val="16"/>
        </w:rPr>
        <w:t>Fax (225) 342-</w:t>
      </w:r>
      <w:r w:rsidR="007A24AE">
        <w:rPr>
          <w:rFonts w:ascii="Public Sans Light" w:hAnsi="Public Sans Light"/>
          <w:sz w:val="16"/>
          <w:szCs w:val="16"/>
        </w:rPr>
        <w:t>9756</w:t>
      </w:r>
    </w:p>
    <w:p w14:paraId="1C0A9D06" w14:textId="77777777" w:rsidR="008E7953" w:rsidRDefault="008E7953" w:rsidP="008E7953">
      <w:pPr>
        <w:sectPr w:rsidR="008E7953" w:rsidSect="008E7953">
          <w:type w:val="continuous"/>
          <w:pgSz w:w="12240" w:h="15840"/>
          <w:pgMar w:top="900" w:right="1440" w:bottom="1440" w:left="1440" w:header="720" w:footer="720" w:gutter="0"/>
          <w:cols w:num="3" w:space="720"/>
          <w:docGrid w:linePitch="360"/>
        </w:sectPr>
      </w:pPr>
    </w:p>
    <w:p w14:paraId="5E36BB15" w14:textId="77777777" w:rsidR="008E7953" w:rsidRPr="002E0D0F" w:rsidRDefault="008E7953" w:rsidP="008E7953">
      <w:pPr>
        <w:rPr>
          <w:rFonts w:ascii="Arial" w:hAnsi="Arial" w:cs="Arial"/>
        </w:rPr>
      </w:pPr>
    </w:p>
    <w:p w14:paraId="15576E56" w14:textId="0E023C6E" w:rsidR="00E57614" w:rsidRPr="002E0D0F" w:rsidRDefault="009402E3" w:rsidP="00E57614">
      <w:pPr>
        <w:spacing w:after="0"/>
        <w:jc w:val="center"/>
        <w:rPr>
          <w:rFonts w:ascii="Arial" w:eastAsia="Times New Roman" w:hAnsi="Arial" w:cs="Arial"/>
          <w:bCs/>
          <w:szCs w:val="24"/>
        </w:rPr>
      </w:pPr>
      <w:r>
        <w:rPr>
          <w:rFonts w:ascii="Arial" w:eastAsia="Times New Roman" w:hAnsi="Arial" w:cs="Arial"/>
          <w:bCs/>
          <w:szCs w:val="24"/>
        </w:rPr>
        <w:t xml:space="preserve">October </w:t>
      </w:r>
      <w:r w:rsidR="00FF0AAC">
        <w:rPr>
          <w:rFonts w:ascii="Arial" w:eastAsia="Times New Roman" w:hAnsi="Arial" w:cs="Arial"/>
          <w:bCs/>
          <w:szCs w:val="24"/>
        </w:rPr>
        <w:t>13</w:t>
      </w:r>
      <w:r w:rsidR="00611D5F" w:rsidRPr="002E0D0F">
        <w:rPr>
          <w:rFonts w:ascii="Arial" w:eastAsia="Times New Roman" w:hAnsi="Arial" w:cs="Arial"/>
          <w:bCs/>
          <w:szCs w:val="24"/>
        </w:rPr>
        <w:t>, 2026</w:t>
      </w:r>
    </w:p>
    <w:p w14:paraId="563096C2" w14:textId="77777777" w:rsidR="00E57614" w:rsidRPr="002E0D0F" w:rsidRDefault="00E57614" w:rsidP="00E57614">
      <w:pPr>
        <w:spacing w:after="0"/>
        <w:jc w:val="center"/>
        <w:rPr>
          <w:rFonts w:ascii="Arial" w:eastAsia="Times New Roman" w:hAnsi="Arial" w:cs="Arial"/>
          <w:b/>
          <w:bCs/>
          <w:szCs w:val="24"/>
        </w:rPr>
      </w:pPr>
    </w:p>
    <w:p w14:paraId="21146F30" w14:textId="734844E9" w:rsidR="00E57614" w:rsidRPr="002E0D0F" w:rsidRDefault="00E57614" w:rsidP="00E57614">
      <w:pPr>
        <w:spacing w:after="0"/>
        <w:jc w:val="center"/>
        <w:rPr>
          <w:rFonts w:ascii="Arial" w:eastAsia="Times New Roman" w:hAnsi="Arial" w:cs="Arial"/>
          <w:b/>
          <w:bCs/>
          <w:i/>
          <w:iCs/>
          <w:szCs w:val="24"/>
        </w:rPr>
      </w:pPr>
      <w:r w:rsidRPr="002E0D0F">
        <w:rPr>
          <w:rFonts w:ascii="Arial" w:eastAsia="Times New Roman" w:hAnsi="Arial" w:cs="Arial"/>
          <w:b/>
          <w:bCs/>
          <w:szCs w:val="24"/>
        </w:rPr>
        <w:t>Addendum No. 0</w:t>
      </w:r>
      <w:r w:rsidR="00B154EC">
        <w:rPr>
          <w:rFonts w:ascii="Arial" w:eastAsia="Times New Roman" w:hAnsi="Arial" w:cs="Arial"/>
          <w:b/>
          <w:bCs/>
          <w:szCs w:val="24"/>
        </w:rPr>
        <w:t>3</w:t>
      </w:r>
      <w:r w:rsidRPr="002E0D0F">
        <w:rPr>
          <w:rFonts w:ascii="Arial" w:eastAsia="Times New Roman" w:hAnsi="Arial" w:cs="Arial"/>
          <w:b/>
          <w:bCs/>
          <w:szCs w:val="24"/>
        </w:rPr>
        <w:t xml:space="preserve"> </w:t>
      </w:r>
    </w:p>
    <w:p w14:paraId="27FA4EB1" w14:textId="77777777" w:rsidR="00E57614" w:rsidRPr="002E0D0F" w:rsidRDefault="00E57614" w:rsidP="00E57614">
      <w:pPr>
        <w:spacing w:after="0"/>
        <w:jc w:val="center"/>
        <w:rPr>
          <w:rFonts w:ascii="Arial" w:eastAsia="Times New Roman" w:hAnsi="Arial" w:cs="Arial"/>
          <w:b/>
          <w:bCs/>
          <w:szCs w:val="24"/>
        </w:rPr>
      </w:pPr>
    </w:p>
    <w:p w14:paraId="57F6F42F" w14:textId="4CA54AE6" w:rsidR="00E246D9" w:rsidRPr="002E0D0F" w:rsidRDefault="00E246D9" w:rsidP="00E246D9">
      <w:pPr>
        <w:spacing w:after="0"/>
        <w:jc w:val="both"/>
        <w:rPr>
          <w:rFonts w:ascii="Arial" w:eastAsia="Times New Roman" w:hAnsi="Arial" w:cs="Arial"/>
          <w:szCs w:val="24"/>
        </w:rPr>
      </w:pPr>
      <w:r w:rsidRPr="002E0D0F">
        <w:rPr>
          <w:rFonts w:ascii="Arial" w:eastAsia="Times New Roman" w:hAnsi="Arial" w:cs="Arial"/>
          <w:szCs w:val="24"/>
        </w:rPr>
        <w:t xml:space="preserve">Your reference is directed to RFx Number </w:t>
      </w:r>
      <w:r w:rsidR="00611D5F" w:rsidRPr="002E0D0F">
        <w:rPr>
          <w:rFonts w:ascii="Arial" w:eastAsia="Times New Roman" w:hAnsi="Arial" w:cs="Arial"/>
          <w:szCs w:val="24"/>
        </w:rPr>
        <w:t>30000</w:t>
      </w:r>
      <w:r w:rsidR="007E4C58">
        <w:rPr>
          <w:rFonts w:ascii="Arial" w:eastAsia="Times New Roman" w:hAnsi="Arial" w:cs="Arial"/>
          <w:szCs w:val="24"/>
        </w:rPr>
        <w:t>2663</w:t>
      </w:r>
      <w:r w:rsidRPr="002E0D0F">
        <w:rPr>
          <w:rFonts w:ascii="Arial" w:eastAsia="Times New Roman" w:hAnsi="Arial" w:cs="Arial"/>
          <w:szCs w:val="24"/>
        </w:rPr>
        <w:t xml:space="preserve"> for the Invitation to Bid (ITB) for the State of Louisiana –</w:t>
      </w:r>
      <w:r w:rsidR="00611D5F" w:rsidRPr="002E0D0F">
        <w:rPr>
          <w:rFonts w:ascii="Arial" w:eastAsia="Times New Roman" w:hAnsi="Arial" w:cs="Arial"/>
          <w:szCs w:val="24"/>
        </w:rPr>
        <w:t xml:space="preserve"> </w:t>
      </w:r>
      <w:r w:rsidR="007E4C58">
        <w:rPr>
          <w:rFonts w:ascii="Arial" w:eastAsia="Times New Roman" w:hAnsi="Arial" w:cs="Arial"/>
          <w:szCs w:val="24"/>
        </w:rPr>
        <w:t>Tower Removal</w:t>
      </w:r>
      <w:r w:rsidR="00611D5F" w:rsidRPr="002E0D0F">
        <w:rPr>
          <w:rFonts w:ascii="Arial" w:eastAsia="Times New Roman" w:hAnsi="Arial" w:cs="Arial"/>
          <w:szCs w:val="24"/>
        </w:rPr>
        <w:t xml:space="preserve"> - </w:t>
      </w:r>
      <w:r w:rsidR="007E4C58">
        <w:rPr>
          <w:rFonts w:ascii="Arial" w:eastAsia="Times New Roman" w:hAnsi="Arial" w:cs="Arial"/>
          <w:szCs w:val="24"/>
        </w:rPr>
        <w:t>LDAF</w:t>
      </w:r>
      <w:r w:rsidR="00611D5F" w:rsidRPr="002E0D0F">
        <w:rPr>
          <w:rFonts w:ascii="Arial" w:eastAsia="Times New Roman" w:hAnsi="Arial" w:cs="Arial"/>
          <w:szCs w:val="24"/>
        </w:rPr>
        <w:t xml:space="preserve">, </w:t>
      </w:r>
      <w:r w:rsidRPr="002E0D0F">
        <w:rPr>
          <w:rFonts w:ascii="Arial" w:eastAsia="Times New Roman" w:hAnsi="Arial" w:cs="Arial"/>
          <w:szCs w:val="24"/>
        </w:rPr>
        <w:t xml:space="preserve">which is currently scheduled to open at </w:t>
      </w:r>
      <w:r w:rsidR="00611D5F" w:rsidRPr="002E0D0F">
        <w:rPr>
          <w:rFonts w:ascii="Arial" w:eastAsia="Times New Roman" w:hAnsi="Arial" w:cs="Arial"/>
          <w:szCs w:val="24"/>
        </w:rPr>
        <w:t xml:space="preserve">10:00 AM CT on </w:t>
      </w:r>
      <w:r w:rsidR="007E4C58">
        <w:rPr>
          <w:rFonts w:ascii="Arial" w:eastAsia="Times New Roman" w:hAnsi="Arial" w:cs="Arial"/>
          <w:szCs w:val="24"/>
        </w:rPr>
        <w:t>10</w:t>
      </w:r>
      <w:r w:rsidR="00611D5F" w:rsidRPr="002E0D0F">
        <w:rPr>
          <w:rFonts w:ascii="Arial" w:eastAsia="Times New Roman" w:hAnsi="Arial" w:cs="Arial"/>
          <w:szCs w:val="24"/>
        </w:rPr>
        <w:t>/</w:t>
      </w:r>
      <w:r w:rsidR="00B154EC">
        <w:rPr>
          <w:rFonts w:ascii="Arial" w:eastAsia="Times New Roman" w:hAnsi="Arial" w:cs="Arial"/>
          <w:szCs w:val="24"/>
        </w:rPr>
        <w:t>20</w:t>
      </w:r>
      <w:r w:rsidR="00611D5F" w:rsidRPr="002E0D0F">
        <w:rPr>
          <w:rFonts w:ascii="Arial" w:eastAsia="Times New Roman" w:hAnsi="Arial" w:cs="Arial"/>
          <w:szCs w:val="24"/>
        </w:rPr>
        <w:t>/202</w:t>
      </w:r>
      <w:r w:rsidR="007E4C58">
        <w:rPr>
          <w:rFonts w:ascii="Arial" w:eastAsia="Times New Roman" w:hAnsi="Arial" w:cs="Arial"/>
          <w:szCs w:val="24"/>
        </w:rPr>
        <w:t>6</w:t>
      </w:r>
      <w:r w:rsidR="00611D5F" w:rsidRPr="002E0D0F">
        <w:rPr>
          <w:rFonts w:ascii="Arial" w:eastAsia="Times New Roman" w:hAnsi="Arial" w:cs="Arial"/>
          <w:szCs w:val="24"/>
        </w:rPr>
        <w:t>.</w:t>
      </w:r>
    </w:p>
    <w:p w14:paraId="31C5F45D" w14:textId="57CBF074"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noProof/>
          <w:szCs w:val="24"/>
        </w:rPr>
        <mc:AlternateContent>
          <mc:Choice Requires="wps">
            <w:drawing>
              <wp:anchor distT="0" distB="0" distL="114300" distR="114300" simplePos="0" relativeHeight="251660288" behindDoc="0" locked="0" layoutInCell="1" allowOverlap="1" wp14:anchorId="45D46636" wp14:editId="624BE29C">
                <wp:simplePos x="0" y="0"/>
                <wp:positionH relativeFrom="column">
                  <wp:posOffset>-5939</wp:posOffset>
                </wp:positionH>
                <wp:positionV relativeFrom="paragraph">
                  <wp:posOffset>90467</wp:posOffset>
                </wp:positionV>
                <wp:extent cx="5902037" cy="0"/>
                <wp:effectExtent l="0" t="0" r="0" b="0"/>
                <wp:wrapNone/>
                <wp:docPr id="27878160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2F2A3F" id="Straight Connector 1" o:spid="_x0000_s1026" alt="&quot;&quot;"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18C68333" w14:textId="4E357BD7" w:rsidR="00E246D9" w:rsidRPr="002E0D0F" w:rsidRDefault="00E246D9" w:rsidP="00E246D9">
      <w:pPr>
        <w:spacing w:after="0"/>
        <w:jc w:val="both"/>
        <w:rPr>
          <w:rFonts w:ascii="Arial" w:eastAsia="Times New Roman" w:hAnsi="Arial" w:cs="Arial"/>
          <w:b/>
          <w:szCs w:val="24"/>
        </w:rPr>
      </w:pPr>
      <w:r w:rsidRPr="002E0D0F">
        <w:rPr>
          <w:rFonts w:ascii="Arial" w:eastAsia="Times New Roman" w:hAnsi="Arial" w:cs="Arial"/>
          <w:b/>
          <w:szCs w:val="24"/>
        </w:rPr>
        <w:t xml:space="preserve">The following are the Vendor’s Inquiries received by the deadline date of </w:t>
      </w:r>
      <w:r w:rsidR="007E4C58">
        <w:rPr>
          <w:rFonts w:ascii="Arial" w:eastAsia="Times New Roman" w:hAnsi="Arial" w:cs="Arial"/>
          <w:b/>
          <w:szCs w:val="24"/>
        </w:rPr>
        <w:t>September</w:t>
      </w:r>
      <w:r w:rsidR="00611D5F" w:rsidRPr="002E0D0F">
        <w:rPr>
          <w:rFonts w:ascii="Arial" w:eastAsia="Times New Roman" w:hAnsi="Arial" w:cs="Arial"/>
          <w:b/>
          <w:szCs w:val="24"/>
        </w:rPr>
        <w:t xml:space="preserve"> </w:t>
      </w:r>
      <w:r w:rsidR="007E4C58">
        <w:rPr>
          <w:rFonts w:ascii="Arial" w:eastAsia="Times New Roman" w:hAnsi="Arial" w:cs="Arial"/>
          <w:b/>
          <w:szCs w:val="24"/>
        </w:rPr>
        <w:t>2</w:t>
      </w:r>
      <w:r w:rsidR="00C53A9E">
        <w:rPr>
          <w:rFonts w:ascii="Arial" w:eastAsia="Times New Roman" w:hAnsi="Arial" w:cs="Arial"/>
          <w:b/>
          <w:szCs w:val="24"/>
        </w:rPr>
        <w:t>2</w:t>
      </w:r>
      <w:r w:rsidR="00611D5F" w:rsidRPr="002E0D0F">
        <w:rPr>
          <w:rFonts w:ascii="Arial" w:eastAsia="Times New Roman" w:hAnsi="Arial" w:cs="Arial"/>
          <w:b/>
          <w:szCs w:val="24"/>
        </w:rPr>
        <w:t xml:space="preserve">, </w:t>
      </w:r>
      <w:r w:rsidR="002E0D0F" w:rsidRPr="002E0D0F">
        <w:rPr>
          <w:rFonts w:ascii="Arial" w:eastAsia="Times New Roman" w:hAnsi="Arial" w:cs="Arial"/>
          <w:b/>
          <w:szCs w:val="24"/>
        </w:rPr>
        <w:t>2026,</w:t>
      </w:r>
      <w:r w:rsidRPr="002E0D0F">
        <w:rPr>
          <w:rFonts w:ascii="Arial" w:eastAsia="Times New Roman" w:hAnsi="Arial" w:cs="Arial"/>
          <w:b/>
          <w:szCs w:val="24"/>
        </w:rPr>
        <w:t xml:space="preserve"> and the State’s Responses:</w:t>
      </w:r>
    </w:p>
    <w:p w14:paraId="12A406D5" w14:textId="77777777" w:rsidR="00E246D9" w:rsidRPr="002E0D0F" w:rsidRDefault="00E246D9" w:rsidP="00E246D9">
      <w:pPr>
        <w:spacing w:after="0"/>
        <w:jc w:val="both"/>
        <w:rPr>
          <w:rFonts w:ascii="Arial" w:eastAsia="Times New Roman" w:hAnsi="Arial" w:cs="Arial"/>
          <w:b/>
          <w:szCs w:val="24"/>
        </w:rPr>
      </w:pPr>
    </w:p>
    <w:p w14:paraId="39A6E1E9" w14:textId="445792BF" w:rsidR="00E246D9" w:rsidRPr="002E0D0F" w:rsidRDefault="00E246D9" w:rsidP="00E246D9">
      <w:pPr>
        <w:spacing w:after="0"/>
        <w:jc w:val="both"/>
        <w:rPr>
          <w:rFonts w:ascii="Arial" w:eastAsia="Times New Roman" w:hAnsi="Arial" w:cs="Arial"/>
          <w:szCs w:val="24"/>
        </w:rPr>
      </w:pPr>
      <w:r w:rsidRPr="002E0D0F">
        <w:rPr>
          <w:rFonts w:ascii="Arial" w:eastAsia="Times New Roman" w:hAnsi="Arial" w:cs="Arial"/>
          <w:b/>
          <w:szCs w:val="24"/>
        </w:rPr>
        <w:t xml:space="preserve">Vendor’s Inquiry #1: </w:t>
      </w:r>
      <w:r w:rsidR="007E4C58" w:rsidRPr="007E4C58">
        <w:rPr>
          <w:rFonts w:ascii="Arial" w:eastAsia="Times New Roman" w:hAnsi="Arial" w:cs="Arial"/>
          <w:szCs w:val="24"/>
        </w:rPr>
        <w:t>When do you expect the radio tower to be removed? </w:t>
      </w:r>
    </w:p>
    <w:p w14:paraId="52357AE4" w14:textId="77777777" w:rsidR="00E246D9" w:rsidRPr="002E0D0F" w:rsidRDefault="00E246D9" w:rsidP="00E246D9">
      <w:pPr>
        <w:spacing w:after="0"/>
        <w:jc w:val="both"/>
        <w:rPr>
          <w:rFonts w:ascii="Arial" w:eastAsia="Times New Roman" w:hAnsi="Arial" w:cs="Arial"/>
          <w:szCs w:val="24"/>
        </w:rPr>
      </w:pPr>
    </w:p>
    <w:p w14:paraId="5277696F" w14:textId="24461E4B" w:rsidR="00A51678" w:rsidRDefault="00E246D9" w:rsidP="00A51678">
      <w:pPr>
        <w:spacing w:after="0"/>
        <w:rPr>
          <w:rFonts w:ascii="Arial" w:eastAsia="Times New Roman" w:hAnsi="Arial" w:cs="Arial"/>
          <w:szCs w:val="24"/>
        </w:rPr>
      </w:pPr>
      <w:r w:rsidRPr="002E0D0F">
        <w:rPr>
          <w:rFonts w:ascii="Arial" w:hAnsi="Arial" w:cs="Arial"/>
          <w:b/>
          <w:szCs w:val="24"/>
        </w:rPr>
        <w:t xml:space="preserve">State’s Response #1: </w:t>
      </w:r>
      <w:r w:rsidR="007E4C58">
        <w:rPr>
          <w:rFonts w:ascii="Arial" w:eastAsia="Times New Roman" w:hAnsi="Arial" w:cs="Arial"/>
          <w:szCs w:val="24"/>
        </w:rPr>
        <w:t>The Contractor must provide their estimated time of completion for the project with their bid submission.</w:t>
      </w:r>
    </w:p>
    <w:p w14:paraId="25CD396B" w14:textId="77777777" w:rsidR="007E4C58" w:rsidRDefault="007E4C58" w:rsidP="00A51678">
      <w:pPr>
        <w:spacing w:after="0"/>
        <w:rPr>
          <w:rFonts w:ascii="Arial" w:eastAsia="Times New Roman" w:hAnsi="Arial" w:cs="Arial"/>
          <w:szCs w:val="24"/>
        </w:rPr>
      </w:pPr>
    </w:p>
    <w:p w14:paraId="73E7EFA0" w14:textId="0E2DF64C" w:rsidR="007E4C58" w:rsidRDefault="007E4C58" w:rsidP="00A51678">
      <w:pPr>
        <w:spacing w:after="0"/>
        <w:rPr>
          <w:rFonts w:ascii="Arial" w:eastAsia="Times New Roman" w:hAnsi="Arial" w:cs="Arial"/>
          <w:b/>
          <w:szCs w:val="24"/>
        </w:rPr>
      </w:pPr>
      <w:r w:rsidRPr="002E0D0F">
        <w:rPr>
          <w:rFonts w:ascii="Arial" w:eastAsia="Times New Roman" w:hAnsi="Arial" w:cs="Arial"/>
          <w:b/>
          <w:szCs w:val="24"/>
        </w:rPr>
        <w:t>Vendor’s Inquiry #</w:t>
      </w:r>
      <w:r>
        <w:rPr>
          <w:rFonts w:ascii="Arial" w:eastAsia="Times New Roman" w:hAnsi="Arial" w:cs="Arial"/>
          <w:b/>
          <w:szCs w:val="24"/>
        </w:rPr>
        <w:t>2</w:t>
      </w:r>
      <w:r w:rsidRPr="002E0D0F">
        <w:rPr>
          <w:rFonts w:ascii="Arial" w:eastAsia="Times New Roman" w:hAnsi="Arial" w:cs="Arial"/>
          <w:b/>
          <w:szCs w:val="24"/>
        </w:rPr>
        <w:t>:</w:t>
      </w:r>
      <w:r>
        <w:rPr>
          <w:rFonts w:ascii="Arial" w:eastAsia="Times New Roman" w:hAnsi="Arial" w:cs="Arial"/>
          <w:b/>
          <w:szCs w:val="24"/>
        </w:rPr>
        <w:t xml:space="preserve"> </w:t>
      </w:r>
      <w:r w:rsidRPr="007E4C58">
        <w:rPr>
          <w:rFonts w:ascii="Arial" w:eastAsia="Times New Roman" w:hAnsi="Arial" w:cs="Arial"/>
          <w:bCs/>
          <w:szCs w:val="24"/>
        </w:rPr>
        <w:t>How tall is this tower?</w:t>
      </w:r>
      <w:r w:rsidRPr="007E4C58">
        <w:rPr>
          <w:rFonts w:ascii="Arial" w:eastAsia="Times New Roman" w:hAnsi="Arial" w:cs="Arial"/>
          <w:b/>
          <w:szCs w:val="24"/>
        </w:rPr>
        <w:t>   </w:t>
      </w:r>
    </w:p>
    <w:p w14:paraId="6B7A4E84" w14:textId="77777777" w:rsidR="007E4C58" w:rsidRDefault="007E4C58" w:rsidP="00A51678">
      <w:pPr>
        <w:spacing w:after="0"/>
        <w:rPr>
          <w:rFonts w:ascii="Arial" w:eastAsia="Times New Roman" w:hAnsi="Arial" w:cs="Arial"/>
          <w:b/>
          <w:szCs w:val="24"/>
        </w:rPr>
      </w:pPr>
    </w:p>
    <w:p w14:paraId="47708907" w14:textId="7B0F2B9C" w:rsidR="007E4C58" w:rsidRDefault="007E4C58" w:rsidP="00A51678">
      <w:pPr>
        <w:spacing w:after="0"/>
        <w:rPr>
          <w:rFonts w:ascii="Arial" w:hAnsi="Arial" w:cs="Arial"/>
          <w:b/>
          <w:szCs w:val="24"/>
        </w:rPr>
      </w:pPr>
      <w:r w:rsidRPr="002E0D0F">
        <w:rPr>
          <w:rFonts w:ascii="Arial" w:hAnsi="Arial" w:cs="Arial"/>
          <w:b/>
          <w:szCs w:val="24"/>
        </w:rPr>
        <w:t>State’s Response #</w:t>
      </w:r>
      <w:r>
        <w:rPr>
          <w:rFonts w:ascii="Arial" w:hAnsi="Arial" w:cs="Arial"/>
          <w:b/>
          <w:szCs w:val="24"/>
        </w:rPr>
        <w:t>2</w:t>
      </w:r>
      <w:r w:rsidRPr="002E0D0F">
        <w:rPr>
          <w:rFonts w:ascii="Arial" w:hAnsi="Arial" w:cs="Arial"/>
          <w:b/>
          <w:szCs w:val="24"/>
        </w:rPr>
        <w:t>:</w:t>
      </w:r>
      <w:r>
        <w:rPr>
          <w:rFonts w:ascii="Arial" w:hAnsi="Arial" w:cs="Arial"/>
          <w:b/>
          <w:szCs w:val="24"/>
        </w:rPr>
        <w:t xml:space="preserve"> </w:t>
      </w:r>
      <w:r w:rsidR="00C53A9E" w:rsidRPr="00C53A9E">
        <w:rPr>
          <w:rFonts w:ascii="Arial" w:hAnsi="Arial" w:cs="Arial"/>
          <w:bCs/>
          <w:szCs w:val="24"/>
        </w:rPr>
        <w:t>110 feet</w:t>
      </w:r>
    </w:p>
    <w:p w14:paraId="125437FB" w14:textId="77777777" w:rsidR="007E4C58" w:rsidRDefault="007E4C58" w:rsidP="00A51678">
      <w:pPr>
        <w:spacing w:after="0"/>
        <w:rPr>
          <w:rFonts w:ascii="Arial" w:eastAsia="Times New Roman" w:hAnsi="Arial" w:cs="Arial"/>
          <w:b/>
          <w:szCs w:val="24"/>
        </w:rPr>
      </w:pPr>
    </w:p>
    <w:p w14:paraId="32A50929" w14:textId="2C76D899" w:rsidR="007E4C58" w:rsidRDefault="007E4C58" w:rsidP="00A51678">
      <w:pPr>
        <w:spacing w:after="0"/>
        <w:rPr>
          <w:rFonts w:ascii="Arial" w:eastAsia="Times New Roman" w:hAnsi="Arial" w:cs="Arial"/>
          <w:b/>
          <w:szCs w:val="24"/>
        </w:rPr>
      </w:pPr>
      <w:r w:rsidRPr="002E0D0F">
        <w:rPr>
          <w:rFonts w:ascii="Arial" w:eastAsia="Times New Roman" w:hAnsi="Arial" w:cs="Arial"/>
          <w:b/>
          <w:szCs w:val="24"/>
        </w:rPr>
        <w:t>Vendor’s Inquiry #</w:t>
      </w:r>
      <w:r>
        <w:rPr>
          <w:rFonts w:ascii="Arial" w:eastAsia="Times New Roman" w:hAnsi="Arial" w:cs="Arial"/>
          <w:b/>
          <w:szCs w:val="24"/>
        </w:rPr>
        <w:t>3</w:t>
      </w:r>
      <w:r w:rsidRPr="002E0D0F">
        <w:rPr>
          <w:rFonts w:ascii="Arial" w:eastAsia="Times New Roman" w:hAnsi="Arial" w:cs="Arial"/>
          <w:b/>
          <w:szCs w:val="24"/>
        </w:rPr>
        <w:t>:</w:t>
      </w:r>
      <w:r>
        <w:rPr>
          <w:rFonts w:ascii="Arial" w:eastAsia="Times New Roman" w:hAnsi="Arial" w:cs="Arial"/>
          <w:b/>
          <w:szCs w:val="24"/>
        </w:rPr>
        <w:t xml:space="preserve"> </w:t>
      </w:r>
      <w:r w:rsidRPr="007E4C58">
        <w:rPr>
          <w:rFonts w:ascii="Arial" w:hAnsi="Arial" w:cs="Arial"/>
          <w:bCs/>
          <w:szCs w:val="24"/>
        </w:rPr>
        <w:t>Can the tower be tipped (like a tree?)</w:t>
      </w:r>
    </w:p>
    <w:p w14:paraId="794155BA" w14:textId="77777777" w:rsidR="007E4C58" w:rsidRDefault="007E4C58" w:rsidP="00A51678">
      <w:pPr>
        <w:spacing w:after="0"/>
        <w:rPr>
          <w:rFonts w:ascii="Arial" w:eastAsia="Times New Roman" w:hAnsi="Arial" w:cs="Arial"/>
          <w:b/>
          <w:szCs w:val="24"/>
        </w:rPr>
      </w:pPr>
    </w:p>
    <w:p w14:paraId="7AE5E8D4" w14:textId="589CC858" w:rsidR="007E4C58" w:rsidRDefault="007E4C58" w:rsidP="00A51678">
      <w:pPr>
        <w:spacing w:after="0"/>
        <w:rPr>
          <w:rFonts w:ascii="Arial" w:hAnsi="Arial" w:cs="Arial"/>
          <w:b/>
          <w:szCs w:val="24"/>
        </w:rPr>
      </w:pPr>
      <w:r w:rsidRPr="002E0D0F">
        <w:rPr>
          <w:rFonts w:ascii="Arial" w:hAnsi="Arial" w:cs="Arial"/>
          <w:b/>
          <w:szCs w:val="24"/>
        </w:rPr>
        <w:t>State’s Response #</w:t>
      </w:r>
      <w:r>
        <w:rPr>
          <w:rFonts w:ascii="Arial" w:hAnsi="Arial" w:cs="Arial"/>
          <w:b/>
          <w:szCs w:val="24"/>
        </w:rPr>
        <w:t>3</w:t>
      </w:r>
      <w:r w:rsidRPr="002E0D0F">
        <w:rPr>
          <w:rFonts w:ascii="Arial" w:hAnsi="Arial" w:cs="Arial"/>
          <w:b/>
          <w:szCs w:val="24"/>
        </w:rPr>
        <w:t>:</w:t>
      </w:r>
      <w:r w:rsidR="00AC046B">
        <w:rPr>
          <w:rFonts w:ascii="Arial" w:hAnsi="Arial" w:cs="Arial"/>
          <w:b/>
          <w:szCs w:val="24"/>
        </w:rPr>
        <w:t xml:space="preserve"> </w:t>
      </w:r>
      <w:r w:rsidR="00FF0AAC" w:rsidRPr="00FF0AAC">
        <w:rPr>
          <w:rFonts w:ascii="Arial" w:hAnsi="Arial" w:cs="Arial"/>
          <w:bCs/>
          <w:szCs w:val="24"/>
        </w:rPr>
        <w:t>The method of demolition</w:t>
      </w:r>
      <w:r w:rsidR="00FF0AAC">
        <w:rPr>
          <w:rFonts w:ascii="Arial" w:hAnsi="Arial" w:cs="Arial"/>
          <w:b/>
          <w:szCs w:val="24"/>
        </w:rPr>
        <w:t xml:space="preserve"> </w:t>
      </w:r>
      <w:r w:rsidR="00FF0AAC">
        <w:rPr>
          <w:rFonts w:ascii="Arial" w:hAnsi="Arial" w:cs="Arial"/>
          <w:bCs/>
          <w:szCs w:val="24"/>
        </w:rPr>
        <w:t>is a</w:t>
      </w:r>
      <w:r w:rsidR="00C53A9E" w:rsidRPr="00C53A9E">
        <w:rPr>
          <w:rFonts w:ascii="Arial" w:hAnsi="Arial" w:cs="Arial"/>
          <w:bCs/>
          <w:szCs w:val="24"/>
        </w:rPr>
        <w:t xml:space="preserve">t the </w:t>
      </w:r>
      <w:r w:rsidR="00C53A9E">
        <w:rPr>
          <w:rFonts w:ascii="Arial" w:hAnsi="Arial" w:cs="Arial"/>
          <w:bCs/>
          <w:szCs w:val="24"/>
        </w:rPr>
        <w:t>C</w:t>
      </w:r>
      <w:r w:rsidR="00C53A9E" w:rsidRPr="00C53A9E">
        <w:rPr>
          <w:rFonts w:ascii="Arial" w:hAnsi="Arial" w:cs="Arial"/>
          <w:bCs/>
          <w:szCs w:val="24"/>
        </w:rPr>
        <w:t>ontractor’s discretion; however, all tower parts must remain on the landowner’s property when the tower is dropped.</w:t>
      </w:r>
    </w:p>
    <w:p w14:paraId="6E344325" w14:textId="77777777" w:rsidR="007E4C58" w:rsidRDefault="007E4C58" w:rsidP="00A51678">
      <w:pPr>
        <w:spacing w:after="0"/>
        <w:rPr>
          <w:rFonts w:ascii="Arial" w:eastAsia="Times New Roman" w:hAnsi="Arial" w:cs="Arial"/>
          <w:b/>
          <w:szCs w:val="24"/>
        </w:rPr>
      </w:pPr>
    </w:p>
    <w:p w14:paraId="49FB8D2C" w14:textId="01AA7E0D" w:rsidR="00AC046B" w:rsidRPr="00AC046B" w:rsidRDefault="007E4C58" w:rsidP="00AC046B">
      <w:pPr>
        <w:spacing w:after="0"/>
        <w:rPr>
          <w:rFonts w:ascii="Arial" w:eastAsia="Times New Roman" w:hAnsi="Arial" w:cs="Arial"/>
          <w:bCs/>
          <w:szCs w:val="24"/>
        </w:rPr>
      </w:pPr>
      <w:r w:rsidRPr="002E0D0F">
        <w:rPr>
          <w:rFonts w:ascii="Arial" w:eastAsia="Times New Roman" w:hAnsi="Arial" w:cs="Arial"/>
          <w:b/>
          <w:szCs w:val="24"/>
        </w:rPr>
        <w:t>Vendor’s Inquiry #</w:t>
      </w:r>
      <w:r w:rsidR="00AC046B">
        <w:rPr>
          <w:rFonts w:ascii="Arial" w:eastAsia="Times New Roman" w:hAnsi="Arial" w:cs="Arial"/>
          <w:b/>
          <w:szCs w:val="24"/>
        </w:rPr>
        <w:t>4</w:t>
      </w:r>
      <w:r w:rsidRPr="002E0D0F">
        <w:rPr>
          <w:rFonts w:ascii="Arial" w:eastAsia="Times New Roman" w:hAnsi="Arial" w:cs="Arial"/>
          <w:b/>
          <w:szCs w:val="24"/>
        </w:rPr>
        <w:t>:</w:t>
      </w:r>
      <w:r w:rsidR="00AC046B">
        <w:rPr>
          <w:rFonts w:ascii="Arial" w:eastAsia="Times New Roman" w:hAnsi="Arial" w:cs="Arial"/>
          <w:b/>
          <w:szCs w:val="24"/>
        </w:rPr>
        <w:t xml:space="preserve"> </w:t>
      </w:r>
      <w:r w:rsidR="00AC046B" w:rsidRPr="00AC046B">
        <w:rPr>
          <w:rFonts w:ascii="Arial" w:eastAsia="Times New Roman" w:hAnsi="Arial" w:cs="Arial"/>
          <w:bCs/>
          <w:szCs w:val="24"/>
        </w:rPr>
        <w:t xml:space="preserve">Is the foundation pier removal </w:t>
      </w:r>
      <w:r w:rsidR="00451C7B">
        <w:rPr>
          <w:rFonts w:ascii="Arial" w:eastAsia="Times New Roman" w:hAnsi="Arial" w:cs="Arial"/>
          <w:bCs/>
          <w:szCs w:val="24"/>
        </w:rPr>
        <w:t>required</w:t>
      </w:r>
      <w:r w:rsidR="00AC046B" w:rsidRPr="00AC046B">
        <w:rPr>
          <w:rFonts w:ascii="Arial" w:eastAsia="Times New Roman" w:hAnsi="Arial" w:cs="Arial"/>
          <w:bCs/>
          <w:szCs w:val="24"/>
        </w:rPr>
        <w:t>?</w:t>
      </w:r>
      <w:r w:rsidR="00AC046B">
        <w:rPr>
          <w:rFonts w:ascii="Arial" w:eastAsia="Times New Roman" w:hAnsi="Arial" w:cs="Arial"/>
          <w:bCs/>
          <w:szCs w:val="24"/>
        </w:rPr>
        <w:t xml:space="preserve"> </w:t>
      </w:r>
      <w:r w:rsidR="00AC046B" w:rsidRPr="00AC046B">
        <w:rPr>
          <w:rFonts w:ascii="Arial" w:eastAsia="Times New Roman" w:hAnsi="Arial" w:cs="Arial"/>
          <w:bCs/>
          <w:szCs w:val="24"/>
        </w:rPr>
        <w:t>Do you have foundation prints?</w:t>
      </w:r>
      <w:r w:rsidR="00AC046B">
        <w:rPr>
          <w:rFonts w:ascii="Arial" w:eastAsia="Times New Roman" w:hAnsi="Arial" w:cs="Arial"/>
          <w:bCs/>
          <w:szCs w:val="24"/>
        </w:rPr>
        <w:t xml:space="preserve"> </w:t>
      </w:r>
      <w:r w:rsidR="00AC046B" w:rsidRPr="00AC046B">
        <w:rPr>
          <w:rFonts w:ascii="Arial" w:eastAsia="Times New Roman" w:hAnsi="Arial" w:cs="Arial"/>
          <w:bCs/>
          <w:szCs w:val="24"/>
        </w:rPr>
        <w:t>How deep do they go?</w:t>
      </w:r>
      <w:r w:rsidR="00AC046B">
        <w:rPr>
          <w:rFonts w:ascii="Arial" w:eastAsia="Times New Roman" w:hAnsi="Arial" w:cs="Arial"/>
          <w:bCs/>
          <w:szCs w:val="24"/>
        </w:rPr>
        <w:t xml:space="preserve"> </w:t>
      </w:r>
      <w:r w:rsidR="00AC046B" w:rsidRPr="00AC046B">
        <w:rPr>
          <w:rFonts w:ascii="Arial" w:eastAsia="Times New Roman" w:hAnsi="Arial" w:cs="Arial"/>
          <w:bCs/>
          <w:szCs w:val="24"/>
        </w:rPr>
        <w:t>How wide are they at the base? </w:t>
      </w:r>
    </w:p>
    <w:p w14:paraId="4FDE8A69" w14:textId="77777777" w:rsidR="002D561D" w:rsidRDefault="002D561D" w:rsidP="002D561D">
      <w:pPr>
        <w:spacing w:after="0"/>
        <w:jc w:val="both"/>
        <w:rPr>
          <w:szCs w:val="24"/>
        </w:rPr>
      </w:pPr>
    </w:p>
    <w:p w14:paraId="401311A5" w14:textId="579F737D" w:rsidR="00AC046B" w:rsidRDefault="00AC046B" w:rsidP="00AC046B">
      <w:pPr>
        <w:spacing w:after="0"/>
        <w:rPr>
          <w:rFonts w:ascii="Arial" w:hAnsi="Arial" w:cs="Arial"/>
          <w:b/>
          <w:szCs w:val="24"/>
        </w:rPr>
      </w:pPr>
      <w:r w:rsidRPr="002E0D0F">
        <w:rPr>
          <w:rFonts w:ascii="Arial" w:hAnsi="Arial" w:cs="Arial"/>
          <w:b/>
          <w:szCs w:val="24"/>
        </w:rPr>
        <w:t>State’s Response #</w:t>
      </w:r>
      <w:r>
        <w:rPr>
          <w:rFonts w:ascii="Arial" w:hAnsi="Arial" w:cs="Arial"/>
          <w:b/>
          <w:szCs w:val="24"/>
        </w:rPr>
        <w:t>4</w:t>
      </w:r>
      <w:r w:rsidRPr="002E0D0F">
        <w:rPr>
          <w:rFonts w:ascii="Arial" w:hAnsi="Arial" w:cs="Arial"/>
          <w:b/>
          <w:szCs w:val="24"/>
        </w:rPr>
        <w:t>:</w:t>
      </w:r>
      <w:r w:rsidR="003D68EB">
        <w:rPr>
          <w:rFonts w:ascii="Arial" w:hAnsi="Arial" w:cs="Arial"/>
          <w:b/>
          <w:szCs w:val="24"/>
        </w:rPr>
        <w:t xml:space="preserve"> </w:t>
      </w:r>
      <w:r w:rsidR="00451C7B">
        <w:rPr>
          <w:rFonts w:ascii="Arial" w:hAnsi="Arial" w:cs="Arial"/>
          <w:bCs/>
          <w:szCs w:val="24"/>
        </w:rPr>
        <w:t xml:space="preserve">Everything at the location of the </w:t>
      </w:r>
      <w:r w:rsidR="00FF0AAC">
        <w:rPr>
          <w:rFonts w:ascii="Arial" w:hAnsi="Arial" w:cs="Arial"/>
          <w:bCs/>
          <w:szCs w:val="24"/>
        </w:rPr>
        <w:t>tower, including the foundation,</w:t>
      </w:r>
      <w:r w:rsidR="00451C7B">
        <w:rPr>
          <w:rFonts w:ascii="Arial" w:hAnsi="Arial" w:cs="Arial"/>
          <w:bCs/>
          <w:szCs w:val="24"/>
        </w:rPr>
        <w:t xml:space="preserve"> must be removed</w:t>
      </w:r>
      <w:r w:rsidR="003D68EB" w:rsidRPr="003D68EB">
        <w:rPr>
          <w:rFonts w:ascii="Arial" w:hAnsi="Arial" w:cs="Arial"/>
          <w:bCs/>
          <w:szCs w:val="24"/>
        </w:rPr>
        <w:t>.</w:t>
      </w:r>
      <w:r w:rsidR="003D68EB">
        <w:rPr>
          <w:rFonts w:ascii="Arial" w:hAnsi="Arial" w:cs="Arial"/>
          <w:b/>
          <w:szCs w:val="24"/>
        </w:rPr>
        <w:t xml:space="preserve"> </w:t>
      </w:r>
      <w:r w:rsidR="003F2697">
        <w:rPr>
          <w:rFonts w:ascii="Arial" w:hAnsi="Arial" w:cs="Arial"/>
          <w:bCs/>
          <w:szCs w:val="24"/>
        </w:rPr>
        <w:t>T</w:t>
      </w:r>
      <w:r w:rsidR="003D68EB" w:rsidRPr="003D68EB">
        <w:rPr>
          <w:rFonts w:ascii="Arial" w:hAnsi="Arial" w:cs="Arial"/>
          <w:bCs/>
          <w:szCs w:val="24"/>
        </w:rPr>
        <w:t>he piers are pyramid-</w:t>
      </w:r>
      <w:r w:rsidR="00FF0AAC" w:rsidRPr="003D68EB">
        <w:rPr>
          <w:rFonts w:ascii="Arial" w:hAnsi="Arial" w:cs="Arial"/>
          <w:bCs/>
          <w:szCs w:val="24"/>
        </w:rPr>
        <w:t>shaped and</w:t>
      </w:r>
      <w:r w:rsidR="00FF0AAC">
        <w:rPr>
          <w:rFonts w:ascii="Arial" w:hAnsi="Arial" w:cs="Arial"/>
          <w:bCs/>
          <w:szCs w:val="24"/>
        </w:rPr>
        <w:t xml:space="preserve"> are on average </w:t>
      </w:r>
      <w:r w:rsidR="003D68EB" w:rsidRPr="003D68EB">
        <w:rPr>
          <w:rFonts w:ascii="Arial" w:hAnsi="Arial" w:cs="Arial"/>
          <w:bCs/>
          <w:szCs w:val="24"/>
        </w:rPr>
        <w:t>approximately 2 feet at the top, 5 feet at the bottom, and 8 feet tall.</w:t>
      </w:r>
      <w:r w:rsidR="00FF0AAC">
        <w:rPr>
          <w:rFonts w:ascii="Arial" w:hAnsi="Arial" w:cs="Arial"/>
          <w:bCs/>
          <w:szCs w:val="24"/>
        </w:rPr>
        <w:t xml:space="preserve"> There are no prints or specifications available.</w:t>
      </w:r>
    </w:p>
    <w:p w14:paraId="19828AC9" w14:textId="77777777" w:rsidR="00AC046B" w:rsidRDefault="00AC046B" w:rsidP="002D561D">
      <w:pPr>
        <w:spacing w:after="0"/>
        <w:jc w:val="both"/>
        <w:rPr>
          <w:szCs w:val="24"/>
        </w:rPr>
      </w:pPr>
    </w:p>
    <w:p w14:paraId="33E76816" w14:textId="4887ED0C" w:rsidR="007E4C58" w:rsidRDefault="007E4C58" w:rsidP="002D561D">
      <w:pPr>
        <w:spacing w:after="0"/>
        <w:jc w:val="both"/>
        <w:rPr>
          <w:rFonts w:ascii="Arial" w:eastAsia="Times New Roman" w:hAnsi="Arial" w:cs="Arial"/>
          <w:b/>
          <w:szCs w:val="24"/>
        </w:rPr>
      </w:pPr>
      <w:r w:rsidRPr="002E0D0F">
        <w:rPr>
          <w:rFonts w:ascii="Arial" w:eastAsia="Times New Roman" w:hAnsi="Arial" w:cs="Arial"/>
          <w:b/>
          <w:szCs w:val="24"/>
        </w:rPr>
        <w:t>Vendor’s Inquiry #</w:t>
      </w:r>
      <w:r w:rsidR="00AC046B">
        <w:rPr>
          <w:rFonts w:ascii="Arial" w:eastAsia="Times New Roman" w:hAnsi="Arial" w:cs="Arial"/>
          <w:b/>
          <w:szCs w:val="24"/>
        </w:rPr>
        <w:t>5</w:t>
      </w:r>
      <w:r w:rsidRPr="002E0D0F">
        <w:rPr>
          <w:rFonts w:ascii="Arial" w:eastAsia="Times New Roman" w:hAnsi="Arial" w:cs="Arial"/>
          <w:b/>
          <w:szCs w:val="24"/>
        </w:rPr>
        <w:t>:</w:t>
      </w:r>
      <w:r w:rsidR="00AC046B">
        <w:rPr>
          <w:rFonts w:ascii="Arial" w:eastAsia="Times New Roman" w:hAnsi="Arial" w:cs="Arial"/>
          <w:b/>
          <w:szCs w:val="24"/>
        </w:rPr>
        <w:t xml:space="preserve"> </w:t>
      </w:r>
      <w:r w:rsidR="00AC046B" w:rsidRPr="00AC046B">
        <w:rPr>
          <w:rFonts w:ascii="Arial" w:eastAsia="Times New Roman" w:hAnsi="Arial" w:cs="Arial"/>
          <w:bCs/>
          <w:szCs w:val="24"/>
        </w:rPr>
        <w:t>Are there overhead or underground utilities that must be disconnected or protected?</w:t>
      </w:r>
    </w:p>
    <w:p w14:paraId="6A03D31B" w14:textId="77777777" w:rsidR="007E4C58" w:rsidRDefault="007E4C58" w:rsidP="002D561D">
      <w:pPr>
        <w:spacing w:after="0"/>
        <w:jc w:val="both"/>
        <w:rPr>
          <w:rFonts w:ascii="Arial" w:eastAsia="Times New Roman" w:hAnsi="Arial" w:cs="Arial"/>
          <w:b/>
          <w:szCs w:val="24"/>
        </w:rPr>
      </w:pPr>
    </w:p>
    <w:p w14:paraId="1F85E148" w14:textId="58EC7A01" w:rsidR="00AC046B" w:rsidRDefault="00AC046B" w:rsidP="00AC046B">
      <w:pPr>
        <w:spacing w:after="0"/>
        <w:rPr>
          <w:rFonts w:ascii="Arial" w:hAnsi="Arial" w:cs="Arial"/>
          <w:b/>
          <w:szCs w:val="24"/>
        </w:rPr>
      </w:pPr>
      <w:r w:rsidRPr="002E0D0F">
        <w:rPr>
          <w:rFonts w:ascii="Arial" w:hAnsi="Arial" w:cs="Arial"/>
          <w:b/>
          <w:szCs w:val="24"/>
        </w:rPr>
        <w:lastRenderedPageBreak/>
        <w:t>State’s Response #</w:t>
      </w:r>
      <w:r>
        <w:rPr>
          <w:rFonts w:ascii="Arial" w:hAnsi="Arial" w:cs="Arial"/>
          <w:b/>
          <w:szCs w:val="24"/>
        </w:rPr>
        <w:t>5</w:t>
      </w:r>
      <w:r w:rsidRPr="002E0D0F">
        <w:rPr>
          <w:rFonts w:ascii="Arial" w:hAnsi="Arial" w:cs="Arial"/>
          <w:b/>
          <w:szCs w:val="24"/>
        </w:rPr>
        <w:t>:</w:t>
      </w:r>
      <w:r>
        <w:rPr>
          <w:rFonts w:ascii="Arial" w:hAnsi="Arial" w:cs="Arial"/>
          <w:b/>
          <w:szCs w:val="24"/>
        </w:rPr>
        <w:t xml:space="preserve"> </w:t>
      </w:r>
      <w:r w:rsidR="003D68EB" w:rsidRPr="003D68EB">
        <w:rPr>
          <w:rFonts w:ascii="Arial" w:hAnsi="Arial" w:cs="Arial"/>
          <w:bCs/>
          <w:szCs w:val="24"/>
        </w:rPr>
        <w:t xml:space="preserve">Everything </w:t>
      </w:r>
      <w:r w:rsidR="003D68EB">
        <w:rPr>
          <w:rFonts w:ascii="Arial" w:hAnsi="Arial" w:cs="Arial"/>
          <w:bCs/>
          <w:szCs w:val="24"/>
        </w:rPr>
        <w:t xml:space="preserve">at the site </w:t>
      </w:r>
      <w:r w:rsidR="003D68EB" w:rsidRPr="003D68EB">
        <w:rPr>
          <w:rFonts w:ascii="Arial" w:hAnsi="Arial" w:cs="Arial"/>
          <w:bCs/>
          <w:szCs w:val="24"/>
        </w:rPr>
        <w:t>should be disconnected.</w:t>
      </w:r>
      <w:r w:rsidR="00FF0AAC">
        <w:rPr>
          <w:rFonts w:ascii="Arial" w:hAnsi="Arial" w:cs="Arial"/>
          <w:bCs/>
          <w:szCs w:val="24"/>
        </w:rPr>
        <w:t xml:space="preserve"> A site visit must be performed to identify.</w:t>
      </w:r>
    </w:p>
    <w:p w14:paraId="3B82AF25" w14:textId="77777777" w:rsidR="00AC046B" w:rsidRDefault="00AC046B" w:rsidP="002D561D">
      <w:pPr>
        <w:spacing w:after="0"/>
        <w:jc w:val="both"/>
        <w:rPr>
          <w:rFonts w:ascii="Arial" w:eastAsia="Times New Roman" w:hAnsi="Arial" w:cs="Arial"/>
          <w:b/>
          <w:szCs w:val="24"/>
        </w:rPr>
      </w:pPr>
    </w:p>
    <w:p w14:paraId="2C6832E1" w14:textId="66C15423" w:rsidR="007E4C58" w:rsidRDefault="007E4C58" w:rsidP="002D561D">
      <w:pPr>
        <w:spacing w:after="0"/>
        <w:jc w:val="both"/>
        <w:rPr>
          <w:rFonts w:ascii="Arial" w:eastAsia="Times New Roman" w:hAnsi="Arial" w:cs="Arial"/>
          <w:bCs/>
          <w:szCs w:val="24"/>
        </w:rPr>
      </w:pPr>
      <w:r w:rsidRPr="002E0D0F">
        <w:rPr>
          <w:rFonts w:ascii="Arial" w:eastAsia="Times New Roman" w:hAnsi="Arial" w:cs="Arial"/>
          <w:b/>
          <w:szCs w:val="24"/>
        </w:rPr>
        <w:t>Vendor’s Inquiry #</w:t>
      </w:r>
      <w:r w:rsidR="00AC046B">
        <w:rPr>
          <w:rFonts w:ascii="Arial" w:eastAsia="Times New Roman" w:hAnsi="Arial" w:cs="Arial"/>
          <w:b/>
          <w:szCs w:val="24"/>
        </w:rPr>
        <w:t>6</w:t>
      </w:r>
      <w:r w:rsidRPr="002E0D0F">
        <w:rPr>
          <w:rFonts w:ascii="Arial" w:eastAsia="Times New Roman" w:hAnsi="Arial" w:cs="Arial"/>
          <w:b/>
          <w:szCs w:val="24"/>
        </w:rPr>
        <w:t>:</w:t>
      </w:r>
      <w:r w:rsidR="00AC046B">
        <w:rPr>
          <w:rFonts w:ascii="Arial" w:eastAsia="Times New Roman" w:hAnsi="Arial" w:cs="Arial"/>
          <w:b/>
          <w:szCs w:val="24"/>
        </w:rPr>
        <w:t xml:space="preserve"> </w:t>
      </w:r>
      <w:r w:rsidR="00AC046B" w:rsidRPr="00AC046B">
        <w:rPr>
          <w:rFonts w:ascii="Arial" w:eastAsia="Times New Roman" w:hAnsi="Arial" w:cs="Arial"/>
          <w:bCs/>
          <w:szCs w:val="24"/>
        </w:rPr>
        <w:t>Are there any hazardous materials or hazardous coatings associated with the tower that bidders should account for?</w:t>
      </w:r>
    </w:p>
    <w:p w14:paraId="170FA947" w14:textId="77777777" w:rsidR="009402E3" w:rsidRDefault="009402E3" w:rsidP="002D561D">
      <w:pPr>
        <w:spacing w:after="0"/>
        <w:jc w:val="both"/>
        <w:rPr>
          <w:rFonts w:ascii="Arial" w:eastAsia="Times New Roman" w:hAnsi="Arial" w:cs="Arial"/>
          <w:b/>
          <w:szCs w:val="24"/>
        </w:rPr>
      </w:pPr>
    </w:p>
    <w:p w14:paraId="2033B318" w14:textId="62CA2EEB" w:rsidR="003D68EB" w:rsidRDefault="003D68EB" w:rsidP="003D68EB">
      <w:pPr>
        <w:spacing w:after="0"/>
        <w:rPr>
          <w:rFonts w:ascii="Arial" w:hAnsi="Arial" w:cs="Arial"/>
          <w:b/>
          <w:szCs w:val="24"/>
        </w:rPr>
      </w:pPr>
      <w:r w:rsidRPr="002E0D0F">
        <w:rPr>
          <w:rFonts w:ascii="Arial" w:hAnsi="Arial" w:cs="Arial"/>
          <w:b/>
          <w:szCs w:val="24"/>
        </w:rPr>
        <w:t>State’s Response #</w:t>
      </w:r>
      <w:r>
        <w:rPr>
          <w:rFonts w:ascii="Arial" w:hAnsi="Arial" w:cs="Arial"/>
          <w:b/>
          <w:szCs w:val="24"/>
        </w:rPr>
        <w:t>6</w:t>
      </w:r>
      <w:r w:rsidRPr="002E0D0F">
        <w:rPr>
          <w:rFonts w:ascii="Arial" w:hAnsi="Arial" w:cs="Arial"/>
          <w:b/>
          <w:szCs w:val="24"/>
        </w:rPr>
        <w:t>:</w:t>
      </w:r>
      <w:r>
        <w:rPr>
          <w:rFonts w:ascii="Arial" w:hAnsi="Arial" w:cs="Arial"/>
          <w:b/>
          <w:szCs w:val="24"/>
        </w:rPr>
        <w:t xml:space="preserve"> </w:t>
      </w:r>
      <w:r w:rsidRPr="003D68EB">
        <w:rPr>
          <w:rFonts w:ascii="Arial" w:hAnsi="Arial" w:cs="Arial"/>
          <w:bCs/>
          <w:szCs w:val="24"/>
        </w:rPr>
        <w:t>The tower is coated with galvanized steel.</w:t>
      </w:r>
    </w:p>
    <w:p w14:paraId="0192472B" w14:textId="77777777" w:rsidR="00AC046B" w:rsidRDefault="00AC046B" w:rsidP="002D561D">
      <w:pPr>
        <w:spacing w:after="0"/>
        <w:jc w:val="both"/>
        <w:rPr>
          <w:rFonts w:ascii="Arial" w:eastAsia="Times New Roman" w:hAnsi="Arial" w:cs="Arial"/>
          <w:b/>
          <w:szCs w:val="24"/>
        </w:rPr>
      </w:pPr>
    </w:p>
    <w:p w14:paraId="24927974" w14:textId="45800BE2" w:rsidR="007E4C58" w:rsidRDefault="007E4C58" w:rsidP="002D561D">
      <w:pPr>
        <w:spacing w:after="0"/>
        <w:jc w:val="both"/>
        <w:rPr>
          <w:rFonts w:ascii="Arial" w:eastAsia="Times New Roman" w:hAnsi="Arial" w:cs="Arial"/>
          <w:b/>
          <w:szCs w:val="24"/>
        </w:rPr>
      </w:pPr>
      <w:r w:rsidRPr="002E0D0F">
        <w:rPr>
          <w:rFonts w:ascii="Arial" w:eastAsia="Times New Roman" w:hAnsi="Arial" w:cs="Arial"/>
          <w:b/>
          <w:szCs w:val="24"/>
        </w:rPr>
        <w:t>Vendor’s Inquiry #</w:t>
      </w:r>
      <w:r w:rsidR="003D68EB">
        <w:rPr>
          <w:rFonts w:ascii="Arial" w:eastAsia="Times New Roman" w:hAnsi="Arial" w:cs="Arial"/>
          <w:b/>
          <w:szCs w:val="24"/>
        </w:rPr>
        <w:t>7</w:t>
      </w:r>
      <w:r w:rsidRPr="002E0D0F">
        <w:rPr>
          <w:rFonts w:ascii="Arial" w:eastAsia="Times New Roman" w:hAnsi="Arial" w:cs="Arial"/>
          <w:b/>
          <w:szCs w:val="24"/>
        </w:rPr>
        <w:t>:</w:t>
      </w:r>
      <w:r w:rsidR="00AC046B">
        <w:rPr>
          <w:rFonts w:ascii="Arial" w:eastAsia="Times New Roman" w:hAnsi="Arial" w:cs="Arial"/>
          <w:b/>
          <w:szCs w:val="24"/>
        </w:rPr>
        <w:t xml:space="preserve"> </w:t>
      </w:r>
      <w:r w:rsidR="00AC046B" w:rsidRPr="00AC046B">
        <w:rPr>
          <w:rFonts w:ascii="Arial" w:eastAsia="Times New Roman" w:hAnsi="Arial" w:cs="Arial"/>
          <w:bCs/>
          <w:szCs w:val="24"/>
        </w:rPr>
        <w:t>Is there an existing drawing, survey, or specification showing the tower dimensions, structural members, platform, and foundation layout?</w:t>
      </w:r>
    </w:p>
    <w:p w14:paraId="24D9C1C5" w14:textId="77777777" w:rsidR="007E4C58" w:rsidRDefault="007E4C58" w:rsidP="002D561D">
      <w:pPr>
        <w:spacing w:after="0"/>
        <w:jc w:val="both"/>
        <w:rPr>
          <w:rFonts w:ascii="Arial" w:eastAsia="Times New Roman" w:hAnsi="Arial" w:cs="Arial"/>
          <w:b/>
          <w:szCs w:val="24"/>
        </w:rPr>
      </w:pPr>
    </w:p>
    <w:p w14:paraId="2BB76E04" w14:textId="22B27623" w:rsidR="00AC046B" w:rsidRDefault="00AC046B" w:rsidP="00AC046B">
      <w:pPr>
        <w:spacing w:after="0"/>
        <w:rPr>
          <w:rFonts w:ascii="Arial" w:hAnsi="Arial" w:cs="Arial"/>
          <w:b/>
          <w:szCs w:val="24"/>
        </w:rPr>
      </w:pPr>
      <w:r w:rsidRPr="002E0D0F">
        <w:rPr>
          <w:rFonts w:ascii="Arial" w:hAnsi="Arial" w:cs="Arial"/>
          <w:b/>
          <w:szCs w:val="24"/>
        </w:rPr>
        <w:t>State’s Response #</w:t>
      </w:r>
      <w:r w:rsidR="003D68EB">
        <w:rPr>
          <w:rFonts w:ascii="Arial" w:hAnsi="Arial" w:cs="Arial"/>
          <w:b/>
          <w:szCs w:val="24"/>
        </w:rPr>
        <w:t>7</w:t>
      </w:r>
      <w:r w:rsidRPr="002E0D0F">
        <w:rPr>
          <w:rFonts w:ascii="Arial" w:hAnsi="Arial" w:cs="Arial"/>
          <w:b/>
          <w:szCs w:val="24"/>
        </w:rPr>
        <w:t>:</w:t>
      </w:r>
      <w:r>
        <w:rPr>
          <w:rFonts w:ascii="Arial" w:hAnsi="Arial" w:cs="Arial"/>
          <w:b/>
          <w:szCs w:val="24"/>
        </w:rPr>
        <w:t xml:space="preserve"> </w:t>
      </w:r>
      <w:r w:rsidR="00CC1278">
        <w:rPr>
          <w:rFonts w:ascii="Arial" w:hAnsi="Arial" w:cs="Arial"/>
          <w:bCs/>
          <w:szCs w:val="24"/>
        </w:rPr>
        <w:t>There are no specifications available for the tower. A site visit is recommended to become familiar with the tower.</w:t>
      </w:r>
    </w:p>
    <w:p w14:paraId="53A63E78" w14:textId="77777777" w:rsidR="00AC046B" w:rsidRDefault="00AC046B" w:rsidP="002D561D">
      <w:pPr>
        <w:spacing w:after="0"/>
        <w:jc w:val="both"/>
        <w:rPr>
          <w:rFonts w:ascii="Arial" w:eastAsia="Times New Roman" w:hAnsi="Arial" w:cs="Arial"/>
          <w:b/>
          <w:szCs w:val="24"/>
        </w:rPr>
      </w:pPr>
    </w:p>
    <w:p w14:paraId="73B4A319" w14:textId="7A540AB2" w:rsidR="007E4C58" w:rsidRDefault="007E4C58" w:rsidP="002D561D">
      <w:pPr>
        <w:spacing w:after="0"/>
        <w:jc w:val="both"/>
        <w:rPr>
          <w:rFonts w:ascii="Arial" w:eastAsia="Times New Roman" w:hAnsi="Arial" w:cs="Arial"/>
          <w:b/>
          <w:szCs w:val="24"/>
        </w:rPr>
      </w:pPr>
      <w:r w:rsidRPr="002E0D0F">
        <w:rPr>
          <w:rFonts w:ascii="Arial" w:eastAsia="Times New Roman" w:hAnsi="Arial" w:cs="Arial"/>
          <w:b/>
          <w:szCs w:val="24"/>
        </w:rPr>
        <w:t>Vendor’s Inquiry #</w:t>
      </w:r>
      <w:r w:rsidR="003D68EB">
        <w:rPr>
          <w:rFonts w:ascii="Arial" w:eastAsia="Times New Roman" w:hAnsi="Arial" w:cs="Arial"/>
          <w:b/>
          <w:szCs w:val="24"/>
        </w:rPr>
        <w:t>8</w:t>
      </w:r>
      <w:r w:rsidRPr="002E0D0F">
        <w:rPr>
          <w:rFonts w:ascii="Arial" w:eastAsia="Times New Roman" w:hAnsi="Arial" w:cs="Arial"/>
          <w:b/>
          <w:szCs w:val="24"/>
        </w:rPr>
        <w:t>:</w:t>
      </w:r>
      <w:r w:rsidR="00AC046B">
        <w:rPr>
          <w:rFonts w:ascii="Arial" w:eastAsia="Times New Roman" w:hAnsi="Arial" w:cs="Arial"/>
          <w:b/>
          <w:szCs w:val="24"/>
        </w:rPr>
        <w:t xml:space="preserve"> </w:t>
      </w:r>
      <w:r w:rsidR="00AC046B" w:rsidRPr="00AC046B">
        <w:rPr>
          <w:rFonts w:ascii="Arial" w:eastAsia="Times New Roman" w:hAnsi="Arial" w:cs="Arial"/>
          <w:bCs/>
          <w:szCs w:val="24"/>
        </w:rPr>
        <w:t>Approximately how much does the tower and associated steel weigh?</w:t>
      </w:r>
    </w:p>
    <w:p w14:paraId="7517C179" w14:textId="77777777" w:rsidR="007E4C58" w:rsidRDefault="007E4C58" w:rsidP="002D561D">
      <w:pPr>
        <w:spacing w:after="0"/>
        <w:jc w:val="both"/>
        <w:rPr>
          <w:rFonts w:ascii="Arial" w:eastAsia="Times New Roman" w:hAnsi="Arial" w:cs="Arial"/>
          <w:b/>
          <w:szCs w:val="24"/>
        </w:rPr>
      </w:pPr>
    </w:p>
    <w:p w14:paraId="74C3EF90" w14:textId="48BC5169" w:rsidR="00AC046B" w:rsidRDefault="00AC046B" w:rsidP="00AC046B">
      <w:pPr>
        <w:spacing w:after="0"/>
        <w:rPr>
          <w:rFonts w:ascii="Arial" w:hAnsi="Arial" w:cs="Arial"/>
          <w:b/>
          <w:szCs w:val="24"/>
        </w:rPr>
      </w:pPr>
      <w:r w:rsidRPr="002E0D0F">
        <w:rPr>
          <w:rFonts w:ascii="Arial" w:hAnsi="Arial" w:cs="Arial"/>
          <w:b/>
          <w:szCs w:val="24"/>
        </w:rPr>
        <w:t>State’s Response #</w:t>
      </w:r>
      <w:r w:rsidR="003D68EB">
        <w:rPr>
          <w:rFonts w:ascii="Arial" w:hAnsi="Arial" w:cs="Arial"/>
          <w:b/>
          <w:szCs w:val="24"/>
        </w:rPr>
        <w:t>8</w:t>
      </w:r>
      <w:r w:rsidRPr="002E0D0F">
        <w:rPr>
          <w:rFonts w:ascii="Arial" w:hAnsi="Arial" w:cs="Arial"/>
          <w:b/>
          <w:szCs w:val="24"/>
        </w:rPr>
        <w:t>:</w:t>
      </w:r>
      <w:r>
        <w:rPr>
          <w:rFonts w:ascii="Arial" w:hAnsi="Arial" w:cs="Arial"/>
          <w:b/>
          <w:szCs w:val="24"/>
        </w:rPr>
        <w:t xml:space="preserve"> </w:t>
      </w:r>
      <w:r w:rsidR="00CC1278">
        <w:rPr>
          <w:rFonts w:ascii="Arial" w:hAnsi="Arial" w:cs="Arial"/>
          <w:bCs/>
          <w:szCs w:val="24"/>
        </w:rPr>
        <w:t>There are no specifications available for the tower. A site visit is recommended to become familiar with the tower.</w:t>
      </w:r>
    </w:p>
    <w:p w14:paraId="100040D5" w14:textId="77777777" w:rsidR="00AC046B" w:rsidRDefault="00AC046B" w:rsidP="002D561D">
      <w:pPr>
        <w:spacing w:after="0"/>
        <w:jc w:val="both"/>
        <w:rPr>
          <w:rFonts w:ascii="Arial" w:eastAsia="Times New Roman" w:hAnsi="Arial" w:cs="Arial"/>
          <w:b/>
          <w:szCs w:val="24"/>
        </w:rPr>
      </w:pPr>
    </w:p>
    <w:p w14:paraId="0D890E86" w14:textId="4281CFC7" w:rsidR="007E4C58" w:rsidRDefault="007E4C58" w:rsidP="002D561D">
      <w:pPr>
        <w:spacing w:after="0"/>
        <w:jc w:val="both"/>
        <w:rPr>
          <w:rFonts w:ascii="Arial" w:eastAsia="Times New Roman" w:hAnsi="Arial" w:cs="Arial"/>
          <w:b/>
          <w:szCs w:val="24"/>
        </w:rPr>
      </w:pPr>
      <w:r w:rsidRPr="002E0D0F">
        <w:rPr>
          <w:rFonts w:ascii="Arial" w:eastAsia="Times New Roman" w:hAnsi="Arial" w:cs="Arial"/>
          <w:b/>
          <w:szCs w:val="24"/>
        </w:rPr>
        <w:t>Vendor’s Inquiry #</w:t>
      </w:r>
      <w:r w:rsidR="008B261C">
        <w:rPr>
          <w:rFonts w:ascii="Arial" w:eastAsia="Times New Roman" w:hAnsi="Arial" w:cs="Arial"/>
          <w:b/>
          <w:szCs w:val="24"/>
        </w:rPr>
        <w:t>9</w:t>
      </w:r>
      <w:r w:rsidRPr="002E0D0F">
        <w:rPr>
          <w:rFonts w:ascii="Arial" w:eastAsia="Times New Roman" w:hAnsi="Arial" w:cs="Arial"/>
          <w:b/>
          <w:szCs w:val="24"/>
        </w:rPr>
        <w:t>:</w:t>
      </w:r>
      <w:r w:rsidR="00AC046B">
        <w:rPr>
          <w:rFonts w:ascii="Arial" w:eastAsia="Times New Roman" w:hAnsi="Arial" w:cs="Arial"/>
          <w:b/>
          <w:szCs w:val="24"/>
        </w:rPr>
        <w:t xml:space="preserve"> </w:t>
      </w:r>
      <w:r w:rsidR="00AC046B" w:rsidRPr="00AC046B">
        <w:rPr>
          <w:rFonts w:ascii="Arial" w:eastAsia="Times New Roman" w:hAnsi="Arial" w:cs="Arial"/>
          <w:bCs/>
          <w:szCs w:val="24"/>
        </w:rPr>
        <w:t>Can the Contractor bring in excavators, skid steers, cranes, dump trucks, or other heavy equipment needed for the demolition?</w:t>
      </w:r>
    </w:p>
    <w:p w14:paraId="432B3CA7" w14:textId="77777777" w:rsidR="00C53A9E" w:rsidRDefault="00C53A9E" w:rsidP="00C53A9E">
      <w:pPr>
        <w:spacing w:after="0"/>
        <w:rPr>
          <w:rFonts w:ascii="Arial" w:hAnsi="Arial" w:cs="Arial"/>
          <w:b/>
          <w:szCs w:val="24"/>
        </w:rPr>
      </w:pPr>
    </w:p>
    <w:p w14:paraId="02F41938" w14:textId="4CBBED58" w:rsidR="00C53A9E" w:rsidRDefault="00C53A9E" w:rsidP="00C53A9E">
      <w:pPr>
        <w:spacing w:after="0"/>
        <w:rPr>
          <w:rFonts w:ascii="Arial" w:hAnsi="Arial" w:cs="Arial"/>
          <w:b/>
          <w:szCs w:val="24"/>
        </w:rPr>
      </w:pPr>
      <w:r w:rsidRPr="002E0D0F">
        <w:rPr>
          <w:rFonts w:ascii="Arial" w:hAnsi="Arial" w:cs="Arial"/>
          <w:b/>
          <w:szCs w:val="24"/>
        </w:rPr>
        <w:t>State’s Response #</w:t>
      </w:r>
      <w:r w:rsidR="008B261C">
        <w:rPr>
          <w:rFonts w:ascii="Arial" w:hAnsi="Arial" w:cs="Arial"/>
          <w:b/>
          <w:szCs w:val="24"/>
        </w:rPr>
        <w:t>9</w:t>
      </w:r>
      <w:r w:rsidRPr="002E0D0F">
        <w:rPr>
          <w:rFonts w:ascii="Arial" w:hAnsi="Arial" w:cs="Arial"/>
          <w:b/>
          <w:szCs w:val="24"/>
        </w:rPr>
        <w:t>:</w:t>
      </w:r>
      <w:r w:rsidR="008B261C">
        <w:rPr>
          <w:rFonts w:ascii="Arial" w:hAnsi="Arial" w:cs="Arial"/>
          <w:b/>
          <w:szCs w:val="24"/>
        </w:rPr>
        <w:t xml:space="preserve"> </w:t>
      </w:r>
      <w:r w:rsidR="008B261C" w:rsidRPr="008B261C">
        <w:rPr>
          <w:rFonts w:ascii="Arial" w:hAnsi="Arial" w:cs="Arial"/>
          <w:bCs/>
          <w:szCs w:val="24"/>
        </w:rPr>
        <w:t>Yes</w:t>
      </w:r>
      <w:r w:rsidR="00FF0AAC">
        <w:rPr>
          <w:rFonts w:ascii="Arial" w:hAnsi="Arial" w:cs="Arial"/>
          <w:bCs/>
          <w:szCs w:val="24"/>
        </w:rPr>
        <w:t>.</w:t>
      </w:r>
    </w:p>
    <w:p w14:paraId="482961AB" w14:textId="77777777" w:rsidR="00AC046B" w:rsidRDefault="00AC046B" w:rsidP="002D561D">
      <w:pPr>
        <w:spacing w:after="0"/>
        <w:jc w:val="both"/>
        <w:rPr>
          <w:rFonts w:ascii="Arial" w:eastAsia="Times New Roman" w:hAnsi="Arial" w:cs="Arial"/>
          <w:b/>
          <w:szCs w:val="24"/>
        </w:rPr>
      </w:pPr>
    </w:p>
    <w:p w14:paraId="4EA9DA4F" w14:textId="6AA8891C" w:rsidR="007E4C58" w:rsidRDefault="007E4C58" w:rsidP="002D561D">
      <w:pPr>
        <w:spacing w:after="0"/>
        <w:jc w:val="both"/>
        <w:rPr>
          <w:rFonts w:ascii="Arial" w:eastAsia="Times New Roman" w:hAnsi="Arial" w:cs="Arial"/>
          <w:b/>
          <w:szCs w:val="24"/>
        </w:rPr>
      </w:pPr>
      <w:r w:rsidRPr="002E0D0F">
        <w:rPr>
          <w:rFonts w:ascii="Arial" w:eastAsia="Times New Roman" w:hAnsi="Arial" w:cs="Arial"/>
          <w:b/>
          <w:szCs w:val="24"/>
        </w:rPr>
        <w:t>Vendor’s Inquiry #1</w:t>
      </w:r>
      <w:r w:rsidR="008B261C">
        <w:rPr>
          <w:rFonts w:ascii="Arial" w:eastAsia="Times New Roman" w:hAnsi="Arial" w:cs="Arial"/>
          <w:b/>
          <w:szCs w:val="24"/>
        </w:rPr>
        <w:t>0</w:t>
      </w:r>
      <w:r w:rsidRPr="002E0D0F">
        <w:rPr>
          <w:rFonts w:ascii="Arial" w:eastAsia="Times New Roman" w:hAnsi="Arial" w:cs="Arial"/>
          <w:b/>
          <w:szCs w:val="24"/>
        </w:rPr>
        <w:t>:</w:t>
      </w:r>
      <w:r w:rsidR="00AC046B">
        <w:rPr>
          <w:rFonts w:ascii="Arial" w:eastAsia="Times New Roman" w:hAnsi="Arial" w:cs="Arial"/>
          <w:b/>
          <w:szCs w:val="24"/>
        </w:rPr>
        <w:t xml:space="preserve"> </w:t>
      </w:r>
      <w:r w:rsidR="00AC046B" w:rsidRPr="00AC046B">
        <w:rPr>
          <w:rFonts w:ascii="Arial" w:eastAsia="Times New Roman" w:hAnsi="Arial" w:cs="Arial"/>
          <w:bCs/>
          <w:szCs w:val="24"/>
        </w:rPr>
        <w:t>Are there any restrictions on clearing or trimming vegetation to provide equipment access?</w:t>
      </w:r>
    </w:p>
    <w:p w14:paraId="3AAC152F" w14:textId="77777777" w:rsidR="00AC046B" w:rsidRDefault="00AC046B" w:rsidP="002D561D">
      <w:pPr>
        <w:spacing w:after="0"/>
        <w:jc w:val="both"/>
        <w:rPr>
          <w:rFonts w:ascii="Arial" w:eastAsia="Times New Roman" w:hAnsi="Arial" w:cs="Arial"/>
          <w:b/>
          <w:szCs w:val="24"/>
        </w:rPr>
      </w:pPr>
    </w:p>
    <w:p w14:paraId="2B7739FF" w14:textId="1BC903AE" w:rsidR="00C53A9E" w:rsidRDefault="00C53A9E" w:rsidP="00C53A9E">
      <w:pPr>
        <w:spacing w:after="0"/>
        <w:rPr>
          <w:rFonts w:ascii="Arial" w:hAnsi="Arial" w:cs="Arial"/>
          <w:b/>
          <w:szCs w:val="24"/>
        </w:rPr>
      </w:pPr>
      <w:r w:rsidRPr="002E0D0F">
        <w:rPr>
          <w:rFonts w:ascii="Arial" w:hAnsi="Arial" w:cs="Arial"/>
          <w:b/>
          <w:szCs w:val="24"/>
        </w:rPr>
        <w:t>State’s Response #</w:t>
      </w:r>
      <w:r>
        <w:rPr>
          <w:rFonts w:ascii="Arial" w:hAnsi="Arial" w:cs="Arial"/>
          <w:b/>
          <w:szCs w:val="24"/>
        </w:rPr>
        <w:t>1</w:t>
      </w:r>
      <w:r w:rsidR="008B261C">
        <w:rPr>
          <w:rFonts w:ascii="Arial" w:hAnsi="Arial" w:cs="Arial"/>
          <w:b/>
          <w:szCs w:val="24"/>
        </w:rPr>
        <w:t>0</w:t>
      </w:r>
      <w:r w:rsidRPr="002E0D0F">
        <w:rPr>
          <w:rFonts w:ascii="Arial" w:hAnsi="Arial" w:cs="Arial"/>
          <w:b/>
          <w:szCs w:val="24"/>
        </w:rPr>
        <w:t>:</w:t>
      </w:r>
      <w:r>
        <w:rPr>
          <w:rFonts w:ascii="Arial" w:hAnsi="Arial" w:cs="Arial"/>
          <w:b/>
          <w:szCs w:val="24"/>
        </w:rPr>
        <w:t xml:space="preserve"> </w:t>
      </w:r>
      <w:r w:rsidR="00FC2FB2">
        <w:rPr>
          <w:rFonts w:ascii="Arial" w:hAnsi="Arial" w:cs="Arial"/>
          <w:bCs/>
          <w:szCs w:val="24"/>
        </w:rPr>
        <w:t xml:space="preserve">No. </w:t>
      </w:r>
    </w:p>
    <w:p w14:paraId="64870928" w14:textId="77777777" w:rsidR="00C53A9E" w:rsidRDefault="00C53A9E" w:rsidP="002D561D">
      <w:pPr>
        <w:spacing w:after="0"/>
        <w:jc w:val="both"/>
        <w:rPr>
          <w:rFonts w:ascii="Arial" w:eastAsia="Times New Roman" w:hAnsi="Arial" w:cs="Arial"/>
          <w:b/>
          <w:szCs w:val="24"/>
        </w:rPr>
      </w:pPr>
    </w:p>
    <w:p w14:paraId="25E449EE" w14:textId="658A163A" w:rsidR="00AC046B" w:rsidRPr="00AC046B" w:rsidRDefault="00AC046B" w:rsidP="00AC046B">
      <w:pPr>
        <w:spacing w:after="0"/>
        <w:jc w:val="both"/>
        <w:rPr>
          <w:rFonts w:ascii="Arial" w:eastAsia="Times New Roman" w:hAnsi="Arial" w:cs="Arial"/>
          <w:b/>
          <w:szCs w:val="24"/>
        </w:rPr>
      </w:pPr>
      <w:r w:rsidRPr="002E0D0F">
        <w:rPr>
          <w:rFonts w:ascii="Arial" w:eastAsia="Times New Roman" w:hAnsi="Arial" w:cs="Arial"/>
          <w:b/>
          <w:szCs w:val="24"/>
        </w:rPr>
        <w:t>Vendor’s Inquiry #1</w:t>
      </w:r>
      <w:r w:rsidR="008B261C">
        <w:rPr>
          <w:rFonts w:ascii="Arial" w:eastAsia="Times New Roman" w:hAnsi="Arial" w:cs="Arial"/>
          <w:b/>
          <w:szCs w:val="24"/>
        </w:rPr>
        <w:t>1</w:t>
      </w:r>
      <w:r w:rsidRPr="002E0D0F">
        <w:rPr>
          <w:rFonts w:ascii="Arial" w:eastAsia="Times New Roman" w:hAnsi="Arial" w:cs="Arial"/>
          <w:b/>
          <w:szCs w:val="24"/>
        </w:rPr>
        <w:t>:</w:t>
      </w:r>
      <w:r>
        <w:rPr>
          <w:rFonts w:ascii="Arial" w:eastAsia="Times New Roman" w:hAnsi="Arial" w:cs="Arial"/>
          <w:b/>
          <w:szCs w:val="24"/>
        </w:rPr>
        <w:t xml:space="preserve"> </w:t>
      </w:r>
      <w:r w:rsidRPr="00AC046B">
        <w:rPr>
          <w:rFonts w:ascii="Arial" w:eastAsia="Times New Roman" w:hAnsi="Arial" w:cs="Arial"/>
          <w:bCs/>
          <w:szCs w:val="24"/>
        </w:rPr>
        <w:t>Will LDAF provide utility locations, surveys, or utility marking prior to demolition?</w:t>
      </w:r>
    </w:p>
    <w:p w14:paraId="6CCC6AAC" w14:textId="77777777" w:rsidR="00AC046B" w:rsidRDefault="00AC046B" w:rsidP="002D561D">
      <w:pPr>
        <w:spacing w:after="0"/>
        <w:jc w:val="both"/>
        <w:rPr>
          <w:szCs w:val="24"/>
        </w:rPr>
      </w:pPr>
    </w:p>
    <w:p w14:paraId="51A3D186" w14:textId="0B9201AE" w:rsidR="00C53A9E" w:rsidRDefault="00C53A9E" w:rsidP="00C53A9E">
      <w:pPr>
        <w:spacing w:after="0"/>
        <w:rPr>
          <w:rFonts w:ascii="Arial" w:hAnsi="Arial" w:cs="Arial"/>
          <w:b/>
          <w:szCs w:val="24"/>
        </w:rPr>
      </w:pPr>
      <w:r w:rsidRPr="002E0D0F">
        <w:rPr>
          <w:rFonts w:ascii="Arial" w:hAnsi="Arial" w:cs="Arial"/>
          <w:b/>
          <w:szCs w:val="24"/>
        </w:rPr>
        <w:t>State’s Response #</w:t>
      </w:r>
      <w:r>
        <w:rPr>
          <w:rFonts w:ascii="Arial" w:hAnsi="Arial" w:cs="Arial"/>
          <w:b/>
          <w:szCs w:val="24"/>
        </w:rPr>
        <w:t>1</w:t>
      </w:r>
      <w:r w:rsidR="008B261C">
        <w:rPr>
          <w:rFonts w:ascii="Arial" w:hAnsi="Arial" w:cs="Arial"/>
          <w:b/>
          <w:szCs w:val="24"/>
        </w:rPr>
        <w:t>1</w:t>
      </w:r>
      <w:r w:rsidRPr="002E0D0F">
        <w:rPr>
          <w:rFonts w:ascii="Arial" w:hAnsi="Arial" w:cs="Arial"/>
          <w:b/>
          <w:szCs w:val="24"/>
        </w:rPr>
        <w:t>:</w:t>
      </w:r>
      <w:r>
        <w:rPr>
          <w:rFonts w:ascii="Arial" w:hAnsi="Arial" w:cs="Arial"/>
          <w:b/>
          <w:szCs w:val="24"/>
        </w:rPr>
        <w:t xml:space="preserve"> </w:t>
      </w:r>
      <w:r w:rsidR="008B261C" w:rsidRPr="008B261C">
        <w:rPr>
          <w:rFonts w:ascii="Arial" w:hAnsi="Arial" w:cs="Arial"/>
          <w:bCs/>
          <w:szCs w:val="24"/>
        </w:rPr>
        <w:t xml:space="preserve">Reaching out to Louisiana 811 will be the responsibility of the </w:t>
      </w:r>
      <w:r w:rsidR="008B261C">
        <w:rPr>
          <w:rFonts w:ascii="Arial" w:hAnsi="Arial" w:cs="Arial"/>
          <w:bCs/>
          <w:szCs w:val="24"/>
        </w:rPr>
        <w:t>awarded Contractor.</w:t>
      </w:r>
    </w:p>
    <w:p w14:paraId="325DC037" w14:textId="77777777" w:rsidR="00C53A9E" w:rsidRDefault="00C53A9E" w:rsidP="002D561D">
      <w:pPr>
        <w:spacing w:after="0"/>
        <w:jc w:val="both"/>
        <w:rPr>
          <w:szCs w:val="24"/>
        </w:rPr>
      </w:pPr>
    </w:p>
    <w:p w14:paraId="2E0D76B7" w14:textId="56D90170" w:rsidR="00AC046B" w:rsidRDefault="00AC046B" w:rsidP="00AC046B">
      <w:pPr>
        <w:spacing w:after="0"/>
        <w:jc w:val="both"/>
        <w:rPr>
          <w:rFonts w:ascii="Arial" w:eastAsia="Times New Roman" w:hAnsi="Arial" w:cs="Arial"/>
          <w:b/>
          <w:szCs w:val="24"/>
        </w:rPr>
      </w:pPr>
      <w:r w:rsidRPr="002E0D0F">
        <w:rPr>
          <w:rFonts w:ascii="Arial" w:eastAsia="Times New Roman" w:hAnsi="Arial" w:cs="Arial"/>
          <w:b/>
          <w:szCs w:val="24"/>
        </w:rPr>
        <w:t>Vendor’s Inquiry #1</w:t>
      </w:r>
      <w:r w:rsidR="008B261C">
        <w:rPr>
          <w:rFonts w:ascii="Arial" w:eastAsia="Times New Roman" w:hAnsi="Arial" w:cs="Arial"/>
          <w:b/>
          <w:szCs w:val="24"/>
        </w:rPr>
        <w:t>2</w:t>
      </w:r>
      <w:r w:rsidRPr="002E0D0F">
        <w:rPr>
          <w:rFonts w:ascii="Arial" w:eastAsia="Times New Roman" w:hAnsi="Arial" w:cs="Arial"/>
          <w:b/>
          <w:szCs w:val="24"/>
        </w:rPr>
        <w:t>:</w:t>
      </w:r>
      <w:r>
        <w:rPr>
          <w:rFonts w:ascii="Arial" w:eastAsia="Times New Roman" w:hAnsi="Arial" w:cs="Arial"/>
          <w:b/>
          <w:szCs w:val="24"/>
        </w:rPr>
        <w:t xml:space="preserve"> </w:t>
      </w:r>
      <w:r w:rsidRPr="00AC046B">
        <w:rPr>
          <w:rFonts w:ascii="Arial" w:eastAsia="Times New Roman" w:hAnsi="Arial" w:cs="Arial"/>
          <w:bCs/>
          <w:szCs w:val="24"/>
        </w:rPr>
        <w:t>Is the tower connected to any electrical, communications, security, or other utilities that must be disconnected by the Contractor?</w:t>
      </w:r>
    </w:p>
    <w:p w14:paraId="4994F394" w14:textId="77777777" w:rsidR="00AC046B" w:rsidRDefault="00AC046B" w:rsidP="00AC046B">
      <w:pPr>
        <w:spacing w:after="0"/>
        <w:jc w:val="both"/>
        <w:rPr>
          <w:rFonts w:ascii="Arial" w:eastAsia="Times New Roman" w:hAnsi="Arial" w:cs="Arial"/>
          <w:b/>
          <w:szCs w:val="24"/>
        </w:rPr>
      </w:pPr>
    </w:p>
    <w:p w14:paraId="5978AEC7" w14:textId="36C3B150" w:rsidR="00C53A9E" w:rsidRDefault="00C53A9E" w:rsidP="00C53A9E">
      <w:pPr>
        <w:spacing w:after="0"/>
        <w:rPr>
          <w:rFonts w:ascii="Arial" w:hAnsi="Arial" w:cs="Arial"/>
          <w:b/>
          <w:szCs w:val="24"/>
        </w:rPr>
      </w:pPr>
      <w:r w:rsidRPr="002E0D0F">
        <w:rPr>
          <w:rFonts w:ascii="Arial" w:hAnsi="Arial" w:cs="Arial"/>
          <w:b/>
          <w:szCs w:val="24"/>
        </w:rPr>
        <w:t>State’s Response #</w:t>
      </w:r>
      <w:r>
        <w:rPr>
          <w:rFonts w:ascii="Arial" w:hAnsi="Arial" w:cs="Arial"/>
          <w:b/>
          <w:szCs w:val="24"/>
        </w:rPr>
        <w:t>1</w:t>
      </w:r>
      <w:r w:rsidR="008B261C">
        <w:rPr>
          <w:rFonts w:ascii="Arial" w:hAnsi="Arial" w:cs="Arial"/>
          <w:b/>
          <w:szCs w:val="24"/>
        </w:rPr>
        <w:t>2</w:t>
      </w:r>
      <w:r w:rsidRPr="002E0D0F">
        <w:rPr>
          <w:rFonts w:ascii="Arial" w:hAnsi="Arial" w:cs="Arial"/>
          <w:b/>
          <w:szCs w:val="24"/>
        </w:rPr>
        <w:t>:</w:t>
      </w:r>
      <w:r>
        <w:rPr>
          <w:rFonts w:ascii="Arial" w:hAnsi="Arial" w:cs="Arial"/>
          <w:b/>
          <w:szCs w:val="24"/>
        </w:rPr>
        <w:t xml:space="preserve"> </w:t>
      </w:r>
      <w:r w:rsidR="008B261C" w:rsidRPr="008B261C">
        <w:rPr>
          <w:rFonts w:ascii="Arial" w:hAnsi="Arial" w:cs="Arial"/>
          <w:bCs/>
          <w:szCs w:val="24"/>
        </w:rPr>
        <w:t>No</w:t>
      </w:r>
    </w:p>
    <w:p w14:paraId="05B70648" w14:textId="77777777" w:rsidR="00C53A9E" w:rsidRDefault="00C53A9E" w:rsidP="00AC046B">
      <w:pPr>
        <w:spacing w:after="0"/>
        <w:jc w:val="both"/>
        <w:rPr>
          <w:rFonts w:ascii="Arial" w:eastAsia="Times New Roman" w:hAnsi="Arial" w:cs="Arial"/>
          <w:b/>
          <w:szCs w:val="24"/>
        </w:rPr>
      </w:pPr>
    </w:p>
    <w:p w14:paraId="328F5583" w14:textId="29243F6C" w:rsidR="00AC046B" w:rsidRPr="00AC046B" w:rsidRDefault="00AC046B" w:rsidP="00AC046B">
      <w:pPr>
        <w:spacing w:after="0"/>
        <w:jc w:val="both"/>
        <w:rPr>
          <w:rFonts w:ascii="Arial" w:eastAsia="Times New Roman" w:hAnsi="Arial" w:cs="Arial"/>
          <w:b/>
          <w:szCs w:val="24"/>
        </w:rPr>
      </w:pPr>
      <w:r w:rsidRPr="002E0D0F">
        <w:rPr>
          <w:rFonts w:ascii="Arial" w:eastAsia="Times New Roman" w:hAnsi="Arial" w:cs="Arial"/>
          <w:b/>
          <w:szCs w:val="24"/>
        </w:rPr>
        <w:t>Vendor’s Inquiry #1</w:t>
      </w:r>
      <w:r w:rsidR="008B261C">
        <w:rPr>
          <w:rFonts w:ascii="Arial" w:eastAsia="Times New Roman" w:hAnsi="Arial" w:cs="Arial"/>
          <w:b/>
          <w:szCs w:val="24"/>
        </w:rPr>
        <w:t>3</w:t>
      </w:r>
      <w:r w:rsidRPr="002E0D0F">
        <w:rPr>
          <w:rFonts w:ascii="Arial" w:eastAsia="Times New Roman" w:hAnsi="Arial" w:cs="Arial"/>
          <w:b/>
          <w:szCs w:val="24"/>
        </w:rPr>
        <w:t>:</w:t>
      </w:r>
      <w:r>
        <w:rPr>
          <w:rFonts w:ascii="Arial" w:eastAsia="Times New Roman" w:hAnsi="Arial" w:cs="Arial"/>
          <w:b/>
          <w:szCs w:val="24"/>
        </w:rPr>
        <w:t xml:space="preserve"> </w:t>
      </w:r>
      <w:r w:rsidRPr="00AC046B">
        <w:rPr>
          <w:rFonts w:ascii="Arial" w:eastAsia="Times New Roman" w:hAnsi="Arial" w:cs="Arial"/>
          <w:bCs/>
          <w:szCs w:val="24"/>
        </w:rPr>
        <w:t>Are there any known underground tanks, lines, drainage structures, or other site improvements in the work area?</w:t>
      </w:r>
    </w:p>
    <w:p w14:paraId="25CFC035" w14:textId="77777777" w:rsidR="00AC046B" w:rsidRDefault="00AC046B" w:rsidP="002D561D">
      <w:pPr>
        <w:spacing w:after="0"/>
        <w:jc w:val="both"/>
        <w:rPr>
          <w:szCs w:val="24"/>
        </w:rPr>
      </w:pPr>
    </w:p>
    <w:p w14:paraId="5CE2D77F" w14:textId="4E82CA1B" w:rsidR="00C53A9E" w:rsidRPr="008B261C" w:rsidRDefault="00C53A9E" w:rsidP="00C53A9E">
      <w:pPr>
        <w:spacing w:after="0"/>
        <w:rPr>
          <w:rFonts w:ascii="Arial" w:hAnsi="Arial" w:cs="Arial"/>
          <w:bCs/>
          <w:szCs w:val="24"/>
        </w:rPr>
      </w:pPr>
      <w:r w:rsidRPr="002E0D0F">
        <w:rPr>
          <w:rFonts w:ascii="Arial" w:hAnsi="Arial" w:cs="Arial"/>
          <w:b/>
          <w:szCs w:val="24"/>
        </w:rPr>
        <w:t>State’s Response #</w:t>
      </w:r>
      <w:r>
        <w:rPr>
          <w:rFonts w:ascii="Arial" w:hAnsi="Arial" w:cs="Arial"/>
          <w:b/>
          <w:szCs w:val="24"/>
        </w:rPr>
        <w:t>1</w:t>
      </w:r>
      <w:r w:rsidR="008B261C">
        <w:rPr>
          <w:rFonts w:ascii="Arial" w:hAnsi="Arial" w:cs="Arial"/>
          <w:b/>
          <w:szCs w:val="24"/>
        </w:rPr>
        <w:t>3</w:t>
      </w:r>
      <w:r w:rsidRPr="002E0D0F">
        <w:rPr>
          <w:rFonts w:ascii="Arial" w:hAnsi="Arial" w:cs="Arial"/>
          <w:b/>
          <w:szCs w:val="24"/>
        </w:rPr>
        <w:t>:</w:t>
      </w:r>
      <w:r w:rsidR="008B261C">
        <w:rPr>
          <w:rFonts w:ascii="Arial" w:hAnsi="Arial" w:cs="Arial"/>
          <w:b/>
          <w:szCs w:val="24"/>
        </w:rPr>
        <w:t xml:space="preserve"> </w:t>
      </w:r>
      <w:r w:rsidR="008B261C" w:rsidRPr="008B261C">
        <w:rPr>
          <w:rFonts w:ascii="Arial" w:hAnsi="Arial" w:cs="Arial"/>
          <w:bCs/>
          <w:szCs w:val="24"/>
        </w:rPr>
        <w:t>Yes,</w:t>
      </w:r>
      <w:r w:rsidR="008B261C">
        <w:rPr>
          <w:rFonts w:ascii="Arial" w:hAnsi="Arial" w:cs="Arial"/>
          <w:b/>
          <w:szCs w:val="24"/>
        </w:rPr>
        <w:t xml:space="preserve"> </w:t>
      </w:r>
      <w:r w:rsidR="008B261C">
        <w:rPr>
          <w:rFonts w:ascii="Arial" w:hAnsi="Arial" w:cs="Arial"/>
          <w:bCs/>
          <w:szCs w:val="24"/>
        </w:rPr>
        <w:t>a site visit must be performed to identify.</w:t>
      </w:r>
    </w:p>
    <w:p w14:paraId="763EA8E9" w14:textId="77777777" w:rsidR="00C53A9E" w:rsidRDefault="00C53A9E" w:rsidP="002D561D">
      <w:pPr>
        <w:spacing w:after="0"/>
        <w:jc w:val="both"/>
        <w:rPr>
          <w:szCs w:val="24"/>
        </w:rPr>
      </w:pPr>
    </w:p>
    <w:p w14:paraId="761E011F" w14:textId="5AFCE9C7" w:rsidR="00AC046B" w:rsidRDefault="00AC046B" w:rsidP="002D561D">
      <w:pPr>
        <w:spacing w:after="0"/>
        <w:jc w:val="both"/>
        <w:rPr>
          <w:rFonts w:ascii="Arial" w:eastAsia="Times New Roman" w:hAnsi="Arial" w:cs="Arial"/>
          <w:b/>
          <w:szCs w:val="24"/>
        </w:rPr>
      </w:pPr>
      <w:r w:rsidRPr="002E0D0F">
        <w:rPr>
          <w:rFonts w:ascii="Arial" w:eastAsia="Times New Roman" w:hAnsi="Arial" w:cs="Arial"/>
          <w:b/>
          <w:szCs w:val="24"/>
        </w:rPr>
        <w:lastRenderedPageBreak/>
        <w:t>Vendor’s Inquiry #1</w:t>
      </w:r>
      <w:r w:rsidR="008B261C">
        <w:rPr>
          <w:rFonts w:ascii="Arial" w:eastAsia="Times New Roman" w:hAnsi="Arial" w:cs="Arial"/>
          <w:b/>
          <w:szCs w:val="24"/>
        </w:rPr>
        <w:t>4</w:t>
      </w:r>
      <w:r w:rsidRPr="002E0D0F">
        <w:rPr>
          <w:rFonts w:ascii="Arial" w:eastAsia="Times New Roman" w:hAnsi="Arial" w:cs="Arial"/>
          <w:b/>
          <w:szCs w:val="24"/>
        </w:rPr>
        <w:t>:</w:t>
      </w:r>
      <w:r>
        <w:rPr>
          <w:rFonts w:ascii="Arial" w:eastAsia="Times New Roman" w:hAnsi="Arial" w:cs="Arial"/>
          <w:b/>
          <w:szCs w:val="24"/>
        </w:rPr>
        <w:t xml:space="preserve"> </w:t>
      </w:r>
      <w:r w:rsidRPr="00AC046B">
        <w:rPr>
          <w:rFonts w:ascii="Arial" w:eastAsia="Times New Roman" w:hAnsi="Arial" w:cs="Arial"/>
          <w:bCs/>
          <w:szCs w:val="24"/>
        </w:rPr>
        <w:t>Are there any materials that LDAF wants salvaged and returned to the agency rather than disposed of?</w:t>
      </w:r>
    </w:p>
    <w:p w14:paraId="2309DC96" w14:textId="77777777" w:rsidR="00AC046B" w:rsidRDefault="00AC046B" w:rsidP="002D561D">
      <w:pPr>
        <w:spacing w:after="0"/>
        <w:jc w:val="both"/>
        <w:rPr>
          <w:rFonts w:ascii="Arial" w:eastAsia="Times New Roman" w:hAnsi="Arial" w:cs="Arial"/>
          <w:b/>
          <w:szCs w:val="24"/>
        </w:rPr>
      </w:pPr>
    </w:p>
    <w:p w14:paraId="4E409CF3" w14:textId="3811A653" w:rsidR="00C53A9E" w:rsidRDefault="00C53A9E" w:rsidP="00C53A9E">
      <w:pPr>
        <w:spacing w:after="0"/>
        <w:rPr>
          <w:rFonts w:ascii="Arial" w:hAnsi="Arial" w:cs="Arial"/>
          <w:b/>
          <w:szCs w:val="24"/>
        </w:rPr>
      </w:pPr>
      <w:r w:rsidRPr="002E0D0F">
        <w:rPr>
          <w:rFonts w:ascii="Arial" w:hAnsi="Arial" w:cs="Arial"/>
          <w:b/>
          <w:szCs w:val="24"/>
        </w:rPr>
        <w:t>State’s Response #</w:t>
      </w:r>
      <w:r>
        <w:rPr>
          <w:rFonts w:ascii="Arial" w:hAnsi="Arial" w:cs="Arial"/>
          <w:b/>
          <w:szCs w:val="24"/>
        </w:rPr>
        <w:t>1</w:t>
      </w:r>
      <w:r w:rsidR="008B261C">
        <w:rPr>
          <w:rFonts w:ascii="Arial" w:hAnsi="Arial" w:cs="Arial"/>
          <w:b/>
          <w:szCs w:val="24"/>
        </w:rPr>
        <w:t>4</w:t>
      </w:r>
      <w:r w:rsidRPr="002E0D0F">
        <w:rPr>
          <w:rFonts w:ascii="Arial" w:hAnsi="Arial" w:cs="Arial"/>
          <w:b/>
          <w:szCs w:val="24"/>
        </w:rPr>
        <w:t>:</w:t>
      </w:r>
      <w:r>
        <w:rPr>
          <w:rFonts w:ascii="Arial" w:hAnsi="Arial" w:cs="Arial"/>
          <w:b/>
          <w:szCs w:val="24"/>
        </w:rPr>
        <w:t xml:space="preserve"> </w:t>
      </w:r>
      <w:r w:rsidR="008B261C" w:rsidRPr="008B261C">
        <w:rPr>
          <w:rFonts w:ascii="Arial" w:hAnsi="Arial" w:cs="Arial"/>
          <w:bCs/>
          <w:szCs w:val="24"/>
        </w:rPr>
        <w:t>No</w:t>
      </w:r>
      <w:r w:rsidR="009402E3">
        <w:rPr>
          <w:rFonts w:ascii="Arial" w:hAnsi="Arial" w:cs="Arial"/>
          <w:bCs/>
          <w:szCs w:val="24"/>
        </w:rPr>
        <w:t>, everything must be removed and disposed of.</w:t>
      </w:r>
    </w:p>
    <w:p w14:paraId="01C06DCA" w14:textId="77777777" w:rsidR="00C53A9E" w:rsidRDefault="00C53A9E" w:rsidP="002D561D">
      <w:pPr>
        <w:spacing w:after="0"/>
        <w:jc w:val="both"/>
        <w:rPr>
          <w:rFonts w:ascii="Arial" w:eastAsia="Times New Roman" w:hAnsi="Arial" w:cs="Arial"/>
          <w:b/>
          <w:szCs w:val="24"/>
        </w:rPr>
      </w:pPr>
    </w:p>
    <w:p w14:paraId="1E46EB77" w14:textId="2D31719C" w:rsidR="00AC046B" w:rsidRDefault="00AC046B" w:rsidP="002D561D">
      <w:pPr>
        <w:spacing w:after="0"/>
        <w:jc w:val="both"/>
        <w:rPr>
          <w:rFonts w:ascii="Arial" w:eastAsia="Times New Roman" w:hAnsi="Arial" w:cs="Arial"/>
          <w:b/>
          <w:szCs w:val="24"/>
        </w:rPr>
      </w:pPr>
      <w:r w:rsidRPr="002E0D0F">
        <w:rPr>
          <w:rFonts w:ascii="Arial" w:eastAsia="Times New Roman" w:hAnsi="Arial" w:cs="Arial"/>
          <w:b/>
          <w:szCs w:val="24"/>
        </w:rPr>
        <w:t>Vendor’s Inquiry #1</w:t>
      </w:r>
      <w:r w:rsidR="008B261C">
        <w:rPr>
          <w:rFonts w:ascii="Arial" w:eastAsia="Times New Roman" w:hAnsi="Arial" w:cs="Arial"/>
          <w:b/>
          <w:szCs w:val="24"/>
        </w:rPr>
        <w:t>5</w:t>
      </w:r>
      <w:r w:rsidRPr="002E0D0F">
        <w:rPr>
          <w:rFonts w:ascii="Arial" w:eastAsia="Times New Roman" w:hAnsi="Arial" w:cs="Arial"/>
          <w:b/>
          <w:szCs w:val="24"/>
        </w:rPr>
        <w:t>:</w:t>
      </w:r>
      <w:r>
        <w:rPr>
          <w:rFonts w:ascii="Arial" w:eastAsia="Times New Roman" w:hAnsi="Arial" w:cs="Arial"/>
          <w:b/>
          <w:szCs w:val="24"/>
        </w:rPr>
        <w:t xml:space="preserve"> </w:t>
      </w:r>
      <w:r w:rsidRPr="00AC046B">
        <w:rPr>
          <w:rFonts w:ascii="Arial" w:eastAsia="Times New Roman" w:hAnsi="Arial" w:cs="Arial"/>
          <w:bCs/>
          <w:szCs w:val="24"/>
        </w:rPr>
        <w:t>Should the excavated concrete/foundation material be replaced with imported fill, or may suitable excavated soil be reused?</w:t>
      </w:r>
    </w:p>
    <w:p w14:paraId="772F9F0E" w14:textId="77777777" w:rsidR="00AC046B" w:rsidRDefault="00AC046B" w:rsidP="002D561D">
      <w:pPr>
        <w:spacing w:after="0"/>
        <w:jc w:val="both"/>
        <w:rPr>
          <w:rFonts w:ascii="Arial" w:eastAsia="Times New Roman" w:hAnsi="Arial" w:cs="Arial"/>
          <w:b/>
          <w:szCs w:val="24"/>
        </w:rPr>
      </w:pPr>
    </w:p>
    <w:p w14:paraId="78D163DE" w14:textId="0DEB59CE" w:rsidR="00C53A9E" w:rsidRDefault="00C53A9E" w:rsidP="00C53A9E">
      <w:pPr>
        <w:spacing w:after="0"/>
        <w:rPr>
          <w:rFonts w:ascii="Arial" w:hAnsi="Arial" w:cs="Arial"/>
          <w:b/>
          <w:szCs w:val="24"/>
        </w:rPr>
      </w:pPr>
      <w:r w:rsidRPr="002E0D0F">
        <w:rPr>
          <w:rFonts w:ascii="Arial" w:hAnsi="Arial" w:cs="Arial"/>
          <w:b/>
          <w:szCs w:val="24"/>
        </w:rPr>
        <w:t>State’s Response #</w:t>
      </w:r>
      <w:r>
        <w:rPr>
          <w:rFonts w:ascii="Arial" w:hAnsi="Arial" w:cs="Arial"/>
          <w:b/>
          <w:szCs w:val="24"/>
        </w:rPr>
        <w:t>1</w:t>
      </w:r>
      <w:r w:rsidR="008B261C">
        <w:rPr>
          <w:rFonts w:ascii="Arial" w:hAnsi="Arial" w:cs="Arial"/>
          <w:b/>
          <w:szCs w:val="24"/>
        </w:rPr>
        <w:t>5</w:t>
      </w:r>
      <w:r w:rsidRPr="002E0D0F">
        <w:rPr>
          <w:rFonts w:ascii="Arial" w:hAnsi="Arial" w:cs="Arial"/>
          <w:b/>
          <w:szCs w:val="24"/>
        </w:rPr>
        <w:t>:</w:t>
      </w:r>
      <w:r>
        <w:rPr>
          <w:rFonts w:ascii="Arial" w:hAnsi="Arial" w:cs="Arial"/>
          <w:b/>
          <w:szCs w:val="24"/>
        </w:rPr>
        <w:t xml:space="preserve"> </w:t>
      </w:r>
      <w:r w:rsidR="008B261C" w:rsidRPr="002B040A">
        <w:rPr>
          <w:rFonts w:ascii="Arial" w:hAnsi="Arial" w:cs="Arial"/>
          <w:bCs/>
          <w:szCs w:val="24"/>
        </w:rPr>
        <w:t>Suitable excavated soil can be reused.</w:t>
      </w:r>
      <w:r w:rsidR="00B154EC" w:rsidRPr="002B040A">
        <w:rPr>
          <w:rFonts w:ascii="Arial" w:hAnsi="Arial" w:cs="Arial"/>
          <w:bCs/>
          <w:szCs w:val="24"/>
        </w:rPr>
        <w:t xml:space="preserve"> </w:t>
      </w:r>
      <w:r w:rsidR="002B040A" w:rsidRPr="002B040A">
        <w:rPr>
          <w:rFonts w:ascii="Arial" w:hAnsi="Arial" w:cs="Arial"/>
          <w:bCs/>
          <w:szCs w:val="24"/>
        </w:rPr>
        <w:t>There is not a specific dirt or soil required.</w:t>
      </w:r>
    </w:p>
    <w:p w14:paraId="096B6A15" w14:textId="77777777" w:rsidR="00C53A9E" w:rsidRDefault="00C53A9E" w:rsidP="002D561D">
      <w:pPr>
        <w:spacing w:after="0"/>
        <w:jc w:val="both"/>
        <w:rPr>
          <w:rFonts w:ascii="Arial" w:eastAsia="Times New Roman" w:hAnsi="Arial" w:cs="Arial"/>
          <w:b/>
          <w:szCs w:val="24"/>
        </w:rPr>
      </w:pPr>
    </w:p>
    <w:p w14:paraId="61F02F58" w14:textId="018C3495" w:rsidR="00AC046B" w:rsidRDefault="00AC046B" w:rsidP="002D561D">
      <w:pPr>
        <w:spacing w:after="0"/>
        <w:jc w:val="both"/>
        <w:rPr>
          <w:rFonts w:ascii="Arial" w:eastAsia="Times New Roman" w:hAnsi="Arial" w:cs="Arial"/>
          <w:b/>
          <w:szCs w:val="24"/>
        </w:rPr>
      </w:pPr>
      <w:r w:rsidRPr="002E0D0F">
        <w:rPr>
          <w:rFonts w:ascii="Arial" w:eastAsia="Times New Roman" w:hAnsi="Arial" w:cs="Arial"/>
          <w:b/>
          <w:szCs w:val="24"/>
        </w:rPr>
        <w:t>Vendor’s Inquiry #1</w:t>
      </w:r>
      <w:r w:rsidR="008B261C">
        <w:rPr>
          <w:rFonts w:ascii="Arial" w:eastAsia="Times New Roman" w:hAnsi="Arial" w:cs="Arial"/>
          <w:b/>
          <w:szCs w:val="24"/>
        </w:rPr>
        <w:t>6</w:t>
      </w:r>
      <w:r w:rsidRPr="002E0D0F">
        <w:rPr>
          <w:rFonts w:ascii="Arial" w:eastAsia="Times New Roman" w:hAnsi="Arial" w:cs="Arial"/>
          <w:b/>
          <w:szCs w:val="24"/>
        </w:rPr>
        <w:t>:</w:t>
      </w:r>
      <w:r>
        <w:rPr>
          <w:rFonts w:ascii="Arial" w:eastAsia="Times New Roman" w:hAnsi="Arial" w:cs="Arial"/>
          <w:b/>
          <w:szCs w:val="24"/>
        </w:rPr>
        <w:t xml:space="preserve"> </w:t>
      </w:r>
      <w:r w:rsidRPr="00AC046B">
        <w:rPr>
          <w:rFonts w:ascii="Arial" w:eastAsia="Times New Roman" w:hAnsi="Arial" w:cs="Arial"/>
          <w:bCs/>
          <w:szCs w:val="24"/>
        </w:rPr>
        <w:t>Is the Contractor required to submit a demolition plan, safety plan, or equipment plan before beginning work?</w:t>
      </w:r>
    </w:p>
    <w:p w14:paraId="1BBF271C" w14:textId="77777777" w:rsidR="00AC046B" w:rsidRDefault="00AC046B" w:rsidP="002D561D">
      <w:pPr>
        <w:spacing w:after="0"/>
        <w:jc w:val="both"/>
        <w:rPr>
          <w:rFonts w:ascii="Arial" w:eastAsia="Times New Roman" w:hAnsi="Arial" w:cs="Arial"/>
          <w:b/>
          <w:szCs w:val="24"/>
        </w:rPr>
      </w:pPr>
    </w:p>
    <w:p w14:paraId="326E8753" w14:textId="56335013" w:rsidR="00C53A9E" w:rsidRDefault="00C53A9E" w:rsidP="00C53A9E">
      <w:pPr>
        <w:spacing w:after="0"/>
        <w:rPr>
          <w:rFonts w:ascii="Arial" w:hAnsi="Arial" w:cs="Arial"/>
          <w:b/>
          <w:szCs w:val="24"/>
        </w:rPr>
      </w:pPr>
      <w:r w:rsidRPr="002E0D0F">
        <w:rPr>
          <w:rFonts w:ascii="Arial" w:hAnsi="Arial" w:cs="Arial"/>
          <w:b/>
          <w:szCs w:val="24"/>
        </w:rPr>
        <w:t>State’s Response #</w:t>
      </w:r>
      <w:r>
        <w:rPr>
          <w:rFonts w:ascii="Arial" w:hAnsi="Arial" w:cs="Arial"/>
          <w:b/>
          <w:szCs w:val="24"/>
        </w:rPr>
        <w:t>1</w:t>
      </w:r>
      <w:r w:rsidR="008B261C">
        <w:rPr>
          <w:rFonts w:ascii="Arial" w:hAnsi="Arial" w:cs="Arial"/>
          <w:b/>
          <w:szCs w:val="24"/>
        </w:rPr>
        <w:t>6</w:t>
      </w:r>
      <w:r w:rsidRPr="002E0D0F">
        <w:rPr>
          <w:rFonts w:ascii="Arial" w:hAnsi="Arial" w:cs="Arial"/>
          <w:b/>
          <w:szCs w:val="24"/>
        </w:rPr>
        <w:t>:</w:t>
      </w:r>
      <w:r>
        <w:rPr>
          <w:rFonts w:ascii="Arial" w:hAnsi="Arial" w:cs="Arial"/>
          <w:b/>
          <w:szCs w:val="24"/>
        </w:rPr>
        <w:t xml:space="preserve"> </w:t>
      </w:r>
      <w:r w:rsidR="00FC2FB2">
        <w:rPr>
          <w:rFonts w:ascii="Arial" w:hAnsi="Arial" w:cs="Arial"/>
          <w:bCs/>
          <w:szCs w:val="24"/>
        </w:rPr>
        <w:t>Yes.</w:t>
      </w:r>
      <w:r w:rsidR="005C2716">
        <w:rPr>
          <w:rFonts w:ascii="Arial" w:hAnsi="Arial" w:cs="Arial"/>
          <w:bCs/>
          <w:szCs w:val="24"/>
        </w:rPr>
        <w:t xml:space="preserve"> </w:t>
      </w:r>
    </w:p>
    <w:p w14:paraId="57780542" w14:textId="77777777" w:rsidR="00C53A9E" w:rsidRDefault="00C53A9E" w:rsidP="002D561D">
      <w:pPr>
        <w:spacing w:after="0"/>
        <w:jc w:val="both"/>
        <w:rPr>
          <w:rFonts w:ascii="Arial" w:eastAsia="Times New Roman" w:hAnsi="Arial" w:cs="Arial"/>
          <w:b/>
          <w:szCs w:val="24"/>
        </w:rPr>
      </w:pPr>
    </w:p>
    <w:p w14:paraId="2FFEC84C" w14:textId="5ECE3F95" w:rsidR="00AC046B" w:rsidRDefault="00AC046B" w:rsidP="002D561D">
      <w:pPr>
        <w:spacing w:after="0"/>
        <w:jc w:val="both"/>
        <w:rPr>
          <w:rFonts w:ascii="Arial" w:eastAsia="Times New Roman" w:hAnsi="Arial" w:cs="Arial"/>
          <w:b/>
          <w:szCs w:val="24"/>
        </w:rPr>
      </w:pPr>
      <w:r w:rsidRPr="002E0D0F">
        <w:rPr>
          <w:rFonts w:ascii="Arial" w:eastAsia="Times New Roman" w:hAnsi="Arial" w:cs="Arial"/>
          <w:b/>
          <w:szCs w:val="24"/>
        </w:rPr>
        <w:t>Vendor’s Inquiry #1</w:t>
      </w:r>
      <w:r w:rsidR="008B261C">
        <w:rPr>
          <w:rFonts w:ascii="Arial" w:eastAsia="Times New Roman" w:hAnsi="Arial" w:cs="Arial"/>
          <w:b/>
          <w:szCs w:val="24"/>
        </w:rPr>
        <w:t>7</w:t>
      </w:r>
      <w:r w:rsidRPr="002E0D0F">
        <w:rPr>
          <w:rFonts w:ascii="Arial" w:eastAsia="Times New Roman" w:hAnsi="Arial" w:cs="Arial"/>
          <w:b/>
          <w:szCs w:val="24"/>
        </w:rPr>
        <w:t>:</w:t>
      </w:r>
      <w:r>
        <w:rPr>
          <w:rFonts w:ascii="Arial" w:eastAsia="Times New Roman" w:hAnsi="Arial" w:cs="Arial"/>
          <w:b/>
          <w:szCs w:val="24"/>
        </w:rPr>
        <w:t xml:space="preserve"> </w:t>
      </w:r>
      <w:r w:rsidRPr="00AC046B">
        <w:rPr>
          <w:rFonts w:ascii="Arial" w:eastAsia="Times New Roman" w:hAnsi="Arial" w:cs="Arial"/>
          <w:bCs/>
          <w:szCs w:val="24"/>
        </w:rPr>
        <w:t>Are there restrictions on cutting or dropping tower sections during demolition?</w:t>
      </w:r>
    </w:p>
    <w:p w14:paraId="2D86B5CC" w14:textId="77777777" w:rsidR="00AC046B" w:rsidRDefault="00AC046B" w:rsidP="002D561D">
      <w:pPr>
        <w:spacing w:after="0"/>
        <w:jc w:val="both"/>
        <w:rPr>
          <w:szCs w:val="24"/>
        </w:rPr>
      </w:pPr>
    </w:p>
    <w:p w14:paraId="1722BB36" w14:textId="1CF65D85" w:rsidR="00C53A9E" w:rsidRDefault="00C53A9E" w:rsidP="00C53A9E">
      <w:pPr>
        <w:spacing w:after="0"/>
        <w:rPr>
          <w:rFonts w:ascii="Arial" w:hAnsi="Arial" w:cs="Arial"/>
          <w:bCs/>
          <w:szCs w:val="24"/>
        </w:rPr>
      </w:pPr>
      <w:r w:rsidRPr="002E0D0F">
        <w:rPr>
          <w:rFonts w:ascii="Arial" w:hAnsi="Arial" w:cs="Arial"/>
          <w:b/>
          <w:szCs w:val="24"/>
        </w:rPr>
        <w:t>State’s Response #</w:t>
      </w:r>
      <w:r>
        <w:rPr>
          <w:rFonts w:ascii="Arial" w:hAnsi="Arial" w:cs="Arial"/>
          <w:b/>
          <w:szCs w:val="24"/>
        </w:rPr>
        <w:t>1</w:t>
      </w:r>
      <w:r w:rsidR="008B261C">
        <w:rPr>
          <w:rFonts w:ascii="Arial" w:hAnsi="Arial" w:cs="Arial"/>
          <w:b/>
          <w:szCs w:val="24"/>
        </w:rPr>
        <w:t>7</w:t>
      </w:r>
      <w:r w:rsidRPr="002E0D0F">
        <w:rPr>
          <w:rFonts w:ascii="Arial" w:hAnsi="Arial" w:cs="Arial"/>
          <w:b/>
          <w:szCs w:val="24"/>
        </w:rPr>
        <w:t>:</w:t>
      </w:r>
      <w:r>
        <w:rPr>
          <w:rFonts w:ascii="Arial" w:hAnsi="Arial" w:cs="Arial"/>
          <w:b/>
          <w:szCs w:val="24"/>
        </w:rPr>
        <w:t xml:space="preserve"> </w:t>
      </w:r>
      <w:r w:rsidR="00FF0AAC">
        <w:rPr>
          <w:rFonts w:ascii="Arial" w:hAnsi="Arial" w:cs="Arial"/>
          <w:bCs/>
          <w:szCs w:val="24"/>
        </w:rPr>
        <w:t>See response to vendor inquiry #3.</w:t>
      </w:r>
    </w:p>
    <w:p w14:paraId="1B1AA307" w14:textId="77777777" w:rsidR="009402E3" w:rsidRDefault="009402E3" w:rsidP="00C53A9E">
      <w:pPr>
        <w:spacing w:after="0"/>
        <w:rPr>
          <w:rFonts w:ascii="Arial" w:hAnsi="Arial" w:cs="Arial"/>
          <w:bCs/>
          <w:szCs w:val="24"/>
        </w:rPr>
      </w:pPr>
    </w:p>
    <w:p w14:paraId="6591218E" w14:textId="325C7BB1" w:rsidR="009402E3" w:rsidRDefault="009402E3" w:rsidP="009402E3">
      <w:pPr>
        <w:spacing w:after="0"/>
        <w:jc w:val="both"/>
        <w:rPr>
          <w:rFonts w:ascii="Arial" w:eastAsia="Times New Roman" w:hAnsi="Arial" w:cs="Arial"/>
          <w:b/>
          <w:szCs w:val="24"/>
        </w:rPr>
      </w:pPr>
      <w:r w:rsidRPr="002E0D0F">
        <w:rPr>
          <w:rFonts w:ascii="Arial" w:eastAsia="Times New Roman" w:hAnsi="Arial" w:cs="Arial"/>
          <w:b/>
          <w:szCs w:val="24"/>
        </w:rPr>
        <w:t>Vendor’s Inquiry #1</w:t>
      </w:r>
      <w:r>
        <w:rPr>
          <w:rFonts w:ascii="Arial" w:eastAsia="Times New Roman" w:hAnsi="Arial" w:cs="Arial"/>
          <w:b/>
          <w:szCs w:val="24"/>
        </w:rPr>
        <w:t>8</w:t>
      </w:r>
      <w:r w:rsidRPr="002E0D0F">
        <w:rPr>
          <w:rFonts w:ascii="Arial" w:eastAsia="Times New Roman" w:hAnsi="Arial" w:cs="Arial"/>
          <w:b/>
          <w:szCs w:val="24"/>
        </w:rPr>
        <w:t>:</w:t>
      </w:r>
      <w:r>
        <w:rPr>
          <w:rFonts w:ascii="Arial" w:eastAsia="Times New Roman" w:hAnsi="Arial" w:cs="Arial"/>
          <w:b/>
          <w:szCs w:val="24"/>
        </w:rPr>
        <w:t xml:space="preserve"> </w:t>
      </w:r>
      <w:r w:rsidRPr="009402E3">
        <w:rPr>
          <w:rFonts w:ascii="Arial" w:eastAsia="Times New Roman" w:hAnsi="Arial" w:cs="Arial"/>
          <w:bCs/>
          <w:szCs w:val="24"/>
        </w:rPr>
        <w:t>What type of foundation exists below grade?</w:t>
      </w:r>
    </w:p>
    <w:p w14:paraId="0BC13C1A" w14:textId="77777777" w:rsidR="009402E3" w:rsidRDefault="009402E3" w:rsidP="009402E3">
      <w:pPr>
        <w:spacing w:after="0"/>
        <w:jc w:val="both"/>
        <w:rPr>
          <w:szCs w:val="24"/>
        </w:rPr>
      </w:pPr>
    </w:p>
    <w:p w14:paraId="0F2B5A0F" w14:textId="23AF78BC" w:rsidR="009402E3" w:rsidRDefault="009402E3" w:rsidP="009402E3">
      <w:pPr>
        <w:spacing w:after="0"/>
        <w:rPr>
          <w:rFonts w:ascii="Arial" w:hAnsi="Arial" w:cs="Arial"/>
          <w:bCs/>
          <w:szCs w:val="24"/>
        </w:rPr>
      </w:pPr>
      <w:r w:rsidRPr="002E0D0F">
        <w:rPr>
          <w:rFonts w:ascii="Arial" w:hAnsi="Arial" w:cs="Arial"/>
          <w:b/>
          <w:szCs w:val="24"/>
        </w:rPr>
        <w:t>State’s Response #</w:t>
      </w:r>
      <w:r>
        <w:rPr>
          <w:rFonts w:ascii="Arial" w:hAnsi="Arial" w:cs="Arial"/>
          <w:b/>
          <w:szCs w:val="24"/>
        </w:rPr>
        <w:t>18</w:t>
      </w:r>
      <w:r w:rsidRPr="002E0D0F">
        <w:rPr>
          <w:rFonts w:ascii="Arial" w:hAnsi="Arial" w:cs="Arial"/>
          <w:b/>
          <w:szCs w:val="24"/>
        </w:rPr>
        <w:t>:</w:t>
      </w:r>
      <w:r>
        <w:rPr>
          <w:rFonts w:ascii="Arial" w:hAnsi="Arial" w:cs="Arial"/>
          <w:b/>
          <w:szCs w:val="24"/>
        </w:rPr>
        <w:t xml:space="preserve"> </w:t>
      </w:r>
      <w:r>
        <w:rPr>
          <w:rFonts w:ascii="Arial" w:hAnsi="Arial" w:cs="Arial"/>
          <w:bCs/>
          <w:szCs w:val="24"/>
        </w:rPr>
        <w:t>Concrete foundation</w:t>
      </w:r>
    </w:p>
    <w:p w14:paraId="0903EA09" w14:textId="77777777" w:rsidR="009402E3" w:rsidRDefault="009402E3" w:rsidP="00C53A9E">
      <w:pPr>
        <w:spacing w:after="0"/>
        <w:rPr>
          <w:rFonts w:ascii="Arial" w:hAnsi="Arial" w:cs="Arial"/>
          <w:b/>
          <w:szCs w:val="24"/>
        </w:rPr>
      </w:pPr>
    </w:p>
    <w:p w14:paraId="0F1CD609" w14:textId="307600EA" w:rsidR="009402E3" w:rsidRPr="009402E3" w:rsidRDefault="009402E3" w:rsidP="009402E3">
      <w:pPr>
        <w:spacing w:after="0"/>
        <w:jc w:val="both"/>
        <w:rPr>
          <w:rFonts w:ascii="Arial" w:eastAsia="Times New Roman" w:hAnsi="Arial" w:cs="Arial"/>
          <w:bCs/>
          <w:szCs w:val="24"/>
        </w:rPr>
      </w:pPr>
      <w:r w:rsidRPr="002E0D0F">
        <w:rPr>
          <w:rFonts w:ascii="Arial" w:eastAsia="Times New Roman" w:hAnsi="Arial" w:cs="Arial"/>
          <w:b/>
          <w:szCs w:val="24"/>
        </w:rPr>
        <w:t>Vendor’s Inquiry #1</w:t>
      </w:r>
      <w:r>
        <w:rPr>
          <w:rFonts w:ascii="Arial" w:eastAsia="Times New Roman" w:hAnsi="Arial" w:cs="Arial"/>
          <w:b/>
          <w:szCs w:val="24"/>
        </w:rPr>
        <w:t>9</w:t>
      </w:r>
      <w:r w:rsidRPr="002E0D0F">
        <w:rPr>
          <w:rFonts w:ascii="Arial" w:eastAsia="Times New Roman" w:hAnsi="Arial" w:cs="Arial"/>
          <w:b/>
          <w:szCs w:val="24"/>
        </w:rPr>
        <w:t>:</w:t>
      </w:r>
      <w:r>
        <w:rPr>
          <w:rFonts w:ascii="Arial" w:eastAsia="Times New Roman" w:hAnsi="Arial" w:cs="Arial"/>
          <w:b/>
          <w:szCs w:val="24"/>
        </w:rPr>
        <w:t xml:space="preserve"> </w:t>
      </w:r>
      <w:r w:rsidRPr="009402E3">
        <w:rPr>
          <w:rFonts w:ascii="Arial" w:eastAsia="Times New Roman" w:hAnsi="Arial" w:cs="Arial"/>
          <w:bCs/>
          <w:szCs w:val="24"/>
        </w:rPr>
        <w:t>If complete foundation removal is required and the below-grade foundation configuration, dimensions, or construction</w:t>
      </w:r>
      <w:r>
        <w:rPr>
          <w:rFonts w:ascii="Arial" w:eastAsia="Times New Roman" w:hAnsi="Arial" w:cs="Arial"/>
          <w:bCs/>
          <w:szCs w:val="24"/>
        </w:rPr>
        <w:t xml:space="preserve"> </w:t>
      </w:r>
      <w:r w:rsidRPr="009402E3">
        <w:rPr>
          <w:rFonts w:ascii="Arial" w:eastAsia="Times New Roman" w:hAnsi="Arial" w:cs="Arial"/>
          <w:bCs/>
          <w:szCs w:val="24"/>
        </w:rPr>
        <w:t>cannot reasonably be determined before excavation, how will unforeseen subsurface conditions and any resulting</w:t>
      </w:r>
      <w:r>
        <w:rPr>
          <w:rFonts w:ascii="Arial" w:eastAsia="Times New Roman" w:hAnsi="Arial" w:cs="Arial"/>
          <w:bCs/>
          <w:szCs w:val="24"/>
        </w:rPr>
        <w:t xml:space="preserve"> </w:t>
      </w:r>
      <w:r w:rsidRPr="009402E3">
        <w:rPr>
          <w:rFonts w:ascii="Arial" w:eastAsia="Times New Roman" w:hAnsi="Arial" w:cs="Arial"/>
          <w:bCs/>
          <w:szCs w:val="24"/>
        </w:rPr>
        <w:t>additional work or cost be addressed under the contract?</w:t>
      </w:r>
    </w:p>
    <w:p w14:paraId="604BD097" w14:textId="77777777" w:rsidR="009402E3" w:rsidRDefault="009402E3" w:rsidP="009402E3">
      <w:pPr>
        <w:spacing w:after="0"/>
        <w:jc w:val="both"/>
        <w:rPr>
          <w:szCs w:val="24"/>
        </w:rPr>
      </w:pPr>
    </w:p>
    <w:p w14:paraId="578E08F8" w14:textId="337CE3A2" w:rsidR="009402E3" w:rsidRDefault="009402E3" w:rsidP="009402E3">
      <w:pPr>
        <w:spacing w:after="0"/>
        <w:rPr>
          <w:rFonts w:ascii="Arial" w:hAnsi="Arial" w:cs="Arial"/>
          <w:bCs/>
          <w:szCs w:val="24"/>
        </w:rPr>
      </w:pPr>
      <w:r w:rsidRPr="002E0D0F">
        <w:rPr>
          <w:rFonts w:ascii="Arial" w:hAnsi="Arial" w:cs="Arial"/>
          <w:b/>
          <w:szCs w:val="24"/>
        </w:rPr>
        <w:t>State’s Response #</w:t>
      </w:r>
      <w:r>
        <w:rPr>
          <w:rFonts w:ascii="Arial" w:hAnsi="Arial" w:cs="Arial"/>
          <w:b/>
          <w:szCs w:val="24"/>
        </w:rPr>
        <w:t>19</w:t>
      </w:r>
      <w:r w:rsidRPr="002E0D0F">
        <w:rPr>
          <w:rFonts w:ascii="Arial" w:hAnsi="Arial" w:cs="Arial"/>
          <w:b/>
          <w:szCs w:val="24"/>
        </w:rPr>
        <w:t>:</w:t>
      </w:r>
      <w:r>
        <w:rPr>
          <w:rFonts w:ascii="Arial" w:hAnsi="Arial" w:cs="Arial"/>
          <w:b/>
          <w:szCs w:val="24"/>
        </w:rPr>
        <w:t xml:space="preserve"> </w:t>
      </w:r>
      <w:r>
        <w:rPr>
          <w:rFonts w:ascii="Arial" w:hAnsi="Arial" w:cs="Arial"/>
          <w:bCs/>
          <w:szCs w:val="24"/>
        </w:rPr>
        <w:t>Unforeseen subsurface conditions and additional work will be addressed by change orders.</w:t>
      </w:r>
    </w:p>
    <w:p w14:paraId="19B385DA" w14:textId="77777777" w:rsidR="00C53A9E" w:rsidRDefault="00C53A9E" w:rsidP="002D561D">
      <w:pPr>
        <w:spacing w:after="0"/>
        <w:jc w:val="both"/>
        <w:rPr>
          <w:szCs w:val="24"/>
        </w:rPr>
      </w:pPr>
    </w:p>
    <w:p w14:paraId="267E22D9" w14:textId="2F3E6169" w:rsidR="009402E3" w:rsidRPr="009402E3" w:rsidRDefault="009402E3" w:rsidP="009402E3">
      <w:pPr>
        <w:spacing w:after="0"/>
        <w:jc w:val="both"/>
        <w:rPr>
          <w:rFonts w:ascii="Arial" w:eastAsia="Times New Roman" w:hAnsi="Arial" w:cs="Arial"/>
          <w:bCs/>
          <w:szCs w:val="24"/>
        </w:rPr>
      </w:pPr>
      <w:r w:rsidRPr="002E0D0F">
        <w:rPr>
          <w:rFonts w:ascii="Arial" w:eastAsia="Times New Roman" w:hAnsi="Arial" w:cs="Arial"/>
          <w:b/>
          <w:szCs w:val="24"/>
        </w:rPr>
        <w:t>Vendor’s Inquiry #</w:t>
      </w:r>
      <w:r>
        <w:rPr>
          <w:rFonts w:ascii="Arial" w:eastAsia="Times New Roman" w:hAnsi="Arial" w:cs="Arial"/>
          <w:b/>
          <w:szCs w:val="24"/>
        </w:rPr>
        <w:t>20</w:t>
      </w:r>
      <w:r w:rsidRPr="002E0D0F">
        <w:rPr>
          <w:rFonts w:ascii="Arial" w:eastAsia="Times New Roman" w:hAnsi="Arial" w:cs="Arial"/>
          <w:b/>
          <w:szCs w:val="24"/>
        </w:rPr>
        <w:t>:</w:t>
      </w:r>
      <w:r>
        <w:rPr>
          <w:rFonts w:ascii="Arial" w:eastAsia="Times New Roman" w:hAnsi="Arial" w:cs="Arial"/>
          <w:b/>
          <w:szCs w:val="24"/>
        </w:rPr>
        <w:t xml:space="preserve"> </w:t>
      </w:r>
      <w:r w:rsidRPr="009402E3">
        <w:rPr>
          <w:rFonts w:ascii="Arial" w:eastAsia="Times New Roman" w:hAnsi="Arial" w:cs="Arial"/>
          <w:bCs/>
          <w:szCs w:val="24"/>
        </w:rPr>
        <w:t>What is the minimum required depth of foundation removal below grade?</w:t>
      </w:r>
    </w:p>
    <w:p w14:paraId="500B94B4" w14:textId="77777777" w:rsidR="009402E3" w:rsidRDefault="009402E3" w:rsidP="009402E3">
      <w:pPr>
        <w:spacing w:after="0"/>
        <w:jc w:val="both"/>
        <w:rPr>
          <w:szCs w:val="24"/>
        </w:rPr>
      </w:pPr>
    </w:p>
    <w:p w14:paraId="6754AE3B" w14:textId="55FFD04C" w:rsidR="009402E3" w:rsidRDefault="009402E3" w:rsidP="009402E3">
      <w:pPr>
        <w:spacing w:after="0"/>
        <w:rPr>
          <w:rFonts w:ascii="Arial" w:hAnsi="Arial" w:cs="Arial"/>
          <w:bCs/>
          <w:szCs w:val="24"/>
        </w:rPr>
      </w:pPr>
      <w:r w:rsidRPr="002E0D0F">
        <w:rPr>
          <w:rFonts w:ascii="Arial" w:hAnsi="Arial" w:cs="Arial"/>
          <w:b/>
          <w:szCs w:val="24"/>
        </w:rPr>
        <w:t>State’s Response #</w:t>
      </w:r>
      <w:r>
        <w:rPr>
          <w:rFonts w:ascii="Arial" w:hAnsi="Arial" w:cs="Arial"/>
          <w:b/>
          <w:szCs w:val="24"/>
        </w:rPr>
        <w:t>20</w:t>
      </w:r>
      <w:r w:rsidRPr="002E0D0F">
        <w:rPr>
          <w:rFonts w:ascii="Arial" w:hAnsi="Arial" w:cs="Arial"/>
          <w:b/>
          <w:szCs w:val="24"/>
        </w:rPr>
        <w:t>:</w:t>
      </w:r>
      <w:r>
        <w:rPr>
          <w:rFonts w:ascii="Arial" w:hAnsi="Arial" w:cs="Arial"/>
          <w:b/>
          <w:szCs w:val="24"/>
        </w:rPr>
        <w:t xml:space="preserve"> </w:t>
      </w:r>
      <w:r w:rsidRPr="009402E3">
        <w:rPr>
          <w:rFonts w:ascii="Arial" w:hAnsi="Arial" w:cs="Arial"/>
          <w:bCs/>
          <w:szCs w:val="24"/>
        </w:rPr>
        <w:t>The foundation must be completely removed, there is no minimum required depth.</w:t>
      </w:r>
      <w:r>
        <w:rPr>
          <w:rFonts w:ascii="Arial" w:hAnsi="Arial" w:cs="Arial"/>
          <w:b/>
          <w:szCs w:val="24"/>
        </w:rPr>
        <w:t xml:space="preserve"> </w:t>
      </w:r>
    </w:p>
    <w:p w14:paraId="51AA77EB" w14:textId="77777777" w:rsidR="00FF0AAC" w:rsidRDefault="00FF0AAC" w:rsidP="009402E3">
      <w:pPr>
        <w:spacing w:after="0"/>
        <w:jc w:val="both"/>
        <w:rPr>
          <w:rFonts w:ascii="Arial" w:eastAsia="Times New Roman" w:hAnsi="Arial" w:cs="Arial"/>
          <w:b/>
          <w:szCs w:val="24"/>
        </w:rPr>
      </w:pPr>
    </w:p>
    <w:p w14:paraId="7E704398" w14:textId="658ABB2F" w:rsidR="00FF0AAC" w:rsidRPr="009402E3" w:rsidRDefault="00FF0AAC" w:rsidP="00FF0AAC">
      <w:pPr>
        <w:spacing w:after="0"/>
        <w:jc w:val="both"/>
        <w:rPr>
          <w:rFonts w:ascii="Arial" w:eastAsia="Times New Roman" w:hAnsi="Arial" w:cs="Arial"/>
          <w:bCs/>
          <w:szCs w:val="24"/>
        </w:rPr>
      </w:pPr>
      <w:r w:rsidRPr="002E0D0F">
        <w:rPr>
          <w:rFonts w:ascii="Arial" w:eastAsia="Times New Roman" w:hAnsi="Arial" w:cs="Arial"/>
          <w:b/>
          <w:szCs w:val="24"/>
        </w:rPr>
        <w:t>Vendor’s Inquiry #</w:t>
      </w:r>
      <w:r>
        <w:rPr>
          <w:rFonts w:ascii="Arial" w:eastAsia="Times New Roman" w:hAnsi="Arial" w:cs="Arial"/>
          <w:b/>
          <w:szCs w:val="24"/>
        </w:rPr>
        <w:t>21</w:t>
      </w:r>
      <w:r w:rsidRPr="002E0D0F">
        <w:rPr>
          <w:rFonts w:ascii="Arial" w:eastAsia="Times New Roman" w:hAnsi="Arial" w:cs="Arial"/>
          <w:b/>
          <w:szCs w:val="24"/>
        </w:rPr>
        <w:t>:</w:t>
      </w:r>
      <w:r>
        <w:rPr>
          <w:rFonts w:ascii="Arial" w:eastAsia="Times New Roman" w:hAnsi="Arial" w:cs="Arial"/>
          <w:b/>
          <w:szCs w:val="24"/>
        </w:rPr>
        <w:t xml:space="preserve"> </w:t>
      </w:r>
      <w:r>
        <w:rPr>
          <w:rFonts w:ascii="Arial" w:eastAsia="Times New Roman" w:hAnsi="Arial" w:cs="Arial"/>
          <w:bCs/>
          <w:szCs w:val="24"/>
        </w:rPr>
        <w:t>What type of backfill material is required?</w:t>
      </w:r>
    </w:p>
    <w:p w14:paraId="33DE1F65" w14:textId="77777777" w:rsidR="00FF0AAC" w:rsidRDefault="00FF0AAC" w:rsidP="00FF0AAC">
      <w:pPr>
        <w:spacing w:after="0"/>
        <w:jc w:val="both"/>
        <w:rPr>
          <w:szCs w:val="24"/>
        </w:rPr>
      </w:pPr>
    </w:p>
    <w:p w14:paraId="6B674539" w14:textId="66B3D22F" w:rsidR="00FF0AAC" w:rsidRDefault="00FF0AAC" w:rsidP="00FF0AAC">
      <w:pPr>
        <w:spacing w:after="0"/>
        <w:rPr>
          <w:rFonts w:ascii="Arial" w:hAnsi="Arial" w:cs="Arial"/>
          <w:bCs/>
          <w:szCs w:val="24"/>
        </w:rPr>
      </w:pPr>
      <w:r w:rsidRPr="002E0D0F">
        <w:rPr>
          <w:rFonts w:ascii="Arial" w:hAnsi="Arial" w:cs="Arial"/>
          <w:b/>
          <w:szCs w:val="24"/>
        </w:rPr>
        <w:t>State’s Response #</w:t>
      </w:r>
      <w:r>
        <w:rPr>
          <w:rFonts w:ascii="Arial" w:hAnsi="Arial" w:cs="Arial"/>
          <w:b/>
          <w:szCs w:val="24"/>
        </w:rPr>
        <w:t>21</w:t>
      </w:r>
      <w:r w:rsidRPr="002E0D0F">
        <w:rPr>
          <w:rFonts w:ascii="Arial" w:hAnsi="Arial" w:cs="Arial"/>
          <w:b/>
          <w:szCs w:val="24"/>
        </w:rPr>
        <w:t>:</w:t>
      </w:r>
      <w:r>
        <w:rPr>
          <w:rFonts w:ascii="Arial" w:hAnsi="Arial" w:cs="Arial"/>
          <w:b/>
          <w:szCs w:val="24"/>
        </w:rPr>
        <w:t xml:space="preserve"> </w:t>
      </w:r>
      <w:r>
        <w:rPr>
          <w:rFonts w:ascii="Arial" w:hAnsi="Arial" w:cs="Arial"/>
          <w:bCs/>
          <w:szCs w:val="24"/>
        </w:rPr>
        <w:t>See response to vendor inquiry #15.</w:t>
      </w:r>
    </w:p>
    <w:p w14:paraId="5E5F1553" w14:textId="77777777" w:rsidR="00FF0AAC" w:rsidRDefault="00FF0AAC" w:rsidP="009402E3">
      <w:pPr>
        <w:spacing w:after="0"/>
        <w:jc w:val="both"/>
        <w:rPr>
          <w:rFonts w:ascii="Arial" w:eastAsia="Times New Roman" w:hAnsi="Arial" w:cs="Arial"/>
          <w:b/>
          <w:szCs w:val="24"/>
        </w:rPr>
      </w:pPr>
    </w:p>
    <w:p w14:paraId="68DC3B44" w14:textId="7A3C0480" w:rsidR="009402E3" w:rsidRPr="009402E3" w:rsidRDefault="009402E3" w:rsidP="009402E3">
      <w:pPr>
        <w:spacing w:after="0"/>
        <w:jc w:val="both"/>
        <w:rPr>
          <w:rFonts w:ascii="Arial" w:eastAsia="Times New Roman" w:hAnsi="Arial" w:cs="Arial"/>
          <w:bCs/>
          <w:szCs w:val="24"/>
        </w:rPr>
      </w:pPr>
      <w:r w:rsidRPr="002E0D0F">
        <w:rPr>
          <w:rFonts w:ascii="Arial" w:eastAsia="Times New Roman" w:hAnsi="Arial" w:cs="Arial"/>
          <w:b/>
          <w:szCs w:val="24"/>
        </w:rPr>
        <w:t>Vendor’s Inquiry #</w:t>
      </w:r>
      <w:r>
        <w:rPr>
          <w:rFonts w:ascii="Arial" w:eastAsia="Times New Roman" w:hAnsi="Arial" w:cs="Arial"/>
          <w:b/>
          <w:szCs w:val="24"/>
        </w:rPr>
        <w:t>2</w:t>
      </w:r>
      <w:r w:rsidR="00FF0AAC">
        <w:rPr>
          <w:rFonts w:ascii="Arial" w:eastAsia="Times New Roman" w:hAnsi="Arial" w:cs="Arial"/>
          <w:b/>
          <w:szCs w:val="24"/>
        </w:rPr>
        <w:t>2</w:t>
      </w:r>
      <w:r w:rsidRPr="002E0D0F">
        <w:rPr>
          <w:rFonts w:ascii="Arial" w:eastAsia="Times New Roman" w:hAnsi="Arial" w:cs="Arial"/>
          <w:b/>
          <w:szCs w:val="24"/>
        </w:rPr>
        <w:t>:</w:t>
      </w:r>
      <w:r>
        <w:rPr>
          <w:rFonts w:ascii="Arial" w:eastAsia="Times New Roman" w:hAnsi="Arial" w:cs="Arial"/>
          <w:b/>
          <w:szCs w:val="24"/>
        </w:rPr>
        <w:t xml:space="preserve"> </w:t>
      </w:r>
      <w:r w:rsidR="00560B87" w:rsidRPr="00560B87">
        <w:rPr>
          <w:rFonts w:ascii="Arial" w:eastAsia="Times New Roman" w:hAnsi="Arial" w:cs="Arial"/>
          <w:bCs/>
          <w:szCs w:val="24"/>
        </w:rPr>
        <w:t>Is a compaction test of the backfill soil required?</w:t>
      </w:r>
    </w:p>
    <w:p w14:paraId="63DA9EC8" w14:textId="77777777" w:rsidR="009402E3" w:rsidRDefault="009402E3" w:rsidP="009402E3">
      <w:pPr>
        <w:spacing w:after="0"/>
        <w:jc w:val="both"/>
        <w:rPr>
          <w:szCs w:val="24"/>
        </w:rPr>
      </w:pPr>
    </w:p>
    <w:p w14:paraId="4B69E396" w14:textId="1B1E586E" w:rsidR="009402E3" w:rsidRPr="003F2697" w:rsidRDefault="009402E3" w:rsidP="003F2697">
      <w:pPr>
        <w:spacing w:after="0"/>
        <w:rPr>
          <w:rFonts w:ascii="Arial" w:hAnsi="Arial" w:cs="Arial"/>
          <w:bCs/>
          <w:szCs w:val="24"/>
        </w:rPr>
      </w:pPr>
      <w:r w:rsidRPr="002E0D0F">
        <w:rPr>
          <w:rFonts w:ascii="Arial" w:hAnsi="Arial" w:cs="Arial"/>
          <w:b/>
          <w:szCs w:val="24"/>
        </w:rPr>
        <w:t>State’s Response #</w:t>
      </w:r>
      <w:r>
        <w:rPr>
          <w:rFonts w:ascii="Arial" w:hAnsi="Arial" w:cs="Arial"/>
          <w:b/>
          <w:szCs w:val="24"/>
        </w:rPr>
        <w:t>2</w:t>
      </w:r>
      <w:r w:rsidR="00FF0AAC">
        <w:rPr>
          <w:rFonts w:ascii="Arial" w:hAnsi="Arial" w:cs="Arial"/>
          <w:b/>
          <w:szCs w:val="24"/>
        </w:rPr>
        <w:t>2</w:t>
      </w:r>
      <w:r w:rsidRPr="002E0D0F">
        <w:rPr>
          <w:rFonts w:ascii="Arial" w:hAnsi="Arial" w:cs="Arial"/>
          <w:b/>
          <w:szCs w:val="24"/>
        </w:rPr>
        <w:t>:</w:t>
      </w:r>
      <w:r>
        <w:rPr>
          <w:rFonts w:ascii="Arial" w:hAnsi="Arial" w:cs="Arial"/>
          <w:b/>
          <w:szCs w:val="24"/>
        </w:rPr>
        <w:t xml:space="preserve"> </w:t>
      </w:r>
      <w:r w:rsidR="00560B87" w:rsidRPr="00560B87">
        <w:rPr>
          <w:rFonts w:ascii="Arial" w:hAnsi="Arial" w:cs="Arial"/>
          <w:bCs/>
          <w:szCs w:val="24"/>
        </w:rPr>
        <w:t>No.</w:t>
      </w:r>
    </w:p>
    <w:p w14:paraId="04822DAD" w14:textId="54B84ACE" w:rsidR="009402E3" w:rsidRPr="009402E3" w:rsidRDefault="009402E3" w:rsidP="009402E3">
      <w:pPr>
        <w:spacing w:after="0"/>
        <w:jc w:val="both"/>
        <w:rPr>
          <w:rFonts w:ascii="Arial" w:eastAsia="Times New Roman" w:hAnsi="Arial" w:cs="Arial"/>
          <w:bCs/>
          <w:szCs w:val="24"/>
        </w:rPr>
      </w:pPr>
      <w:r w:rsidRPr="002E0D0F">
        <w:rPr>
          <w:rFonts w:ascii="Arial" w:eastAsia="Times New Roman" w:hAnsi="Arial" w:cs="Arial"/>
          <w:b/>
          <w:szCs w:val="24"/>
        </w:rPr>
        <w:lastRenderedPageBreak/>
        <w:t>Vendor’s Inquiry #</w:t>
      </w:r>
      <w:r>
        <w:rPr>
          <w:rFonts w:ascii="Arial" w:eastAsia="Times New Roman" w:hAnsi="Arial" w:cs="Arial"/>
          <w:b/>
          <w:szCs w:val="24"/>
        </w:rPr>
        <w:t>2</w:t>
      </w:r>
      <w:r w:rsidR="00FF0AAC">
        <w:rPr>
          <w:rFonts w:ascii="Arial" w:eastAsia="Times New Roman" w:hAnsi="Arial" w:cs="Arial"/>
          <w:b/>
          <w:szCs w:val="24"/>
        </w:rPr>
        <w:t>3</w:t>
      </w:r>
      <w:r w:rsidRPr="002E0D0F">
        <w:rPr>
          <w:rFonts w:ascii="Arial" w:eastAsia="Times New Roman" w:hAnsi="Arial" w:cs="Arial"/>
          <w:b/>
          <w:szCs w:val="24"/>
        </w:rPr>
        <w:t>:</w:t>
      </w:r>
      <w:r>
        <w:rPr>
          <w:rFonts w:ascii="Arial" w:eastAsia="Times New Roman" w:hAnsi="Arial" w:cs="Arial"/>
          <w:b/>
          <w:szCs w:val="24"/>
        </w:rPr>
        <w:t xml:space="preserve"> </w:t>
      </w:r>
      <w:r w:rsidR="00560B87" w:rsidRPr="00560B87">
        <w:rPr>
          <w:rFonts w:ascii="Arial" w:eastAsia="Times New Roman" w:hAnsi="Arial" w:cs="Arial"/>
          <w:bCs/>
          <w:szCs w:val="24"/>
        </w:rPr>
        <w:t>Are there any prohibited tools, equipment, or demolition methods?</w:t>
      </w:r>
    </w:p>
    <w:p w14:paraId="111EE818" w14:textId="77777777" w:rsidR="009402E3" w:rsidRDefault="009402E3" w:rsidP="009402E3">
      <w:pPr>
        <w:spacing w:after="0"/>
        <w:jc w:val="both"/>
        <w:rPr>
          <w:szCs w:val="24"/>
        </w:rPr>
      </w:pPr>
    </w:p>
    <w:p w14:paraId="69BA9491" w14:textId="426A3C79" w:rsidR="009402E3" w:rsidRPr="00560B87" w:rsidRDefault="009402E3" w:rsidP="009402E3">
      <w:pPr>
        <w:spacing w:after="0"/>
        <w:rPr>
          <w:rFonts w:ascii="Arial" w:hAnsi="Arial" w:cs="Arial"/>
          <w:bCs/>
          <w:szCs w:val="24"/>
        </w:rPr>
      </w:pPr>
      <w:r w:rsidRPr="002E0D0F">
        <w:rPr>
          <w:rFonts w:ascii="Arial" w:hAnsi="Arial" w:cs="Arial"/>
          <w:b/>
          <w:szCs w:val="24"/>
        </w:rPr>
        <w:t>State’s Response #</w:t>
      </w:r>
      <w:r>
        <w:rPr>
          <w:rFonts w:ascii="Arial" w:hAnsi="Arial" w:cs="Arial"/>
          <w:b/>
          <w:szCs w:val="24"/>
        </w:rPr>
        <w:t>2</w:t>
      </w:r>
      <w:r w:rsidR="00FF0AAC">
        <w:rPr>
          <w:rFonts w:ascii="Arial" w:hAnsi="Arial" w:cs="Arial"/>
          <w:b/>
          <w:szCs w:val="24"/>
        </w:rPr>
        <w:t>3</w:t>
      </w:r>
      <w:r w:rsidRPr="002E0D0F">
        <w:rPr>
          <w:rFonts w:ascii="Arial" w:hAnsi="Arial" w:cs="Arial"/>
          <w:b/>
          <w:szCs w:val="24"/>
        </w:rPr>
        <w:t>:</w:t>
      </w:r>
      <w:r>
        <w:rPr>
          <w:rFonts w:ascii="Arial" w:hAnsi="Arial" w:cs="Arial"/>
          <w:b/>
          <w:szCs w:val="24"/>
        </w:rPr>
        <w:t xml:space="preserve"> </w:t>
      </w:r>
      <w:r w:rsidR="00560B87" w:rsidRPr="00560B87">
        <w:rPr>
          <w:rFonts w:ascii="Arial" w:hAnsi="Arial" w:cs="Arial"/>
          <w:bCs/>
          <w:szCs w:val="24"/>
        </w:rPr>
        <w:t>No.</w:t>
      </w:r>
    </w:p>
    <w:p w14:paraId="33A8AC06" w14:textId="77777777" w:rsidR="009402E3" w:rsidRDefault="009402E3" w:rsidP="002D561D">
      <w:pPr>
        <w:spacing w:after="0"/>
        <w:jc w:val="both"/>
        <w:rPr>
          <w:szCs w:val="24"/>
        </w:rPr>
      </w:pPr>
    </w:p>
    <w:p w14:paraId="5CA4CF25" w14:textId="6854F868" w:rsidR="00560B87" w:rsidRPr="009402E3" w:rsidRDefault="00560B87" w:rsidP="00560B87">
      <w:pPr>
        <w:spacing w:after="0"/>
        <w:jc w:val="both"/>
        <w:rPr>
          <w:rFonts w:ascii="Arial" w:eastAsia="Times New Roman" w:hAnsi="Arial" w:cs="Arial"/>
          <w:bCs/>
          <w:szCs w:val="24"/>
        </w:rPr>
      </w:pPr>
      <w:r w:rsidRPr="002E0D0F">
        <w:rPr>
          <w:rFonts w:ascii="Arial" w:eastAsia="Times New Roman" w:hAnsi="Arial" w:cs="Arial"/>
          <w:b/>
          <w:szCs w:val="24"/>
        </w:rPr>
        <w:t>Vendor’s Inquiry #</w:t>
      </w:r>
      <w:r>
        <w:rPr>
          <w:rFonts w:ascii="Arial" w:eastAsia="Times New Roman" w:hAnsi="Arial" w:cs="Arial"/>
          <w:b/>
          <w:szCs w:val="24"/>
        </w:rPr>
        <w:t>2</w:t>
      </w:r>
      <w:r w:rsidR="00FF0AAC">
        <w:rPr>
          <w:rFonts w:ascii="Arial" w:eastAsia="Times New Roman" w:hAnsi="Arial" w:cs="Arial"/>
          <w:b/>
          <w:szCs w:val="24"/>
        </w:rPr>
        <w:t>4</w:t>
      </w:r>
      <w:r w:rsidRPr="002E0D0F">
        <w:rPr>
          <w:rFonts w:ascii="Arial" w:eastAsia="Times New Roman" w:hAnsi="Arial" w:cs="Arial"/>
          <w:b/>
          <w:szCs w:val="24"/>
        </w:rPr>
        <w:t>:</w:t>
      </w:r>
      <w:r>
        <w:rPr>
          <w:rFonts w:ascii="Arial" w:eastAsia="Times New Roman" w:hAnsi="Arial" w:cs="Arial"/>
          <w:b/>
          <w:szCs w:val="24"/>
        </w:rPr>
        <w:t xml:space="preserve"> </w:t>
      </w:r>
      <w:r w:rsidRPr="00560B87">
        <w:rPr>
          <w:rFonts w:ascii="Arial" w:eastAsia="Times New Roman" w:hAnsi="Arial" w:cs="Arial"/>
          <w:bCs/>
          <w:szCs w:val="24"/>
        </w:rPr>
        <w:t>Are there any specialized PPE requirements for this project?</w:t>
      </w:r>
    </w:p>
    <w:p w14:paraId="39ABB20E" w14:textId="77777777" w:rsidR="00560B87" w:rsidRDefault="00560B87" w:rsidP="00560B87">
      <w:pPr>
        <w:spacing w:after="0"/>
        <w:jc w:val="both"/>
        <w:rPr>
          <w:szCs w:val="24"/>
        </w:rPr>
      </w:pPr>
    </w:p>
    <w:p w14:paraId="0ADAA758" w14:textId="5D14C120" w:rsidR="00560B87" w:rsidRPr="00560B87" w:rsidRDefault="00560B87" w:rsidP="00560B87">
      <w:pPr>
        <w:spacing w:after="0"/>
        <w:rPr>
          <w:rFonts w:ascii="Arial" w:hAnsi="Arial" w:cs="Arial"/>
          <w:bCs/>
          <w:szCs w:val="24"/>
        </w:rPr>
      </w:pPr>
      <w:r w:rsidRPr="002E0D0F">
        <w:rPr>
          <w:rFonts w:ascii="Arial" w:hAnsi="Arial" w:cs="Arial"/>
          <w:b/>
          <w:szCs w:val="24"/>
        </w:rPr>
        <w:t>State’s Response #</w:t>
      </w:r>
      <w:r>
        <w:rPr>
          <w:rFonts w:ascii="Arial" w:hAnsi="Arial" w:cs="Arial"/>
          <w:b/>
          <w:szCs w:val="24"/>
        </w:rPr>
        <w:t>2</w:t>
      </w:r>
      <w:r w:rsidR="00FF0AAC">
        <w:rPr>
          <w:rFonts w:ascii="Arial" w:hAnsi="Arial" w:cs="Arial"/>
          <w:b/>
          <w:szCs w:val="24"/>
        </w:rPr>
        <w:t>4</w:t>
      </w:r>
      <w:r w:rsidRPr="002E0D0F">
        <w:rPr>
          <w:rFonts w:ascii="Arial" w:hAnsi="Arial" w:cs="Arial"/>
          <w:b/>
          <w:szCs w:val="24"/>
        </w:rPr>
        <w:t>:</w:t>
      </w:r>
      <w:r>
        <w:rPr>
          <w:rFonts w:ascii="Arial" w:hAnsi="Arial" w:cs="Arial"/>
          <w:b/>
          <w:szCs w:val="24"/>
        </w:rPr>
        <w:t xml:space="preserve"> </w:t>
      </w:r>
      <w:r w:rsidRPr="00560B87">
        <w:rPr>
          <w:rFonts w:ascii="Arial" w:hAnsi="Arial" w:cs="Arial"/>
          <w:bCs/>
          <w:szCs w:val="24"/>
        </w:rPr>
        <w:t>This should be determined by the awarded Contractor.</w:t>
      </w:r>
    </w:p>
    <w:p w14:paraId="11F77088" w14:textId="77777777" w:rsidR="00560B87" w:rsidRDefault="00560B87" w:rsidP="002D561D">
      <w:pPr>
        <w:spacing w:after="0"/>
        <w:jc w:val="both"/>
        <w:rPr>
          <w:rFonts w:ascii="Arial" w:eastAsia="Times New Roman" w:hAnsi="Arial" w:cs="Arial"/>
          <w:szCs w:val="24"/>
        </w:rPr>
      </w:pPr>
    </w:p>
    <w:p w14:paraId="14D2006B" w14:textId="78ED3CF2" w:rsidR="00560B87" w:rsidRPr="009402E3" w:rsidRDefault="00560B87" w:rsidP="00560B87">
      <w:pPr>
        <w:spacing w:after="0"/>
        <w:jc w:val="both"/>
        <w:rPr>
          <w:rFonts w:ascii="Arial" w:eastAsia="Times New Roman" w:hAnsi="Arial" w:cs="Arial"/>
          <w:bCs/>
          <w:szCs w:val="24"/>
        </w:rPr>
      </w:pPr>
      <w:r w:rsidRPr="002E0D0F">
        <w:rPr>
          <w:rFonts w:ascii="Arial" w:eastAsia="Times New Roman" w:hAnsi="Arial" w:cs="Arial"/>
          <w:b/>
          <w:szCs w:val="24"/>
        </w:rPr>
        <w:t>Vendor’s Inquiry #</w:t>
      </w:r>
      <w:r>
        <w:rPr>
          <w:rFonts w:ascii="Arial" w:eastAsia="Times New Roman" w:hAnsi="Arial" w:cs="Arial"/>
          <w:b/>
          <w:szCs w:val="24"/>
        </w:rPr>
        <w:t>2</w:t>
      </w:r>
      <w:r w:rsidR="00FF0AAC">
        <w:rPr>
          <w:rFonts w:ascii="Arial" w:eastAsia="Times New Roman" w:hAnsi="Arial" w:cs="Arial"/>
          <w:b/>
          <w:szCs w:val="24"/>
        </w:rPr>
        <w:t>5</w:t>
      </w:r>
      <w:r w:rsidRPr="002E0D0F">
        <w:rPr>
          <w:rFonts w:ascii="Arial" w:eastAsia="Times New Roman" w:hAnsi="Arial" w:cs="Arial"/>
          <w:b/>
          <w:szCs w:val="24"/>
        </w:rPr>
        <w:t>:</w:t>
      </w:r>
      <w:r>
        <w:rPr>
          <w:rFonts w:ascii="Arial" w:eastAsia="Times New Roman" w:hAnsi="Arial" w:cs="Arial"/>
          <w:b/>
          <w:szCs w:val="24"/>
        </w:rPr>
        <w:t xml:space="preserve"> </w:t>
      </w:r>
      <w:r w:rsidRPr="00560B87">
        <w:rPr>
          <w:rFonts w:ascii="Arial" w:eastAsia="Times New Roman" w:hAnsi="Arial" w:cs="Arial"/>
          <w:bCs/>
          <w:szCs w:val="24"/>
        </w:rPr>
        <w:t>Are there any prohibited types or weight classes of vehicles or equipment allowed on the site?</w:t>
      </w:r>
    </w:p>
    <w:p w14:paraId="5766C2F0" w14:textId="77777777" w:rsidR="00560B87" w:rsidRDefault="00560B87" w:rsidP="00560B87">
      <w:pPr>
        <w:spacing w:after="0"/>
        <w:jc w:val="both"/>
        <w:rPr>
          <w:szCs w:val="24"/>
        </w:rPr>
      </w:pPr>
    </w:p>
    <w:p w14:paraId="1C5168A0" w14:textId="285726C2" w:rsidR="00560B87" w:rsidRDefault="00560B87" w:rsidP="00560B87">
      <w:pPr>
        <w:spacing w:after="0"/>
        <w:rPr>
          <w:rFonts w:ascii="Arial" w:hAnsi="Arial" w:cs="Arial"/>
          <w:bCs/>
          <w:szCs w:val="24"/>
        </w:rPr>
      </w:pPr>
      <w:r w:rsidRPr="002E0D0F">
        <w:rPr>
          <w:rFonts w:ascii="Arial" w:hAnsi="Arial" w:cs="Arial"/>
          <w:b/>
          <w:szCs w:val="24"/>
        </w:rPr>
        <w:t>State’s Response #</w:t>
      </w:r>
      <w:r>
        <w:rPr>
          <w:rFonts w:ascii="Arial" w:hAnsi="Arial" w:cs="Arial"/>
          <w:b/>
          <w:szCs w:val="24"/>
        </w:rPr>
        <w:t>2</w:t>
      </w:r>
      <w:r w:rsidR="00FF0AAC">
        <w:rPr>
          <w:rFonts w:ascii="Arial" w:hAnsi="Arial" w:cs="Arial"/>
          <w:b/>
          <w:szCs w:val="24"/>
        </w:rPr>
        <w:t>5</w:t>
      </w:r>
      <w:r w:rsidRPr="002E0D0F">
        <w:rPr>
          <w:rFonts w:ascii="Arial" w:hAnsi="Arial" w:cs="Arial"/>
          <w:b/>
          <w:szCs w:val="24"/>
        </w:rPr>
        <w:t>:</w:t>
      </w:r>
      <w:r>
        <w:rPr>
          <w:rFonts w:ascii="Arial" w:hAnsi="Arial" w:cs="Arial"/>
          <w:b/>
          <w:szCs w:val="24"/>
        </w:rPr>
        <w:t xml:space="preserve"> </w:t>
      </w:r>
      <w:r w:rsidRPr="00560B87">
        <w:rPr>
          <w:rFonts w:ascii="Arial" w:hAnsi="Arial" w:cs="Arial"/>
          <w:bCs/>
          <w:szCs w:val="24"/>
        </w:rPr>
        <w:t>No.</w:t>
      </w:r>
    </w:p>
    <w:p w14:paraId="1F5F1E0A" w14:textId="77777777" w:rsidR="00560B87" w:rsidRDefault="00560B87" w:rsidP="00560B87">
      <w:pPr>
        <w:spacing w:after="0"/>
        <w:rPr>
          <w:rFonts w:ascii="Arial" w:hAnsi="Arial" w:cs="Arial"/>
          <w:bCs/>
          <w:szCs w:val="24"/>
        </w:rPr>
      </w:pPr>
    </w:p>
    <w:p w14:paraId="7807871E" w14:textId="0B10DE11" w:rsidR="00560B87" w:rsidRPr="009402E3" w:rsidRDefault="00560B87" w:rsidP="00560B87">
      <w:pPr>
        <w:spacing w:after="0"/>
        <w:jc w:val="both"/>
        <w:rPr>
          <w:rFonts w:ascii="Arial" w:eastAsia="Times New Roman" w:hAnsi="Arial" w:cs="Arial"/>
          <w:bCs/>
          <w:szCs w:val="24"/>
        </w:rPr>
      </w:pPr>
      <w:r w:rsidRPr="002E0D0F">
        <w:rPr>
          <w:rFonts w:ascii="Arial" w:eastAsia="Times New Roman" w:hAnsi="Arial" w:cs="Arial"/>
          <w:b/>
          <w:szCs w:val="24"/>
        </w:rPr>
        <w:t>Vendor’s Inquiry #</w:t>
      </w:r>
      <w:r>
        <w:rPr>
          <w:rFonts w:ascii="Arial" w:eastAsia="Times New Roman" w:hAnsi="Arial" w:cs="Arial"/>
          <w:b/>
          <w:szCs w:val="24"/>
        </w:rPr>
        <w:t>2</w:t>
      </w:r>
      <w:r w:rsidR="00FF0AAC">
        <w:rPr>
          <w:rFonts w:ascii="Arial" w:eastAsia="Times New Roman" w:hAnsi="Arial" w:cs="Arial"/>
          <w:b/>
          <w:szCs w:val="24"/>
        </w:rPr>
        <w:t>6</w:t>
      </w:r>
      <w:r w:rsidRPr="002E0D0F">
        <w:rPr>
          <w:rFonts w:ascii="Arial" w:eastAsia="Times New Roman" w:hAnsi="Arial" w:cs="Arial"/>
          <w:b/>
          <w:szCs w:val="24"/>
        </w:rPr>
        <w:t>:</w:t>
      </w:r>
      <w:r>
        <w:rPr>
          <w:rFonts w:ascii="Arial" w:eastAsia="Times New Roman" w:hAnsi="Arial" w:cs="Arial"/>
          <w:b/>
          <w:szCs w:val="24"/>
        </w:rPr>
        <w:t xml:space="preserve"> </w:t>
      </w:r>
      <w:r w:rsidRPr="00560B87">
        <w:rPr>
          <w:rFonts w:ascii="Arial" w:eastAsia="Times New Roman" w:hAnsi="Arial" w:cs="Arial"/>
          <w:bCs/>
          <w:szCs w:val="24"/>
        </w:rPr>
        <w:t>Are there any special precautions or requirements for protecting the access road due to its current poor condition?</w:t>
      </w:r>
    </w:p>
    <w:p w14:paraId="53D78681" w14:textId="77777777" w:rsidR="00560B87" w:rsidRDefault="00560B87" w:rsidP="00560B87">
      <w:pPr>
        <w:spacing w:after="0"/>
        <w:jc w:val="both"/>
        <w:rPr>
          <w:szCs w:val="24"/>
        </w:rPr>
      </w:pPr>
    </w:p>
    <w:p w14:paraId="0E4FDF67" w14:textId="77200101" w:rsidR="00560B87" w:rsidRPr="00560B87" w:rsidRDefault="00560B87" w:rsidP="00560B87">
      <w:pPr>
        <w:spacing w:after="0"/>
        <w:rPr>
          <w:rFonts w:ascii="Arial" w:hAnsi="Arial" w:cs="Arial"/>
          <w:bCs/>
          <w:szCs w:val="24"/>
        </w:rPr>
      </w:pPr>
      <w:r w:rsidRPr="002E0D0F">
        <w:rPr>
          <w:rFonts w:ascii="Arial" w:hAnsi="Arial" w:cs="Arial"/>
          <w:b/>
          <w:szCs w:val="24"/>
        </w:rPr>
        <w:t>State’s Response #</w:t>
      </w:r>
      <w:r>
        <w:rPr>
          <w:rFonts w:ascii="Arial" w:hAnsi="Arial" w:cs="Arial"/>
          <w:b/>
          <w:szCs w:val="24"/>
        </w:rPr>
        <w:t>2</w:t>
      </w:r>
      <w:r w:rsidR="00FF0AAC">
        <w:rPr>
          <w:rFonts w:ascii="Arial" w:hAnsi="Arial" w:cs="Arial"/>
          <w:b/>
          <w:szCs w:val="24"/>
        </w:rPr>
        <w:t>6</w:t>
      </w:r>
      <w:r w:rsidRPr="002E0D0F">
        <w:rPr>
          <w:rFonts w:ascii="Arial" w:hAnsi="Arial" w:cs="Arial"/>
          <w:b/>
          <w:szCs w:val="24"/>
        </w:rPr>
        <w:t>:</w:t>
      </w:r>
      <w:r>
        <w:rPr>
          <w:rFonts w:ascii="Arial" w:hAnsi="Arial" w:cs="Arial"/>
          <w:b/>
          <w:szCs w:val="24"/>
        </w:rPr>
        <w:t xml:space="preserve"> </w:t>
      </w:r>
      <w:r>
        <w:rPr>
          <w:rFonts w:ascii="Arial" w:hAnsi="Arial" w:cs="Arial"/>
          <w:bCs/>
          <w:szCs w:val="24"/>
        </w:rPr>
        <w:t>The bridges and roads must be in the same shape as they were when the project began.</w:t>
      </w:r>
    </w:p>
    <w:p w14:paraId="47807A44" w14:textId="77777777" w:rsidR="00560B87" w:rsidRDefault="00560B87" w:rsidP="00560B87">
      <w:pPr>
        <w:spacing w:after="0"/>
        <w:rPr>
          <w:rFonts w:ascii="Arial" w:hAnsi="Arial" w:cs="Arial"/>
          <w:bCs/>
          <w:szCs w:val="24"/>
        </w:rPr>
      </w:pPr>
    </w:p>
    <w:p w14:paraId="4420C259" w14:textId="4862DAE8" w:rsidR="00560B87" w:rsidRPr="00560B87" w:rsidRDefault="00560B87" w:rsidP="00560B87">
      <w:pPr>
        <w:spacing w:after="0"/>
        <w:jc w:val="both"/>
        <w:rPr>
          <w:rFonts w:ascii="Arial" w:eastAsia="Times New Roman" w:hAnsi="Arial" w:cs="Arial"/>
          <w:b/>
          <w:szCs w:val="24"/>
        </w:rPr>
      </w:pPr>
      <w:r w:rsidRPr="002E0D0F">
        <w:rPr>
          <w:rFonts w:ascii="Arial" w:eastAsia="Times New Roman" w:hAnsi="Arial" w:cs="Arial"/>
          <w:b/>
          <w:szCs w:val="24"/>
        </w:rPr>
        <w:t>Vendor’s Inquiry #</w:t>
      </w:r>
      <w:r>
        <w:rPr>
          <w:rFonts w:ascii="Arial" w:eastAsia="Times New Roman" w:hAnsi="Arial" w:cs="Arial"/>
          <w:b/>
          <w:szCs w:val="24"/>
        </w:rPr>
        <w:t>2</w:t>
      </w:r>
      <w:r w:rsidR="00FF0AAC">
        <w:rPr>
          <w:rFonts w:ascii="Arial" w:eastAsia="Times New Roman" w:hAnsi="Arial" w:cs="Arial"/>
          <w:b/>
          <w:szCs w:val="24"/>
        </w:rPr>
        <w:t>7</w:t>
      </w:r>
      <w:r w:rsidRPr="002E0D0F">
        <w:rPr>
          <w:rFonts w:ascii="Arial" w:eastAsia="Times New Roman" w:hAnsi="Arial" w:cs="Arial"/>
          <w:b/>
          <w:szCs w:val="24"/>
        </w:rPr>
        <w:t>:</w:t>
      </w:r>
      <w:r>
        <w:rPr>
          <w:rFonts w:ascii="Arial" w:eastAsia="Times New Roman" w:hAnsi="Arial" w:cs="Arial"/>
          <w:b/>
          <w:szCs w:val="24"/>
        </w:rPr>
        <w:t xml:space="preserve"> </w:t>
      </w:r>
      <w:r w:rsidRPr="00560B87">
        <w:rPr>
          <w:rFonts w:ascii="Arial" w:eastAsia="Times New Roman" w:hAnsi="Arial" w:cs="Arial"/>
          <w:bCs/>
          <w:szCs w:val="24"/>
        </w:rPr>
        <w:t>May vegetation or shrubs on the natural land near the tower be trimmed as necessary to provide equipment and personnel access?</w:t>
      </w:r>
      <w:r>
        <w:rPr>
          <w:rFonts w:ascii="Arial" w:eastAsia="Times New Roman" w:hAnsi="Arial" w:cs="Arial"/>
          <w:b/>
          <w:szCs w:val="24"/>
        </w:rPr>
        <w:t xml:space="preserve"> </w:t>
      </w:r>
    </w:p>
    <w:p w14:paraId="37CCB9AF" w14:textId="77777777" w:rsidR="00560B87" w:rsidRDefault="00560B87" w:rsidP="00560B87">
      <w:pPr>
        <w:spacing w:after="0"/>
        <w:jc w:val="both"/>
        <w:rPr>
          <w:szCs w:val="24"/>
        </w:rPr>
      </w:pPr>
    </w:p>
    <w:p w14:paraId="43FC30E3" w14:textId="02333484" w:rsidR="00560B87" w:rsidRDefault="00560B87" w:rsidP="00560B87">
      <w:pPr>
        <w:spacing w:after="0"/>
        <w:rPr>
          <w:rFonts w:ascii="Arial" w:hAnsi="Arial" w:cs="Arial"/>
          <w:bCs/>
          <w:szCs w:val="24"/>
        </w:rPr>
      </w:pPr>
      <w:r w:rsidRPr="002E0D0F">
        <w:rPr>
          <w:rFonts w:ascii="Arial" w:hAnsi="Arial" w:cs="Arial"/>
          <w:b/>
          <w:szCs w:val="24"/>
        </w:rPr>
        <w:t>State’s Response #</w:t>
      </w:r>
      <w:r>
        <w:rPr>
          <w:rFonts w:ascii="Arial" w:hAnsi="Arial" w:cs="Arial"/>
          <w:b/>
          <w:szCs w:val="24"/>
        </w:rPr>
        <w:t>2</w:t>
      </w:r>
      <w:r w:rsidR="00FF0AAC">
        <w:rPr>
          <w:rFonts w:ascii="Arial" w:hAnsi="Arial" w:cs="Arial"/>
          <w:b/>
          <w:szCs w:val="24"/>
        </w:rPr>
        <w:t>7</w:t>
      </w:r>
      <w:r w:rsidRPr="002E0D0F">
        <w:rPr>
          <w:rFonts w:ascii="Arial" w:hAnsi="Arial" w:cs="Arial"/>
          <w:b/>
          <w:szCs w:val="24"/>
        </w:rPr>
        <w:t>:</w:t>
      </w:r>
      <w:r>
        <w:rPr>
          <w:rFonts w:ascii="Arial" w:hAnsi="Arial" w:cs="Arial"/>
          <w:b/>
          <w:szCs w:val="24"/>
        </w:rPr>
        <w:t xml:space="preserve"> </w:t>
      </w:r>
      <w:r w:rsidRPr="00560B87">
        <w:rPr>
          <w:rFonts w:ascii="Arial" w:hAnsi="Arial" w:cs="Arial"/>
          <w:bCs/>
          <w:szCs w:val="24"/>
        </w:rPr>
        <w:t>Yes.</w:t>
      </w:r>
    </w:p>
    <w:p w14:paraId="57633AC2" w14:textId="77777777" w:rsidR="00560B87" w:rsidRDefault="00560B87" w:rsidP="002D561D">
      <w:pPr>
        <w:spacing w:after="0"/>
        <w:jc w:val="both"/>
        <w:rPr>
          <w:rFonts w:ascii="Arial" w:eastAsia="Times New Roman" w:hAnsi="Arial" w:cs="Arial"/>
          <w:szCs w:val="24"/>
        </w:rPr>
      </w:pPr>
    </w:p>
    <w:p w14:paraId="03D385F0" w14:textId="1D95AC15" w:rsidR="002D561D" w:rsidRPr="002E0D0F" w:rsidRDefault="002D561D" w:rsidP="002D561D">
      <w:pPr>
        <w:spacing w:after="0"/>
        <w:jc w:val="both"/>
        <w:rPr>
          <w:rFonts w:ascii="Arial" w:eastAsia="Times New Roman" w:hAnsi="Arial" w:cs="Arial"/>
          <w:szCs w:val="24"/>
        </w:rPr>
      </w:pPr>
      <w:r w:rsidRPr="002E0D0F">
        <w:rPr>
          <w:rFonts w:ascii="Arial" w:eastAsia="Times New Roman" w:hAnsi="Arial" w:cs="Arial"/>
          <w:noProof/>
          <w:szCs w:val="24"/>
        </w:rPr>
        <mc:AlternateContent>
          <mc:Choice Requires="wps">
            <w:drawing>
              <wp:anchor distT="0" distB="0" distL="114300" distR="114300" simplePos="0" relativeHeight="251668480" behindDoc="0" locked="0" layoutInCell="1" allowOverlap="1" wp14:anchorId="64C60075" wp14:editId="1B0C7228">
                <wp:simplePos x="0" y="0"/>
                <wp:positionH relativeFrom="column">
                  <wp:posOffset>-5939</wp:posOffset>
                </wp:positionH>
                <wp:positionV relativeFrom="paragraph">
                  <wp:posOffset>90467</wp:posOffset>
                </wp:positionV>
                <wp:extent cx="5902037" cy="0"/>
                <wp:effectExtent l="0" t="0" r="0" b="0"/>
                <wp:wrapNone/>
                <wp:docPr id="191831386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3E00BF" id="Straight Connector 1" o:spid="_x0000_s1026" alt="&quot;&quot;"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2705D9C6" w14:textId="64D9C7BD"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szCs w:val="24"/>
        </w:rPr>
        <w:t>All else remains as on original Invitation to Bid.</w:t>
      </w:r>
    </w:p>
    <w:p w14:paraId="32DA02E6" w14:textId="77777777" w:rsidR="002D561D" w:rsidRDefault="002D561D" w:rsidP="00E57614">
      <w:pPr>
        <w:spacing w:after="0"/>
        <w:jc w:val="both"/>
        <w:rPr>
          <w:rFonts w:ascii="Arial" w:eastAsia="Times New Roman" w:hAnsi="Arial" w:cs="Arial"/>
          <w:szCs w:val="24"/>
        </w:rPr>
      </w:pPr>
    </w:p>
    <w:p w14:paraId="0BF790FE" w14:textId="4784205A"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noProof/>
          <w:szCs w:val="24"/>
        </w:rPr>
        <mc:AlternateContent>
          <mc:Choice Requires="wps">
            <w:drawing>
              <wp:anchor distT="0" distB="0" distL="114300" distR="114300" simplePos="0" relativeHeight="251666432" behindDoc="0" locked="0" layoutInCell="1" allowOverlap="1" wp14:anchorId="33822955" wp14:editId="2378702C">
                <wp:simplePos x="0" y="0"/>
                <wp:positionH relativeFrom="column">
                  <wp:posOffset>-5939</wp:posOffset>
                </wp:positionH>
                <wp:positionV relativeFrom="paragraph">
                  <wp:posOffset>90467</wp:posOffset>
                </wp:positionV>
                <wp:extent cx="5902037" cy="0"/>
                <wp:effectExtent l="0" t="0" r="0" b="0"/>
                <wp:wrapNone/>
                <wp:docPr id="171255437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D64552" id="Straight Connector 1" o:spid="_x0000_s1026" alt="&quot;&quot;"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7AB6737E" w14:textId="173CE720" w:rsidR="002E0D0F" w:rsidRPr="002D561D" w:rsidRDefault="00E57614" w:rsidP="002D561D">
      <w:pPr>
        <w:spacing w:after="0"/>
        <w:rPr>
          <w:rFonts w:ascii="Arial" w:eastAsia="Times New Roman" w:hAnsi="Arial" w:cs="Arial"/>
          <w:b/>
          <w:bCs/>
          <w:szCs w:val="24"/>
        </w:rPr>
      </w:pPr>
      <w:r w:rsidRPr="002E0D0F">
        <w:rPr>
          <w:rFonts w:ascii="Arial" w:eastAsia="Times New Roman" w:hAnsi="Arial" w:cs="Arial"/>
          <w:b/>
          <w:bCs/>
          <w:szCs w:val="24"/>
        </w:rPr>
        <w:t xml:space="preserve">This addendum is hereby officially made a part of the referenced solicitation. </w:t>
      </w:r>
    </w:p>
    <w:p w14:paraId="65F8E920" w14:textId="3A73E765" w:rsidR="00E57614" w:rsidRPr="002E0D0F" w:rsidRDefault="00E57614" w:rsidP="00A51678">
      <w:pPr>
        <w:spacing w:after="0"/>
        <w:rPr>
          <w:rFonts w:ascii="Arial" w:eastAsia="Times New Roman" w:hAnsi="Arial" w:cs="Arial"/>
          <w:szCs w:val="24"/>
        </w:rPr>
      </w:pPr>
      <w:r w:rsidRPr="002E0D0F">
        <w:rPr>
          <w:rFonts w:ascii="Arial" w:eastAsia="Times New Roman" w:hAnsi="Arial" w:cs="Arial"/>
          <w:b/>
          <w:bCs/>
          <w:szCs w:val="24"/>
        </w:rPr>
        <w:t>Acknowledgement</w:t>
      </w:r>
      <w:r w:rsidRPr="002E0D0F">
        <w:rPr>
          <w:rFonts w:ascii="Arial" w:eastAsia="Times New Roman" w:hAnsi="Arial" w:cs="Arial"/>
          <w:b/>
          <w:bCs/>
          <w:caps/>
          <w:szCs w:val="24"/>
        </w:rPr>
        <w:t>:</w:t>
      </w:r>
      <w:r w:rsidRPr="002E0D0F">
        <w:rPr>
          <w:rFonts w:ascii="Arial" w:eastAsia="Times New Roman" w:hAnsi="Arial" w:cs="Arial"/>
          <w:caps/>
          <w:szCs w:val="24"/>
        </w:rPr>
        <w:t xml:space="preserve"> I</w:t>
      </w:r>
      <w:r w:rsidRPr="002E0D0F">
        <w:rPr>
          <w:rFonts w:ascii="Arial" w:eastAsia="Times New Roman" w:hAnsi="Arial" w:cs="Arial"/>
          <w:szCs w:val="24"/>
        </w:rPr>
        <w:t>f you have already submitted your bid and this Addendum does not cause you to revise your bid, you should acknowledge receipt of this Addendum by identifying your business name and by signing where indicated.  You may return this Acknowledgement by mail or delivery by hand or courier to: Office of State Procurement, 1201 N. 3</w:t>
      </w:r>
      <w:r w:rsidRPr="002E0D0F">
        <w:rPr>
          <w:rFonts w:ascii="Arial" w:eastAsia="Times New Roman" w:hAnsi="Arial" w:cs="Arial"/>
          <w:szCs w:val="24"/>
          <w:vertAlign w:val="superscript"/>
        </w:rPr>
        <w:t>rd</w:t>
      </w:r>
      <w:r w:rsidRPr="002E0D0F">
        <w:rPr>
          <w:rFonts w:ascii="Arial" w:eastAsia="Times New Roman" w:hAnsi="Arial" w:cs="Arial"/>
          <w:szCs w:val="24"/>
        </w:rPr>
        <w:t xml:space="preserve"> Street, Ste. 2-160, Baton Rouge, LA  70802, or by fax to: (225) 342-9756.  The State reserves the right to request a completed Acknowledgement at any time.  Failure to execute an Acknowledgement shall not relieve the bidder from complying with the terms of its bid.</w:t>
      </w:r>
    </w:p>
    <w:p w14:paraId="191460B8" w14:textId="77777777"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szCs w:val="24"/>
        </w:rPr>
        <w:t>Addendum Acknowledged/No changes:</w:t>
      </w:r>
    </w:p>
    <w:p w14:paraId="3DCF427E" w14:textId="77777777" w:rsidR="00E57614" w:rsidRPr="002E0D0F" w:rsidRDefault="00E57614" w:rsidP="00E57614">
      <w:pPr>
        <w:spacing w:after="0"/>
        <w:jc w:val="both"/>
        <w:rPr>
          <w:rFonts w:ascii="Arial" w:eastAsia="Times New Roman" w:hAnsi="Arial" w:cs="Arial"/>
          <w:szCs w:val="24"/>
        </w:rPr>
      </w:pPr>
    </w:p>
    <w:p w14:paraId="5336B8D5" w14:textId="77777777"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szCs w:val="24"/>
        </w:rPr>
        <w:t>For:  ________________________  By:  __________________________</w:t>
      </w:r>
    </w:p>
    <w:p w14:paraId="755DB425" w14:textId="77777777" w:rsidR="00E57614" w:rsidRPr="002E0D0F" w:rsidRDefault="00E57614" w:rsidP="00E57614">
      <w:pPr>
        <w:spacing w:after="0"/>
        <w:jc w:val="both"/>
        <w:rPr>
          <w:rFonts w:ascii="Arial" w:eastAsia="Times New Roman" w:hAnsi="Arial" w:cs="Arial"/>
          <w:szCs w:val="24"/>
        </w:rPr>
      </w:pPr>
    </w:p>
    <w:p w14:paraId="771D50A9" w14:textId="77777777" w:rsidR="00CC1278" w:rsidRDefault="00CC1278" w:rsidP="00E57614">
      <w:pPr>
        <w:spacing w:after="0"/>
        <w:rPr>
          <w:rFonts w:ascii="Arial" w:eastAsia="Times New Roman" w:hAnsi="Arial" w:cs="Arial"/>
          <w:b/>
          <w:bCs/>
          <w:szCs w:val="24"/>
        </w:rPr>
      </w:pPr>
    </w:p>
    <w:p w14:paraId="4056B510" w14:textId="77777777" w:rsidR="002B040A" w:rsidRDefault="002B040A" w:rsidP="00E57614">
      <w:pPr>
        <w:spacing w:after="0"/>
        <w:rPr>
          <w:rFonts w:ascii="Arial" w:eastAsia="Times New Roman" w:hAnsi="Arial" w:cs="Arial"/>
          <w:b/>
          <w:bCs/>
          <w:szCs w:val="24"/>
        </w:rPr>
      </w:pPr>
    </w:p>
    <w:p w14:paraId="267F22B4" w14:textId="77777777" w:rsidR="003F2697" w:rsidRDefault="003F2697" w:rsidP="00E57614">
      <w:pPr>
        <w:spacing w:after="0"/>
        <w:rPr>
          <w:rFonts w:ascii="Arial" w:eastAsia="Times New Roman" w:hAnsi="Arial" w:cs="Arial"/>
          <w:b/>
          <w:bCs/>
          <w:szCs w:val="24"/>
        </w:rPr>
      </w:pPr>
    </w:p>
    <w:p w14:paraId="6B7A22C3" w14:textId="77777777" w:rsidR="003F2697" w:rsidRDefault="003F2697" w:rsidP="00E57614">
      <w:pPr>
        <w:spacing w:after="0"/>
        <w:rPr>
          <w:rFonts w:ascii="Arial" w:eastAsia="Times New Roman" w:hAnsi="Arial" w:cs="Arial"/>
          <w:b/>
          <w:bCs/>
          <w:szCs w:val="24"/>
        </w:rPr>
      </w:pPr>
    </w:p>
    <w:p w14:paraId="4E59E863" w14:textId="7006C31C" w:rsidR="00E57614" w:rsidRPr="002E0D0F" w:rsidRDefault="00E57614" w:rsidP="00E57614">
      <w:pPr>
        <w:spacing w:after="0"/>
        <w:rPr>
          <w:rFonts w:ascii="Arial" w:eastAsia="Times New Roman" w:hAnsi="Arial" w:cs="Arial"/>
          <w:szCs w:val="24"/>
        </w:rPr>
      </w:pPr>
      <w:r w:rsidRPr="002E0D0F">
        <w:rPr>
          <w:rFonts w:ascii="Arial" w:eastAsia="Times New Roman" w:hAnsi="Arial" w:cs="Arial"/>
          <w:b/>
          <w:bCs/>
          <w:szCs w:val="24"/>
        </w:rPr>
        <w:lastRenderedPageBreak/>
        <w:t>Revision:</w:t>
      </w:r>
      <w:r w:rsidRPr="002E0D0F">
        <w:rPr>
          <w:rFonts w:ascii="Arial" w:eastAsia="Times New Roman" w:hAnsi="Arial" w:cs="Arial"/>
          <w:szCs w:val="24"/>
        </w:rPr>
        <w:t xml:space="preserve"> If you have already submitted your bid and this Addendum requires you to revise your bid, you must indicate any change(s) below, identify your business name and sign where shown.  Revisions shall be delivered prior to bid opening by mail or delivery by hand or courier to: Office of State Procurement, 1201 N. 3</w:t>
      </w:r>
      <w:r w:rsidRPr="002E0D0F">
        <w:rPr>
          <w:rFonts w:ascii="Arial" w:eastAsia="Times New Roman" w:hAnsi="Arial" w:cs="Arial"/>
          <w:szCs w:val="24"/>
          <w:vertAlign w:val="superscript"/>
        </w:rPr>
        <w:t>rd</w:t>
      </w:r>
      <w:r w:rsidRPr="002E0D0F">
        <w:rPr>
          <w:rFonts w:ascii="Arial" w:eastAsia="Times New Roman" w:hAnsi="Arial" w:cs="Arial"/>
          <w:szCs w:val="24"/>
        </w:rPr>
        <w:t xml:space="preserve"> Street, Ste. 2-160, Baton Rouge, LA  70802, or by fax to: (225) 342-9756, and indicate the RFx number and the bid opening date and time on the outside of the envelope for proper identification.  Electronic transmissions other than by fax are not being accepted at this time.</w:t>
      </w:r>
    </w:p>
    <w:p w14:paraId="6A34EBBD" w14:textId="77777777" w:rsidR="00E57614" w:rsidRDefault="00E57614" w:rsidP="00E57614">
      <w:pPr>
        <w:spacing w:after="0"/>
        <w:jc w:val="both"/>
        <w:rPr>
          <w:rFonts w:ascii="Arial" w:eastAsia="Times New Roman" w:hAnsi="Arial" w:cs="Arial"/>
          <w:szCs w:val="24"/>
        </w:rPr>
      </w:pPr>
    </w:p>
    <w:p w14:paraId="79E231ED" w14:textId="77777777" w:rsidR="00C37188" w:rsidRDefault="00C37188" w:rsidP="00E57614">
      <w:pPr>
        <w:spacing w:after="0"/>
        <w:jc w:val="both"/>
        <w:rPr>
          <w:rFonts w:ascii="Arial" w:eastAsia="Times New Roman" w:hAnsi="Arial" w:cs="Arial"/>
          <w:b/>
          <w:bCs/>
          <w:szCs w:val="24"/>
        </w:rPr>
      </w:pPr>
    </w:p>
    <w:p w14:paraId="0B44A055" w14:textId="0C6BDCD5" w:rsidR="00E57614" w:rsidRPr="002E0D0F" w:rsidRDefault="00E57614" w:rsidP="00E57614">
      <w:pPr>
        <w:spacing w:after="0"/>
        <w:jc w:val="both"/>
        <w:rPr>
          <w:rFonts w:ascii="Arial" w:eastAsia="Times New Roman" w:hAnsi="Arial" w:cs="Arial"/>
          <w:b/>
          <w:bCs/>
          <w:szCs w:val="24"/>
        </w:rPr>
      </w:pPr>
      <w:r w:rsidRPr="002E0D0F">
        <w:rPr>
          <w:rFonts w:ascii="Arial" w:eastAsia="Times New Roman" w:hAnsi="Arial" w:cs="Arial"/>
          <w:b/>
          <w:bCs/>
          <w:szCs w:val="24"/>
        </w:rPr>
        <w:t>Revisions received after bid opening shall not be considered and you shall be held to your original bid.</w:t>
      </w:r>
    </w:p>
    <w:p w14:paraId="62C79B38" w14:textId="77777777" w:rsidR="00E57614" w:rsidRPr="002E0D0F" w:rsidRDefault="00E57614" w:rsidP="00E57614">
      <w:pPr>
        <w:spacing w:after="0"/>
        <w:jc w:val="both"/>
        <w:rPr>
          <w:rFonts w:ascii="Arial" w:eastAsia="Times New Roman" w:hAnsi="Arial" w:cs="Arial"/>
          <w:szCs w:val="24"/>
        </w:rPr>
      </w:pPr>
    </w:p>
    <w:p w14:paraId="2ADF0D79" w14:textId="016258EE"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szCs w:val="24"/>
        </w:rPr>
        <w:t>Revision:</w:t>
      </w:r>
    </w:p>
    <w:p w14:paraId="7FA92D6C" w14:textId="77777777" w:rsidR="00E57614" w:rsidRPr="002E0D0F" w:rsidRDefault="00E57614" w:rsidP="00E57614">
      <w:pPr>
        <w:spacing w:after="0"/>
        <w:jc w:val="both"/>
        <w:rPr>
          <w:rFonts w:ascii="Arial" w:eastAsia="Times New Roman" w:hAnsi="Arial" w:cs="Arial"/>
          <w:szCs w:val="24"/>
        </w:rPr>
      </w:pPr>
    </w:p>
    <w:p w14:paraId="4A1492C7" w14:textId="77777777"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szCs w:val="24"/>
        </w:rPr>
        <w:t>For:  ________________________  By:  __________________________</w:t>
      </w:r>
    </w:p>
    <w:p w14:paraId="124FC280" w14:textId="77777777" w:rsidR="00E57614" w:rsidRPr="002E0D0F" w:rsidRDefault="00E57614" w:rsidP="00E57614">
      <w:pPr>
        <w:spacing w:after="0"/>
        <w:jc w:val="both"/>
        <w:rPr>
          <w:rFonts w:ascii="Arial" w:eastAsia="Times New Roman" w:hAnsi="Arial" w:cs="Arial"/>
          <w:szCs w:val="24"/>
        </w:rPr>
      </w:pPr>
    </w:p>
    <w:p w14:paraId="18E552B0" w14:textId="77777777" w:rsidR="00E57614" w:rsidRPr="002E0D0F" w:rsidRDefault="00E57614" w:rsidP="00E57614">
      <w:pPr>
        <w:spacing w:after="0"/>
        <w:rPr>
          <w:rFonts w:ascii="Arial" w:eastAsia="Times New Roman" w:hAnsi="Arial" w:cs="Arial"/>
          <w:szCs w:val="24"/>
        </w:rPr>
      </w:pPr>
    </w:p>
    <w:p w14:paraId="5A74BDB0" w14:textId="77777777" w:rsidR="002E0D0F" w:rsidRPr="002E0D0F" w:rsidRDefault="00E57614" w:rsidP="002E0D0F">
      <w:pPr>
        <w:spacing w:after="0"/>
        <w:rPr>
          <w:rFonts w:ascii="Arial" w:eastAsia="Times New Roman" w:hAnsi="Arial" w:cs="Arial"/>
          <w:szCs w:val="24"/>
        </w:rPr>
      </w:pPr>
      <w:r w:rsidRPr="002E0D0F">
        <w:rPr>
          <w:rFonts w:ascii="Arial" w:eastAsia="Times New Roman" w:hAnsi="Arial" w:cs="Arial"/>
          <w:szCs w:val="24"/>
        </w:rPr>
        <w:t>By:</w:t>
      </w:r>
      <w:r w:rsidRPr="002E0D0F">
        <w:rPr>
          <w:rFonts w:ascii="Arial" w:eastAsia="Times New Roman" w:hAnsi="Arial" w:cs="Arial"/>
          <w:szCs w:val="24"/>
        </w:rPr>
        <w:tab/>
      </w:r>
      <w:r w:rsidR="002E0D0F" w:rsidRPr="002E0D0F">
        <w:rPr>
          <w:rFonts w:ascii="Arial" w:eastAsia="Times New Roman" w:hAnsi="Arial" w:cs="Arial"/>
          <w:szCs w:val="24"/>
        </w:rPr>
        <w:t>Arkeith White</w:t>
      </w:r>
    </w:p>
    <w:p w14:paraId="4B9DFC2D" w14:textId="77777777" w:rsidR="002E0D0F" w:rsidRPr="002E0D0F" w:rsidRDefault="002E0D0F" w:rsidP="002E0D0F">
      <w:pPr>
        <w:spacing w:after="0"/>
        <w:rPr>
          <w:rFonts w:ascii="Arial" w:eastAsia="Times New Roman" w:hAnsi="Arial" w:cs="Arial"/>
          <w:szCs w:val="24"/>
        </w:rPr>
      </w:pPr>
      <w:r w:rsidRPr="002E0D0F">
        <w:rPr>
          <w:rFonts w:ascii="Arial" w:eastAsia="Times New Roman" w:hAnsi="Arial" w:cs="Arial"/>
          <w:szCs w:val="24"/>
        </w:rPr>
        <w:tab/>
        <w:t>Office of State Procurement</w:t>
      </w:r>
    </w:p>
    <w:p w14:paraId="06E03221" w14:textId="77777777" w:rsidR="002E0D0F" w:rsidRPr="002E0D0F" w:rsidRDefault="002E0D0F" w:rsidP="002E0D0F">
      <w:pPr>
        <w:spacing w:after="0"/>
        <w:rPr>
          <w:rFonts w:ascii="Arial" w:eastAsia="Times New Roman" w:hAnsi="Arial" w:cs="Arial"/>
          <w:szCs w:val="24"/>
        </w:rPr>
      </w:pPr>
      <w:r w:rsidRPr="002E0D0F">
        <w:rPr>
          <w:rFonts w:ascii="Arial" w:eastAsia="Times New Roman" w:hAnsi="Arial" w:cs="Arial"/>
          <w:szCs w:val="24"/>
        </w:rPr>
        <w:tab/>
        <w:t>Telephone No. 225-219-4207</w:t>
      </w:r>
    </w:p>
    <w:p w14:paraId="61EFBF0E" w14:textId="77777777" w:rsidR="002E0D0F" w:rsidRPr="002E0D0F" w:rsidRDefault="002E0D0F" w:rsidP="002E0D0F">
      <w:pPr>
        <w:spacing w:after="0"/>
        <w:rPr>
          <w:rFonts w:ascii="Arial" w:eastAsia="Times New Roman" w:hAnsi="Arial" w:cs="Arial"/>
          <w:szCs w:val="24"/>
        </w:rPr>
      </w:pPr>
      <w:r w:rsidRPr="002E0D0F">
        <w:rPr>
          <w:rFonts w:ascii="Arial" w:eastAsia="Times New Roman" w:hAnsi="Arial" w:cs="Arial"/>
          <w:szCs w:val="24"/>
        </w:rPr>
        <w:tab/>
        <w:t>Email:  Arkeith.white@la.gov</w:t>
      </w:r>
    </w:p>
    <w:p w14:paraId="74B3EE8A" w14:textId="4581563A" w:rsidR="008E7953" w:rsidRPr="002E0D0F" w:rsidRDefault="008E7953" w:rsidP="002E0D0F">
      <w:pPr>
        <w:spacing w:after="0"/>
        <w:rPr>
          <w:rFonts w:ascii="Arial" w:eastAsia="Times New Roman" w:hAnsi="Arial" w:cs="Arial"/>
          <w:szCs w:val="24"/>
        </w:rPr>
      </w:pPr>
    </w:p>
    <w:sectPr w:rsidR="008E7953" w:rsidRPr="002E0D0F" w:rsidSect="008E795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ublic Sans Light">
    <w:altName w:val="Calibri"/>
    <w:charset w:val="00"/>
    <w:family w:val="auto"/>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6142E"/>
    <w:multiLevelType w:val="multilevel"/>
    <w:tmpl w:val="C22234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42A872BC"/>
    <w:multiLevelType w:val="hybridMultilevel"/>
    <w:tmpl w:val="31F8448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45B14D3C"/>
    <w:multiLevelType w:val="hybridMultilevel"/>
    <w:tmpl w:val="31D4F5D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99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652EE3"/>
    <w:multiLevelType w:val="hybridMultilevel"/>
    <w:tmpl w:val="E57ED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6538738">
    <w:abstractNumId w:val="3"/>
  </w:num>
  <w:num w:numId="2" w16cid:durableId="1069886869">
    <w:abstractNumId w:val="0"/>
  </w:num>
  <w:num w:numId="3" w16cid:durableId="546532401">
    <w:abstractNumId w:val="2"/>
  </w:num>
  <w:num w:numId="4" w16cid:durableId="2039886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14"/>
    <w:rsid w:val="00010C88"/>
    <w:rsid w:val="000352F3"/>
    <w:rsid w:val="0007122C"/>
    <w:rsid w:val="000A0AF5"/>
    <w:rsid w:val="000F676B"/>
    <w:rsid w:val="002039A5"/>
    <w:rsid w:val="00237DD2"/>
    <w:rsid w:val="002726CD"/>
    <w:rsid w:val="002B040A"/>
    <w:rsid w:val="002D561D"/>
    <w:rsid w:val="002E0D0F"/>
    <w:rsid w:val="003824FA"/>
    <w:rsid w:val="003D55D6"/>
    <w:rsid w:val="003D68EB"/>
    <w:rsid w:val="003F2697"/>
    <w:rsid w:val="00451C7B"/>
    <w:rsid w:val="004730BD"/>
    <w:rsid w:val="0047645C"/>
    <w:rsid w:val="00491DEC"/>
    <w:rsid w:val="005441A5"/>
    <w:rsid w:val="00560B87"/>
    <w:rsid w:val="00595061"/>
    <w:rsid w:val="005C2716"/>
    <w:rsid w:val="005E1623"/>
    <w:rsid w:val="00611D5F"/>
    <w:rsid w:val="0068536F"/>
    <w:rsid w:val="007A24AE"/>
    <w:rsid w:val="007C006D"/>
    <w:rsid w:val="007E4C58"/>
    <w:rsid w:val="008711E6"/>
    <w:rsid w:val="008A137D"/>
    <w:rsid w:val="008B1A68"/>
    <w:rsid w:val="008B261C"/>
    <w:rsid w:val="008D2868"/>
    <w:rsid w:val="008E7953"/>
    <w:rsid w:val="009402E3"/>
    <w:rsid w:val="00973FE1"/>
    <w:rsid w:val="00975519"/>
    <w:rsid w:val="00986A9D"/>
    <w:rsid w:val="00A37C65"/>
    <w:rsid w:val="00A51678"/>
    <w:rsid w:val="00A72615"/>
    <w:rsid w:val="00A82846"/>
    <w:rsid w:val="00AC046B"/>
    <w:rsid w:val="00AD2C98"/>
    <w:rsid w:val="00B154EC"/>
    <w:rsid w:val="00BD7114"/>
    <w:rsid w:val="00BD7E3B"/>
    <w:rsid w:val="00C002EE"/>
    <w:rsid w:val="00C26445"/>
    <w:rsid w:val="00C36671"/>
    <w:rsid w:val="00C37188"/>
    <w:rsid w:val="00C45807"/>
    <w:rsid w:val="00C53A9E"/>
    <w:rsid w:val="00C92CBC"/>
    <w:rsid w:val="00CA4D2D"/>
    <w:rsid w:val="00CC1278"/>
    <w:rsid w:val="00D34C3A"/>
    <w:rsid w:val="00E246D9"/>
    <w:rsid w:val="00E25632"/>
    <w:rsid w:val="00E57614"/>
    <w:rsid w:val="00E74804"/>
    <w:rsid w:val="00F15612"/>
    <w:rsid w:val="00F35CA4"/>
    <w:rsid w:val="00F532A4"/>
    <w:rsid w:val="00F578DF"/>
    <w:rsid w:val="00F86226"/>
    <w:rsid w:val="00FA2273"/>
    <w:rsid w:val="00FC05B6"/>
    <w:rsid w:val="00FC2FB2"/>
    <w:rsid w:val="00FD7B8F"/>
    <w:rsid w:val="00FE2F21"/>
    <w:rsid w:val="00FF0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13D45"/>
  <w15:chartTrackingRefBased/>
  <w15:docId w15:val="{B777ADFA-7F00-4E3D-A3E4-309599D45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1"/>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4340">
      <w:bodyDiv w:val="1"/>
      <w:marLeft w:val="0"/>
      <w:marRight w:val="0"/>
      <w:marTop w:val="0"/>
      <w:marBottom w:val="0"/>
      <w:divBdr>
        <w:top w:val="none" w:sz="0" w:space="0" w:color="auto"/>
        <w:left w:val="none" w:sz="0" w:space="0" w:color="auto"/>
        <w:bottom w:val="none" w:sz="0" w:space="0" w:color="auto"/>
        <w:right w:val="none" w:sz="0" w:space="0" w:color="auto"/>
      </w:divBdr>
    </w:div>
    <w:div w:id="23288860">
      <w:bodyDiv w:val="1"/>
      <w:marLeft w:val="0"/>
      <w:marRight w:val="0"/>
      <w:marTop w:val="0"/>
      <w:marBottom w:val="0"/>
      <w:divBdr>
        <w:top w:val="none" w:sz="0" w:space="0" w:color="auto"/>
        <w:left w:val="none" w:sz="0" w:space="0" w:color="auto"/>
        <w:bottom w:val="none" w:sz="0" w:space="0" w:color="auto"/>
        <w:right w:val="none" w:sz="0" w:space="0" w:color="auto"/>
      </w:divBdr>
    </w:div>
    <w:div w:id="29569648">
      <w:bodyDiv w:val="1"/>
      <w:marLeft w:val="0"/>
      <w:marRight w:val="0"/>
      <w:marTop w:val="0"/>
      <w:marBottom w:val="0"/>
      <w:divBdr>
        <w:top w:val="none" w:sz="0" w:space="0" w:color="auto"/>
        <w:left w:val="none" w:sz="0" w:space="0" w:color="auto"/>
        <w:bottom w:val="none" w:sz="0" w:space="0" w:color="auto"/>
        <w:right w:val="none" w:sz="0" w:space="0" w:color="auto"/>
      </w:divBdr>
    </w:div>
    <w:div w:id="31155277">
      <w:bodyDiv w:val="1"/>
      <w:marLeft w:val="0"/>
      <w:marRight w:val="0"/>
      <w:marTop w:val="0"/>
      <w:marBottom w:val="0"/>
      <w:divBdr>
        <w:top w:val="none" w:sz="0" w:space="0" w:color="auto"/>
        <w:left w:val="none" w:sz="0" w:space="0" w:color="auto"/>
        <w:bottom w:val="none" w:sz="0" w:space="0" w:color="auto"/>
        <w:right w:val="none" w:sz="0" w:space="0" w:color="auto"/>
      </w:divBdr>
    </w:div>
    <w:div w:id="92286401">
      <w:bodyDiv w:val="1"/>
      <w:marLeft w:val="0"/>
      <w:marRight w:val="0"/>
      <w:marTop w:val="0"/>
      <w:marBottom w:val="0"/>
      <w:divBdr>
        <w:top w:val="none" w:sz="0" w:space="0" w:color="auto"/>
        <w:left w:val="none" w:sz="0" w:space="0" w:color="auto"/>
        <w:bottom w:val="none" w:sz="0" w:space="0" w:color="auto"/>
        <w:right w:val="none" w:sz="0" w:space="0" w:color="auto"/>
      </w:divBdr>
    </w:div>
    <w:div w:id="108479776">
      <w:bodyDiv w:val="1"/>
      <w:marLeft w:val="0"/>
      <w:marRight w:val="0"/>
      <w:marTop w:val="0"/>
      <w:marBottom w:val="0"/>
      <w:divBdr>
        <w:top w:val="none" w:sz="0" w:space="0" w:color="auto"/>
        <w:left w:val="none" w:sz="0" w:space="0" w:color="auto"/>
        <w:bottom w:val="none" w:sz="0" w:space="0" w:color="auto"/>
        <w:right w:val="none" w:sz="0" w:space="0" w:color="auto"/>
      </w:divBdr>
    </w:div>
    <w:div w:id="125510856">
      <w:bodyDiv w:val="1"/>
      <w:marLeft w:val="0"/>
      <w:marRight w:val="0"/>
      <w:marTop w:val="0"/>
      <w:marBottom w:val="0"/>
      <w:divBdr>
        <w:top w:val="none" w:sz="0" w:space="0" w:color="auto"/>
        <w:left w:val="none" w:sz="0" w:space="0" w:color="auto"/>
        <w:bottom w:val="none" w:sz="0" w:space="0" w:color="auto"/>
        <w:right w:val="none" w:sz="0" w:space="0" w:color="auto"/>
      </w:divBdr>
    </w:div>
    <w:div w:id="185947861">
      <w:bodyDiv w:val="1"/>
      <w:marLeft w:val="0"/>
      <w:marRight w:val="0"/>
      <w:marTop w:val="0"/>
      <w:marBottom w:val="0"/>
      <w:divBdr>
        <w:top w:val="none" w:sz="0" w:space="0" w:color="auto"/>
        <w:left w:val="none" w:sz="0" w:space="0" w:color="auto"/>
        <w:bottom w:val="none" w:sz="0" w:space="0" w:color="auto"/>
        <w:right w:val="none" w:sz="0" w:space="0" w:color="auto"/>
      </w:divBdr>
    </w:div>
    <w:div w:id="196892166">
      <w:bodyDiv w:val="1"/>
      <w:marLeft w:val="0"/>
      <w:marRight w:val="0"/>
      <w:marTop w:val="0"/>
      <w:marBottom w:val="0"/>
      <w:divBdr>
        <w:top w:val="none" w:sz="0" w:space="0" w:color="auto"/>
        <w:left w:val="none" w:sz="0" w:space="0" w:color="auto"/>
        <w:bottom w:val="none" w:sz="0" w:space="0" w:color="auto"/>
        <w:right w:val="none" w:sz="0" w:space="0" w:color="auto"/>
      </w:divBdr>
    </w:div>
    <w:div w:id="231087964">
      <w:bodyDiv w:val="1"/>
      <w:marLeft w:val="0"/>
      <w:marRight w:val="0"/>
      <w:marTop w:val="0"/>
      <w:marBottom w:val="0"/>
      <w:divBdr>
        <w:top w:val="none" w:sz="0" w:space="0" w:color="auto"/>
        <w:left w:val="none" w:sz="0" w:space="0" w:color="auto"/>
        <w:bottom w:val="none" w:sz="0" w:space="0" w:color="auto"/>
        <w:right w:val="none" w:sz="0" w:space="0" w:color="auto"/>
      </w:divBdr>
    </w:div>
    <w:div w:id="237788468">
      <w:bodyDiv w:val="1"/>
      <w:marLeft w:val="0"/>
      <w:marRight w:val="0"/>
      <w:marTop w:val="0"/>
      <w:marBottom w:val="0"/>
      <w:divBdr>
        <w:top w:val="none" w:sz="0" w:space="0" w:color="auto"/>
        <w:left w:val="none" w:sz="0" w:space="0" w:color="auto"/>
        <w:bottom w:val="none" w:sz="0" w:space="0" w:color="auto"/>
        <w:right w:val="none" w:sz="0" w:space="0" w:color="auto"/>
      </w:divBdr>
    </w:div>
    <w:div w:id="284316734">
      <w:bodyDiv w:val="1"/>
      <w:marLeft w:val="0"/>
      <w:marRight w:val="0"/>
      <w:marTop w:val="0"/>
      <w:marBottom w:val="0"/>
      <w:divBdr>
        <w:top w:val="none" w:sz="0" w:space="0" w:color="auto"/>
        <w:left w:val="none" w:sz="0" w:space="0" w:color="auto"/>
        <w:bottom w:val="none" w:sz="0" w:space="0" w:color="auto"/>
        <w:right w:val="none" w:sz="0" w:space="0" w:color="auto"/>
      </w:divBdr>
    </w:div>
    <w:div w:id="308166866">
      <w:bodyDiv w:val="1"/>
      <w:marLeft w:val="0"/>
      <w:marRight w:val="0"/>
      <w:marTop w:val="0"/>
      <w:marBottom w:val="0"/>
      <w:divBdr>
        <w:top w:val="none" w:sz="0" w:space="0" w:color="auto"/>
        <w:left w:val="none" w:sz="0" w:space="0" w:color="auto"/>
        <w:bottom w:val="none" w:sz="0" w:space="0" w:color="auto"/>
        <w:right w:val="none" w:sz="0" w:space="0" w:color="auto"/>
      </w:divBdr>
    </w:div>
    <w:div w:id="391118924">
      <w:bodyDiv w:val="1"/>
      <w:marLeft w:val="0"/>
      <w:marRight w:val="0"/>
      <w:marTop w:val="0"/>
      <w:marBottom w:val="0"/>
      <w:divBdr>
        <w:top w:val="none" w:sz="0" w:space="0" w:color="auto"/>
        <w:left w:val="none" w:sz="0" w:space="0" w:color="auto"/>
        <w:bottom w:val="none" w:sz="0" w:space="0" w:color="auto"/>
        <w:right w:val="none" w:sz="0" w:space="0" w:color="auto"/>
      </w:divBdr>
    </w:div>
    <w:div w:id="398480262">
      <w:bodyDiv w:val="1"/>
      <w:marLeft w:val="0"/>
      <w:marRight w:val="0"/>
      <w:marTop w:val="0"/>
      <w:marBottom w:val="0"/>
      <w:divBdr>
        <w:top w:val="none" w:sz="0" w:space="0" w:color="auto"/>
        <w:left w:val="none" w:sz="0" w:space="0" w:color="auto"/>
        <w:bottom w:val="none" w:sz="0" w:space="0" w:color="auto"/>
        <w:right w:val="none" w:sz="0" w:space="0" w:color="auto"/>
      </w:divBdr>
    </w:div>
    <w:div w:id="411976877">
      <w:bodyDiv w:val="1"/>
      <w:marLeft w:val="0"/>
      <w:marRight w:val="0"/>
      <w:marTop w:val="0"/>
      <w:marBottom w:val="0"/>
      <w:divBdr>
        <w:top w:val="none" w:sz="0" w:space="0" w:color="auto"/>
        <w:left w:val="none" w:sz="0" w:space="0" w:color="auto"/>
        <w:bottom w:val="none" w:sz="0" w:space="0" w:color="auto"/>
        <w:right w:val="none" w:sz="0" w:space="0" w:color="auto"/>
      </w:divBdr>
    </w:div>
    <w:div w:id="420181206">
      <w:bodyDiv w:val="1"/>
      <w:marLeft w:val="0"/>
      <w:marRight w:val="0"/>
      <w:marTop w:val="0"/>
      <w:marBottom w:val="0"/>
      <w:divBdr>
        <w:top w:val="none" w:sz="0" w:space="0" w:color="auto"/>
        <w:left w:val="none" w:sz="0" w:space="0" w:color="auto"/>
        <w:bottom w:val="none" w:sz="0" w:space="0" w:color="auto"/>
        <w:right w:val="none" w:sz="0" w:space="0" w:color="auto"/>
      </w:divBdr>
    </w:div>
    <w:div w:id="437792280">
      <w:bodyDiv w:val="1"/>
      <w:marLeft w:val="0"/>
      <w:marRight w:val="0"/>
      <w:marTop w:val="0"/>
      <w:marBottom w:val="0"/>
      <w:divBdr>
        <w:top w:val="none" w:sz="0" w:space="0" w:color="auto"/>
        <w:left w:val="none" w:sz="0" w:space="0" w:color="auto"/>
        <w:bottom w:val="none" w:sz="0" w:space="0" w:color="auto"/>
        <w:right w:val="none" w:sz="0" w:space="0" w:color="auto"/>
      </w:divBdr>
    </w:div>
    <w:div w:id="441459635">
      <w:bodyDiv w:val="1"/>
      <w:marLeft w:val="0"/>
      <w:marRight w:val="0"/>
      <w:marTop w:val="0"/>
      <w:marBottom w:val="0"/>
      <w:divBdr>
        <w:top w:val="none" w:sz="0" w:space="0" w:color="auto"/>
        <w:left w:val="none" w:sz="0" w:space="0" w:color="auto"/>
        <w:bottom w:val="none" w:sz="0" w:space="0" w:color="auto"/>
        <w:right w:val="none" w:sz="0" w:space="0" w:color="auto"/>
      </w:divBdr>
    </w:div>
    <w:div w:id="452940202">
      <w:bodyDiv w:val="1"/>
      <w:marLeft w:val="0"/>
      <w:marRight w:val="0"/>
      <w:marTop w:val="0"/>
      <w:marBottom w:val="0"/>
      <w:divBdr>
        <w:top w:val="none" w:sz="0" w:space="0" w:color="auto"/>
        <w:left w:val="none" w:sz="0" w:space="0" w:color="auto"/>
        <w:bottom w:val="none" w:sz="0" w:space="0" w:color="auto"/>
        <w:right w:val="none" w:sz="0" w:space="0" w:color="auto"/>
      </w:divBdr>
    </w:div>
    <w:div w:id="453867247">
      <w:bodyDiv w:val="1"/>
      <w:marLeft w:val="0"/>
      <w:marRight w:val="0"/>
      <w:marTop w:val="0"/>
      <w:marBottom w:val="0"/>
      <w:divBdr>
        <w:top w:val="none" w:sz="0" w:space="0" w:color="auto"/>
        <w:left w:val="none" w:sz="0" w:space="0" w:color="auto"/>
        <w:bottom w:val="none" w:sz="0" w:space="0" w:color="auto"/>
        <w:right w:val="none" w:sz="0" w:space="0" w:color="auto"/>
      </w:divBdr>
    </w:div>
    <w:div w:id="471601550">
      <w:bodyDiv w:val="1"/>
      <w:marLeft w:val="0"/>
      <w:marRight w:val="0"/>
      <w:marTop w:val="0"/>
      <w:marBottom w:val="0"/>
      <w:divBdr>
        <w:top w:val="none" w:sz="0" w:space="0" w:color="auto"/>
        <w:left w:val="none" w:sz="0" w:space="0" w:color="auto"/>
        <w:bottom w:val="none" w:sz="0" w:space="0" w:color="auto"/>
        <w:right w:val="none" w:sz="0" w:space="0" w:color="auto"/>
      </w:divBdr>
    </w:div>
    <w:div w:id="474181986">
      <w:bodyDiv w:val="1"/>
      <w:marLeft w:val="0"/>
      <w:marRight w:val="0"/>
      <w:marTop w:val="0"/>
      <w:marBottom w:val="0"/>
      <w:divBdr>
        <w:top w:val="none" w:sz="0" w:space="0" w:color="auto"/>
        <w:left w:val="none" w:sz="0" w:space="0" w:color="auto"/>
        <w:bottom w:val="none" w:sz="0" w:space="0" w:color="auto"/>
        <w:right w:val="none" w:sz="0" w:space="0" w:color="auto"/>
      </w:divBdr>
    </w:div>
    <w:div w:id="505944256">
      <w:bodyDiv w:val="1"/>
      <w:marLeft w:val="0"/>
      <w:marRight w:val="0"/>
      <w:marTop w:val="0"/>
      <w:marBottom w:val="0"/>
      <w:divBdr>
        <w:top w:val="none" w:sz="0" w:space="0" w:color="auto"/>
        <w:left w:val="none" w:sz="0" w:space="0" w:color="auto"/>
        <w:bottom w:val="none" w:sz="0" w:space="0" w:color="auto"/>
        <w:right w:val="none" w:sz="0" w:space="0" w:color="auto"/>
      </w:divBdr>
    </w:div>
    <w:div w:id="509953758">
      <w:bodyDiv w:val="1"/>
      <w:marLeft w:val="0"/>
      <w:marRight w:val="0"/>
      <w:marTop w:val="0"/>
      <w:marBottom w:val="0"/>
      <w:divBdr>
        <w:top w:val="none" w:sz="0" w:space="0" w:color="auto"/>
        <w:left w:val="none" w:sz="0" w:space="0" w:color="auto"/>
        <w:bottom w:val="none" w:sz="0" w:space="0" w:color="auto"/>
        <w:right w:val="none" w:sz="0" w:space="0" w:color="auto"/>
      </w:divBdr>
    </w:div>
    <w:div w:id="517544259">
      <w:bodyDiv w:val="1"/>
      <w:marLeft w:val="0"/>
      <w:marRight w:val="0"/>
      <w:marTop w:val="0"/>
      <w:marBottom w:val="0"/>
      <w:divBdr>
        <w:top w:val="none" w:sz="0" w:space="0" w:color="auto"/>
        <w:left w:val="none" w:sz="0" w:space="0" w:color="auto"/>
        <w:bottom w:val="none" w:sz="0" w:space="0" w:color="auto"/>
        <w:right w:val="none" w:sz="0" w:space="0" w:color="auto"/>
      </w:divBdr>
    </w:div>
    <w:div w:id="529531579">
      <w:bodyDiv w:val="1"/>
      <w:marLeft w:val="0"/>
      <w:marRight w:val="0"/>
      <w:marTop w:val="0"/>
      <w:marBottom w:val="0"/>
      <w:divBdr>
        <w:top w:val="none" w:sz="0" w:space="0" w:color="auto"/>
        <w:left w:val="none" w:sz="0" w:space="0" w:color="auto"/>
        <w:bottom w:val="none" w:sz="0" w:space="0" w:color="auto"/>
        <w:right w:val="none" w:sz="0" w:space="0" w:color="auto"/>
      </w:divBdr>
    </w:div>
    <w:div w:id="557202118">
      <w:bodyDiv w:val="1"/>
      <w:marLeft w:val="0"/>
      <w:marRight w:val="0"/>
      <w:marTop w:val="0"/>
      <w:marBottom w:val="0"/>
      <w:divBdr>
        <w:top w:val="none" w:sz="0" w:space="0" w:color="auto"/>
        <w:left w:val="none" w:sz="0" w:space="0" w:color="auto"/>
        <w:bottom w:val="none" w:sz="0" w:space="0" w:color="auto"/>
        <w:right w:val="none" w:sz="0" w:space="0" w:color="auto"/>
      </w:divBdr>
    </w:div>
    <w:div w:id="561789091">
      <w:bodyDiv w:val="1"/>
      <w:marLeft w:val="0"/>
      <w:marRight w:val="0"/>
      <w:marTop w:val="0"/>
      <w:marBottom w:val="0"/>
      <w:divBdr>
        <w:top w:val="none" w:sz="0" w:space="0" w:color="auto"/>
        <w:left w:val="none" w:sz="0" w:space="0" w:color="auto"/>
        <w:bottom w:val="none" w:sz="0" w:space="0" w:color="auto"/>
        <w:right w:val="none" w:sz="0" w:space="0" w:color="auto"/>
      </w:divBdr>
    </w:div>
    <w:div w:id="609243560">
      <w:bodyDiv w:val="1"/>
      <w:marLeft w:val="0"/>
      <w:marRight w:val="0"/>
      <w:marTop w:val="0"/>
      <w:marBottom w:val="0"/>
      <w:divBdr>
        <w:top w:val="none" w:sz="0" w:space="0" w:color="auto"/>
        <w:left w:val="none" w:sz="0" w:space="0" w:color="auto"/>
        <w:bottom w:val="none" w:sz="0" w:space="0" w:color="auto"/>
        <w:right w:val="none" w:sz="0" w:space="0" w:color="auto"/>
      </w:divBdr>
    </w:div>
    <w:div w:id="637731017">
      <w:bodyDiv w:val="1"/>
      <w:marLeft w:val="0"/>
      <w:marRight w:val="0"/>
      <w:marTop w:val="0"/>
      <w:marBottom w:val="0"/>
      <w:divBdr>
        <w:top w:val="none" w:sz="0" w:space="0" w:color="auto"/>
        <w:left w:val="none" w:sz="0" w:space="0" w:color="auto"/>
        <w:bottom w:val="none" w:sz="0" w:space="0" w:color="auto"/>
        <w:right w:val="none" w:sz="0" w:space="0" w:color="auto"/>
      </w:divBdr>
    </w:div>
    <w:div w:id="640430279">
      <w:bodyDiv w:val="1"/>
      <w:marLeft w:val="0"/>
      <w:marRight w:val="0"/>
      <w:marTop w:val="0"/>
      <w:marBottom w:val="0"/>
      <w:divBdr>
        <w:top w:val="none" w:sz="0" w:space="0" w:color="auto"/>
        <w:left w:val="none" w:sz="0" w:space="0" w:color="auto"/>
        <w:bottom w:val="none" w:sz="0" w:space="0" w:color="auto"/>
        <w:right w:val="none" w:sz="0" w:space="0" w:color="auto"/>
      </w:divBdr>
    </w:div>
    <w:div w:id="653686869">
      <w:bodyDiv w:val="1"/>
      <w:marLeft w:val="0"/>
      <w:marRight w:val="0"/>
      <w:marTop w:val="0"/>
      <w:marBottom w:val="0"/>
      <w:divBdr>
        <w:top w:val="none" w:sz="0" w:space="0" w:color="auto"/>
        <w:left w:val="none" w:sz="0" w:space="0" w:color="auto"/>
        <w:bottom w:val="none" w:sz="0" w:space="0" w:color="auto"/>
        <w:right w:val="none" w:sz="0" w:space="0" w:color="auto"/>
      </w:divBdr>
    </w:div>
    <w:div w:id="654378822">
      <w:bodyDiv w:val="1"/>
      <w:marLeft w:val="0"/>
      <w:marRight w:val="0"/>
      <w:marTop w:val="0"/>
      <w:marBottom w:val="0"/>
      <w:divBdr>
        <w:top w:val="none" w:sz="0" w:space="0" w:color="auto"/>
        <w:left w:val="none" w:sz="0" w:space="0" w:color="auto"/>
        <w:bottom w:val="none" w:sz="0" w:space="0" w:color="auto"/>
        <w:right w:val="none" w:sz="0" w:space="0" w:color="auto"/>
      </w:divBdr>
    </w:div>
    <w:div w:id="655107738">
      <w:bodyDiv w:val="1"/>
      <w:marLeft w:val="0"/>
      <w:marRight w:val="0"/>
      <w:marTop w:val="0"/>
      <w:marBottom w:val="0"/>
      <w:divBdr>
        <w:top w:val="none" w:sz="0" w:space="0" w:color="auto"/>
        <w:left w:val="none" w:sz="0" w:space="0" w:color="auto"/>
        <w:bottom w:val="none" w:sz="0" w:space="0" w:color="auto"/>
        <w:right w:val="none" w:sz="0" w:space="0" w:color="auto"/>
      </w:divBdr>
    </w:div>
    <w:div w:id="675498423">
      <w:bodyDiv w:val="1"/>
      <w:marLeft w:val="0"/>
      <w:marRight w:val="0"/>
      <w:marTop w:val="0"/>
      <w:marBottom w:val="0"/>
      <w:divBdr>
        <w:top w:val="none" w:sz="0" w:space="0" w:color="auto"/>
        <w:left w:val="none" w:sz="0" w:space="0" w:color="auto"/>
        <w:bottom w:val="none" w:sz="0" w:space="0" w:color="auto"/>
        <w:right w:val="none" w:sz="0" w:space="0" w:color="auto"/>
      </w:divBdr>
    </w:div>
    <w:div w:id="681738191">
      <w:bodyDiv w:val="1"/>
      <w:marLeft w:val="0"/>
      <w:marRight w:val="0"/>
      <w:marTop w:val="0"/>
      <w:marBottom w:val="0"/>
      <w:divBdr>
        <w:top w:val="none" w:sz="0" w:space="0" w:color="auto"/>
        <w:left w:val="none" w:sz="0" w:space="0" w:color="auto"/>
        <w:bottom w:val="none" w:sz="0" w:space="0" w:color="auto"/>
        <w:right w:val="none" w:sz="0" w:space="0" w:color="auto"/>
      </w:divBdr>
    </w:div>
    <w:div w:id="686444505">
      <w:bodyDiv w:val="1"/>
      <w:marLeft w:val="0"/>
      <w:marRight w:val="0"/>
      <w:marTop w:val="0"/>
      <w:marBottom w:val="0"/>
      <w:divBdr>
        <w:top w:val="none" w:sz="0" w:space="0" w:color="auto"/>
        <w:left w:val="none" w:sz="0" w:space="0" w:color="auto"/>
        <w:bottom w:val="none" w:sz="0" w:space="0" w:color="auto"/>
        <w:right w:val="none" w:sz="0" w:space="0" w:color="auto"/>
      </w:divBdr>
    </w:div>
    <w:div w:id="693771601">
      <w:bodyDiv w:val="1"/>
      <w:marLeft w:val="0"/>
      <w:marRight w:val="0"/>
      <w:marTop w:val="0"/>
      <w:marBottom w:val="0"/>
      <w:divBdr>
        <w:top w:val="none" w:sz="0" w:space="0" w:color="auto"/>
        <w:left w:val="none" w:sz="0" w:space="0" w:color="auto"/>
        <w:bottom w:val="none" w:sz="0" w:space="0" w:color="auto"/>
        <w:right w:val="none" w:sz="0" w:space="0" w:color="auto"/>
      </w:divBdr>
    </w:div>
    <w:div w:id="716127093">
      <w:bodyDiv w:val="1"/>
      <w:marLeft w:val="0"/>
      <w:marRight w:val="0"/>
      <w:marTop w:val="0"/>
      <w:marBottom w:val="0"/>
      <w:divBdr>
        <w:top w:val="none" w:sz="0" w:space="0" w:color="auto"/>
        <w:left w:val="none" w:sz="0" w:space="0" w:color="auto"/>
        <w:bottom w:val="none" w:sz="0" w:space="0" w:color="auto"/>
        <w:right w:val="none" w:sz="0" w:space="0" w:color="auto"/>
      </w:divBdr>
    </w:div>
    <w:div w:id="720325754">
      <w:bodyDiv w:val="1"/>
      <w:marLeft w:val="0"/>
      <w:marRight w:val="0"/>
      <w:marTop w:val="0"/>
      <w:marBottom w:val="0"/>
      <w:divBdr>
        <w:top w:val="none" w:sz="0" w:space="0" w:color="auto"/>
        <w:left w:val="none" w:sz="0" w:space="0" w:color="auto"/>
        <w:bottom w:val="none" w:sz="0" w:space="0" w:color="auto"/>
        <w:right w:val="none" w:sz="0" w:space="0" w:color="auto"/>
      </w:divBdr>
    </w:div>
    <w:div w:id="735663935">
      <w:bodyDiv w:val="1"/>
      <w:marLeft w:val="0"/>
      <w:marRight w:val="0"/>
      <w:marTop w:val="0"/>
      <w:marBottom w:val="0"/>
      <w:divBdr>
        <w:top w:val="none" w:sz="0" w:space="0" w:color="auto"/>
        <w:left w:val="none" w:sz="0" w:space="0" w:color="auto"/>
        <w:bottom w:val="none" w:sz="0" w:space="0" w:color="auto"/>
        <w:right w:val="none" w:sz="0" w:space="0" w:color="auto"/>
      </w:divBdr>
    </w:div>
    <w:div w:id="736632230">
      <w:bodyDiv w:val="1"/>
      <w:marLeft w:val="0"/>
      <w:marRight w:val="0"/>
      <w:marTop w:val="0"/>
      <w:marBottom w:val="0"/>
      <w:divBdr>
        <w:top w:val="none" w:sz="0" w:space="0" w:color="auto"/>
        <w:left w:val="none" w:sz="0" w:space="0" w:color="auto"/>
        <w:bottom w:val="none" w:sz="0" w:space="0" w:color="auto"/>
        <w:right w:val="none" w:sz="0" w:space="0" w:color="auto"/>
      </w:divBdr>
    </w:div>
    <w:div w:id="749470448">
      <w:bodyDiv w:val="1"/>
      <w:marLeft w:val="0"/>
      <w:marRight w:val="0"/>
      <w:marTop w:val="0"/>
      <w:marBottom w:val="0"/>
      <w:divBdr>
        <w:top w:val="none" w:sz="0" w:space="0" w:color="auto"/>
        <w:left w:val="none" w:sz="0" w:space="0" w:color="auto"/>
        <w:bottom w:val="none" w:sz="0" w:space="0" w:color="auto"/>
        <w:right w:val="none" w:sz="0" w:space="0" w:color="auto"/>
      </w:divBdr>
    </w:div>
    <w:div w:id="754858685">
      <w:bodyDiv w:val="1"/>
      <w:marLeft w:val="0"/>
      <w:marRight w:val="0"/>
      <w:marTop w:val="0"/>
      <w:marBottom w:val="0"/>
      <w:divBdr>
        <w:top w:val="none" w:sz="0" w:space="0" w:color="auto"/>
        <w:left w:val="none" w:sz="0" w:space="0" w:color="auto"/>
        <w:bottom w:val="none" w:sz="0" w:space="0" w:color="auto"/>
        <w:right w:val="none" w:sz="0" w:space="0" w:color="auto"/>
      </w:divBdr>
    </w:div>
    <w:div w:id="779564937">
      <w:bodyDiv w:val="1"/>
      <w:marLeft w:val="0"/>
      <w:marRight w:val="0"/>
      <w:marTop w:val="0"/>
      <w:marBottom w:val="0"/>
      <w:divBdr>
        <w:top w:val="none" w:sz="0" w:space="0" w:color="auto"/>
        <w:left w:val="none" w:sz="0" w:space="0" w:color="auto"/>
        <w:bottom w:val="none" w:sz="0" w:space="0" w:color="auto"/>
        <w:right w:val="none" w:sz="0" w:space="0" w:color="auto"/>
      </w:divBdr>
    </w:div>
    <w:div w:id="781539388">
      <w:bodyDiv w:val="1"/>
      <w:marLeft w:val="0"/>
      <w:marRight w:val="0"/>
      <w:marTop w:val="0"/>
      <w:marBottom w:val="0"/>
      <w:divBdr>
        <w:top w:val="none" w:sz="0" w:space="0" w:color="auto"/>
        <w:left w:val="none" w:sz="0" w:space="0" w:color="auto"/>
        <w:bottom w:val="none" w:sz="0" w:space="0" w:color="auto"/>
        <w:right w:val="none" w:sz="0" w:space="0" w:color="auto"/>
      </w:divBdr>
    </w:div>
    <w:div w:id="818158025">
      <w:bodyDiv w:val="1"/>
      <w:marLeft w:val="0"/>
      <w:marRight w:val="0"/>
      <w:marTop w:val="0"/>
      <w:marBottom w:val="0"/>
      <w:divBdr>
        <w:top w:val="none" w:sz="0" w:space="0" w:color="auto"/>
        <w:left w:val="none" w:sz="0" w:space="0" w:color="auto"/>
        <w:bottom w:val="none" w:sz="0" w:space="0" w:color="auto"/>
        <w:right w:val="none" w:sz="0" w:space="0" w:color="auto"/>
      </w:divBdr>
    </w:div>
    <w:div w:id="823550727">
      <w:bodyDiv w:val="1"/>
      <w:marLeft w:val="0"/>
      <w:marRight w:val="0"/>
      <w:marTop w:val="0"/>
      <w:marBottom w:val="0"/>
      <w:divBdr>
        <w:top w:val="none" w:sz="0" w:space="0" w:color="auto"/>
        <w:left w:val="none" w:sz="0" w:space="0" w:color="auto"/>
        <w:bottom w:val="none" w:sz="0" w:space="0" w:color="auto"/>
        <w:right w:val="none" w:sz="0" w:space="0" w:color="auto"/>
      </w:divBdr>
    </w:div>
    <w:div w:id="828904615">
      <w:bodyDiv w:val="1"/>
      <w:marLeft w:val="0"/>
      <w:marRight w:val="0"/>
      <w:marTop w:val="0"/>
      <w:marBottom w:val="0"/>
      <w:divBdr>
        <w:top w:val="none" w:sz="0" w:space="0" w:color="auto"/>
        <w:left w:val="none" w:sz="0" w:space="0" w:color="auto"/>
        <w:bottom w:val="none" w:sz="0" w:space="0" w:color="auto"/>
        <w:right w:val="none" w:sz="0" w:space="0" w:color="auto"/>
      </w:divBdr>
    </w:div>
    <w:div w:id="832992056">
      <w:bodyDiv w:val="1"/>
      <w:marLeft w:val="0"/>
      <w:marRight w:val="0"/>
      <w:marTop w:val="0"/>
      <w:marBottom w:val="0"/>
      <w:divBdr>
        <w:top w:val="none" w:sz="0" w:space="0" w:color="auto"/>
        <w:left w:val="none" w:sz="0" w:space="0" w:color="auto"/>
        <w:bottom w:val="none" w:sz="0" w:space="0" w:color="auto"/>
        <w:right w:val="none" w:sz="0" w:space="0" w:color="auto"/>
      </w:divBdr>
    </w:div>
    <w:div w:id="834732964">
      <w:bodyDiv w:val="1"/>
      <w:marLeft w:val="0"/>
      <w:marRight w:val="0"/>
      <w:marTop w:val="0"/>
      <w:marBottom w:val="0"/>
      <w:divBdr>
        <w:top w:val="none" w:sz="0" w:space="0" w:color="auto"/>
        <w:left w:val="none" w:sz="0" w:space="0" w:color="auto"/>
        <w:bottom w:val="none" w:sz="0" w:space="0" w:color="auto"/>
        <w:right w:val="none" w:sz="0" w:space="0" w:color="auto"/>
      </w:divBdr>
    </w:div>
    <w:div w:id="841821251">
      <w:bodyDiv w:val="1"/>
      <w:marLeft w:val="0"/>
      <w:marRight w:val="0"/>
      <w:marTop w:val="0"/>
      <w:marBottom w:val="0"/>
      <w:divBdr>
        <w:top w:val="none" w:sz="0" w:space="0" w:color="auto"/>
        <w:left w:val="none" w:sz="0" w:space="0" w:color="auto"/>
        <w:bottom w:val="none" w:sz="0" w:space="0" w:color="auto"/>
        <w:right w:val="none" w:sz="0" w:space="0" w:color="auto"/>
      </w:divBdr>
    </w:div>
    <w:div w:id="861361997">
      <w:bodyDiv w:val="1"/>
      <w:marLeft w:val="0"/>
      <w:marRight w:val="0"/>
      <w:marTop w:val="0"/>
      <w:marBottom w:val="0"/>
      <w:divBdr>
        <w:top w:val="none" w:sz="0" w:space="0" w:color="auto"/>
        <w:left w:val="none" w:sz="0" w:space="0" w:color="auto"/>
        <w:bottom w:val="none" w:sz="0" w:space="0" w:color="auto"/>
        <w:right w:val="none" w:sz="0" w:space="0" w:color="auto"/>
      </w:divBdr>
    </w:div>
    <w:div w:id="868642750">
      <w:bodyDiv w:val="1"/>
      <w:marLeft w:val="0"/>
      <w:marRight w:val="0"/>
      <w:marTop w:val="0"/>
      <w:marBottom w:val="0"/>
      <w:divBdr>
        <w:top w:val="none" w:sz="0" w:space="0" w:color="auto"/>
        <w:left w:val="none" w:sz="0" w:space="0" w:color="auto"/>
        <w:bottom w:val="none" w:sz="0" w:space="0" w:color="auto"/>
        <w:right w:val="none" w:sz="0" w:space="0" w:color="auto"/>
      </w:divBdr>
    </w:div>
    <w:div w:id="915671700">
      <w:bodyDiv w:val="1"/>
      <w:marLeft w:val="0"/>
      <w:marRight w:val="0"/>
      <w:marTop w:val="0"/>
      <w:marBottom w:val="0"/>
      <w:divBdr>
        <w:top w:val="none" w:sz="0" w:space="0" w:color="auto"/>
        <w:left w:val="none" w:sz="0" w:space="0" w:color="auto"/>
        <w:bottom w:val="none" w:sz="0" w:space="0" w:color="auto"/>
        <w:right w:val="none" w:sz="0" w:space="0" w:color="auto"/>
      </w:divBdr>
    </w:div>
    <w:div w:id="926310795">
      <w:bodyDiv w:val="1"/>
      <w:marLeft w:val="0"/>
      <w:marRight w:val="0"/>
      <w:marTop w:val="0"/>
      <w:marBottom w:val="0"/>
      <w:divBdr>
        <w:top w:val="none" w:sz="0" w:space="0" w:color="auto"/>
        <w:left w:val="none" w:sz="0" w:space="0" w:color="auto"/>
        <w:bottom w:val="none" w:sz="0" w:space="0" w:color="auto"/>
        <w:right w:val="none" w:sz="0" w:space="0" w:color="auto"/>
      </w:divBdr>
    </w:div>
    <w:div w:id="963265598">
      <w:bodyDiv w:val="1"/>
      <w:marLeft w:val="0"/>
      <w:marRight w:val="0"/>
      <w:marTop w:val="0"/>
      <w:marBottom w:val="0"/>
      <w:divBdr>
        <w:top w:val="none" w:sz="0" w:space="0" w:color="auto"/>
        <w:left w:val="none" w:sz="0" w:space="0" w:color="auto"/>
        <w:bottom w:val="none" w:sz="0" w:space="0" w:color="auto"/>
        <w:right w:val="none" w:sz="0" w:space="0" w:color="auto"/>
      </w:divBdr>
    </w:div>
    <w:div w:id="964385810">
      <w:bodyDiv w:val="1"/>
      <w:marLeft w:val="0"/>
      <w:marRight w:val="0"/>
      <w:marTop w:val="0"/>
      <w:marBottom w:val="0"/>
      <w:divBdr>
        <w:top w:val="none" w:sz="0" w:space="0" w:color="auto"/>
        <w:left w:val="none" w:sz="0" w:space="0" w:color="auto"/>
        <w:bottom w:val="none" w:sz="0" w:space="0" w:color="auto"/>
        <w:right w:val="none" w:sz="0" w:space="0" w:color="auto"/>
      </w:divBdr>
    </w:div>
    <w:div w:id="972561947">
      <w:bodyDiv w:val="1"/>
      <w:marLeft w:val="0"/>
      <w:marRight w:val="0"/>
      <w:marTop w:val="0"/>
      <w:marBottom w:val="0"/>
      <w:divBdr>
        <w:top w:val="none" w:sz="0" w:space="0" w:color="auto"/>
        <w:left w:val="none" w:sz="0" w:space="0" w:color="auto"/>
        <w:bottom w:val="none" w:sz="0" w:space="0" w:color="auto"/>
        <w:right w:val="none" w:sz="0" w:space="0" w:color="auto"/>
      </w:divBdr>
    </w:div>
    <w:div w:id="1023940031">
      <w:bodyDiv w:val="1"/>
      <w:marLeft w:val="0"/>
      <w:marRight w:val="0"/>
      <w:marTop w:val="0"/>
      <w:marBottom w:val="0"/>
      <w:divBdr>
        <w:top w:val="none" w:sz="0" w:space="0" w:color="auto"/>
        <w:left w:val="none" w:sz="0" w:space="0" w:color="auto"/>
        <w:bottom w:val="none" w:sz="0" w:space="0" w:color="auto"/>
        <w:right w:val="none" w:sz="0" w:space="0" w:color="auto"/>
      </w:divBdr>
    </w:div>
    <w:div w:id="1060590640">
      <w:bodyDiv w:val="1"/>
      <w:marLeft w:val="0"/>
      <w:marRight w:val="0"/>
      <w:marTop w:val="0"/>
      <w:marBottom w:val="0"/>
      <w:divBdr>
        <w:top w:val="none" w:sz="0" w:space="0" w:color="auto"/>
        <w:left w:val="none" w:sz="0" w:space="0" w:color="auto"/>
        <w:bottom w:val="none" w:sz="0" w:space="0" w:color="auto"/>
        <w:right w:val="none" w:sz="0" w:space="0" w:color="auto"/>
      </w:divBdr>
    </w:div>
    <w:div w:id="1083113621">
      <w:bodyDiv w:val="1"/>
      <w:marLeft w:val="0"/>
      <w:marRight w:val="0"/>
      <w:marTop w:val="0"/>
      <w:marBottom w:val="0"/>
      <w:divBdr>
        <w:top w:val="none" w:sz="0" w:space="0" w:color="auto"/>
        <w:left w:val="none" w:sz="0" w:space="0" w:color="auto"/>
        <w:bottom w:val="none" w:sz="0" w:space="0" w:color="auto"/>
        <w:right w:val="none" w:sz="0" w:space="0" w:color="auto"/>
      </w:divBdr>
    </w:div>
    <w:div w:id="1111243738">
      <w:bodyDiv w:val="1"/>
      <w:marLeft w:val="0"/>
      <w:marRight w:val="0"/>
      <w:marTop w:val="0"/>
      <w:marBottom w:val="0"/>
      <w:divBdr>
        <w:top w:val="none" w:sz="0" w:space="0" w:color="auto"/>
        <w:left w:val="none" w:sz="0" w:space="0" w:color="auto"/>
        <w:bottom w:val="none" w:sz="0" w:space="0" w:color="auto"/>
        <w:right w:val="none" w:sz="0" w:space="0" w:color="auto"/>
      </w:divBdr>
    </w:div>
    <w:div w:id="1113598693">
      <w:bodyDiv w:val="1"/>
      <w:marLeft w:val="0"/>
      <w:marRight w:val="0"/>
      <w:marTop w:val="0"/>
      <w:marBottom w:val="0"/>
      <w:divBdr>
        <w:top w:val="none" w:sz="0" w:space="0" w:color="auto"/>
        <w:left w:val="none" w:sz="0" w:space="0" w:color="auto"/>
        <w:bottom w:val="none" w:sz="0" w:space="0" w:color="auto"/>
        <w:right w:val="none" w:sz="0" w:space="0" w:color="auto"/>
      </w:divBdr>
    </w:div>
    <w:div w:id="1139608539">
      <w:bodyDiv w:val="1"/>
      <w:marLeft w:val="0"/>
      <w:marRight w:val="0"/>
      <w:marTop w:val="0"/>
      <w:marBottom w:val="0"/>
      <w:divBdr>
        <w:top w:val="none" w:sz="0" w:space="0" w:color="auto"/>
        <w:left w:val="none" w:sz="0" w:space="0" w:color="auto"/>
        <w:bottom w:val="none" w:sz="0" w:space="0" w:color="auto"/>
        <w:right w:val="none" w:sz="0" w:space="0" w:color="auto"/>
      </w:divBdr>
    </w:div>
    <w:div w:id="1160467163">
      <w:bodyDiv w:val="1"/>
      <w:marLeft w:val="0"/>
      <w:marRight w:val="0"/>
      <w:marTop w:val="0"/>
      <w:marBottom w:val="0"/>
      <w:divBdr>
        <w:top w:val="none" w:sz="0" w:space="0" w:color="auto"/>
        <w:left w:val="none" w:sz="0" w:space="0" w:color="auto"/>
        <w:bottom w:val="none" w:sz="0" w:space="0" w:color="auto"/>
        <w:right w:val="none" w:sz="0" w:space="0" w:color="auto"/>
      </w:divBdr>
    </w:div>
    <w:div w:id="1161653314">
      <w:bodyDiv w:val="1"/>
      <w:marLeft w:val="0"/>
      <w:marRight w:val="0"/>
      <w:marTop w:val="0"/>
      <w:marBottom w:val="0"/>
      <w:divBdr>
        <w:top w:val="none" w:sz="0" w:space="0" w:color="auto"/>
        <w:left w:val="none" w:sz="0" w:space="0" w:color="auto"/>
        <w:bottom w:val="none" w:sz="0" w:space="0" w:color="auto"/>
        <w:right w:val="none" w:sz="0" w:space="0" w:color="auto"/>
      </w:divBdr>
    </w:div>
    <w:div w:id="1165704755">
      <w:bodyDiv w:val="1"/>
      <w:marLeft w:val="0"/>
      <w:marRight w:val="0"/>
      <w:marTop w:val="0"/>
      <w:marBottom w:val="0"/>
      <w:divBdr>
        <w:top w:val="none" w:sz="0" w:space="0" w:color="auto"/>
        <w:left w:val="none" w:sz="0" w:space="0" w:color="auto"/>
        <w:bottom w:val="none" w:sz="0" w:space="0" w:color="auto"/>
        <w:right w:val="none" w:sz="0" w:space="0" w:color="auto"/>
      </w:divBdr>
    </w:div>
    <w:div w:id="1214929323">
      <w:bodyDiv w:val="1"/>
      <w:marLeft w:val="0"/>
      <w:marRight w:val="0"/>
      <w:marTop w:val="0"/>
      <w:marBottom w:val="0"/>
      <w:divBdr>
        <w:top w:val="none" w:sz="0" w:space="0" w:color="auto"/>
        <w:left w:val="none" w:sz="0" w:space="0" w:color="auto"/>
        <w:bottom w:val="none" w:sz="0" w:space="0" w:color="auto"/>
        <w:right w:val="none" w:sz="0" w:space="0" w:color="auto"/>
      </w:divBdr>
    </w:div>
    <w:div w:id="1216163239">
      <w:bodyDiv w:val="1"/>
      <w:marLeft w:val="0"/>
      <w:marRight w:val="0"/>
      <w:marTop w:val="0"/>
      <w:marBottom w:val="0"/>
      <w:divBdr>
        <w:top w:val="none" w:sz="0" w:space="0" w:color="auto"/>
        <w:left w:val="none" w:sz="0" w:space="0" w:color="auto"/>
        <w:bottom w:val="none" w:sz="0" w:space="0" w:color="auto"/>
        <w:right w:val="none" w:sz="0" w:space="0" w:color="auto"/>
      </w:divBdr>
    </w:div>
    <w:div w:id="1240945332">
      <w:bodyDiv w:val="1"/>
      <w:marLeft w:val="0"/>
      <w:marRight w:val="0"/>
      <w:marTop w:val="0"/>
      <w:marBottom w:val="0"/>
      <w:divBdr>
        <w:top w:val="none" w:sz="0" w:space="0" w:color="auto"/>
        <w:left w:val="none" w:sz="0" w:space="0" w:color="auto"/>
        <w:bottom w:val="none" w:sz="0" w:space="0" w:color="auto"/>
        <w:right w:val="none" w:sz="0" w:space="0" w:color="auto"/>
      </w:divBdr>
    </w:div>
    <w:div w:id="1246767455">
      <w:bodyDiv w:val="1"/>
      <w:marLeft w:val="0"/>
      <w:marRight w:val="0"/>
      <w:marTop w:val="0"/>
      <w:marBottom w:val="0"/>
      <w:divBdr>
        <w:top w:val="none" w:sz="0" w:space="0" w:color="auto"/>
        <w:left w:val="none" w:sz="0" w:space="0" w:color="auto"/>
        <w:bottom w:val="none" w:sz="0" w:space="0" w:color="auto"/>
        <w:right w:val="none" w:sz="0" w:space="0" w:color="auto"/>
      </w:divBdr>
    </w:div>
    <w:div w:id="1263487208">
      <w:bodyDiv w:val="1"/>
      <w:marLeft w:val="0"/>
      <w:marRight w:val="0"/>
      <w:marTop w:val="0"/>
      <w:marBottom w:val="0"/>
      <w:divBdr>
        <w:top w:val="none" w:sz="0" w:space="0" w:color="auto"/>
        <w:left w:val="none" w:sz="0" w:space="0" w:color="auto"/>
        <w:bottom w:val="none" w:sz="0" w:space="0" w:color="auto"/>
        <w:right w:val="none" w:sz="0" w:space="0" w:color="auto"/>
      </w:divBdr>
    </w:div>
    <w:div w:id="1271663003">
      <w:bodyDiv w:val="1"/>
      <w:marLeft w:val="0"/>
      <w:marRight w:val="0"/>
      <w:marTop w:val="0"/>
      <w:marBottom w:val="0"/>
      <w:divBdr>
        <w:top w:val="none" w:sz="0" w:space="0" w:color="auto"/>
        <w:left w:val="none" w:sz="0" w:space="0" w:color="auto"/>
        <w:bottom w:val="none" w:sz="0" w:space="0" w:color="auto"/>
        <w:right w:val="none" w:sz="0" w:space="0" w:color="auto"/>
      </w:divBdr>
    </w:div>
    <w:div w:id="1273393599">
      <w:bodyDiv w:val="1"/>
      <w:marLeft w:val="0"/>
      <w:marRight w:val="0"/>
      <w:marTop w:val="0"/>
      <w:marBottom w:val="0"/>
      <w:divBdr>
        <w:top w:val="none" w:sz="0" w:space="0" w:color="auto"/>
        <w:left w:val="none" w:sz="0" w:space="0" w:color="auto"/>
        <w:bottom w:val="none" w:sz="0" w:space="0" w:color="auto"/>
        <w:right w:val="none" w:sz="0" w:space="0" w:color="auto"/>
      </w:divBdr>
    </w:div>
    <w:div w:id="1287858818">
      <w:bodyDiv w:val="1"/>
      <w:marLeft w:val="0"/>
      <w:marRight w:val="0"/>
      <w:marTop w:val="0"/>
      <w:marBottom w:val="0"/>
      <w:divBdr>
        <w:top w:val="none" w:sz="0" w:space="0" w:color="auto"/>
        <w:left w:val="none" w:sz="0" w:space="0" w:color="auto"/>
        <w:bottom w:val="none" w:sz="0" w:space="0" w:color="auto"/>
        <w:right w:val="none" w:sz="0" w:space="0" w:color="auto"/>
      </w:divBdr>
    </w:div>
    <w:div w:id="1305817265">
      <w:bodyDiv w:val="1"/>
      <w:marLeft w:val="0"/>
      <w:marRight w:val="0"/>
      <w:marTop w:val="0"/>
      <w:marBottom w:val="0"/>
      <w:divBdr>
        <w:top w:val="none" w:sz="0" w:space="0" w:color="auto"/>
        <w:left w:val="none" w:sz="0" w:space="0" w:color="auto"/>
        <w:bottom w:val="none" w:sz="0" w:space="0" w:color="auto"/>
        <w:right w:val="none" w:sz="0" w:space="0" w:color="auto"/>
      </w:divBdr>
    </w:div>
    <w:div w:id="1309629444">
      <w:bodyDiv w:val="1"/>
      <w:marLeft w:val="0"/>
      <w:marRight w:val="0"/>
      <w:marTop w:val="0"/>
      <w:marBottom w:val="0"/>
      <w:divBdr>
        <w:top w:val="none" w:sz="0" w:space="0" w:color="auto"/>
        <w:left w:val="none" w:sz="0" w:space="0" w:color="auto"/>
        <w:bottom w:val="none" w:sz="0" w:space="0" w:color="auto"/>
        <w:right w:val="none" w:sz="0" w:space="0" w:color="auto"/>
      </w:divBdr>
    </w:div>
    <w:div w:id="1323391294">
      <w:bodyDiv w:val="1"/>
      <w:marLeft w:val="0"/>
      <w:marRight w:val="0"/>
      <w:marTop w:val="0"/>
      <w:marBottom w:val="0"/>
      <w:divBdr>
        <w:top w:val="none" w:sz="0" w:space="0" w:color="auto"/>
        <w:left w:val="none" w:sz="0" w:space="0" w:color="auto"/>
        <w:bottom w:val="none" w:sz="0" w:space="0" w:color="auto"/>
        <w:right w:val="none" w:sz="0" w:space="0" w:color="auto"/>
      </w:divBdr>
    </w:div>
    <w:div w:id="1338077794">
      <w:bodyDiv w:val="1"/>
      <w:marLeft w:val="0"/>
      <w:marRight w:val="0"/>
      <w:marTop w:val="0"/>
      <w:marBottom w:val="0"/>
      <w:divBdr>
        <w:top w:val="none" w:sz="0" w:space="0" w:color="auto"/>
        <w:left w:val="none" w:sz="0" w:space="0" w:color="auto"/>
        <w:bottom w:val="none" w:sz="0" w:space="0" w:color="auto"/>
        <w:right w:val="none" w:sz="0" w:space="0" w:color="auto"/>
      </w:divBdr>
    </w:div>
    <w:div w:id="1356805917">
      <w:bodyDiv w:val="1"/>
      <w:marLeft w:val="0"/>
      <w:marRight w:val="0"/>
      <w:marTop w:val="0"/>
      <w:marBottom w:val="0"/>
      <w:divBdr>
        <w:top w:val="none" w:sz="0" w:space="0" w:color="auto"/>
        <w:left w:val="none" w:sz="0" w:space="0" w:color="auto"/>
        <w:bottom w:val="none" w:sz="0" w:space="0" w:color="auto"/>
        <w:right w:val="none" w:sz="0" w:space="0" w:color="auto"/>
      </w:divBdr>
    </w:div>
    <w:div w:id="1358503906">
      <w:bodyDiv w:val="1"/>
      <w:marLeft w:val="0"/>
      <w:marRight w:val="0"/>
      <w:marTop w:val="0"/>
      <w:marBottom w:val="0"/>
      <w:divBdr>
        <w:top w:val="none" w:sz="0" w:space="0" w:color="auto"/>
        <w:left w:val="none" w:sz="0" w:space="0" w:color="auto"/>
        <w:bottom w:val="none" w:sz="0" w:space="0" w:color="auto"/>
        <w:right w:val="none" w:sz="0" w:space="0" w:color="auto"/>
      </w:divBdr>
    </w:div>
    <w:div w:id="1389960992">
      <w:bodyDiv w:val="1"/>
      <w:marLeft w:val="0"/>
      <w:marRight w:val="0"/>
      <w:marTop w:val="0"/>
      <w:marBottom w:val="0"/>
      <w:divBdr>
        <w:top w:val="none" w:sz="0" w:space="0" w:color="auto"/>
        <w:left w:val="none" w:sz="0" w:space="0" w:color="auto"/>
        <w:bottom w:val="none" w:sz="0" w:space="0" w:color="auto"/>
        <w:right w:val="none" w:sz="0" w:space="0" w:color="auto"/>
      </w:divBdr>
    </w:div>
    <w:div w:id="1420979803">
      <w:bodyDiv w:val="1"/>
      <w:marLeft w:val="0"/>
      <w:marRight w:val="0"/>
      <w:marTop w:val="0"/>
      <w:marBottom w:val="0"/>
      <w:divBdr>
        <w:top w:val="none" w:sz="0" w:space="0" w:color="auto"/>
        <w:left w:val="none" w:sz="0" w:space="0" w:color="auto"/>
        <w:bottom w:val="none" w:sz="0" w:space="0" w:color="auto"/>
        <w:right w:val="none" w:sz="0" w:space="0" w:color="auto"/>
      </w:divBdr>
    </w:div>
    <w:div w:id="1429429762">
      <w:bodyDiv w:val="1"/>
      <w:marLeft w:val="0"/>
      <w:marRight w:val="0"/>
      <w:marTop w:val="0"/>
      <w:marBottom w:val="0"/>
      <w:divBdr>
        <w:top w:val="none" w:sz="0" w:space="0" w:color="auto"/>
        <w:left w:val="none" w:sz="0" w:space="0" w:color="auto"/>
        <w:bottom w:val="none" w:sz="0" w:space="0" w:color="auto"/>
        <w:right w:val="none" w:sz="0" w:space="0" w:color="auto"/>
      </w:divBdr>
    </w:div>
    <w:div w:id="1439568557">
      <w:bodyDiv w:val="1"/>
      <w:marLeft w:val="0"/>
      <w:marRight w:val="0"/>
      <w:marTop w:val="0"/>
      <w:marBottom w:val="0"/>
      <w:divBdr>
        <w:top w:val="none" w:sz="0" w:space="0" w:color="auto"/>
        <w:left w:val="none" w:sz="0" w:space="0" w:color="auto"/>
        <w:bottom w:val="none" w:sz="0" w:space="0" w:color="auto"/>
        <w:right w:val="none" w:sz="0" w:space="0" w:color="auto"/>
      </w:divBdr>
    </w:div>
    <w:div w:id="1486356778">
      <w:bodyDiv w:val="1"/>
      <w:marLeft w:val="0"/>
      <w:marRight w:val="0"/>
      <w:marTop w:val="0"/>
      <w:marBottom w:val="0"/>
      <w:divBdr>
        <w:top w:val="none" w:sz="0" w:space="0" w:color="auto"/>
        <w:left w:val="none" w:sz="0" w:space="0" w:color="auto"/>
        <w:bottom w:val="none" w:sz="0" w:space="0" w:color="auto"/>
        <w:right w:val="none" w:sz="0" w:space="0" w:color="auto"/>
      </w:divBdr>
    </w:div>
    <w:div w:id="1508058140">
      <w:bodyDiv w:val="1"/>
      <w:marLeft w:val="0"/>
      <w:marRight w:val="0"/>
      <w:marTop w:val="0"/>
      <w:marBottom w:val="0"/>
      <w:divBdr>
        <w:top w:val="none" w:sz="0" w:space="0" w:color="auto"/>
        <w:left w:val="none" w:sz="0" w:space="0" w:color="auto"/>
        <w:bottom w:val="none" w:sz="0" w:space="0" w:color="auto"/>
        <w:right w:val="none" w:sz="0" w:space="0" w:color="auto"/>
      </w:divBdr>
    </w:div>
    <w:div w:id="1520045724">
      <w:bodyDiv w:val="1"/>
      <w:marLeft w:val="0"/>
      <w:marRight w:val="0"/>
      <w:marTop w:val="0"/>
      <w:marBottom w:val="0"/>
      <w:divBdr>
        <w:top w:val="none" w:sz="0" w:space="0" w:color="auto"/>
        <w:left w:val="none" w:sz="0" w:space="0" w:color="auto"/>
        <w:bottom w:val="none" w:sz="0" w:space="0" w:color="auto"/>
        <w:right w:val="none" w:sz="0" w:space="0" w:color="auto"/>
      </w:divBdr>
    </w:div>
    <w:div w:id="1559901651">
      <w:bodyDiv w:val="1"/>
      <w:marLeft w:val="0"/>
      <w:marRight w:val="0"/>
      <w:marTop w:val="0"/>
      <w:marBottom w:val="0"/>
      <w:divBdr>
        <w:top w:val="none" w:sz="0" w:space="0" w:color="auto"/>
        <w:left w:val="none" w:sz="0" w:space="0" w:color="auto"/>
        <w:bottom w:val="none" w:sz="0" w:space="0" w:color="auto"/>
        <w:right w:val="none" w:sz="0" w:space="0" w:color="auto"/>
      </w:divBdr>
    </w:div>
    <w:div w:id="1575625935">
      <w:bodyDiv w:val="1"/>
      <w:marLeft w:val="0"/>
      <w:marRight w:val="0"/>
      <w:marTop w:val="0"/>
      <w:marBottom w:val="0"/>
      <w:divBdr>
        <w:top w:val="none" w:sz="0" w:space="0" w:color="auto"/>
        <w:left w:val="none" w:sz="0" w:space="0" w:color="auto"/>
        <w:bottom w:val="none" w:sz="0" w:space="0" w:color="auto"/>
        <w:right w:val="none" w:sz="0" w:space="0" w:color="auto"/>
      </w:divBdr>
    </w:div>
    <w:div w:id="1592205583">
      <w:bodyDiv w:val="1"/>
      <w:marLeft w:val="0"/>
      <w:marRight w:val="0"/>
      <w:marTop w:val="0"/>
      <w:marBottom w:val="0"/>
      <w:divBdr>
        <w:top w:val="none" w:sz="0" w:space="0" w:color="auto"/>
        <w:left w:val="none" w:sz="0" w:space="0" w:color="auto"/>
        <w:bottom w:val="none" w:sz="0" w:space="0" w:color="auto"/>
        <w:right w:val="none" w:sz="0" w:space="0" w:color="auto"/>
      </w:divBdr>
    </w:div>
    <w:div w:id="1606303362">
      <w:bodyDiv w:val="1"/>
      <w:marLeft w:val="0"/>
      <w:marRight w:val="0"/>
      <w:marTop w:val="0"/>
      <w:marBottom w:val="0"/>
      <w:divBdr>
        <w:top w:val="none" w:sz="0" w:space="0" w:color="auto"/>
        <w:left w:val="none" w:sz="0" w:space="0" w:color="auto"/>
        <w:bottom w:val="none" w:sz="0" w:space="0" w:color="auto"/>
        <w:right w:val="none" w:sz="0" w:space="0" w:color="auto"/>
      </w:divBdr>
    </w:div>
    <w:div w:id="1619025395">
      <w:bodyDiv w:val="1"/>
      <w:marLeft w:val="0"/>
      <w:marRight w:val="0"/>
      <w:marTop w:val="0"/>
      <w:marBottom w:val="0"/>
      <w:divBdr>
        <w:top w:val="none" w:sz="0" w:space="0" w:color="auto"/>
        <w:left w:val="none" w:sz="0" w:space="0" w:color="auto"/>
        <w:bottom w:val="none" w:sz="0" w:space="0" w:color="auto"/>
        <w:right w:val="none" w:sz="0" w:space="0" w:color="auto"/>
      </w:divBdr>
    </w:div>
    <w:div w:id="1642031627">
      <w:bodyDiv w:val="1"/>
      <w:marLeft w:val="0"/>
      <w:marRight w:val="0"/>
      <w:marTop w:val="0"/>
      <w:marBottom w:val="0"/>
      <w:divBdr>
        <w:top w:val="none" w:sz="0" w:space="0" w:color="auto"/>
        <w:left w:val="none" w:sz="0" w:space="0" w:color="auto"/>
        <w:bottom w:val="none" w:sz="0" w:space="0" w:color="auto"/>
        <w:right w:val="none" w:sz="0" w:space="0" w:color="auto"/>
      </w:divBdr>
    </w:div>
    <w:div w:id="1661427373">
      <w:bodyDiv w:val="1"/>
      <w:marLeft w:val="0"/>
      <w:marRight w:val="0"/>
      <w:marTop w:val="0"/>
      <w:marBottom w:val="0"/>
      <w:divBdr>
        <w:top w:val="none" w:sz="0" w:space="0" w:color="auto"/>
        <w:left w:val="none" w:sz="0" w:space="0" w:color="auto"/>
        <w:bottom w:val="none" w:sz="0" w:space="0" w:color="auto"/>
        <w:right w:val="none" w:sz="0" w:space="0" w:color="auto"/>
      </w:divBdr>
    </w:div>
    <w:div w:id="1671642387">
      <w:bodyDiv w:val="1"/>
      <w:marLeft w:val="0"/>
      <w:marRight w:val="0"/>
      <w:marTop w:val="0"/>
      <w:marBottom w:val="0"/>
      <w:divBdr>
        <w:top w:val="none" w:sz="0" w:space="0" w:color="auto"/>
        <w:left w:val="none" w:sz="0" w:space="0" w:color="auto"/>
        <w:bottom w:val="none" w:sz="0" w:space="0" w:color="auto"/>
        <w:right w:val="none" w:sz="0" w:space="0" w:color="auto"/>
      </w:divBdr>
    </w:div>
    <w:div w:id="1673146296">
      <w:bodyDiv w:val="1"/>
      <w:marLeft w:val="0"/>
      <w:marRight w:val="0"/>
      <w:marTop w:val="0"/>
      <w:marBottom w:val="0"/>
      <w:divBdr>
        <w:top w:val="none" w:sz="0" w:space="0" w:color="auto"/>
        <w:left w:val="none" w:sz="0" w:space="0" w:color="auto"/>
        <w:bottom w:val="none" w:sz="0" w:space="0" w:color="auto"/>
        <w:right w:val="none" w:sz="0" w:space="0" w:color="auto"/>
      </w:divBdr>
    </w:div>
    <w:div w:id="1691298450">
      <w:bodyDiv w:val="1"/>
      <w:marLeft w:val="0"/>
      <w:marRight w:val="0"/>
      <w:marTop w:val="0"/>
      <w:marBottom w:val="0"/>
      <w:divBdr>
        <w:top w:val="none" w:sz="0" w:space="0" w:color="auto"/>
        <w:left w:val="none" w:sz="0" w:space="0" w:color="auto"/>
        <w:bottom w:val="none" w:sz="0" w:space="0" w:color="auto"/>
        <w:right w:val="none" w:sz="0" w:space="0" w:color="auto"/>
      </w:divBdr>
    </w:div>
    <w:div w:id="1705011234">
      <w:bodyDiv w:val="1"/>
      <w:marLeft w:val="0"/>
      <w:marRight w:val="0"/>
      <w:marTop w:val="0"/>
      <w:marBottom w:val="0"/>
      <w:divBdr>
        <w:top w:val="none" w:sz="0" w:space="0" w:color="auto"/>
        <w:left w:val="none" w:sz="0" w:space="0" w:color="auto"/>
        <w:bottom w:val="none" w:sz="0" w:space="0" w:color="auto"/>
        <w:right w:val="none" w:sz="0" w:space="0" w:color="auto"/>
      </w:divBdr>
    </w:div>
    <w:div w:id="1764957863">
      <w:bodyDiv w:val="1"/>
      <w:marLeft w:val="0"/>
      <w:marRight w:val="0"/>
      <w:marTop w:val="0"/>
      <w:marBottom w:val="0"/>
      <w:divBdr>
        <w:top w:val="none" w:sz="0" w:space="0" w:color="auto"/>
        <w:left w:val="none" w:sz="0" w:space="0" w:color="auto"/>
        <w:bottom w:val="none" w:sz="0" w:space="0" w:color="auto"/>
        <w:right w:val="none" w:sz="0" w:space="0" w:color="auto"/>
      </w:divBdr>
    </w:div>
    <w:div w:id="1811047597">
      <w:bodyDiv w:val="1"/>
      <w:marLeft w:val="0"/>
      <w:marRight w:val="0"/>
      <w:marTop w:val="0"/>
      <w:marBottom w:val="0"/>
      <w:divBdr>
        <w:top w:val="none" w:sz="0" w:space="0" w:color="auto"/>
        <w:left w:val="none" w:sz="0" w:space="0" w:color="auto"/>
        <w:bottom w:val="none" w:sz="0" w:space="0" w:color="auto"/>
        <w:right w:val="none" w:sz="0" w:space="0" w:color="auto"/>
      </w:divBdr>
    </w:div>
    <w:div w:id="1824002415">
      <w:bodyDiv w:val="1"/>
      <w:marLeft w:val="0"/>
      <w:marRight w:val="0"/>
      <w:marTop w:val="0"/>
      <w:marBottom w:val="0"/>
      <w:divBdr>
        <w:top w:val="none" w:sz="0" w:space="0" w:color="auto"/>
        <w:left w:val="none" w:sz="0" w:space="0" w:color="auto"/>
        <w:bottom w:val="none" w:sz="0" w:space="0" w:color="auto"/>
        <w:right w:val="none" w:sz="0" w:space="0" w:color="auto"/>
      </w:divBdr>
    </w:div>
    <w:div w:id="1831603393">
      <w:bodyDiv w:val="1"/>
      <w:marLeft w:val="0"/>
      <w:marRight w:val="0"/>
      <w:marTop w:val="0"/>
      <w:marBottom w:val="0"/>
      <w:divBdr>
        <w:top w:val="none" w:sz="0" w:space="0" w:color="auto"/>
        <w:left w:val="none" w:sz="0" w:space="0" w:color="auto"/>
        <w:bottom w:val="none" w:sz="0" w:space="0" w:color="auto"/>
        <w:right w:val="none" w:sz="0" w:space="0" w:color="auto"/>
      </w:divBdr>
    </w:div>
    <w:div w:id="1865287404">
      <w:bodyDiv w:val="1"/>
      <w:marLeft w:val="0"/>
      <w:marRight w:val="0"/>
      <w:marTop w:val="0"/>
      <w:marBottom w:val="0"/>
      <w:divBdr>
        <w:top w:val="none" w:sz="0" w:space="0" w:color="auto"/>
        <w:left w:val="none" w:sz="0" w:space="0" w:color="auto"/>
        <w:bottom w:val="none" w:sz="0" w:space="0" w:color="auto"/>
        <w:right w:val="none" w:sz="0" w:space="0" w:color="auto"/>
      </w:divBdr>
    </w:div>
    <w:div w:id="1883900103">
      <w:bodyDiv w:val="1"/>
      <w:marLeft w:val="0"/>
      <w:marRight w:val="0"/>
      <w:marTop w:val="0"/>
      <w:marBottom w:val="0"/>
      <w:divBdr>
        <w:top w:val="none" w:sz="0" w:space="0" w:color="auto"/>
        <w:left w:val="none" w:sz="0" w:space="0" w:color="auto"/>
        <w:bottom w:val="none" w:sz="0" w:space="0" w:color="auto"/>
        <w:right w:val="none" w:sz="0" w:space="0" w:color="auto"/>
      </w:divBdr>
    </w:div>
    <w:div w:id="1900624623">
      <w:bodyDiv w:val="1"/>
      <w:marLeft w:val="0"/>
      <w:marRight w:val="0"/>
      <w:marTop w:val="0"/>
      <w:marBottom w:val="0"/>
      <w:divBdr>
        <w:top w:val="none" w:sz="0" w:space="0" w:color="auto"/>
        <w:left w:val="none" w:sz="0" w:space="0" w:color="auto"/>
        <w:bottom w:val="none" w:sz="0" w:space="0" w:color="auto"/>
        <w:right w:val="none" w:sz="0" w:space="0" w:color="auto"/>
      </w:divBdr>
    </w:div>
    <w:div w:id="1930848386">
      <w:bodyDiv w:val="1"/>
      <w:marLeft w:val="0"/>
      <w:marRight w:val="0"/>
      <w:marTop w:val="0"/>
      <w:marBottom w:val="0"/>
      <w:divBdr>
        <w:top w:val="none" w:sz="0" w:space="0" w:color="auto"/>
        <w:left w:val="none" w:sz="0" w:space="0" w:color="auto"/>
        <w:bottom w:val="none" w:sz="0" w:space="0" w:color="auto"/>
        <w:right w:val="none" w:sz="0" w:space="0" w:color="auto"/>
      </w:divBdr>
    </w:div>
    <w:div w:id="1958022057">
      <w:bodyDiv w:val="1"/>
      <w:marLeft w:val="0"/>
      <w:marRight w:val="0"/>
      <w:marTop w:val="0"/>
      <w:marBottom w:val="0"/>
      <w:divBdr>
        <w:top w:val="none" w:sz="0" w:space="0" w:color="auto"/>
        <w:left w:val="none" w:sz="0" w:space="0" w:color="auto"/>
        <w:bottom w:val="none" w:sz="0" w:space="0" w:color="auto"/>
        <w:right w:val="none" w:sz="0" w:space="0" w:color="auto"/>
      </w:divBdr>
    </w:div>
    <w:div w:id="1959532652">
      <w:bodyDiv w:val="1"/>
      <w:marLeft w:val="0"/>
      <w:marRight w:val="0"/>
      <w:marTop w:val="0"/>
      <w:marBottom w:val="0"/>
      <w:divBdr>
        <w:top w:val="none" w:sz="0" w:space="0" w:color="auto"/>
        <w:left w:val="none" w:sz="0" w:space="0" w:color="auto"/>
        <w:bottom w:val="none" w:sz="0" w:space="0" w:color="auto"/>
        <w:right w:val="none" w:sz="0" w:space="0" w:color="auto"/>
      </w:divBdr>
    </w:div>
    <w:div w:id="1961568330">
      <w:bodyDiv w:val="1"/>
      <w:marLeft w:val="0"/>
      <w:marRight w:val="0"/>
      <w:marTop w:val="0"/>
      <w:marBottom w:val="0"/>
      <w:divBdr>
        <w:top w:val="none" w:sz="0" w:space="0" w:color="auto"/>
        <w:left w:val="none" w:sz="0" w:space="0" w:color="auto"/>
        <w:bottom w:val="none" w:sz="0" w:space="0" w:color="auto"/>
        <w:right w:val="none" w:sz="0" w:space="0" w:color="auto"/>
      </w:divBdr>
    </w:div>
    <w:div w:id="1963808273">
      <w:bodyDiv w:val="1"/>
      <w:marLeft w:val="0"/>
      <w:marRight w:val="0"/>
      <w:marTop w:val="0"/>
      <w:marBottom w:val="0"/>
      <w:divBdr>
        <w:top w:val="none" w:sz="0" w:space="0" w:color="auto"/>
        <w:left w:val="none" w:sz="0" w:space="0" w:color="auto"/>
        <w:bottom w:val="none" w:sz="0" w:space="0" w:color="auto"/>
        <w:right w:val="none" w:sz="0" w:space="0" w:color="auto"/>
      </w:divBdr>
    </w:div>
    <w:div w:id="2004234398">
      <w:bodyDiv w:val="1"/>
      <w:marLeft w:val="0"/>
      <w:marRight w:val="0"/>
      <w:marTop w:val="0"/>
      <w:marBottom w:val="0"/>
      <w:divBdr>
        <w:top w:val="none" w:sz="0" w:space="0" w:color="auto"/>
        <w:left w:val="none" w:sz="0" w:space="0" w:color="auto"/>
        <w:bottom w:val="none" w:sz="0" w:space="0" w:color="auto"/>
        <w:right w:val="none" w:sz="0" w:space="0" w:color="auto"/>
      </w:divBdr>
    </w:div>
    <w:div w:id="2029599218">
      <w:bodyDiv w:val="1"/>
      <w:marLeft w:val="0"/>
      <w:marRight w:val="0"/>
      <w:marTop w:val="0"/>
      <w:marBottom w:val="0"/>
      <w:divBdr>
        <w:top w:val="none" w:sz="0" w:space="0" w:color="auto"/>
        <w:left w:val="none" w:sz="0" w:space="0" w:color="auto"/>
        <w:bottom w:val="none" w:sz="0" w:space="0" w:color="auto"/>
        <w:right w:val="none" w:sz="0" w:space="0" w:color="auto"/>
      </w:divBdr>
    </w:div>
    <w:div w:id="2034921128">
      <w:bodyDiv w:val="1"/>
      <w:marLeft w:val="0"/>
      <w:marRight w:val="0"/>
      <w:marTop w:val="0"/>
      <w:marBottom w:val="0"/>
      <w:divBdr>
        <w:top w:val="none" w:sz="0" w:space="0" w:color="auto"/>
        <w:left w:val="none" w:sz="0" w:space="0" w:color="auto"/>
        <w:bottom w:val="none" w:sz="0" w:space="0" w:color="auto"/>
        <w:right w:val="none" w:sz="0" w:space="0" w:color="auto"/>
      </w:divBdr>
    </w:div>
    <w:div w:id="2053386116">
      <w:bodyDiv w:val="1"/>
      <w:marLeft w:val="0"/>
      <w:marRight w:val="0"/>
      <w:marTop w:val="0"/>
      <w:marBottom w:val="0"/>
      <w:divBdr>
        <w:top w:val="none" w:sz="0" w:space="0" w:color="auto"/>
        <w:left w:val="none" w:sz="0" w:space="0" w:color="auto"/>
        <w:bottom w:val="none" w:sz="0" w:space="0" w:color="auto"/>
        <w:right w:val="none" w:sz="0" w:space="0" w:color="auto"/>
      </w:divBdr>
    </w:div>
    <w:div w:id="2055811409">
      <w:bodyDiv w:val="1"/>
      <w:marLeft w:val="0"/>
      <w:marRight w:val="0"/>
      <w:marTop w:val="0"/>
      <w:marBottom w:val="0"/>
      <w:divBdr>
        <w:top w:val="none" w:sz="0" w:space="0" w:color="auto"/>
        <w:left w:val="none" w:sz="0" w:space="0" w:color="auto"/>
        <w:bottom w:val="none" w:sz="0" w:space="0" w:color="auto"/>
        <w:right w:val="none" w:sz="0" w:space="0" w:color="auto"/>
      </w:divBdr>
    </w:div>
    <w:div w:id="2088264239">
      <w:bodyDiv w:val="1"/>
      <w:marLeft w:val="0"/>
      <w:marRight w:val="0"/>
      <w:marTop w:val="0"/>
      <w:marBottom w:val="0"/>
      <w:divBdr>
        <w:top w:val="none" w:sz="0" w:space="0" w:color="auto"/>
        <w:left w:val="none" w:sz="0" w:space="0" w:color="auto"/>
        <w:bottom w:val="none" w:sz="0" w:space="0" w:color="auto"/>
        <w:right w:val="none" w:sz="0" w:space="0" w:color="auto"/>
      </w:divBdr>
    </w:div>
    <w:div w:id="2111389587">
      <w:bodyDiv w:val="1"/>
      <w:marLeft w:val="0"/>
      <w:marRight w:val="0"/>
      <w:marTop w:val="0"/>
      <w:marBottom w:val="0"/>
      <w:divBdr>
        <w:top w:val="none" w:sz="0" w:space="0" w:color="auto"/>
        <w:left w:val="none" w:sz="0" w:space="0" w:color="auto"/>
        <w:bottom w:val="none" w:sz="0" w:space="0" w:color="auto"/>
        <w:right w:val="none" w:sz="0" w:space="0" w:color="auto"/>
      </w:divBdr>
    </w:div>
    <w:div w:id="2127579429">
      <w:bodyDiv w:val="1"/>
      <w:marLeft w:val="0"/>
      <w:marRight w:val="0"/>
      <w:marTop w:val="0"/>
      <w:marBottom w:val="0"/>
      <w:divBdr>
        <w:top w:val="none" w:sz="0" w:space="0" w:color="auto"/>
        <w:left w:val="none" w:sz="0" w:space="0" w:color="auto"/>
        <w:bottom w:val="none" w:sz="0" w:space="0" w:color="auto"/>
        <w:right w:val="none" w:sz="0" w:space="0" w:color="auto"/>
      </w:divBdr>
    </w:div>
    <w:div w:id="214449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N:\Letterhead\Letterhead-O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Letterhead-OSP</Template>
  <TotalTime>141</TotalTime>
  <Pages>5</Pages>
  <Words>1155</Words>
  <Characters>6589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Clark</dc:creator>
  <cp:keywords/>
  <dc:description/>
  <cp:lastModifiedBy>Arkeith White</cp:lastModifiedBy>
  <cp:revision>9</cp:revision>
  <cp:lastPrinted>2026-03-25T15:21:00Z</cp:lastPrinted>
  <dcterms:created xsi:type="dcterms:W3CDTF">2026-09-22T21:36:00Z</dcterms:created>
  <dcterms:modified xsi:type="dcterms:W3CDTF">2026-10-13T15:27:00Z</dcterms:modified>
</cp:coreProperties>
</file>