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3A2B" w14:textId="77777777" w:rsidR="00C31E90" w:rsidRDefault="00C31E90" w:rsidP="007F2FC9">
      <w:pPr>
        <w:pStyle w:val="Header"/>
        <w:rPr>
          <w:rFonts w:cs="Times New Roman"/>
          <w:sz w:val="24"/>
          <w:szCs w:val="24"/>
        </w:rPr>
      </w:pPr>
    </w:p>
    <w:p w14:paraId="6B3671B0" w14:textId="77777777" w:rsidR="006D1B8E" w:rsidRPr="007F2FC9" w:rsidRDefault="006D1B8E" w:rsidP="007F2FC9">
      <w:pPr>
        <w:pStyle w:val="Header"/>
        <w:rPr>
          <w:rFonts w:cs="Times New Roman"/>
          <w:sz w:val="24"/>
          <w:szCs w:val="24"/>
        </w:rPr>
      </w:pPr>
      <w:r w:rsidRPr="007F2FC9">
        <w:rPr>
          <w:rFonts w:cs="Times New Roman"/>
          <w:noProof/>
          <w:sz w:val="24"/>
          <w:szCs w:val="24"/>
        </w:rPr>
        <w:drawing>
          <wp:anchor distT="0" distB="0" distL="114300" distR="114300" simplePos="0" relativeHeight="251659264" behindDoc="1" locked="0" layoutInCell="1" allowOverlap="1" wp14:anchorId="73FA7E0D" wp14:editId="6BC2BD7E">
            <wp:simplePos x="0" y="0"/>
            <wp:positionH relativeFrom="page">
              <wp:posOffset>810491</wp:posOffset>
            </wp:positionH>
            <wp:positionV relativeFrom="page">
              <wp:posOffset>469727</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7" cstate="print"/>
                    <a:srcRect/>
                    <a:stretch>
                      <a:fillRect/>
                    </a:stretch>
                  </pic:blipFill>
                  <pic:spPr bwMode="auto">
                    <a:xfrm>
                      <a:off x="0" y="0"/>
                      <a:ext cx="913480" cy="911624"/>
                    </a:xfrm>
                    <a:prstGeom prst="rect">
                      <a:avLst/>
                    </a:prstGeom>
                    <a:noFill/>
                  </pic:spPr>
                </pic:pic>
              </a:graphicData>
            </a:graphic>
          </wp:anchor>
        </w:drawing>
      </w:r>
      <w:r w:rsidRPr="007F2FC9">
        <w:rPr>
          <w:rFonts w:cs="Times New Roman"/>
          <w:sz w:val="24"/>
          <w:szCs w:val="24"/>
        </w:rPr>
        <w:ptab w:relativeTo="margin" w:alignment="center" w:leader="none"/>
      </w:r>
      <w:r w:rsidRPr="007F2FC9">
        <w:rPr>
          <w:rFonts w:cs="Times New Roman"/>
          <w:sz w:val="24"/>
          <w:szCs w:val="24"/>
        </w:rPr>
        <w:t xml:space="preserve">Attachment A </w:t>
      </w:r>
      <w:r w:rsidR="00A4414B">
        <w:rPr>
          <w:rFonts w:cs="Times New Roman"/>
          <w:sz w:val="24"/>
          <w:szCs w:val="24"/>
        </w:rPr>
        <w:t>-</w:t>
      </w:r>
      <w:r w:rsidRPr="007F2FC9">
        <w:rPr>
          <w:rFonts w:cs="Times New Roman"/>
          <w:sz w:val="24"/>
          <w:szCs w:val="24"/>
        </w:rPr>
        <w:t xml:space="preserve"> Special Terms and Conditions</w:t>
      </w:r>
      <w:r w:rsidRPr="007F2FC9">
        <w:rPr>
          <w:rFonts w:cs="Times New Roman"/>
          <w:sz w:val="24"/>
          <w:szCs w:val="24"/>
        </w:rPr>
        <w:tab/>
      </w:r>
      <w:r w:rsidRPr="007F2FC9">
        <w:rPr>
          <w:rFonts w:cs="Times New Roman"/>
          <w:sz w:val="24"/>
          <w:szCs w:val="24"/>
        </w:rPr>
        <w:ptab w:relativeTo="margin" w:alignment="right" w:leader="none"/>
      </w:r>
    </w:p>
    <w:p w14:paraId="22B466A0" w14:textId="77777777" w:rsidR="006D1B8E" w:rsidRPr="007F2FC9" w:rsidRDefault="006D1B8E" w:rsidP="007F2FC9">
      <w:pPr>
        <w:pStyle w:val="Header"/>
        <w:ind w:firstLine="720"/>
        <w:rPr>
          <w:rFonts w:cs="Times New Roman"/>
          <w:sz w:val="24"/>
          <w:szCs w:val="24"/>
        </w:rPr>
      </w:pPr>
    </w:p>
    <w:p w14:paraId="7DD1BAFF" w14:textId="6682010A" w:rsidR="006D1B8E" w:rsidRPr="007F2FC9" w:rsidRDefault="006D1B8E" w:rsidP="007F2FC9">
      <w:pPr>
        <w:pStyle w:val="Header"/>
        <w:jc w:val="center"/>
        <w:rPr>
          <w:rFonts w:cs="Times New Roman"/>
          <w:sz w:val="24"/>
          <w:szCs w:val="24"/>
        </w:rPr>
      </w:pPr>
      <w:r w:rsidRPr="007F2FC9">
        <w:rPr>
          <w:rFonts w:cs="Times New Roman"/>
          <w:sz w:val="24"/>
          <w:szCs w:val="24"/>
        </w:rPr>
        <w:t>RFx No.:</w:t>
      </w:r>
      <w:r w:rsidR="00E25501">
        <w:rPr>
          <w:rFonts w:cs="Times New Roman"/>
          <w:sz w:val="24"/>
          <w:szCs w:val="24"/>
        </w:rPr>
        <w:t xml:space="preserve"> </w:t>
      </w:r>
      <w:r w:rsidR="00E25501">
        <w:t>3000026616</w:t>
      </w:r>
      <w:r w:rsidRPr="007F2FC9">
        <w:rPr>
          <w:rFonts w:cs="Times New Roman"/>
          <w:sz w:val="24"/>
          <w:szCs w:val="24"/>
        </w:rPr>
        <w:tab/>
        <w:t>Title:</w:t>
      </w:r>
      <w:r w:rsidR="00E25501">
        <w:rPr>
          <w:rFonts w:cs="Times New Roman"/>
          <w:sz w:val="24"/>
          <w:szCs w:val="24"/>
        </w:rPr>
        <w:t xml:space="preserve"> Hair Care Services - OJJ</w:t>
      </w:r>
    </w:p>
    <w:p w14:paraId="71FFD5A6" w14:textId="77777777" w:rsidR="00847A56" w:rsidRPr="007F2FC9" w:rsidRDefault="00847A56" w:rsidP="007F2FC9"/>
    <w:p w14:paraId="7EB43BCF"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636773CD" w14:textId="77777777" w:rsidR="006D1B8E" w:rsidRPr="007F2FC9" w:rsidRDefault="006D1B8E" w:rsidP="00C31E90">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12D26634" w14:textId="77777777" w:rsidR="005F42BB" w:rsidRPr="005F42BB" w:rsidRDefault="005F42BB" w:rsidP="005F42BB">
      <w:pPr>
        <w:spacing w:before="16" w:after="0" w:line="240" w:lineRule="auto"/>
        <w:ind w:left="720"/>
        <w:rPr>
          <w:rFonts w:cs="Times New Roman"/>
          <w:bCs/>
        </w:rPr>
      </w:pPr>
      <w:r w:rsidRPr="005F42BB">
        <w:rPr>
          <w:rFonts w:cs="Times New Roman"/>
          <w:bCs/>
        </w:rPr>
        <w:t>Bidders are hereby advised that the Office of State Procurement (OSP) must receive bids at its physical location by the date and time specified on page 1 of the Invitation to Bid.</w:t>
      </w:r>
    </w:p>
    <w:p w14:paraId="2CA78D7E" w14:textId="77777777" w:rsidR="005F42BB" w:rsidRPr="005F42BB" w:rsidRDefault="005F42BB" w:rsidP="005F42BB">
      <w:pPr>
        <w:spacing w:before="16" w:after="0" w:line="240" w:lineRule="auto"/>
        <w:ind w:left="720"/>
        <w:rPr>
          <w:rFonts w:cs="Times New Roman"/>
          <w:bCs/>
        </w:rPr>
      </w:pPr>
    </w:p>
    <w:p w14:paraId="32EBE1E2" w14:textId="77777777" w:rsidR="005F42BB" w:rsidRPr="005F42BB" w:rsidRDefault="005F42BB" w:rsidP="005F42BB">
      <w:pPr>
        <w:spacing w:before="16" w:after="0" w:line="240" w:lineRule="auto"/>
        <w:ind w:left="720"/>
        <w:rPr>
          <w:rFonts w:cs="Times New Roman"/>
          <w:bCs/>
        </w:rPr>
      </w:pPr>
      <w:r w:rsidRPr="005F42BB">
        <w:rPr>
          <w:rFonts w:cs="Times New Roman"/>
          <w:bCs/>
        </w:rPr>
        <w:t>Bids may be mailed or delivered by hand or courier service to the Office of State Procurement’s physical location as follows:</w:t>
      </w:r>
    </w:p>
    <w:p w14:paraId="1E455D0A" w14:textId="77777777" w:rsidR="006D1B8E" w:rsidRPr="007F2FC9" w:rsidRDefault="006D1B8E" w:rsidP="005F42BB">
      <w:pPr>
        <w:pStyle w:val="Default"/>
        <w:ind w:left="720"/>
        <w:rPr>
          <w:rFonts w:asciiTheme="minorHAnsi" w:hAnsiTheme="minorHAnsi"/>
        </w:rPr>
      </w:pPr>
      <w:r w:rsidRPr="007F2FC9">
        <w:rPr>
          <w:rFonts w:asciiTheme="minorHAnsi" w:hAnsiTheme="minorHAnsi"/>
        </w:rPr>
        <w:tab/>
      </w:r>
    </w:p>
    <w:p w14:paraId="660F1C7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6CC457F9"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436FDBA0"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35495FD1"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5AEDB4D5" w14:textId="77777777" w:rsidR="006D1B8E" w:rsidRPr="007F2FC9" w:rsidRDefault="006D1B8E" w:rsidP="007F2FC9">
      <w:pPr>
        <w:pStyle w:val="Default"/>
        <w:ind w:left="90"/>
        <w:rPr>
          <w:rFonts w:asciiTheme="minorHAnsi" w:hAnsiTheme="minorHAnsi"/>
        </w:rPr>
      </w:pPr>
    </w:p>
    <w:p w14:paraId="6C3F3C66" w14:textId="77777777" w:rsidR="005F42BB" w:rsidRPr="005F42BB" w:rsidRDefault="005F42BB" w:rsidP="005F42BB">
      <w:pPr>
        <w:spacing w:before="16" w:after="0" w:line="240" w:lineRule="auto"/>
        <w:ind w:left="720"/>
        <w:rPr>
          <w:rFonts w:cs="Times New Roman"/>
          <w:b/>
          <w:bCs/>
          <w:u w:val="single"/>
        </w:rPr>
      </w:pPr>
      <w:r w:rsidRPr="005F42BB">
        <w:rPr>
          <w:rFonts w:cs="Times New Roman"/>
          <w:b/>
          <w:bCs/>
          <w:u w:val="single"/>
        </w:rPr>
        <w:t>Or</w:t>
      </w:r>
      <w:r w:rsidRPr="005F42BB">
        <w:rPr>
          <w:rFonts w:cs="Times New Roman"/>
          <w:b/>
          <w:bCs/>
        </w:rPr>
        <w:t xml:space="preserve"> </w:t>
      </w:r>
      <w:r w:rsidRPr="005F42BB">
        <w:rPr>
          <w:rFonts w:cs="Times New Roman"/>
          <w:bCs/>
        </w:rPr>
        <w:t>Bids</w:t>
      </w:r>
      <w:r w:rsidRPr="005F42BB">
        <w:rPr>
          <w:rFonts w:cs="Times New Roman"/>
        </w:rPr>
        <w:t xml:space="preserve"> may also be submitted online by accessing the link on page 1 of the Invitation to Bid.</w:t>
      </w:r>
    </w:p>
    <w:p w14:paraId="50FCF9E8" w14:textId="77777777" w:rsidR="005F42BB" w:rsidRPr="005F42BB" w:rsidRDefault="005F42BB" w:rsidP="005F42BB">
      <w:pPr>
        <w:spacing w:before="16" w:after="0" w:line="240" w:lineRule="auto"/>
        <w:ind w:left="720"/>
        <w:rPr>
          <w:rFonts w:cs="Times New Roman"/>
        </w:rPr>
      </w:pPr>
    </w:p>
    <w:p w14:paraId="140C2601" w14:textId="77777777" w:rsidR="005F42BB" w:rsidRPr="005F42BB" w:rsidRDefault="005F42BB" w:rsidP="005F42BB">
      <w:pPr>
        <w:spacing w:before="16" w:after="0" w:line="240" w:lineRule="auto"/>
        <w:ind w:left="720"/>
        <w:rPr>
          <w:rFonts w:cs="Times New Roman"/>
        </w:rPr>
      </w:pPr>
      <w:proofErr w:type="gramStart"/>
      <w:r w:rsidRPr="005F42BB">
        <w:rPr>
          <w:rFonts w:cs="Times New Roman"/>
        </w:rPr>
        <w:t>Bidder</w:t>
      </w:r>
      <w:proofErr w:type="gramEnd"/>
      <w:r w:rsidRPr="005F42BB">
        <w:rPr>
          <w:rFonts w:cs="Times New Roman"/>
        </w:rPr>
        <w:t xml:space="preserve"> should be aware of security requirements for the Claiborne Building and allow time to be photographed and presented with a temporary identification badge.</w:t>
      </w:r>
    </w:p>
    <w:p w14:paraId="311ABD58" w14:textId="77777777" w:rsidR="005F42BB" w:rsidRPr="005F42BB" w:rsidRDefault="005F42BB" w:rsidP="005F42BB">
      <w:pPr>
        <w:spacing w:before="16" w:after="0" w:line="240" w:lineRule="auto"/>
        <w:ind w:left="720"/>
        <w:rPr>
          <w:rFonts w:cs="Times New Roman"/>
        </w:rPr>
      </w:pPr>
    </w:p>
    <w:p w14:paraId="69DEAFA9" w14:textId="77777777" w:rsidR="005F42BB" w:rsidRPr="005F42BB" w:rsidRDefault="005F42BB" w:rsidP="005F42BB">
      <w:pPr>
        <w:spacing w:before="16" w:after="0" w:line="240" w:lineRule="auto"/>
        <w:ind w:left="720"/>
        <w:rPr>
          <w:rFonts w:cs="Times New Roman"/>
        </w:rPr>
      </w:pPr>
      <w:r w:rsidRPr="005F42BB">
        <w:rPr>
          <w:rFonts w:cs="Times New Roman"/>
        </w:rPr>
        <w:t xml:space="preserve">Bidder is solely responsible for ensuring that its courier service provider makes </w:t>
      </w:r>
      <w:proofErr w:type="gramStart"/>
      <w:r w:rsidRPr="005F42BB">
        <w:rPr>
          <w:rFonts w:cs="Times New Roman"/>
        </w:rPr>
        <w:t>inside deliveries</w:t>
      </w:r>
      <w:proofErr w:type="gramEnd"/>
      <w:r w:rsidRPr="005F42BB">
        <w:rPr>
          <w:rFonts w:cs="Times New Roman"/>
        </w:rPr>
        <w:t xml:space="preserve">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1F05C64E" w14:textId="77777777" w:rsidR="005F42BB" w:rsidRPr="005F42BB" w:rsidRDefault="005F42BB" w:rsidP="005F42BB">
      <w:pPr>
        <w:spacing w:before="16" w:after="0" w:line="240" w:lineRule="auto"/>
        <w:ind w:left="720"/>
        <w:rPr>
          <w:rFonts w:cs="Times New Roman"/>
        </w:rPr>
      </w:pPr>
    </w:p>
    <w:p w14:paraId="3B9564FE" w14:textId="77777777" w:rsidR="005F42BB" w:rsidRPr="005F42BB" w:rsidRDefault="005F42BB" w:rsidP="005F42BB">
      <w:pPr>
        <w:spacing w:before="16" w:after="0" w:line="240" w:lineRule="auto"/>
        <w:ind w:left="720"/>
        <w:rPr>
          <w:rFonts w:cs="Times New Roman"/>
        </w:rPr>
      </w:pPr>
      <w:r w:rsidRPr="005F42BB">
        <w:rPr>
          <w:rFonts w:cs="Times New Roman"/>
          <w:b/>
          <w:bCs/>
        </w:rPr>
        <w:t xml:space="preserve">Note: </w:t>
      </w:r>
      <w:r w:rsidRPr="005F42BB">
        <w:rPr>
          <w:rFonts w:cs="Times New Roman"/>
        </w:rPr>
        <w:t xml:space="preserve">Bidders who choose to respond to this bid online via the vendor portal are encouraged to not submit a written bid as well. </w:t>
      </w:r>
    </w:p>
    <w:p w14:paraId="6D504920" w14:textId="77777777" w:rsidR="005F42BB" w:rsidRPr="005F42BB" w:rsidRDefault="005F42BB" w:rsidP="005F42BB">
      <w:pPr>
        <w:spacing w:before="16" w:after="0" w:line="240" w:lineRule="auto"/>
        <w:ind w:left="720"/>
        <w:rPr>
          <w:rFonts w:cs="Times New Roman"/>
        </w:rPr>
      </w:pPr>
    </w:p>
    <w:p w14:paraId="3C123D32" w14:textId="77777777" w:rsidR="005F42BB" w:rsidRPr="005F42BB" w:rsidRDefault="005F42BB" w:rsidP="005F42BB">
      <w:pPr>
        <w:spacing w:before="16" w:after="0" w:line="240" w:lineRule="auto"/>
        <w:ind w:left="720"/>
        <w:rPr>
          <w:rFonts w:cs="Times New Roman"/>
        </w:rPr>
      </w:pPr>
      <w:r w:rsidRPr="005F42BB">
        <w:rPr>
          <w:rFonts w:cs="Times New Roman"/>
        </w:rPr>
        <w:t xml:space="preserve">Bidders are hereby advised that due to the nature of the internet, the State of Louisiana cannot guarantee that access to the </w:t>
      </w:r>
      <w:proofErr w:type="spellStart"/>
      <w:r w:rsidRPr="005F42BB">
        <w:rPr>
          <w:rFonts w:cs="Times New Roman"/>
        </w:rPr>
        <w:t>LaGov</w:t>
      </w:r>
      <w:proofErr w:type="spellEnd"/>
      <w:r w:rsidRPr="005F42BB">
        <w:rPr>
          <w:rFonts w:cs="Times New Roman"/>
        </w:rPr>
        <w:t xml:space="preserve"> or </w:t>
      </w:r>
      <w:proofErr w:type="spellStart"/>
      <w:r w:rsidRPr="005F42BB">
        <w:rPr>
          <w:rFonts w:cs="Times New Roman"/>
        </w:rPr>
        <w:t>LaPAC</w:t>
      </w:r>
      <w:proofErr w:type="spellEnd"/>
      <w:r w:rsidRPr="005F42BB">
        <w:rPr>
          <w:rFonts w:cs="Times New Roman"/>
        </w:rPr>
        <w:t xml:space="preserve"> websites will be uninterrupted or that </w:t>
      </w:r>
      <w:proofErr w:type="gramStart"/>
      <w:r w:rsidRPr="005F42BB">
        <w:rPr>
          <w:rFonts w:cs="Times New Roman"/>
        </w:rPr>
        <w:t>e-mails</w:t>
      </w:r>
      <w:proofErr w:type="gramEnd"/>
      <w:r w:rsidRPr="005F42BB">
        <w:rPr>
          <w:rFonts w:cs="Times New Roman"/>
        </w:rPr>
        <w:t xml:space="preserve">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22C288A6" w14:textId="77777777" w:rsidR="00A4414B" w:rsidRPr="007F2FC9" w:rsidRDefault="00A4414B" w:rsidP="007F2FC9">
      <w:pPr>
        <w:spacing w:before="16" w:after="0" w:line="240" w:lineRule="auto"/>
        <w:ind w:left="720"/>
        <w:rPr>
          <w:rFonts w:cs="Times New Roman"/>
        </w:rPr>
      </w:pPr>
    </w:p>
    <w:p w14:paraId="1C0107D9" w14:textId="77777777" w:rsidR="006D1B8E" w:rsidRPr="007F2FC9" w:rsidRDefault="006D1B8E" w:rsidP="00A4414B">
      <w:pPr>
        <w:ind w:left="270"/>
        <w:rPr>
          <w:rFonts w:cs="Times New Roman"/>
          <w:b/>
          <w:bCs/>
        </w:rPr>
      </w:pPr>
      <w:r w:rsidRPr="007F2FC9">
        <w:rPr>
          <w:rFonts w:cs="Times New Roman"/>
          <w:b/>
          <w:bCs/>
        </w:rPr>
        <w:t>**Attention**</w:t>
      </w:r>
    </w:p>
    <w:p w14:paraId="6E96C481"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8" w:history="1">
        <w:proofErr w:type="spellStart"/>
        <w:r w:rsidRPr="007F2FC9">
          <w:rPr>
            <w:rStyle w:val="Hyperlink"/>
            <w:rFonts w:eastAsia="Times New Roman" w:cs="Times New Roman"/>
            <w:spacing w:val="-5"/>
          </w:rPr>
          <w:t>LaGov</w:t>
        </w:r>
        <w:proofErr w:type="spellEnd"/>
      </w:hyperlink>
      <w:r w:rsidRPr="007F2FC9">
        <w:rPr>
          <w:rFonts w:eastAsia="Times New Roman" w:cs="Times New Roman"/>
          <w:spacing w:val="-5"/>
        </w:rPr>
        <w:t>.</w:t>
      </w:r>
      <w:r w:rsidRPr="007F2FC9">
        <w:rPr>
          <w:rFonts w:eastAsia="Times New Roman" w:cs="Times New Roman"/>
        </w:rPr>
        <w:t xml:space="preserve">       </w:t>
      </w:r>
    </w:p>
    <w:p w14:paraId="28FD7D4E"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1FBCD74E"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lastRenderedPageBreak/>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proofErr w:type="spellStart"/>
      <w:r w:rsidRPr="007F2FC9">
        <w:rPr>
          <w:rFonts w:eastAsia="Times New Roman" w:cs="Times New Roman"/>
          <w:spacing w:val="-5"/>
        </w:rPr>
        <w:t>LaGov</w:t>
      </w:r>
      <w:proofErr w:type="spellEnd"/>
      <w:r w:rsidRPr="007F2FC9">
        <w:rPr>
          <w:rFonts w:eastAsia="Times New Roman" w:cs="Times New Roman"/>
          <w:spacing w:val="-5"/>
        </w:rPr>
        <w:t xml:space="preserve"> provides </w:t>
      </w:r>
      <w:proofErr w:type="spellStart"/>
      <w:r w:rsidRPr="007F2FC9">
        <w:rPr>
          <w:rFonts w:eastAsia="Times New Roman" w:cs="Times New Roman"/>
          <w:spacing w:val="-5"/>
        </w:rPr>
        <w:t>LaPac</w:t>
      </w:r>
      <w:proofErr w:type="spellEnd"/>
      <w:r w:rsidRPr="007F2FC9">
        <w:rPr>
          <w:rFonts w:eastAsia="Times New Roman" w:cs="Times New Roman"/>
          <w:spacing w:val="-5"/>
        </w:rPr>
        <w:t xml:space="preserve"> email notification of bid opportunities based upon commodities that you select.</w:t>
      </w:r>
    </w:p>
    <w:p w14:paraId="2A9C8721" w14:textId="77777777" w:rsidR="00A4414B" w:rsidRPr="007F2FC9" w:rsidRDefault="00A4414B" w:rsidP="007F2FC9">
      <w:pPr>
        <w:spacing w:after="0" w:line="240" w:lineRule="auto"/>
        <w:ind w:left="720" w:right="184"/>
        <w:rPr>
          <w:rFonts w:eastAsia="Times New Roman" w:cs="Times New Roman"/>
          <w:spacing w:val="-5"/>
        </w:rPr>
      </w:pPr>
    </w:p>
    <w:p w14:paraId="51F8D4E1"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520B980D" w14:textId="77777777" w:rsidR="006D1B8E" w:rsidRDefault="006D1B8E" w:rsidP="007F2FC9">
      <w:pPr>
        <w:pStyle w:val="ListParagraph"/>
        <w:spacing w:after="0" w:line="240" w:lineRule="auto"/>
        <w:ind w:right="184"/>
        <w:rPr>
          <w:rFonts w:cs="Times New Roman"/>
        </w:rPr>
      </w:pPr>
      <w:r w:rsidRPr="007F2FC9">
        <w:rPr>
          <w:rFonts w:cs="Times New Roman"/>
        </w:rPr>
        <w:t xml:space="preserve">This solicitation contains all terms and conditions with respect to the commodities herein.  Any vendor contracts, forms, terms, or other materials submitted with bid may cause </w:t>
      </w:r>
      <w:proofErr w:type="gramStart"/>
      <w:r w:rsidRPr="007F2FC9">
        <w:rPr>
          <w:rFonts w:cs="Times New Roman"/>
        </w:rPr>
        <w:t>bid</w:t>
      </w:r>
      <w:proofErr w:type="gramEnd"/>
      <w:r w:rsidRPr="007F2FC9">
        <w:rPr>
          <w:rFonts w:cs="Times New Roman"/>
        </w:rPr>
        <w:t xml:space="preserve"> to be rejected.</w:t>
      </w:r>
    </w:p>
    <w:p w14:paraId="21D4FC2C" w14:textId="77777777" w:rsidR="00A4414B" w:rsidRPr="007F2FC9" w:rsidRDefault="00A4414B" w:rsidP="007F2FC9">
      <w:pPr>
        <w:pStyle w:val="ListParagraph"/>
        <w:spacing w:after="0" w:line="240" w:lineRule="auto"/>
        <w:ind w:right="184"/>
        <w:rPr>
          <w:rFonts w:cs="Times New Roman"/>
        </w:rPr>
      </w:pPr>
    </w:p>
    <w:p w14:paraId="02DAE879"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23151E2F"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7C33BBB4" w14:textId="77777777" w:rsidR="00A4414B" w:rsidRPr="007F2FC9" w:rsidRDefault="00A4414B" w:rsidP="007F2FC9">
      <w:pPr>
        <w:pStyle w:val="ListParagraph"/>
        <w:spacing w:after="0" w:line="240" w:lineRule="auto"/>
        <w:rPr>
          <w:rFonts w:eastAsia="PMingLiU" w:cs="Times New Roman"/>
          <w:lang w:eastAsia="zh-TW"/>
        </w:rPr>
      </w:pPr>
    </w:p>
    <w:p w14:paraId="67B4D5EF"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1F80213F"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Only brands and numbers stated in the award are approved for delivery under the contract and any substitution must receive prior written approval </w:t>
      </w:r>
      <w:proofErr w:type="gramStart"/>
      <w:r w:rsidRPr="007F2FC9">
        <w:rPr>
          <w:rFonts w:eastAsia="PMingLiU" w:cs="Times New Roman"/>
          <w:lang w:eastAsia="zh-TW"/>
        </w:rPr>
        <w:t>of</w:t>
      </w:r>
      <w:proofErr w:type="gramEnd"/>
      <w:r w:rsidRPr="007F2FC9">
        <w:rPr>
          <w:rFonts w:eastAsia="PMingLiU" w:cs="Times New Roman"/>
          <w:lang w:eastAsia="zh-TW"/>
        </w:rPr>
        <w:t xml:space="preserve"> the Office of State Procurement.</w:t>
      </w:r>
    </w:p>
    <w:p w14:paraId="11882530" w14:textId="77777777" w:rsidR="00A4414B" w:rsidRPr="007F2FC9" w:rsidRDefault="00A4414B" w:rsidP="007F2FC9">
      <w:pPr>
        <w:pStyle w:val="ListParagraph"/>
        <w:spacing w:after="0" w:line="240" w:lineRule="auto"/>
        <w:rPr>
          <w:rFonts w:eastAsia="PMingLiU" w:cs="Times New Roman"/>
          <w:b/>
          <w:lang w:eastAsia="zh-TW"/>
        </w:rPr>
      </w:pPr>
    </w:p>
    <w:p w14:paraId="2F0757DD"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47C28051"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0BC184C3" w14:textId="77777777" w:rsidR="00A4414B" w:rsidRPr="007F2FC9" w:rsidRDefault="00A4414B" w:rsidP="007F2FC9">
      <w:pPr>
        <w:pStyle w:val="ListParagraph"/>
        <w:spacing w:after="0" w:line="240" w:lineRule="auto"/>
        <w:rPr>
          <w:rFonts w:eastAsia="PMingLiU" w:cs="Times New Roman"/>
          <w:lang w:eastAsia="zh-TW"/>
        </w:rPr>
      </w:pPr>
    </w:p>
    <w:p w14:paraId="1A0EDE72"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47787855"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73AD2234" w14:textId="77777777" w:rsidR="00A4414B" w:rsidRPr="007F2FC9" w:rsidRDefault="00A4414B" w:rsidP="007F2FC9">
      <w:pPr>
        <w:pStyle w:val="ListParagraph"/>
        <w:spacing w:after="0" w:line="240" w:lineRule="auto"/>
        <w:ind w:left="540"/>
        <w:rPr>
          <w:rFonts w:eastAsia="PMingLiU" w:cs="Times New Roman"/>
          <w:lang w:eastAsia="zh-TW"/>
        </w:rPr>
      </w:pPr>
    </w:p>
    <w:p w14:paraId="5406101D"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07A4FFAE"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5FF17333" w14:textId="77777777" w:rsidR="00A4414B" w:rsidRPr="007F2FC9" w:rsidRDefault="00A4414B" w:rsidP="007F2FC9">
      <w:pPr>
        <w:pStyle w:val="ListParagraph"/>
        <w:spacing w:after="0" w:line="240" w:lineRule="auto"/>
        <w:rPr>
          <w:rFonts w:cs="Times New Roman"/>
        </w:rPr>
      </w:pPr>
    </w:p>
    <w:p w14:paraId="4CDD662F"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64A6002C" w14:textId="77777777" w:rsidR="006D1B8E" w:rsidRDefault="006D1B8E" w:rsidP="007F2FC9">
      <w:pPr>
        <w:pStyle w:val="ListParagraph"/>
        <w:spacing w:after="0" w:line="240" w:lineRule="auto"/>
        <w:rPr>
          <w:rFonts w:cs="Times New Roman"/>
        </w:rPr>
      </w:pPr>
      <w:r w:rsidRPr="007F2FC9">
        <w:rPr>
          <w:rFonts w:cs="Times New Roman"/>
        </w:rPr>
        <w:t xml:space="preserve">Payment will be made </w:t>
      </w:r>
      <w:proofErr w:type="gramStart"/>
      <w:r w:rsidRPr="007F2FC9">
        <w:rPr>
          <w:rFonts w:cs="Times New Roman"/>
        </w:rPr>
        <w:t>on the basis of</w:t>
      </w:r>
      <w:proofErr w:type="gramEnd"/>
      <w:r w:rsidRPr="007F2FC9">
        <w:rPr>
          <w:rFonts w:cs="Times New Roman"/>
        </w:rPr>
        <w:t xml:space="preserve">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w:t>
      </w:r>
      <w:proofErr w:type="gramStart"/>
      <w:r w:rsidRPr="007F2FC9">
        <w:rPr>
          <w:rFonts w:cs="Times New Roman"/>
        </w:rPr>
        <w:t>vendor</w:t>
      </w:r>
      <w:proofErr w:type="gramEnd"/>
      <w:r w:rsidRPr="007F2FC9">
        <w:rPr>
          <w:rFonts w:cs="Times New Roman"/>
        </w:rPr>
        <w:t xml:space="preserve"> and address as shown on order.  </w:t>
      </w:r>
    </w:p>
    <w:p w14:paraId="4F6195CA" w14:textId="77777777" w:rsidR="00392B42" w:rsidRDefault="00392B42" w:rsidP="007F2FC9">
      <w:pPr>
        <w:pStyle w:val="ListParagraph"/>
        <w:spacing w:after="0" w:line="240" w:lineRule="auto"/>
        <w:rPr>
          <w:rFonts w:cs="Times New Roman"/>
        </w:rPr>
      </w:pPr>
    </w:p>
    <w:p w14:paraId="6DBC3F3F" w14:textId="77777777" w:rsidR="009D4CA1" w:rsidRPr="007F2FC9" w:rsidRDefault="009D4CA1" w:rsidP="00392B42">
      <w:pPr>
        <w:pStyle w:val="Heading2"/>
        <w:numPr>
          <w:ilvl w:val="0"/>
          <w:numId w:val="8"/>
        </w:numPr>
        <w:spacing w:before="0"/>
        <w:ind w:left="72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69D33E0F" w14:textId="77777777" w:rsidR="00A4414B" w:rsidRDefault="009D4CA1" w:rsidP="009D4CA1">
      <w:pPr>
        <w:pStyle w:val="ListParagraph"/>
        <w:spacing w:after="0" w:line="240" w:lineRule="auto"/>
        <w:rPr>
          <w:rFonts w:cs="Times New Roman"/>
        </w:rPr>
      </w:pPr>
      <w:r>
        <w:rPr>
          <w:rFonts w:cs="Times New Roman"/>
        </w:rPr>
        <w:t xml:space="preserve">No compensation or payment of any nature shall be made in advance of the delivery of the contract commodities or in advance of services </w:t>
      </w:r>
      <w:proofErr w:type="gramStart"/>
      <w:r>
        <w:rPr>
          <w:rFonts w:cs="Times New Roman"/>
        </w:rPr>
        <w:t>actually performed</w:t>
      </w:r>
      <w:proofErr w:type="gramEnd"/>
      <w:r>
        <w:rPr>
          <w:rFonts w:cs="Times New Roman"/>
        </w:rPr>
        <w:t>, unless allowed by law or otherwise stated therein</w:t>
      </w:r>
      <w:r w:rsidRPr="007F2FC9">
        <w:rPr>
          <w:rFonts w:cs="Times New Roman"/>
        </w:rPr>
        <w:t>.</w:t>
      </w:r>
    </w:p>
    <w:bookmarkEnd w:id="0"/>
    <w:p w14:paraId="6800AE1F" w14:textId="77777777" w:rsidR="009D4CA1" w:rsidRPr="007F2FC9" w:rsidRDefault="009D4CA1" w:rsidP="009D4CA1">
      <w:pPr>
        <w:pStyle w:val="ListParagraph"/>
        <w:spacing w:after="0" w:line="240" w:lineRule="auto"/>
        <w:rPr>
          <w:rFonts w:cs="Times New Roman"/>
        </w:rPr>
      </w:pPr>
      <w:r w:rsidRPr="007F2FC9">
        <w:rPr>
          <w:rFonts w:cs="Times New Roman"/>
        </w:rPr>
        <w:t xml:space="preserve">  </w:t>
      </w:r>
    </w:p>
    <w:p w14:paraId="7D24D1F2"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08972655" w14:textId="77777777"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29A63045" w14:textId="77777777" w:rsidR="00A4414B" w:rsidRPr="007F2FC9" w:rsidRDefault="00A4414B" w:rsidP="007F2FC9">
      <w:pPr>
        <w:pStyle w:val="ListParagraph"/>
        <w:spacing w:after="0" w:line="240" w:lineRule="auto"/>
        <w:rPr>
          <w:rFonts w:cs="Times New Roman"/>
        </w:rPr>
      </w:pPr>
    </w:p>
    <w:p w14:paraId="6796930B"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1693EDE2" w14:textId="77777777" w:rsidR="006D1B8E" w:rsidRPr="007F2FC9" w:rsidRDefault="006D1B8E" w:rsidP="007F2FC9">
      <w:pPr>
        <w:pStyle w:val="ListParagraph"/>
        <w:spacing w:after="0" w:line="240" w:lineRule="auto"/>
        <w:rPr>
          <w:rFonts w:cs="Times New Roman"/>
        </w:rPr>
      </w:pPr>
      <w:proofErr w:type="gramStart"/>
      <w:r w:rsidRPr="007F2FC9">
        <w:rPr>
          <w:rFonts w:cs="Times New Roman"/>
        </w:rPr>
        <w:t>In an effort to</w:t>
      </w:r>
      <w:proofErr w:type="gramEnd"/>
      <w:r w:rsidRPr="007F2FC9">
        <w:rPr>
          <w:rFonts w:cs="Times New Roman"/>
        </w:rPr>
        <w:t xml:space="preserve"> increase </w:t>
      </w:r>
      <w:proofErr w:type="gramStart"/>
      <w:r w:rsidRPr="007F2FC9">
        <w:rPr>
          <w:rFonts w:cs="Times New Roman"/>
        </w:rPr>
        <w:t>efficiencies</w:t>
      </w:r>
      <w:proofErr w:type="gramEnd"/>
      <w:r w:rsidRPr="007F2FC9">
        <w:rPr>
          <w:rFonts w:cs="Times New Roman"/>
        </w:rPr>
        <w:t xml:space="preserve">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4419A542" w14:textId="77777777" w:rsidR="006D1B8E" w:rsidRPr="007F2FC9" w:rsidRDefault="006D1B8E" w:rsidP="007F2FC9">
      <w:pPr>
        <w:spacing w:after="0" w:line="240" w:lineRule="auto"/>
        <w:ind w:left="540" w:hanging="540"/>
        <w:rPr>
          <w:rFonts w:cs="Times New Roman"/>
        </w:rPr>
      </w:pPr>
    </w:p>
    <w:p w14:paraId="26E5AA9F"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 xml:space="preserve">shipped or </w:t>
      </w:r>
      <w:proofErr w:type="gramStart"/>
      <w:r w:rsidRPr="007F2FC9">
        <w:rPr>
          <w:rFonts w:cs="Times New Roman"/>
        </w:rPr>
        <w:t>received</w:t>
      </w:r>
      <w:proofErr w:type="gramEnd"/>
      <w:r w:rsidRPr="007F2FC9">
        <w:rPr>
          <w:rFonts w:cs="Times New Roman"/>
        </w:rPr>
        <w:t xml:space="preserve"> or the services </w:t>
      </w:r>
      <w:proofErr w:type="gramStart"/>
      <w:r w:rsidRPr="007F2FC9">
        <w:rPr>
          <w:rFonts w:cs="Times New Roman"/>
        </w:rPr>
        <w:t>performed</w:t>
      </w:r>
      <w:proofErr w:type="gramEnd"/>
      <w:r w:rsidRPr="007F2FC9">
        <w:rPr>
          <w:rFonts w:cs="Times New Roman"/>
        </w:rPr>
        <w:t>.</w:t>
      </w:r>
    </w:p>
    <w:p w14:paraId="53CF60D7"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55C2F218"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32CE6254"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329F01AA" w14:textId="77777777" w:rsidR="006D1B8E" w:rsidRPr="007F2FC9" w:rsidRDefault="006D1B8E" w:rsidP="007F2FC9">
      <w:pPr>
        <w:spacing w:after="0" w:line="240" w:lineRule="auto"/>
        <w:ind w:left="540" w:hanging="540"/>
        <w:rPr>
          <w:rFonts w:cs="Times New Roman"/>
        </w:rPr>
      </w:pPr>
    </w:p>
    <w:p w14:paraId="190FA5BC" w14:textId="77777777" w:rsidR="006D1B8E" w:rsidRPr="007F2FC9" w:rsidRDefault="006D1B8E" w:rsidP="007F2FC9">
      <w:pPr>
        <w:pStyle w:val="ListParagraph"/>
        <w:spacing w:after="0" w:line="240" w:lineRule="auto"/>
        <w:rPr>
          <w:rFonts w:cs="Times New Roman"/>
        </w:rPr>
      </w:pPr>
      <w:r w:rsidRPr="007F2FC9">
        <w:rPr>
          <w:rFonts w:cs="Times New Roman"/>
        </w:rPr>
        <w:t xml:space="preserve">If a purchase order is not used, the Contractor must keep on file a record of all LaCarte purchases issued against this contract during the contract period. The file must contain the </w:t>
      </w:r>
      <w:proofErr w:type="gramStart"/>
      <w:r w:rsidRPr="007F2FC9">
        <w:rPr>
          <w:rFonts w:cs="Times New Roman"/>
        </w:rPr>
        <w:t>particular item</w:t>
      </w:r>
      <w:proofErr w:type="gramEnd"/>
      <w:r w:rsidRPr="007F2FC9">
        <w:rPr>
          <w:rFonts w:cs="Times New Roman"/>
        </w:rPr>
        <w:t xml:space="preserve"> number, quantity, line total and order total. Records of these purchases must be provided to the Office of State Procurement on request.</w:t>
      </w:r>
    </w:p>
    <w:p w14:paraId="0855E203" w14:textId="77777777" w:rsidR="006D1B8E" w:rsidRPr="007F2FC9" w:rsidRDefault="006D1B8E" w:rsidP="007F2FC9">
      <w:pPr>
        <w:spacing w:after="0" w:line="240" w:lineRule="auto"/>
        <w:ind w:left="540" w:hanging="540"/>
        <w:rPr>
          <w:rFonts w:cs="Times New Roman"/>
        </w:rPr>
      </w:pPr>
    </w:p>
    <w:p w14:paraId="61CC2FDB"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9" w:history="1">
        <w:r w:rsidRPr="007F2FC9">
          <w:rPr>
            <w:rStyle w:val="Hyperlink"/>
            <w:rFonts w:cs="Times New Roman"/>
          </w:rPr>
          <w:t>doa-osrap-eft@la.gov</w:t>
        </w:r>
      </w:hyperlink>
      <w:r w:rsidRPr="007F2FC9">
        <w:rPr>
          <w:rFonts w:cs="Times New Roman"/>
        </w:rPr>
        <w:t xml:space="preserve">. </w:t>
      </w:r>
    </w:p>
    <w:p w14:paraId="7154C92F" w14:textId="77777777" w:rsidR="006D1B8E" w:rsidRPr="007F2FC9" w:rsidRDefault="006D1B8E" w:rsidP="007F2FC9">
      <w:pPr>
        <w:spacing w:after="0" w:line="240" w:lineRule="auto"/>
        <w:ind w:left="540" w:hanging="540"/>
        <w:rPr>
          <w:rFonts w:cs="Times New Roman"/>
        </w:rPr>
      </w:pPr>
    </w:p>
    <w:p w14:paraId="5CB70E1A"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75A4E95D" w14:textId="77777777" w:rsidR="006D1B8E" w:rsidRPr="007F2FC9" w:rsidRDefault="006D1B8E" w:rsidP="007F2FC9">
      <w:pPr>
        <w:spacing w:after="0" w:line="240" w:lineRule="auto"/>
        <w:ind w:left="720" w:hanging="540"/>
        <w:rPr>
          <w:rFonts w:cs="Times New Roman"/>
        </w:rPr>
      </w:pPr>
    </w:p>
    <w:p w14:paraId="52998088" w14:textId="77777777" w:rsidR="006D1B8E" w:rsidRPr="007F2FC9"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65E4C309" w14:textId="77777777" w:rsidR="007F2FC9" w:rsidRDefault="007F2FC9" w:rsidP="007F2FC9">
      <w:pPr>
        <w:pStyle w:val="ListParagraph"/>
        <w:spacing w:after="0" w:line="240" w:lineRule="auto"/>
        <w:ind w:left="630" w:right="184"/>
        <w:rPr>
          <w:rFonts w:eastAsia="Times New Roman" w:cs="Times New Roman"/>
        </w:rPr>
      </w:pPr>
    </w:p>
    <w:p w14:paraId="4D08E3CD" w14:textId="77777777" w:rsidR="007F2FC9" w:rsidRDefault="007F2FC9" w:rsidP="007F2FC9">
      <w:pPr>
        <w:pStyle w:val="ListParagraph"/>
        <w:spacing w:after="0" w:line="240" w:lineRule="auto"/>
        <w:ind w:left="630" w:right="184"/>
        <w:rPr>
          <w:rFonts w:eastAsia="Times New Roman" w:cs="Times New Roman"/>
        </w:rPr>
      </w:pPr>
    </w:p>
    <w:p w14:paraId="59E7F6B5" w14:textId="77777777" w:rsidR="003A15C1" w:rsidRDefault="003A15C1" w:rsidP="007F2FC9">
      <w:pPr>
        <w:pStyle w:val="ListParagraph"/>
        <w:spacing w:after="0" w:line="240" w:lineRule="auto"/>
        <w:ind w:left="630" w:right="184"/>
        <w:rPr>
          <w:rFonts w:eastAsia="Times New Roman" w:cs="Times New Roman"/>
        </w:rPr>
      </w:pPr>
    </w:p>
    <w:p w14:paraId="7195BFD6" w14:textId="77777777" w:rsidR="003A15C1" w:rsidRDefault="003A15C1" w:rsidP="007F2FC9">
      <w:pPr>
        <w:pStyle w:val="ListParagraph"/>
        <w:spacing w:after="0" w:line="240" w:lineRule="auto"/>
        <w:ind w:left="630" w:right="184"/>
        <w:rPr>
          <w:rFonts w:eastAsia="Times New Roman" w:cs="Times New Roman"/>
        </w:rPr>
      </w:pPr>
    </w:p>
    <w:p w14:paraId="141B241D" w14:textId="77777777" w:rsidR="003A15C1" w:rsidRPr="007F2FC9" w:rsidRDefault="003A15C1" w:rsidP="007F2FC9">
      <w:pPr>
        <w:pStyle w:val="ListParagraph"/>
        <w:spacing w:after="0" w:line="240" w:lineRule="auto"/>
        <w:ind w:left="630" w:right="184"/>
        <w:rPr>
          <w:rFonts w:eastAsia="Times New Roman" w:cs="Times New Roman"/>
        </w:rPr>
        <w:sectPr w:rsidR="003A15C1" w:rsidRPr="007F2FC9" w:rsidSect="006D1B8E">
          <w:footerReference w:type="default" r:id="rId10"/>
          <w:pgSz w:w="12240" w:h="15840"/>
          <w:pgMar w:top="720" w:right="720" w:bottom="720" w:left="720" w:header="720" w:footer="720" w:gutter="0"/>
          <w:cols w:space="720"/>
          <w:docGrid w:linePitch="360"/>
        </w:sectPr>
      </w:pPr>
    </w:p>
    <w:p w14:paraId="704518F7"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t>Payment Type</w:t>
      </w:r>
    </w:p>
    <w:p w14:paraId="25DBB0EC"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781F0481"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58FCC099"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7375919C" w14:textId="77777777" w:rsidR="006D1B8E" w:rsidRPr="007F2FC9" w:rsidRDefault="006D1B8E" w:rsidP="00392B42">
      <w:pPr>
        <w:ind w:left="720" w:hanging="90"/>
      </w:pPr>
    </w:p>
    <w:p w14:paraId="005FFA52"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28EC85E2" wp14:editId="14D8F35D">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DA216E"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61FCFC77" wp14:editId="416E5E96">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D1D3A2"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7D12DDF3"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422F75E9" wp14:editId="31CB482F">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99E87F"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5E9CF310" wp14:editId="46258B4C">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B1B9F5"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57D99C07"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295DBE53" wp14:editId="0C5B3638">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BDC774"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52439E38"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0719B6D8"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0088308C"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03BB278E"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223BC16F" wp14:editId="697896EA">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2E2911"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524275CF" wp14:editId="5AAE6821">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2E4B90"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3DE92B02"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3523C872"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6FDDA356" wp14:editId="24D002EB">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C5416"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38CD9A67" w14:textId="77777777"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42A924DB"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6DF7AB50"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51742063"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6F0B4769" w14:textId="77777777" w:rsidR="00252063" w:rsidRPr="007F2FC9" w:rsidRDefault="00252063" w:rsidP="007F2FC9">
      <w:pPr>
        <w:spacing w:after="0" w:line="240" w:lineRule="auto"/>
        <w:ind w:left="630" w:hanging="90"/>
        <w:rPr>
          <w:rFonts w:eastAsia="PMingLiU" w:cs="Times New Roman"/>
          <w:lang w:eastAsia="zh-TW"/>
        </w:rPr>
      </w:pPr>
    </w:p>
    <w:p w14:paraId="1EBF71FF"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If bidding </w:t>
      </w:r>
      <w:proofErr w:type="gramStart"/>
      <w:r w:rsidRPr="007F2FC9">
        <w:rPr>
          <w:rFonts w:eastAsia="PMingLiU" w:cs="Times New Roman"/>
          <w:lang w:eastAsia="zh-TW"/>
        </w:rPr>
        <w:t>other</w:t>
      </w:r>
      <w:proofErr w:type="gramEnd"/>
      <w:r w:rsidRPr="007F2FC9">
        <w:rPr>
          <w:rFonts w:eastAsia="PMingLiU" w:cs="Times New Roman"/>
          <w:lang w:eastAsia="zh-TW"/>
        </w:rPr>
        <w:t xml:space="preserve"> than specified, sufficient information should be enclosed with the bid </w:t>
      </w:r>
      <w:proofErr w:type="gramStart"/>
      <w:r w:rsidRPr="007F2FC9">
        <w:rPr>
          <w:rFonts w:eastAsia="PMingLiU" w:cs="Times New Roman"/>
          <w:lang w:eastAsia="zh-TW"/>
        </w:rPr>
        <w:t>in order to</w:t>
      </w:r>
      <w:proofErr w:type="gramEnd"/>
      <w:r w:rsidRPr="007F2FC9">
        <w:rPr>
          <w:rFonts w:eastAsia="PMingLiU" w:cs="Times New Roman"/>
          <w:lang w:eastAsia="zh-TW"/>
        </w:rPr>
        <w:t xml:space="preserve"> determine quality, suitability, and compliance with the specifications.</w:t>
      </w:r>
    </w:p>
    <w:p w14:paraId="3184F803" w14:textId="77777777" w:rsidR="00252063" w:rsidRPr="007F2FC9" w:rsidRDefault="00252063" w:rsidP="007F2FC9">
      <w:pPr>
        <w:spacing w:after="0" w:line="240" w:lineRule="auto"/>
        <w:ind w:left="630" w:hanging="90"/>
        <w:rPr>
          <w:rFonts w:eastAsia="PMingLiU" w:cs="Times New Roman"/>
          <w:lang w:eastAsia="zh-TW"/>
        </w:rPr>
      </w:pPr>
    </w:p>
    <w:p w14:paraId="552B63A7"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7C9AF254" w14:textId="77777777" w:rsidR="000F3FF2" w:rsidRPr="007F2FC9" w:rsidRDefault="000F3FF2" w:rsidP="007F2FC9">
      <w:pPr>
        <w:pStyle w:val="ListParagraph"/>
        <w:spacing w:after="0" w:line="240" w:lineRule="auto"/>
        <w:ind w:left="630" w:firstLine="90"/>
        <w:rPr>
          <w:rFonts w:eastAsia="PMingLiU" w:cs="Times New Roman"/>
          <w:lang w:eastAsia="zh-TW"/>
        </w:rPr>
      </w:pPr>
    </w:p>
    <w:p w14:paraId="5F4F7999"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Contract Period:</w:t>
      </w:r>
    </w:p>
    <w:p w14:paraId="06F8D0CE" w14:textId="10C1E660" w:rsidR="00252063" w:rsidRDefault="00252063" w:rsidP="00392B42">
      <w:pPr>
        <w:pStyle w:val="ListParagraph"/>
        <w:spacing w:after="0" w:line="240" w:lineRule="auto"/>
        <w:rPr>
          <w:rFonts w:cs="Times New Roman"/>
        </w:rPr>
      </w:pPr>
      <w:r w:rsidRPr="007F2FC9">
        <w:rPr>
          <w:rFonts w:cs="Times New Roman"/>
        </w:rPr>
        <w:t xml:space="preserve">This contract shall be effective for the period beginning date of award and ending June 30, </w:t>
      </w:r>
      <w:r w:rsidR="002465F0">
        <w:rPr>
          <w:rFonts w:cs="Times New Roman"/>
        </w:rPr>
        <w:t>2027</w:t>
      </w:r>
      <w:r w:rsidRPr="007F2FC9">
        <w:rPr>
          <w:rFonts w:cs="Times New Roman"/>
        </w:rPr>
        <w:t>.</w:t>
      </w:r>
    </w:p>
    <w:p w14:paraId="126F29BC" w14:textId="77777777" w:rsidR="00A4414B" w:rsidRDefault="00A4414B" w:rsidP="007F2FC9">
      <w:pPr>
        <w:pStyle w:val="ListParagraph"/>
        <w:spacing w:after="0" w:line="240" w:lineRule="auto"/>
        <w:ind w:left="630"/>
        <w:rPr>
          <w:rFonts w:cs="Times New Roman"/>
        </w:rPr>
      </w:pPr>
    </w:p>
    <w:p w14:paraId="4DA0BBEE" w14:textId="77777777" w:rsidR="009F6085" w:rsidRPr="007F2FC9" w:rsidRDefault="009F6085" w:rsidP="009F6085">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Renewal Option:</w:t>
      </w:r>
    </w:p>
    <w:p w14:paraId="2A5680DD" w14:textId="77777777" w:rsidR="009F6085" w:rsidRDefault="009F6085" w:rsidP="009F6085">
      <w:pPr>
        <w:pStyle w:val="ListParagraph"/>
        <w:spacing w:after="0" w:line="240" w:lineRule="auto"/>
        <w:rPr>
          <w:rFonts w:cs="Times New Roman"/>
        </w:rPr>
      </w:pPr>
      <w:r w:rsidRPr="007F2FC9">
        <w:rPr>
          <w:rFonts w:cs="Times New Roman"/>
        </w:rPr>
        <w:t xml:space="preserve">At the option of the State of Louisiana and acceptance by the Contractor, this contract may be extended for two additional 12-month periods at the same prices, terms and conditions.  </w:t>
      </w:r>
      <w:proofErr w:type="gramStart"/>
      <w:r w:rsidRPr="007F2FC9">
        <w:rPr>
          <w:rFonts w:cs="Times New Roman"/>
        </w:rPr>
        <w:t>Total</w:t>
      </w:r>
      <w:proofErr w:type="gramEnd"/>
      <w:r w:rsidRPr="007F2FC9">
        <w:rPr>
          <w:rFonts w:cs="Times New Roman"/>
        </w:rPr>
        <w:t xml:space="preserve"> contract period may not exceed 36 months. </w:t>
      </w:r>
    </w:p>
    <w:p w14:paraId="539A6B3C" w14:textId="77777777" w:rsidR="009F6085" w:rsidRPr="007F2FC9" w:rsidRDefault="009F6085" w:rsidP="007F2FC9">
      <w:pPr>
        <w:pStyle w:val="ListParagraph"/>
        <w:spacing w:after="0" w:line="240" w:lineRule="auto"/>
        <w:ind w:left="630"/>
        <w:rPr>
          <w:rFonts w:cs="Times New Roman"/>
        </w:rPr>
      </w:pPr>
    </w:p>
    <w:p w14:paraId="6610CB8A"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2D5D58CE" w14:textId="77777777" w:rsidR="00252063" w:rsidRDefault="00252063" w:rsidP="00392B42">
      <w:pPr>
        <w:pStyle w:val="ListParagraph"/>
        <w:spacing w:after="0" w:line="240" w:lineRule="auto"/>
        <w:rPr>
          <w:rFonts w:cs="Times New Roman"/>
        </w:rPr>
      </w:pPr>
      <w:r w:rsidRPr="007F2FC9">
        <w:rPr>
          <w:rFonts w:cs="Times New Roman"/>
        </w:rPr>
        <w:t xml:space="preserve">The listed quantities are estimated to be the amount needed. In the event a greater or lesser quantity is needed, the right is reserved by the State of Louisiana to increase or decrease the </w:t>
      </w:r>
      <w:proofErr w:type="gramStart"/>
      <w:r w:rsidRPr="007F2FC9">
        <w:rPr>
          <w:rFonts w:cs="Times New Roman"/>
        </w:rPr>
        <w:t>amount,</w:t>
      </w:r>
      <w:proofErr w:type="gramEnd"/>
      <w:r w:rsidRPr="007F2FC9">
        <w:rPr>
          <w:rFonts w:cs="Times New Roman"/>
        </w:rPr>
        <w:t xml:space="preserve"> at the unit price and terms stated in the bid.</w:t>
      </w:r>
    </w:p>
    <w:p w14:paraId="7124B159" w14:textId="77777777" w:rsidR="00392B42" w:rsidRPr="007F2FC9" w:rsidRDefault="00392B42" w:rsidP="00392B42">
      <w:pPr>
        <w:pStyle w:val="ListParagraph"/>
        <w:spacing w:after="0" w:line="240" w:lineRule="auto"/>
        <w:rPr>
          <w:rFonts w:cs="Times New Roman"/>
          <w:b/>
        </w:rPr>
      </w:pPr>
    </w:p>
    <w:p w14:paraId="27B48D5B"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41024316" w14:textId="77777777" w:rsidR="002465F0" w:rsidRPr="002465F0" w:rsidRDefault="002465F0" w:rsidP="002465F0">
      <w:pPr>
        <w:pStyle w:val="ListParagraph"/>
        <w:spacing w:after="0" w:line="240" w:lineRule="auto"/>
        <w:rPr>
          <w:rFonts w:cs="Times New Roman"/>
        </w:rPr>
      </w:pPr>
      <w:r w:rsidRPr="002465F0">
        <w:rPr>
          <w:rFonts w:cs="Times New Roman"/>
        </w:rPr>
        <w:t xml:space="preserve">It is the intent of the State to award this contract on an all-or-none basis to the overall lowest responsive, responsible bidder meeting the specifications.  The State further reserves the right to reject individual line items from the award. </w:t>
      </w:r>
    </w:p>
    <w:p w14:paraId="0E3488AE" w14:textId="77777777" w:rsidR="009D4CA1" w:rsidRDefault="009D4CA1" w:rsidP="007F2FC9">
      <w:pPr>
        <w:pStyle w:val="ListParagraph"/>
        <w:tabs>
          <w:tab w:val="left" w:pos="180"/>
          <w:tab w:val="left" w:pos="630"/>
        </w:tabs>
        <w:spacing w:after="240" w:line="240" w:lineRule="auto"/>
        <w:ind w:left="630"/>
        <w:rPr>
          <w:rFonts w:eastAsia="Times New Roman" w:cs="Times New Roman"/>
        </w:rPr>
      </w:pPr>
    </w:p>
    <w:p w14:paraId="64034F41" w14:textId="77777777" w:rsidR="003A15C1" w:rsidRDefault="003A15C1" w:rsidP="007F2FC9">
      <w:pPr>
        <w:pStyle w:val="ListParagraph"/>
        <w:tabs>
          <w:tab w:val="left" w:pos="180"/>
          <w:tab w:val="left" w:pos="630"/>
        </w:tabs>
        <w:spacing w:after="240" w:line="240" w:lineRule="auto"/>
        <w:ind w:left="630"/>
        <w:rPr>
          <w:rFonts w:eastAsia="Times New Roman" w:cs="Times New Roman"/>
        </w:rPr>
      </w:pPr>
    </w:p>
    <w:p w14:paraId="106C2327"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Record Retention:</w:t>
      </w:r>
    </w:p>
    <w:p w14:paraId="1F8D3B87"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083171E7" w14:textId="77777777" w:rsidR="009D4CA1" w:rsidRDefault="009D4CA1" w:rsidP="009D4CA1">
      <w:pPr>
        <w:pStyle w:val="ListParagraph"/>
        <w:spacing w:line="240" w:lineRule="auto"/>
        <w:ind w:left="630"/>
        <w:rPr>
          <w:rFonts w:cs="Times New Roman"/>
          <w:bCs/>
        </w:rPr>
      </w:pPr>
    </w:p>
    <w:p w14:paraId="6BEB65CF"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Right to Audit:</w:t>
      </w:r>
    </w:p>
    <w:p w14:paraId="40ADAD8F" w14:textId="77777777" w:rsidR="009D4CA1" w:rsidRPr="009D4CA1" w:rsidRDefault="009D4CA1" w:rsidP="00392B42">
      <w:pPr>
        <w:pStyle w:val="ListParagraph"/>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w:t>
      </w:r>
      <w:proofErr w:type="gramStart"/>
      <w:r w:rsidRPr="009D4CA1">
        <w:rPr>
          <w:rFonts w:cs="Times New Roman"/>
          <w:bCs/>
        </w:rPr>
        <w:t>shall</w:t>
      </w:r>
      <w:proofErr w:type="gramEnd"/>
      <w:r w:rsidRPr="009D4CA1">
        <w:rPr>
          <w:rFonts w:cs="Times New Roman"/>
          <w:bCs/>
        </w:rPr>
        <w:t xml:space="preserve"> be made available during normal working hours for this purpose.</w:t>
      </w:r>
    </w:p>
    <w:p w14:paraId="61E82E6C" w14:textId="77777777" w:rsidR="00392B42" w:rsidRDefault="00392B42" w:rsidP="009D4CA1">
      <w:pPr>
        <w:pStyle w:val="ListParagraph"/>
        <w:spacing w:line="240" w:lineRule="auto"/>
        <w:ind w:left="630"/>
        <w:rPr>
          <w:rFonts w:cs="Times New Roman"/>
        </w:rPr>
      </w:pPr>
    </w:p>
    <w:p w14:paraId="2349DF85" w14:textId="77777777" w:rsidR="009D4CA1" w:rsidRPr="009D4CA1" w:rsidRDefault="009D4CA1" w:rsidP="00392B42">
      <w:pPr>
        <w:pStyle w:val="ListParagraph"/>
        <w:numPr>
          <w:ilvl w:val="0"/>
          <w:numId w:val="8"/>
        </w:numPr>
        <w:spacing w:after="120"/>
        <w:ind w:left="720" w:hanging="540"/>
        <w:contextualSpacing w:val="0"/>
        <w:rPr>
          <w:rFonts w:cs="Times New Roman"/>
          <w:b/>
          <w:bCs/>
        </w:rPr>
      </w:pPr>
      <w:r w:rsidRPr="009D4CA1">
        <w:rPr>
          <w:rFonts w:cs="Times New Roman"/>
          <w:b/>
          <w:bCs/>
        </w:rPr>
        <w:t>Applicable Law</w:t>
      </w:r>
    </w:p>
    <w:p w14:paraId="6410B593" w14:textId="77777777" w:rsidR="009D4CA1" w:rsidRPr="009D4CA1" w:rsidRDefault="009D4CA1" w:rsidP="00392B42">
      <w:pPr>
        <w:pStyle w:val="ListParagraph"/>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7012B472" w14:textId="77777777" w:rsidR="009D4CA1" w:rsidRPr="009D4CA1" w:rsidRDefault="009D4CA1" w:rsidP="009D4CA1">
      <w:pPr>
        <w:pStyle w:val="ListParagraph"/>
        <w:ind w:left="630"/>
        <w:rPr>
          <w:rFonts w:cs="Times New Roman"/>
        </w:rPr>
      </w:pPr>
    </w:p>
    <w:p w14:paraId="18A176C6" w14:textId="77777777" w:rsidR="009D4CA1" w:rsidRDefault="009D4CA1" w:rsidP="00724B73">
      <w:pPr>
        <w:pStyle w:val="ListParagraph"/>
        <w:spacing w:after="0" w:line="240" w:lineRule="auto"/>
        <w:contextualSpacing w:val="0"/>
        <w:rPr>
          <w:rFonts w:cs="Times New Roman"/>
        </w:rPr>
      </w:pPr>
      <w:proofErr w:type="gramStart"/>
      <w:r w:rsidRPr="009D4CA1">
        <w:rPr>
          <w:rFonts w:cs="Times New Roman"/>
        </w:rPr>
        <w:t>Venue of any</w:t>
      </w:r>
      <w:proofErr w:type="gramEnd"/>
      <w:r w:rsidRPr="009D4CA1">
        <w:rPr>
          <w:rFonts w:cs="Times New Roman"/>
        </w:rPr>
        <w:t xml:space="preserve"> action for judicial review brought </w:t>
      </w:r>
      <w:proofErr w:type="gramStart"/>
      <w:r w:rsidRPr="009D4CA1">
        <w:rPr>
          <w:rFonts w:cs="Times New Roman"/>
        </w:rPr>
        <w:t>with regard to</w:t>
      </w:r>
      <w:proofErr w:type="gramEnd"/>
      <w:r w:rsidRPr="009D4CA1">
        <w:rPr>
          <w:rFonts w:cs="Times New Roman"/>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05563910" w14:textId="77777777" w:rsidR="000F3FF2" w:rsidRDefault="000F3FF2" w:rsidP="00724B73">
      <w:pPr>
        <w:pStyle w:val="ListParagraph"/>
        <w:spacing w:after="0" w:line="240" w:lineRule="auto"/>
        <w:contextualSpacing w:val="0"/>
        <w:rPr>
          <w:rFonts w:cs="Times New Roman"/>
        </w:rPr>
      </w:pPr>
    </w:p>
    <w:p w14:paraId="57D7D7F4" w14:textId="77777777" w:rsidR="000F3FF2" w:rsidRPr="000F3FF2" w:rsidRDefault="000F3FF2" w:rsidP="000F3FF2">
      <w:pPr>
        <w:pStyle w:val="ListParagraph"/>
        <w:keepNext/>
        <w:keepLines/>
        <w:widowControl w:val="0"/>
        <w:numPr>
          <w:ilvl w:val="0"/>
          <w:numId w:val="8"/>
        </w:numPr>
        <w:spacing w:after="120" w:line="240" w:lineRule="auto"/>
        <w:ind w:left="734" w:hanging="547"/>
        <w:contextualSpacing w:val="0"/>
        <w:outlineLvl w:val="2"/>
        <w:rPr>
          <w:rFonts w:ascii="Aptos" w:eastAsia="PMingLiU" w:hAnsi="Aptos" w:cs="Times New Roman"/>
          <w:b/>
          <w:bCs/>
          <w:kern w:val="0"/>
          <w:lang w:eastAsia="zh-TW"/>
          <w14:ligatures w14:val="none"/>
        </w:rPr>
      </w:pPr>
      <w:r w:rsidRPr="000F3FF2">
        <w:rPr>
          <w:rFonts w:ascii="Aptos" w:eastAsia="Times New Roman" w:hAnsi="Aptos" w:cs="Times New Roman"/>
          <w:b/>
          <w:bCs/>
          <w:kern w:val="0"/>
          <w14:ligatures w14:val="none"/>
        </w:rPr>
        <w:t xml:space="preserve">Insurance Requirements for Contractors:  </w:t>
      </w:r>
    </w:p>
    <w:p w14:paraId="0E848DE0" w14:textId="77777777" w:rsidR="000F3FF2" w:rsidRDefault="000F3FF2" w:rsidP="000F3FF2">
      <w:pPr>
        <w:spacing w:after="0" w:line="240" w:lineRule="auto"/>
        <w:ind w:left="72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0E4382E0" w14:textId="77777777" w:rsidR="000F3FF2" w:rsidRPr="000F3FF2" w:rsidRDefault="000F3FF2" w:rsidP="000F3FF2">
      <w:pPr>
        <w:spacing w:after="0" w:line="240" w:lineRule="auto"/>
        <w:ind w:left="720"/>
        <w:rPr>
          <w:rFonts w:ascii="Aptos" w:eastAsia="PMingLiU" w:hAnsi="Aptos" w:cs="Times New Roman"/>
          <w:kern w:val="0"/>
          <w:lang w:eastAsia="zh-TW"/>
          <w14:ligatures w14:val="none"/>
        </w:rPr>
      </w:pPr>
    </w:p>
    <w:p w14:paraId="4F007D34" w14:textId="77777777" w:rsidR="000F3FF2" w:rsidRPr="000F3FF2" w:rsidRDefault="000F3FF2" w:rsidP="000F3FF2">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A.</w:t>
      </w:r>
      <w:r w:rsidRPr="000F3FF2">
        <w:rPr>
          <w:rFonts w:ascii="Aptos" w:eastAsia="PMingLiU" w:hAnsi="Aptos" w:cs="Times New Roman"/>
          <w:kern w:val="0"/>
          <w:lang w:eastAsia="zh-TW"/>
          <w14:ligatures w14:val="none"/>
        </w:rPr>
        <w:tab/>
        <w:t>Minimum Scope and Limits of Insurance</w:t>
      </w:r>
    </w:p>
    <w:p w14:paraId="60D005B6" w14:textId="77777777" w:rsidR="000F3FF2" w:rsidRPr="000F3FF2" w:rsidRDefault="000F3FF2" w:rsidP="000F3FF2">
      <w:pPr>
        <w:widowControl w:val="0"/>
        <w:numPr>
          <w:ilvl w:val="0"/>
          <w:numId w:val="9"/>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proofErr w:type="gramStart"/>
      <w:r w:rsidRPr="000F3FF2">
        <w:rPr>
          <w:rFonts w:ascii="Aptos" w:eastAsia="PMingLiU" w:hAnsi="Aptos" w:cs="Times New Roman"/>
          <w:kern w:val="0"/>
          <w:lang w:eastAsia="zh-TW"/>
          <w14:ligatures w14:val="none"/>
        </w:rPr>
        <w:t>Workers</w:t>
      </w:r>
      <w:proofErr w:type="gramEnd"/>
      <w:r w:rsidRPr="000F3FF2">
        <w:rPr>
          <w:rFonts w:ascii="Aptos" w:eastAsia="PMingLiU" w:hAnsi="Aptos" w:cs="Times New Roman"/>
          <w:kern w:val="0"/>
          <w:lang w:eastAsia="zh-TW"/>
          <w14:ligatures w14:val="none"/>
        </w:rPr>
        <w:t xml:space="preserve"> Compensation</w:t>
      </w:r>
    </w:p>
    <w:p w14:paraId="2777FE72" w14:textId="77777777" w:rsidR="000F3FF2" w:rsidRPr="000F3FF2" w:rsidRDefault="000F3FF2" w:rsidP="000F3FF2">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1795"/>
        <w:rPr>
          <w:rFonts w:ascii="Aptos" w:eastAsia="PMingLiU" w:hAnsi="Aptos" w:cs="Times New Roman"/>
          <w:kern w:val="0"/>
          <w:lang w:eastAsia="zh-TW"/>
          <w14:ligatures w14:val="none"/>
        </w:rPr>
      </w:pPr>
      <w:proofErr w:type="gramStart"/>
      <w:r w:rsidRPr="000F3FF2">
        <w:rPr>
          <w:rFonts w:ascii="Aptos" w:eastAsia="PMingLiU" w:hAnsi="Aptos" w:cs="Times New Roman"/>
          <w:kern w:val="0"/>
          <w:lang w:eastAsia="zh-TW"/>
          <w14:ligatures w14:val="none"/>
        </w:rPr>
        <w:t>Workers</w:t>
      </w:r>
      <w:proofErr w:type="gramEnd"/>
      <w:r w:rsidRPr="000F3FF2">
        <w:rPr>
          <w:rFonts w:ascii="Aptos" w:eastAsia="PMingLiU" w:hAnsi="Aptos" w:cs="Times New Roman"/>
          <w:kern w:val="0"/>
          <w:lang w:eastAsia="zh-TW"/>
          <w14:ligatures w14:val="none"/>
        </w:rPr>
        <w:t xml:space="preserve"> Compensation insurance shall </w:t>
      </w:r>
      <w:proofErr w:type="gramStart"/>
      <w:r w:rsidRPr="000F3FF2">
        <w:rPr>
          <w:rFonts w:ascii="Aptos" w:eastAsia="PMingLiU" w:hAnsi="Aptos" w:cs="Times New Roman"/>
          <w:kern w:val="0"/>
          <w:lang w:eastAsia="zh-TW"/>
          <w14:ligatures w14:val="none"/>
        </w:rPr>
        <w:t>be in compliance with</w:t>
      </w:r>
      <w:proofErr w:type="gramEnd"/>
      <w:r w:rsidRPr="000F3FF2">
        <w:rPr>
          <w:rFonts w:ascii="Aptos" w:eastAsia="PMingLiU" w:hAnsi="Aptos" w:cs="Times New Roman"/>
          <w:kern w:val="0"/>
          <w:lang w:eastAsia="zh-TW"/>
          <w14:ligatures w14:val="none"/>
        </w:rPr>
        <w:t xml:space="preserve"> the </w:t>
      </w:r>
      <w:proofErr w:type="gramStart"/>
      <w:r w:rsidRPr="000F3FF2">
        <w:rPr>
          <w:rFonts w:ascii="Aptos" w:eastAsia="PMingLiU" w:hAnsi="Aptos" w:cs="Times New Roman"/>
          <w:kern w:val="0"/>
          <w:lang w:eastAsia="zh-TW"/>
          <w14:ligatures w14:val="none"/>
        </w:rPr>
        <w:t>Workers</w:t>
      </w:r>
      <w:proofErr w:type="gramEnd"/>
      <w:r w:rsidRPr="000F3FF2">
        <w:rPr>
          <w:rFonts w:ascii="Aptos" w:eastAsia="PMingLiU" w:hAnsi="Aptos" w:cs="Times New Roman"/>
          <w:kern w:val="0"/>
          <w:lang w:eastAsia="zh-TW"/>
          <w14:ligatures w14:val="none"/>
        </w:rPr>
        <w:t xml:space="preserve"> Compensation law of the State of the Contractor’s headquarters. Employers Liability is included with a minimum limit of $1,000,000 per accident/per disease/per employee.  If work is to be performed </w:t>
      </w:r>
      <w:proofErr w:type="gramStart"/>
      <w:r w:rsidRPr="000F3FF2">
        <w:rPr>
          <w:rFonts w:ascii="Aptos" w:eastAsia="PMingLiU" w:hAnsi="Aptos" w:cs="Times New Roman"/>
          <w:kern w:val="0"/>
          <w:lang w:eastAsia="zh-TW"/>
          <w14:ligatures w14:val="none"/>
        </w:rPr>
        <w:t>over water</w:t>
      </w:r>
      <w:proofErr w:type="gramEnd"/>
      <w:r w:rsidRPr="000F3FF2">
        <w:rPr>
          <w:rFonts w:ascii="Aptos" w:eastAsia="PMingLiU" w:hAnsi="Aptos" w:cs="Times New Roman"/>
          <w:kern w:val="0"/>
          <w:lang w:eastAsia="zh-TW"/>
          <w14:ligatures w14:val="none"/>
        </w:rPr>
        <w:t xml:space="preserve"> and involves maritime exposure, applicable LHWCA, Jones Act, or other maritime law coverage shall be included.  A.M. Best's insurance company rating requirement may be waived for workers’ compensation coverage only.  </w:t>
      </w:r>
    </w:p>
    <w:p w14:paraId="41692166" w14:textId="77777777" w:rsidR="000F3FF2" w:rsidRPr="000F3FF2" w:rsidRDefault="000F3FF2" w:rsidP="000F3FF2">
      <w:pPr>
        <w:widowControl w:val="0"/>
        <w:numPr>
          <w:ilvl w:val="0"/>
          <w:numId w:val="9"/>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Commercial General Liability</w:t>
      </w:r>
    </w:p>
    <w:p w14:paraId="7933128E" w14:textId="77777777" w:rsidR="000F3FF2" w:rsidRPr="000F3FF2" w:rsidRDefault="000F3FF2" w:rsidP="000F3FF2">
      <w:p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ind w:left="1886"/>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w:t>
      </w:r>
      <w:proofErr w:type="gramStart"/>
      <w:r w:rsidRPr="000F3FF2">
        <w:rPr>
          <w:rFonts w:ascii="Aptos" w:eastAsia="PMingLiU" w:hAnsi="Aptos" w:cs="Times New Roman"/>
          <w:kern w:val="0"/>
          <w:lang w:eastAsia="zh-TW"/>
          <w14:ligatures w14:val="none"/>
        </w:rPr>
        <w:t>form</w:t>
      </w:r>
      <w:proofErr w:type="gramEnd"/>
      <w:r w:rsidRPr="000F3FF2">
        <w:rPr>
          <w:rFonts w:ascii="Aptos" w:eastAsia="PMingLiU" w:hAnsi="Aptos" w:cs="Times New Roman"/>
          <w:kern w:val="0"/>
          <w:lang w:eastAsia="zh-TW"/>
          <w14:ligatures w14:val="none"/>
        </w:rPr>
        <w:t xml:space="preserve"> CG 00 01 (current form approved for use in Louisiana), or equivalent, is to be used in the policy.  Claims-made form is unacceptable.</w:t>
      </w:r>
    </w:p>
    <w:p w14:paraId="375BBCE2" w14:textId="77777777" w:rsidR="000F3FF2" w:rsidRPr="000F3FF2" w:rsidRDefault="000F3FF2" w:rsidP="000F3FF2">
      <w:pPr>
        <w:widowControl w:val="0"/>
        <w:numPr>
          <w:ilvl w:val="0"/>
          <w:numId w:val="9"/>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Automobile Liability</w:t>
      </w:r>
    </w:p>
    <w:p w14:paraId="556A0823" w14:textId="77777777" w:rsidR="000F3FF2" w:rsidRPr="000F3FF2" w:rsidRDefault="000F3FF2" w:rsidP="000F3FF2">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0F3FF2">
        <w:rPr>
          <w:rFonts w:ascii="Aptos" w:eastAsia="PMingLiU" w:hAnsi="Aptos" w:cs="Times New Roman"/>
          <w:kern w:val="0"/>
          <w:lang w:eastAsia="zh-TW"/>
          <w14:ligatures w14:val="none"/>
        </w:rPr>
        <w:noBreakHyphen/>
        <w:t>owned automobiles.</w:t>
      </w:r>
    </w:p>
    <w:p w14:paraId="5FC6FEFB" w14:textId="77777777" w:rsidR="000F3FF2" w:rsidRPr="000F3FF2" w:rsidRDefault="000F3FF2" w:rsidP="000F3FF2">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rPr>
          <w:rFonts w:ascii="Aptos" w:eastAsia="PMingLiU" w:hAnsi="Aptos" w:cs="Times New Roman"/>
          <w:kern w:val="0"/>
          <w:lang w:eastAsia="zh-TW"/>
          <w14:ligatures w14:val="none"/>
        </w:rPr>
      </w:pPr>
    </w:p>
    <w:p w14:paraId="7030BBF9" w14:textId="77777777" w:rsidR="000F3FF2" w:rsidRPr="000F3FF2" w:rsidRDefault="000F3FF2" w:rsidP="000F3FF2">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B.</w:t>
      </w:r>
      <w:r w:rsidRPr="000F3FF2">
        <w:rPr>
          <w:rFonts w:ascii="Aptos" w:eastAsia="PMingLiU" w:hAnsi="Aptos" w:cs="Times New Roman"/>
          <w:kern w:val="0"/>
          <w:lang w:eastAsia="zh-TW"/>
          <w14:ligatures w14:val="none"/>
        </w:rPr>
        <w:tab/>
        <w:t>Deductibles and Self</w:t>
      </w:r>
      <w:r w:rsidRPr="000F3FF2">
        <w:rPr>
          <w:rFonts w:ascii="Aptos" w:eastAsia="PMingLiU" w:hAnsi="Aptos" w:cs="Times New Roman"/>
          <w:kern w:val="0"/>
          <w:lang w:eastAsia="zh-TW"/>
          <w14:ligatures w14:val="none"/>
        </w:rPr>
        <w:noBreakHyphen/>
        <w:t>Insured Retentions</w:t>
      </w:r>
    </w:p>
    <w:p w14:paraId="18A822AA" w14:textId="77777777" w:rsidR="000F3FF2" w:rsidRPr="000F3FF2" w:rsidRDefault="000F3FF2" w:rsidP="000F3FF2">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Any deductibles or self-insured retentions must be declared to and accepted by the Agency.  The Contractor shall be responsible for all deductibles and self-insured retentions.  </w:t>
      </w:r>
    </w:p>
    <w:p w14:paraId="05469A1F" w14:textId="77777777" w:rsidR="000F3FF2" w:rsidRPr="000F3FF2" w:rsidRDefault="000F3FF2" w:rsidP="000F3FF2">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ptos" w:eastAsia="PMingLiU" w:hAnsi="Aptos" w:cs="Times New Roman"/>
          <w:kern w:val="0"/>
          <w:lang w:eastAsia="zh-TW"/>
          <w14:ligatures w14:val="none"/>
        </w:rPr>
      </w:pPr>
    </w:p>
    <w:p w14:paraId="009339E2" w14:textId="77777777" w:rsidR="000F3FF2" w:rsidRPr="000F3FF2" w:rsidRDefault="000F3FF2" w:rsidP="000F3FF2">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C.</w:t>
      </w:r>
      <w:r w:rsidRPr="000F3FF2">
        <w:rPr>
          <w:rFonts w:ascii="Aptos" w:eastAsia="PMingLiU" w:hAnsi="Aptos" w:cs="Times New Roman"/>
          <w:kern w:val="0"/>
          <w:lang w:eastAsia="zh-TW"/>
          <w14:ligatures w14:val="none"/>
        </w:rPr>
        <w:tab/>
        <w:t>Other Insurance Provisions</w:t>
      </w:r>
    </w:p>
    <w:p w14:paraId="2B20436F"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3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The policies are to contain, or be endorsed to contain, the following provisions:</w:t>
      </w:r>
    </w:p>
    <w:p w14:paraId="0FC7B2E0" w14:textId="77777777" w:rsidR="000F3FF2" w:rsidRPr="000F3FF2" w:rsidRDefault="000F3FF2" w:rsidP="000F3FF2">
      <w:pPr>
        <w:widowControl w:val="0"/>
        <w:numPr>
          <w:ilvl w:val="0"/>
          <w:numId w:val="1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Commercial General Liability, Automobile Liability, and Cyber Liability Coverages</w:t>
      </w:r>
    </w:p>
    <w:p w14:paraId="7B25E72B" w14:textId="77777777" w:rsidR="000F3FF2" w:rsidRPr="000F3FF2" w:rsidRDefault="000F3FF2" w:rsidP="000F3FF2">
      <w:pPr>
        <w:widowControl w:val="0"/>
        <w:numPr>
          <w:ilvl w:val="0"/>
          <w:numId w:val="13"/>
        </w:numPr>
        <w:tabs>
          <w:tab w:val="left" w:pos="-1440"/>
          <w:tab w:val="left" w:pos="-720"/>
          <w:tab w:val="left" w:pos="720"/>
          <w:tab w:val="left" w:pos="1080"/>
          <w:tab w:val="left" w:pos="135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w:t>
      </w:r>
      <w:proofErr w:type="gramStart"/>
      <w:r w:rsidRPr="000F3FF2">
        <w:rPr>
          <w:rFonts w:ascii="Aptos" w:eastAsia="PMingLiU" w:hAnsi="Aptos" w:cs="Times New Roman"/>
          <w:kern w:val="0"/>
          <w:lang w:eastAsia="zh-TW"/>
          <w14:ligatures w14:val="none"/>
        </w:rPr>
        <w:t>to</w:t>
      </w:r>
      <w:proofErr w:type="gramEnd"/>
      <w:r w:rsidRPr="000F3FF2">
        <w:rPr>
          <w:rFonts w:ascii="Aptos" w:eastAsia="PMingLiU" w:hAnsi="Aptos" w:cs="Times New Roman"/>
          <w:kern w:val="0"/>
          <w:lang w:eastAsia="zh-TW"/>
          <w14:ligatures w14:val="none"/>
        </w:rPr>
        <w:t xml:space="preserve"> the Agency. </w:t>
      </w:r>
    </w:p>
    <w:p w14:paraId="7822501F" w14:textId="77777777" w:rsidR="000F3FF2" w:rsidRPr="000F3FF2" w:rsidRDefault="000F3FF2" w:rsidP="000F3FF2">
      <w:pPr>
        <w:widowControl w:val="0"/>
        <w:numPr>
          <w:ilvl w:val="0"/>
          <w:numId w:val="1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The Contractor’s insurance shall be primary as respects the Agency, its officers, agents, employees and volunteers for </w:t>
      </w:r>
      <w:proofErr w:type="gramStart"/>
      <w:r w:rsidRPr="000F3FF2">
        <w:rPr>
          <w:rFonts w:ascii="Aptos" w:eastAsia="PMingLiU" w:hAnsi="Aptos" w:cs="Times New Roman"/>
          <w:kern w:val="0"/>
          <w:lang w:eastAsia="zh-TW"/>
          <w14:ligatures w14:val="none"/>
        </w:rPr>
        <w:t>any and all</w:t>
      </w:r>
      <w:proofErr w:type="gramEnd"/>
      <w:r w:rsidRPr="000F3FF2">
        <w:rPr>
          <w:rFonts w:ascii="Aptos" w:eastAsia="PMingLiU" w:hAnsi="Aptos" w:cs="Times New Roman"/>
          <w:kern w:val="0"/>
          <w:lang w:eastAsia="zh-TW"/>
          <w14:ligatures w14:val="none"/>
        </w:rPr>
        <w:t xml:space="preserve"> losses that occur under the contract.  Any insurance or self-insurance maintained by the Agency shall be excess and non-contributory of the Contractor’s insurance.</w:t>
      </w:r>
    </w:p>
    <w:p w14:paraId="5768A248" w14:textId="77777777" w:rsidR="000F3FF2" w:rsidRPr="000F3FF2" w:rsidRDefault="000F3FF2" w:rsidP="000F3FF2">
      <w:pPr>
        <w:widowControl w:val="0"/>
        <w:numPr>
          <w:ilvl w:val="0"/>
          <w:numId w:val="14"/>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Workers Compensation and Employers Liability Coverage</w:t>
      </w:r>
    </w:p>
    <w:p w14:paraId="64268915"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795"/>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To the fullest extent allowed by law, the insurer shall agree to waive all rights of subrogation against the Agency, its officers, agents, employees and volunteers for losses arising from work performed by the Contractor for the Agency.</w:t>
      </w:r>
    </w:p>
    <w:p w14:paraId="3565DE2B" w14:textId="77777777" w:rsidR="000F3FF2" w:rsidRPr="000F3FF2" w:rsidRDefault="000F3FF2" w:rsidP="000F3FF2">
      <w:pPr>
        <w:widowControl w:val="0"/>
        <w:numPr>
          <w:ilvl w:val="0"/>
          <w:numId w:val="1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All Coverages</w:t>
      </w:r>
    </w:p>
    <w:p w14:paraId="2008F4E9"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1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14:paraId="12A84798"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1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14:paraId="5CCF477E"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16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insurance companies issuing the policies shall have no recourse against the Agency for payment of premiums or for assessments under any form of the policies.</w:t>
      </w:r>
    </w:p>
    <w:p w14:paraId="16F68C3C" w14:textId="77777777" w:rsidR="000F3FF2" w:rsidRPr="000F3FF2" w:rsidRDefault="000F3FF2" w:rsidP="000F3FF2">
      <w:pPr>
        <w:widowControl w:val="0"/>
        <w:numPr>
          <w:ilvl w:val="1"/>
          <w:numId w:val="14"/>
        </w:numPr>
        <w:tabs>
          <w:tab w:val="left" w:pos="-1440"/>
          <w:tab w:val="left" w:pos="-720"/>
          <w:tab w:val="left" w:pos="720"/>
          <w:tab w:val="left" w:pos="1440"/>
          <w:tab w:val="left" w:pos="2160"/>
          <w:tab w:val="left" w:pos="270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216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Any failure of the Contractor to comply with reporting provisions of the policy shall not affect coverage provided to the Agency, its officers, agents, employees and volunteers.</w:t>
      </w:r>
    </w:p>
    <w:p w14:paraId="0B6E9D03" w14:textId="77777777" w:rsidR="000F3FF2" w:rsidRPr="000F3FF2" w:rsidRDefault="000F3FF2" w:rsidP="000F3FF2">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kern w:val="0"/>
          <w:lang w:eastAsia="zh-TW"/>
          <w14:ligatures w14:val="none"/>
        </w:rPr>
      </w:pPr>
    </w:p>
    <w:p w14:paraId="2D8A2CF2" w14:textId="77777777" w:rsidR="000F3FF2" w:rsidRPr="000F3FF2" w:rsidRDefault="000F3FF2" w:rsidP="000F3FF2">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  </w:t>
      </w: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D.</w:t>
      </w:r>
      <w:r w:rsidRPr="000F3FF2">
        <w:rPr>
          <w:rFonts w:ascii="Aptos" w:eastAsia="PMingLiU" w:hAnsi="Aptos" w:cs="Times New Roman"/>
          <w:kern w:val="0"/>
          <w:lang w:eastAsia="zh-TW"/>
          <w14:ligatures w14:val="none"/>
        </w:rPr>
        <w:tab/>
        <w:t>Acceptability of Insurers</w:t>
      </w:r>
    </w:p>
    <w:p w14:paraId="28EB03E0" w14:textId="77777777" w:rsidR="000F3FF2" w:rsidRPr="000F3FF2" w:rsidRDefault="000F3FF2" w:rsidP="000F3FF2">
      <w:pPr>
        <w:widowControl w:val="0"/>
        <w:numPr>
          <w:ilvl w:val="0"/>
          <w:numId w:val="10"/>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All required insurance shall be provided by a company or companies lawfully authorized to do business in the jurisdiction in which the Project is located.  Insurance shall be placed with insurers with an A.M. Best's rating of </w:t>
      </w:r>
      <w:r w:rsidRPr="000F3FF2">
        <w:rPr>
          <w:rFonts w:ascii="Aptos" w:eastAsia="PMingLiU" w:hAnsi="Aptos" w:cs="Times New Roman"/>
          <w:b/>
          <w:kern w:val="0"/>
          <w:lang w:eastAsia="zh-TW"/>
          <w14:ligatures w14:val="none"/>
        </w:rPr>
        <w:t>A-:VI or higher</w:t>
      </w:r>
      <w:r w:rsidRPr="000F3FF2">
        <w:rPr>
          <w:rFonts w:ascii="Aptos" w:eastAsia="PMingLiU" w:hAnsi="Aptos" w:cs="Times New Roman"/>
          <w:kern w:val="0"/>
          <w:lang w:eastAsia="zh-TW"/>
          <w14:ligatures w14:val="none"/>
        </w:rPr>
        <w:t xml:space="preserve">.  This rating requirement may be waived for workers’ compensation coverage only. </w:t>
      </w:r>
    </w:p>
    <w:p w14:paraId="5B00788C" w14:textId="77777777" w:rsidR="000F3FF2" w:rsidRPr="000F3FF2" w:rsidRDefault="000F3FF2" w:rsidP="000F3FF2">
      <w:pPr>
        <w:widowControl w:val="0"/>
        <w:numPr>
          <w:ilvl w:val="0"/>
          <w:numId w:val="10"/>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80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If at any time an insurer issuing any such policy does not meet the minimum A.M. Best rating, the Contractor shall obtain a policy with an insurer that meets the A.M. Best rating and shall submit another Certificate of Insurance within 30 days.</w:t>
      </w:r>
    </w:p>
    <w:p w14:paraId="3C1D7A56"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 xml:space="preserve"> </w:t>
      </w:r>
    </w:p>
    <w:p w14:paraId="51EB0929"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360" w:hanging="27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E.</w:t>
      </w:r>
      <w:r w:rsidRPr="000F3FF2">
        <w:rPr>
          <w:rFonts w:ascii="Aptos" w:eastAsia="PMingLiU" w:hAnsi="Aptos" w:cs="Times New Roman"/>
          <w:kern w:val="0"/>
          <w:lang w:eastAsia="zh-TW"/>
          <w14:ligatures w14:val="none"/>
        </w:rPr>
        <w:tab/>
        <w:t>Verification of Coverage</w:t>
      </w:r>
    </w:p>
    <w:p w14:paraId="40CB5485" w14:textId="77777777" w:rsidR="000F3FF2" w:rsidRPr="000F3FF2" w:rsidRDefault="000F3FF2" w:rsidP="000F3FF2">
      <w:pPr>
        <w:widowControl w:val="0"/>
        <w:numPr>
          <w:ilvl w:val="0"/>
          <w:numId w:val="1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proofErr w:type="gramStart"/>
      <w:r w:rsidRPr="000F3FF2">
        <w:rPr>
          <w:rFonts w:ascii="Aptos" w:eastAsia="PMingLiU" w:hAnsi="Aptos" w:cs="Times New Roman"/>
          <w:kern w:val="0"/>
          <w:lang w:eastAsia="zh-TW"/>
          <w14:ligatures w14:val="none"/>
        </w:rPr>
        <w:t>Contractor</w:t>
      </w:r>
      <w:proofErr w:type="gramEnd"/>
      <w:r w:rsidRPr="000F3FF2">
        <w:rPr>
          <w:rFonts w:ascii="Aptos" w:eastAsia="PMingLiU" w:hAnsi="Aptos" w:cs="Times New Roman"/>
          <w:kern w:val="0"/>
          <w:lang w:eastAsia="zh-TW"/>
          <w14:ligatures w14:val="none"/>
        </w:rPr>
        <w:t xml:space="preserve">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53763800" w14:textId="77777777" w:rsidR="000F3FF2" w:rsidRPr="000F3FF2" w:rsidRDefault="000F3FF2" w:rsidP="000F3FF2">
      <w:pPr>
        <w:widowControl w:val="0"/>
        <w:numPr>
          <w:ilvl w:val="0"/>
          <w:numId w:val="1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The Certificate Holder should be listed as follows:</w:t>
      </w:r>
    </w:p>
    <w:p w14:paraId="794F2EFD"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State of Louisiana</w:t>
      </w:r>
    </w:p>
    <w:p w14:paraId="6DCA9BB0"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Office of State Procurement</w:t>
      </w:r>
    </w:p>
    <w:p w14:paraId="10C3B1D7"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1201 N. Third St. Suite 2-160</w:t>
      </w:r>
    </w:p>
    <w:p w14:paraId="3E8A452B" w14:textId="77777777" w:rsidR="000F3FF2" w:rsidRPr="000F3FF2" w:rsidRDefault="000F3FF2" w:rsidP="000F3FF2">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Baton Rouge, LA 70802</w:t>
      </w:r>
    </w:p>
    <w:p w14:paraId="598C6813" w14:textId="77777777" w:rsidR="000F3FF2" w:rsidRPr="000F3FF2" w:rsidRDefault="000F3FF2" w:rsidP="000F3FF2">
      <w:pPr>
        <w:widowControl w:val="0"/>
        <w:numPr>
          <w:ilvl w:val="0"/>
          <w:numId w:val="1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In addition to the certificates, Contractor shall submit the declarations page and the cancellation provision for each insurance policy.  The Agency reserves the right to request complete certified copies of all required insurance policies at any time.</w:t>
      </w:r>
    </w:p>
    <w:p w14:paraId="7A81787E" w14:textId="77777777" w:rsidR="000F3FF2" w:rsidRPr="000F3FF2" w:rsidRDefault="000F3FF2" w:rsidP="000F3FF2">
      <w:pPr>
        <w:widowControl w:val="0"/>
        <w:numPr>
          <w:ilvl w:val="0"/>
          <w:numId w:val="1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00"/>
        <w:contextualSpacing/>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53F86093" w14:textId="77777777" w:rsidR="000F3FF2" w:rsidRPr="000F3FF2" w:rsidRDefault="000F3FF2" w:rsidP="000F3FF2">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b/>
          <w:kern w:val="0"/>
          <w:lang w:eastAsia="zh-TW"/>
          <w14:ligatures w14:val="none"/>
        </w:rPr>
      </w:pPr>
    </w:p>
    <w:p w14:paraId="7A9DC955" w14:textId="77777777" w:rsidR="000F3FF2" w:rsidRPr="000F3FF2" w:rsidRDefault="000F3FF2" w:rsidP="000F3FF2">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F.</w:t>
      </w:r>
      <w:r w:rsidRPr="000F3FF2">
        <w:rPr>
          <w:rFonts w:ascii="Aptos" w:eastAsia="PMingLiU" w:hAnsi="Aptos" w:cs="Times New Roman"/>
          <w:kern w:val="0"/>
          <w:lang w:eastAsia="zh-TW"/>
          <w14:ligatures w14:val="none"/>
        </w:rPr>
        <w:tab/>
        <w:t>Subcontractors</w:t>
      </w:r>
    </w:p>
    <w:p w14:paraId="1241AB3B" w14:textId="77777777" w:rsidR="000F3FF2" w:rsidRPr="000F3FF2" w:rsidRDefault="000F3FF2" w:rsidP="000F3FF2">
      <w:pPr>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kern w:val="0"/>
          <w:lang w:eastAsia="zh-TW"/>
          <w14:ligatures w14:val="none"/>
        </w:rPr>
      </w:pP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 xml:space="preserve">Contractor shall include all Subcontractors as insureds under its policies or shall be responsible for verifying and maintaining the certificates provided by each Subcontractor.  Subcontractors shall be subject to </w:t>
      </w:r>
      <w:proofErr w:type="gramStart"/>
      <w:r w:rsidRPr="000F3FF2">
        <w:rPr>
          <w:rFonts w:ascii="Aptos" w:eastAsia="PMingLiU" w:hAnsi="Aptos" w:cs="Times New Roman"/>
          <w:kern w:val="0"/>
          <w:lang w:eastAsia="zh-TW"/>
          <w14:ligatures w14:val="none"/>
        </w:rPr>
        <w:t>all of</w:t>
      </w:r>
      <w:proofErr w:type="gramEnd"/>
      <w:r w:rsidRPr="000F3FF2">
        <w:rPr>
          <w:rFonts w:ascii="Aptos" w:eastAsia="PMingLiU" w:hAnsi="Aptos" w:cs="Times New Roman"/>
          <w:kern w:val="0"/>
          <w:lang w:eastAsia="zh-TW"/>
          <w14:ligatures w14:val="none"/>
        </w:rPr>
        <w:t xml:space="preserve"> the requirements stated herein.  The Agency reserves the right to request copies of Subcontractor’s certificates at any time.</w:t>
      </w:r>
    </w:p>
    <w:p w14:paraId="7C52B8E4" w14:textId="77777777" w:rsidR="000F3FF2" w:rsidRPr="000F3FF2" w:rsidRDefault="000F3FF2" w:rsidP="000F3FF2">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kern w:val="0"/>
          <w:lang w:eastAsia="zh-TW"/>
          <w14:ligatures w14:val="none"/>
        </w:rPr>
      </w:pPr>
    </w:p>
    <w:p w14:paraId="0C8C0774" w14:textId="77777777" w:rsidR="000F3FF2" w:rsidRPr="000F3FF2" w:rsidRDefault="000F3FF2" w:rsidP="000F3FF2">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G.</w:t>
      </w:r>
      <w:r w:rsidRPr="000F3FF2">
        <w:rPr>
          <w:rFonts w:ascii="Aptos" w:eastAsia="PMingLiU" w:hAnsi="Aptos" w:cs="Times New Roman"/>
          <w:kern w:val="0"/>
          <w:lang w:eastAsia="zh-TW"/>
          <w14:ligatures w14:val="none"/>
        </w:rPr>
        <w:tab/>
        <w:t>Workers Compensation Indemnity</w:t>
      </w:r>
    </w:p>
    <w:p w14:paraId="7306B418" w14:textId="77777777" w:rsidR="000F3FF2" w:rsidRPr="000F3FF2" w:rsidRDefault="000F3FF2" w:rsidP="000F3FF2">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440"/>
        <w:rPr>
          <w:rFonts w:ascii="Aptos" w:eastAsia="PMingLiU" w:hAnsi="Aptos" w:cs="Times New Roman"/>
          <w:iCs/>
          <w:kern w:val="0"/>
          <w:lang w:eastAsia="zh-TW"/>
          <w14:ligatures w14:val="none"/>
        </w:rPr>
      </w:pPr>
      <w:r w:rsidRPr="000F3FF2">
        <w:rPr>
          <w:rFonts w:ascii="Aptos" w:eastAsia="PMingLiU" w:hAnsi="Aptos" w:cs="Times New Roman"/>
          <w:iCs/>
          <w:kern w:val="0"/>
          <w:lang w:eastAsia="zh-TW"/>
          <w14:ligatures w14:val="none"/>
        </w:rPr>
        <w:t>In the event</w:t>
      </w:r>
      <w:r>
        <w:rPr>
          <w:rFonts w:ascii="Aptos" w:eastAsia="PMingLiU" w:hAnsi="Aptos" w:cs="Times New Roman"/>
          <w:iCs/>
          <w:kern w:val="0"/>
          <w:lang w:eastAsia="zh-TW"/>
          <w14:ligatures w14:val="none"/>
        </w:rPr>
        <w:t xml:space="preserve"> the</w:t>
      </w:r>
      <w:r w:rsidRPr="000F3FF2">
        <w:rPr>
          <w:rFonts w:ascii="Aptos" w:eastAsia="PMingLiU" w:hAnsi="Aptos" w:cs="Times New Roman"/>
          <w:iCs/>
          <w:kern w:val="0"/>
          <w:lang w:eastAsia="zh-TW"/>
          <w14:ligatures w14:val="none"/>
        </w:rPr>
        <w:t xml:space="preserve"> Contractor is not required to provide or elects not to provide workers compensation coverage, the parties hereby agree that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 xml:space="preserve">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 xml:space="preserve">Contractor, its owners, agents and employees. The parties further agree that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 xml:space="preserve">Contractor is a wholly independent Contractor and is exclusively responsible for its employees, owners, and agents. </w:t>
      </w:r>
      <w:r>
        <w:rPr>
          <w:rFonts w:ascii="Aptos" w:eastAsia="PMingLiU" w:hAnsi="Aptos" w:cs="Times New Roman"/>
          <w:iCs/>
          <w:kern w:val="0"/>
          <w:lang w:eastAsia="zh-TW"/>
          <w14:ligatures w14:val="none"/>
        </w:rPr>
        <w:t xml:space="preserve">The </w:t>
      </w:r>
      <w:r w:rsidRPr="000F3FF2">
        <w:rPr>
          <w:rFonts w:ascii="Aptos" w:eastAsia="PMingLiU" w:hAnsi="Aptos" w:cs="Times New Roman"/>
          <w:iCs/>
          <w:kern w:val="0"/>
          <w:lang w:eastAsia="zh-TW"/>
          <w14:ligatures w14:val="none"/>
        </w:rPr>
        <w:t>Contractor hereby agrees to protect, defend, indemnify and hold the State of Louisiana, its departments, agencies, agents and employees harmless from any such assertion or claim that may arise from the performance of this contract.</w:t>
      </w:r>
    </w:p>
    <w:p w14:paraId="6337FD72" w14:textId="77777777" w:rsidR="000F3FF2" w:rsidRPr="000F3FF2" w:rsidRDefault="000F3FF2" w:rsidP="000F3FF2">
      <w:pPr>
        <w:tabs>
          <w:tab w:val="left" w:pos="360"/>
        </w:tabs>
        <w:spacing w:after="0" w:line="240" w:lineRule="auto"/>
        <w:rPr>
          <w:rFonts w:ascii="Aptos" w:eastAsia="PMingLiU" w:hAnsi="Aptos" w:cs="Times New Roman"/>
          <w:kern w:val="0"/>
          <w:lang w:eastAsia="zh-TW"/>
          <w14:ligatures w14:val="none"/>
        </w:rPr>
      </w:pPr>
    </w:p>
    <w:p w14:paraId="7602DAA6" w14:textId="77777777" w:rsidR="000F3FF2" w:rsidRPr="000F3FF2" w:rsidRDefault="000F3FF2" w:rsidP="000F3FF2">
      <w:pPr>
        <w:tabs>
          <w:tab w:val="left" w:pos="360"/>
        </w:tabs>
        <w:spacing w:after="120" w:line="240" w:lineRule="auto"/>
        <w:rPr>
          <w:rFonts w:ascii="Aptos" w:eastAsia="PMingLiU" w:hAnsi="Aptos" w:cs="Times New Roman"/>
          <w:kern w:val="0"/>
          <w:lang w:eastAsia="zh-TW"/>
          <w14:ligatures w14:val="none"/>
        </w:rPr>
      </w:pPr>
      <w:r w:rsidRPr="000F3FF2">
        <w:rPr>
          <w:rFonts w:ascii="Aptos" w:eastAsia="PMingLiU" w:hAnsi="Aptos" w:cs="Times New Roman"/>
          <w:kern w:val="0"/>
          <w:lang w:eastAsia="zh-TW"/>
          <w14:ligatures w14:val="none"/>
        </w:rPr>
        <w:tab/>
      </w:r>
      <w:r w:rsidRPr="000F3FF2">
        <w:rPr>
          <w:rFonts w:ascii="Aptos" w:eastAsia="PMingLiU" w:hAnsi="Aptos" w:cs="Times New Roman"/>
          <w:kern w:val="0"/>
          <w:lang w:eastAsia="zh-TW"/>
          <w14:ligatures w14:val="none"/>
        </w:rPr>
        <w:tab/>
        <w:t>H.</w:t>
      </w:r>
      <w:r w:rsidRPr="000F3FF2">
        <w:rPr>
          <w:rFonts w:ascii="Aptos" w:eastAsia="PMingLiU" w:hAnsi="Aptos" w:cs="Times New Roman"/>
          <w:kern w:val="0"/>
          <w:lang w:eastAsia="zh-TW"/>
          <w14:ligatures w14:val="none"/>
        </w:rPr>
        <w:tab/>
        <w:t>Indemnification/Hold Harmless Agreement</w:t>
      </w:r>
    </w:p>
    <w:p w14:paraId="668B0325" w14:textId="77777777" w:rsidR="000F3FF2" w:rsidRPr="000F3FF2" w:rsidRDefault="000F3FF2" w:rsidP="000F3FF2">
      <w:pPr>
        <w:widowControl w:val="0"/>
        <w:numPr>
          <w:ilvl w:val="0"/>
          <w:numId w:val="12"/>
        </w:numPr>
        <w:tabs>
          <w:tab w:val="left" w:pos="-720"/>
          <w:tab w:val="left" w:pos="3960"/>
        </w:tabs>
        <w:spacing w:after="120" w:line="240" w:lineRule="auto"/>
        <w:ind w:left="1800"/>
        <w:rPr>
          <w:rFonts w:ascii="Aptos" w:eastAsia="PMingLiU" w:hAnsi="Aptos" w:cs="Times New Roman"/>
          <w:kern w:val="0"/>
          <w:lang w:eastAsia="zh-TW"/>
          <w14:ligatures w14:val="none"/>
        </w:rPr>
      </w:pP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 xml:space="preserve">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w:t>
      </w: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 xml:space="preserve">Contractor, its agents, servants, and employees, or any and all costs, expenses and/or attorney fees incurred by </w:t>
      </w: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7E04918E" w14:textId="77777777" w:rsidR="000F3FF2" w:rsidRPr="002465F0" w:rsidRDefault="000F3FF2" w:rsidP="000F3FF2">
      <w:pPr>
        <w:widowControl w:val="0"/>
        <w:numPr>
          <w:ilvl w:val="0"/>
          <w:numId w:val="12"/>
        </w:numPr>
        <w:spacing w:after="0" w:line="240" w:lineRule="auto"/>
        <w:ind w:left="1800"/>
        <w:contextualSpacing/>
        <w:rPr>
          <w:rFonts w:ascii="Aptos" w:eastAsia="Calibri" w:hAnsi="Aptos" w:cs="Times New Roman"/>
          <w:bCs/>
          <w:kern w:val="0"/>
          <w14:ligatures w14:val="none"/>
        </w:rPr>
      </w:pPr>
      <w:r>
        <w:rPr>
          <w:rFonts w:ascii="Aptos" w:eastAsia="PMingLiU" w:hAnsi="Aptos" w:cs="Times New Roman"/>
          <w:kern w:val="0"/>
          <w:lang w:eastAsia="zh-TW"/>
          <w14:ligatures w14:val="none"/>
        </w:rPr>
        <w:t xml:space="preserve">The </w:t>
      </w:r>
      <w:r w:rsidRPr="000F3FF2">
        <w:rPr>
          <w:rFonts w:ascii="Aptos" w:eastAsia="PMingLiU" w:hAnsi="Aptos" w:cs="Times New Roman"/>
          <w:kern w:val="0"/>
          <w:lang w:eastAsia="zh-TW"/>
          <w14:ligatures w14:val="none"/>
        </w:rPr>
        <w:t>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1BC2D066" w14:textId="77777777" w:rsidR="002465F0" w:rsidRDefault="002465F0" w:rsidP="002465F0">
      <w:pPr>
        <w:ind w:left="720"/>
        <w:rPr>
          <w:rFonts w:ascii="Times New Roman" w:hAnsi="Times New Roman"/>
          <w:b/>
          <w:bCs/>
        </w:rPr>
      </w:pPr>
    </w:p>
    <w:p w14:paraId="17AB521D" w14:textId="77777777" w:rsidR="002465F0" w:rsidRDefault="002465F0" w:rsidP="002465F0">
      <w:pPr>
        <w:pStyle w:val="ListParagraph"/>
        <w:keepNext/>
        <w:keepLines/>
        <w:widowControl w:val="0"/>
        <w:numPr>
          <w:ilvl w:val="0"/>
          <w:numId w:val="8"/>
        </w:numPr>
        <w:spacing w:after="120" w:line="240" w:lineRule="auto"/>
        <w:ind w:left="734" w:hanging="547"/>
        <w:contextualSpacing w:val="0"/>
        <w:outlineLvl w:val="2"/>
        <w:rPr>
          <w:rFonts w:ascii="Aptos" w:eastAsia="Times New Roman" w:hAnsi="Aptos" w:cs="Times New Roman"/>
          <w:b/>
          <w:bCs/>
          <w:kern w:val="0"/>
          <w14:ligatures w14:val="none"/>
        </w:rPr>
      </w:pPr>
      <w:r w:rsidRPr="002465F0">
        <w:rPr>
          <w:rFonts w:ascii="Aptos" w:eastAsia="Times New Roman" w:hAnsi="Aptos" w:cs="Times New Roman"/>
          <w:b/>
          <w:bCs/>
          <w:kern w:val="0"/>
          <w14:ligatures w14:val="none"/>
        </w:rPr>
        <w:t>Barber / Beautician Licenses:</w:t>
      </w:r>
    </w:p>
    <w:p w14:paraId="5D0C30BE" w14:textId="0B64FDAC" w:rsidR="002465F0" w:rsidRPr="003A15C1" w:rsidRDefault="002465F0" w:rsidP="003A15C1">
      <w:pPr>
        <w:pStyle w:val="ListParagraph"/>
        <w:rPr>
          <w:rFonts w:cs="Times New Roman"/>
        </w:rPr>
      </w:pPr>
      <w:proofErr w:type="gramStart"/>
      <w:r w:rsidRPr="002465F0">
        <w:rPr>
          <w:rFonts w:cs="Times New Roman"/>
        </w:rPr>
        <w:t>Contractor</w:t>
      </w:r>
      <w:proofErr w:type="gramEnd"/>
      <w:r w:rsidRPr="002465F0">
        <w:rPr>
          <w:rFonts w:cs="Times New Roman"/>
        </w:rPr>
        <w:t xml:space="preserve"> must be licensed with the Louisiana State Board of Cosmetology or the Louisiana Board of Barber </w:t>
      </w:r>
      <w:proofErr w:type="gramStart"/>
      <w:r w:rsidRPr="002465F0">
        <w:rPr>
          <w:rFonts w:cs="Times New Roman"/>
        </w:rPr>
        <w:t>Examiners, and</w:t>
      </w:r>
      <w:proofErr w:type="gramEnd"/>
      <w:r w:rsidRPr="002465F0">
        <w:rPr>
          <w:rFonts w:cs="Times New Roman"/>
        </w:rPr>
        <w:t xml:space="preserve"> should submit a copy of their business permit / license, including expiration date, with their bid. </w:t>
      </w:r>
    </w:p>
    <w:p w14:paraId="1051031A" w14:textId="77777777" w:rsidR="00724B73" w:rsidRPr="007F2FC9" w:rsidRDefault="00724B73" w:rsidP="00724B73">
      <w:pPr>
        <w:pStyle w:val="ListParagraph"/>
        <w:spacing w:after="0" w:line="240" w:lineRule="auto"/>
        <w:contextualSpacing w:val="0"/>
        <w:rPr>
          <w:rFonts w:cs="Times New Roman"/>
        </w:rPr>
      </w:pPr>
    </w:p>
    <w:p w14:paraId="0EF0C282" w14:textId="77777777" w:rsidR="00252063" w:rsidRPr="007F2FC9" w:rsidRDefault="00252063" w:rsidP="00392B42">
      <w:pPr>
        <w:spacing w:line="240" w:lineRule="auto"/>
        <w:ind w:left="450"/>
        <w:rPr>
          <w:rFonts w:cs="Times New Roman"/>
        </w:rPr>
      </w:pPr>
      <w:r w:rsidRPr="007F2FC9">
        <w:rPr>
          <w:rFonts w:cs="Times New Roman"/>
        </w:rPr>
        <w:t>If you have any questions, please contact the Analyst at the Office of State Procurement immediately.</w:t>
      </w:r>
    </w:p>
    <w:p w14:paraId="4562A255" w14:textId="0497BD3C" w:rsidR="00252063" w:rsidRPr="007F2FC9" w:rsidRDefault="00252063" w:rsidP="00392B42">
      <w:pPr>
        <w:spacing w:line="240" w:lineRule="auto"/>
        <w:ind w:left="450"/>
        <w:rPr>
          <w:rFonts w:cs="Times New Roman"/>
          <w:b/>
        </w:rPr>
      </w:pPr>
      <w:r w:rsidRPr="007F2FC9">
        <w:rPr>
          <w:rFonts w:cs="Times New Roman"/>
        </w:rPr>
        <w:t xml:space="preserve">State Procurement Analyst: </w:t>
      </w:r>
      <w:r w:rsidR="0072532C">
        <w:rPr>
          <w:rFonts w:cs="Times New Roman"/>
        </w:rPr>
        <w:t>Blanche Rinaudo</w:t>
      </w:r>
      <w:r w:rsidRPr="007F2FC9">
        <w:rPr>
          <w:rFonts w:cs="Times New Roman"/>
        </w:rPr>
        <w:t>, phone: 225-</w:t>
      </w:r>
      <w:r w:rsidRPr="0072532C">
        <w:rPr>
          <w:rFonts w:cs="Times New Roman"/>
        </w:rPr>
        <w:t>342-</w:t>
      </w:r>
      <w:r w:rsidR="0072532C" w:rsidRPr="0072532C">
        <w:rPr>
          <w:rFonts w:cs="Times New Roman"/>
        </w:rPr>
        <w:t>5525</w:t>
      </w:r>
      <w:r w:rsidRPr="007F2FC9">
        <w:rPr>
          <w:rFonts w:cs="Times New Roman"/>
        </w:rPr>
        <w:t>, email:</w:t>
      </w:r>
      <w:r w:rsidR="0072532C" w:rsidRPr="0072532C">
        <w:rPr>
          <w:rFonts w:cs="Times New Roman"/>
          <w:u w:val="single"/>
        </w:rPr>
        <w:t>Blanche.Rinaudo</w:t>
      </w:r>
      <w:r w:rsidRPr="0072532C">
        <w:rPr>
          <w:rFonts w:cs="Times New Roman"/>
          <w:u w:val="single"/>
        </w:rPr>
        <w:t>@la.gov</w:t>
      </w: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ECFCA" w14:textId="77777777" w:rsidR="009308E1" w:rsidRDefault="009308E1" w:rsidP="00AC7CAE">
      <w:pPr>
        <w:spacing w:after="0" w:line="240" w:lineRule="auto"/>
      </w:pPr>
      <w:r>
        <w:separator/>
      </w:r>
    </w:p>
  </w:endnote>
  <w:endnote w:type="continuationSeparator" w:id="0">
    <w:p w14:paraId="176DDED3" w14:textId="77777777" w:rsidR="009308E1" w:rsidRDefault="009308E1"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34300843"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B9C762"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27896" w14:textId="77777777" w:rsidR="009308E1" w:rsidRDefault="009308E1" w:rsidP="00AC7CAE">
      <w:pPr>
        <w:spacing w:after="0" w:line="240" w:lineRule="auto"/>
      </w:pPr>
      <w:r>
        <w:separator/>
      </w:r>
    </w:p>
  </w:footnote>
  <w:footnote w:type="continuationSeparator" w:id="0">
    <w:p w14:paraId="0221EA1C" w14:textId="77777777" w:rsidR="009308E1" w:rsidRDefault="009308E1"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2A1"/>
    <w:multiLevelType w:val="hybridMultilevel"/>
    <w:tmpl w:val="3B7683A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F7D8A"/>
    <w:multiLevelType w:val="hybridMultilevel"/>
    <w:tmpl w:val="46CC6D50"/>
    <w:lvl w:ilvl="0" w:tplc="0409000F">
      <w:start w:val="1"/>
      <w:numFmt w:val="decimal"/>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A4D58"/>
    <w:multiLevelType w:val="hybridMultilevel"/>
    <w:tmpl w:val="5492BC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29796A"/>
    <w:multiLevelType w:val="hybridMultilevel"/>
    <w:tmpl w:val="48845DD8"/>
    <w:lvl w:ilvl="0" w:tplc="33A84594">
      <w:start w:val="1"/>
      <w:numFmt w:val="decimal"/>
      <w:lvlText w:val="%1."/>
      <w:lvlJc w:val="left"/>
      <w:pPr>
        <w:ind w:left="2160" w:hanging="720"/>
      </w:pPr>
      <w:rPr>
        <w:rFonts w:hint="default"/>
        <w:sz w:val="24"/>
        <w:szCs w:val="24"/>
      </w:rPr>
    </w:lvl>
    <w:lvl w:ilvl="1" w:tplc="04090019">
      <w:start w:val="1"/>
      <w:numFmt w:val="lowerLetter"/>
      <w:lvlText w:val="%2."/>
      <w:lvlJc w:val="left"/>
      <w:pPr>
        <w:ind w:left="1778" w:hanging="360"/>
      </w:pPr>
    </w:lvl>
    <w:lvl w:ilvl="2" w:tplc="0409001B">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6"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4616AC"/>
    <w:multiLevelType w:val="hybridMultilevel"/>
    <w:tmpl w:val="1750D8D8"/>
    <w:lvl w:ilvl="0" w:tplc="04090019">
      <w:start w:val="1"/>
      <w:numFmt w:val="lowerLetter"/>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9"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1"/>
  </w:num>
  <w:num w:numId="2" w16cid:durableId="1076509607">
    <w:abstractNumId w:val="11"/>
  </w:num>
  <w:num w:numId="3" w16cid:durableId="356469192">
    <w:abstractNumId w:val="13"/>
  </w:num>
  <w:num w:numId="4" w16cid:durableId="379784947">
    <w:abstractNumId w:val="6"/>
  </w:num>
  <w:num w:numId="5" w16cid:durableId="241988434">
    <w:abstractNumId w:val="14"/>
  </w:num>
  <w:num w:numId="6" w16cid:durableId="1834879075">
    <w:abstractNumId w:val="9"/>
  </w:num>
  <w:num w:numId="7" w16cid:durableId="608048370">
    <w:abstractNumId w:val="7"/>
  </w:num>
  <w:num w:numId="8" w16cid:durableId="653224924">
    <w:abstractNumId w:val="2"/>
  </w:num>
  <w:num w:numId="9" w16cid:durableId="2092582531">
    <w:abstractNumId w:val="3"/>
  </w:num>
  <w:num w:numId="10" w16cid:durableId="1496143935">
    <w:abstractNumId w:val="12"/>
  </w:num>
  <w:num w:numId="11" w16cid:durableId="511988937">
    <w:abstractNumId w:val="10"/>
  </w:num>
  <w:num w:numId="12" w16cid:durableId="1319502834">
    <w:abstractNumId w:val="4"/>
  </w:num>
  <w:num w:numId="13" w16cid:durableId="2036930162">
    <w:abstractNumId w:val="8"/>
  </w:num>
  <w:num w:numId="14" w16cid:durableId="509415511">
    <w:abstractNumId w:val="5"/>
  </w:num>
  <w:num w:numId="15" w16cid:durableId="780955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8E1"/>
    <w:rsid w:val="00004372"/>
    <w:rsid w:val="000F3FF2"/>
    <w:rsid w:val="00160971"/>
    <w:rsid w:val="00170146"/>
    <w:rsid w:val="001A319B"/>
    <w:rsid w:val="001D1FE7"/>
    <w:rsid w:val="0024335B"/>
    <w:rsid w:val="002465F0"/>
    <w:rsid w:val="00252063"/>
    <w:rsid w:val="0029356C"/>
    <w:rsid w:val="002B2DA8"/>
    <w:rsid w:val="0037756C"/>
    <w:rsid w:val="00392B42"/>
    <w:rsid w:val="003A15C1"/>
    <w:rsid w:val="00446277"/>
    <w:rsid w:val="00522DC2"/>
    <w:rsid w:val="005F42BB"/>
    <w:rsid w:val="006041B1"/>
    <w:rsid w:val="00622654"/>
    <w:rsid w:val="00630078"/>
    <w:rsid w:val="006B1DFD"/>
    <w:rsid w:val="006B4617"/>
    <w:rsid w:val="006D1B8E"/>
    <w:rsid w:val="0070135A"/>
    <w:rsid w:val="00724B73"/>
    <w:rsid w:val="0072532C"/>
    <w:rsid w:val="00727566"/>
    <w:rsid w:val="007A52B9"/>
    <w:rsid w:val="007F1428"/>
    <w:rsid w:val="007F2FC9"/>
    <w:rsid w:val="00847A56"/>
    <w:rsid w:val="00871DED"/>
    <w:rsid w:val="009308E1"/>
    <w:rsid w:val="00934F69"/>
    <w:rsid w:val="009D4CA1"/>
    <w:rsid w:val="009F6085"/>
    <w:rsid w:val="00A4414B"/>
    <w:rsid w:val="00A802FF"/>
    <w:rsid w:val="00AC6F7D"/>
    <w:rsid w:val="00AC7CAE"/>
    <w:rsid w:val="00B8434E"/>
    <w:rsid w:val="00BD0FDB"/>
    <w:rsid w:val="00BE686F"/>
    <w:rsid w:val="00BF0355"/>
    <w:rsid w:val="00C27FE0"/>
    <w:rsid w:val="00C31E90"/>
    <w:rsid w:val="00C7157A"/>
    <w:rsid w:val="00C74022"/>
    <w:rsid w:val="00CC2C36"/>
    <w:rsid w:val="00DC535F"/>
    <w:rsid w:val="00E25501"/>
    <w:rsid w:val="00E73C65"/>
    <w:rsid w:val="00ED61CC"/>
    <w:rsid w:val="00F256B0"/>
    <w:rsid w:val="00F4317E"/>
    <w:rsid w:val="00F6465B"/>
    <w:rsid w:val="00F97BDF"/>
    <w:rsid w:val="00FE2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4AAA3"/>
  <w15:chartTrackingRefBased/>
  <w15:docId w15:val="{1224E50E-B8E3-4938-ACF2-8ED84AE66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a-osrap-eft@l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9</TotalTime>
  <Pages>8</Pages>
  <Words>2944</Words>
  <Characters>16787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Blanche Rinaudo</dc:creator>
  <cp:keywords/>
  <dc:description/>
  <cp:lastModifiedBy>Blanche Rinaudo</cp:lastModifiedBy>
  <cp:revision>5</cp:revision>
  <cp:lastPrinted>2026-08-13T18:11:00Z</cp:lastPrinted>
  <dcterms:created xsi:type="dcterms:W3CDTF">2026-08-13T15:01:00Z</dcterms:created>
  <dcterms:modified xsi:type="dcterms:W3CDTF">2026-08-17T12:19:00Z</dcterms:modified>
</cp:coreProperties>
</file>