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7C14D" w14:textId="77777777" w:rsidR="00C31E90" w:rsidRDefault="00C31E90" w:rsidP="007F2FC9">
      <w:pPr>
        <w:pStyle w:val="Header"/>
        <w:rPr>
          <w:rFonts w:cs="Times New Roman"/>
          <w:sz w:val="24"/>
          <w:szCs w:val="24"/>
        </w:rPr>
      </w:pPr>
    </w:p>
    <w:p w14:paraId="73A65AA2" w14:textId="3A7B1956" w:rsidR="006D1B8E" w:rsidRPr="007F2FC9" w:rsidRDefault="006D1B8E" w:rsidP="007F2FC9">
      <w:pPr>
        <w:pStyle w:val="Header"/>
        <w:rPr>
          <w:rFonts w:cs="Times New Roman"/>
          <w:sz w:val="24"/>
          <w:szCs w:val="24"/>
        </w:rPr>
      </w:pPr>
      <w:r w:rsidRPr="007F2FC9">
        <w:rPr>
          <w:rFonts w:cs="Times New Roman"/>
          <w:noProof/>
          <w:sz w:val="24"/>
          <w:szCs w:val="24"/>
        </w:rPr>
        <w:drawing>
          <wp:anchor distT="0" distB="0" distL="114300" distR="114300" simplePos="0" relativeHeight="251659264" behindDoc="1" locked="0" layoutInCell="1" allowOverlap="1" wp14:anchorId="62033917" wp14:editId="30B20C96">
            <wp:simplePos x="0" y="0"/>
            <wp:positionH relativeFrom="page">
              <wp:posOffset>810491</wp:posOffset>
            </wp:positionH>
            <wp:positionV relativeFrom="page">
              <wp:posOffset>469727</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7" cstate="print"/>
                    <a:srcRect/>
                    <a:stretch>
                      <a:fillRect/>
                    </a:stretch>
                  </pic:blipFill>
                  <pic:spPr bwMode="auto">
                    <a:xfrm>
                      <a:off x="0" y="0"/>
                      <a:ext cx="913480" cy="911624"/>
                    </a:xfrm>
                    <a:prstGeom prst="rect">
                      <a:avLst/>
                    </a:prstGeom>
                    <a:noFill/>
                  </pic:spPr>
                </pic:pic>
              </a:graphicData>
            </a:graphic>
          </wp:anchor>
        </w:drawing>
      </w:r>
      <w:r w:rsidRPr="007F2FC9">
        <w:rPr>
          <w:rFonts w:cs="Times New Roman"/>
          <w:sz w:val="24"/>
          <w:szCs w:val="24"/>
        </w:rPr>
        <w:ptab w:relativeTo="margin" w:alignment="center" w:leader="none"/>
      </w:r>
      <w:r w:rsidRPr="007F2FC9">
        <w:rPr>
          <w:rFonts w:cs="Times New Roman"/>
          <w:sz w:val="24"/>
          <w:szCs w:val="24"/>
        </w:rPr>
        <w:t xml:space="preserve">Attachment A </w:t>
      </w:r>
      <w:r w:rsidR="00A4414B">
        <w:rPr>
          <w:rFonts w:cs="Times New Roman"/>
          <w:sz w:val="24"/>
          <w:szCs w:val="24"/>
        </w:rPr>
        <w:t>-</w:t>
      </w:r>
      <w:r w:rsidRPr="007F2FC9">
        <w:rPr>
          <w:rFonts w:cs="Times New Roman"/>
          <w:sz w:val="24"/>
          <w:szCs w:val="24"/>
        </w:rPr>
        <w:t xml:space="preserve"> Special Terms and Conditions</w:t>
      </w:r>
      <w:r w:rsidRPr="007F2FC9">
        <w:rPr>
          <w:rFonts w:cs="Times New Roman"/>
          <w:sz w:val="24"/>
          <w:szCs w:val="24"/>
        </w:rPr>
        <w:tab/>
      </w:r>
      <w:r w:rsidRPr="007F2FC9">
        <w:rPr>
          <w:rFonts w:cs="Times New Roman"/>
          <w:sz w:val="24"/>
          <w:szCs w:val="24"/>
        </w:rPr>
        <w:ptab w:relativeTo="margin" w:alignment="right" w:leader="none"/>
      </w:r>
    </w:p>
    <w:p w14:paraId="4FEFEBF1" w14:textId="77777777" w:rsidR="006D1B8E" w:rsidRPr="007F2FC9" w:rsidRDefault="006D1B8E" w:rsidP="007F2FC9">
      <w:pPr>
        <w:pStyle w:val="Header"/>
        <w:ind w:firstLine="720"/>
        <w:rPr>
          <w:rFonts w:cs="Times New Roman"/>
          <w:sz w:val="24"/>
          <w:szCs w:val="24"/>
        </w:rPr>
      </w:pPr>
    </w:p>
    <w:p w14:paraId="423B5664" w14:textId="7F03213F" w:rsidR="006D1B8E" w:rsidRPr="007F2FC9" w:rsidRDefault="006D1B8E" w:rsidP="008C20C4">
      <w:pPr>
        <w:pStyle w:val="Header"/>
        <w:ind w:left="1350"/>
        <w:jc w:val="center"/>
        <w:rPr>
          <w:rFonts w:cs="Times New Roman"/>
          <w:sz w:val="24"/>
          <w:szCs w:val="24"/>
        </w:rPr>
      </w:pPr>
      <w:r w:rsidRPr="007F2FC9">
        <w:rPr>
          <w:rFonts w:cs="Times New Roman"/>
          <w:sz w:val="24"/>
          <w:szCs w:val="24"/>
        </w:rPr>
        <w:t>RFx No.:</w:t>
      </w:r>
      <w:r w:rsidR="008C20C4">
        <w:rPr>
          <w:rFonts w:cs="Times New Roman"/>
          <w:sz w:val="24"/>
          <w:szCs w:val="24"/>
        </w:rPr>
        <w:t xml:space="preserve"> 3000026506</w:t>
      </w:r>
      <w:r w:rsidRPr="007F2FC9">
        <w:rPr>
          <w:rFonts w:cs="Times New Roman"/>
          <w:sz w:val="24"/>
          <w:szCs w:val="24"/>
        </w:rPr>
        <w:tab/>
      </w:r>
      <w:r w:rsidR="008C20C4">
        <w:rPr>
          <w:rFonts w:cs="Times New Roman"/>
          <w:sz w:val="24"/>
          <w:szCs w:val="24"/>
        </w:rPr>
        <w:tab/>
      </w:r>
      <w:r w:rsidRPr="007F2FC9">
        <w:rPr>
          <w:rFonts w:cs="Times New Roman"/>
          <w:sz w:val="24"/>
          <w:szCs w:val="24"/>
        </w:rPr>
        <w:t>Title:</w:t>
      </w:r>
      <w:r w:rsidR="008C20C4">
        <w:rPr>
          <w:rFonts w:cs="Times New Roman"/>
          <w:sz w:val="24"/>
          <w:szCs w:val="24"/>
        </w:rPr>
        <w:t xml:space="preserve"> Soft Drinks </w:t>
      </w:r>
      <w:r w:rsidR="002172C7">
        <w:rPr>
          <w:rFonts w:cs="Times New Roman"/>
          <w:sz w:val="24"/>
          <w:szCs w:val="24"/>
        </w:rPr>
        <w:t>-</w:t>
      </w:r>
      <w:r w:rsidR="008C20C4">
        <w:rPr>
          <w:rFonts w:cs="Times New Roman"/>
          <w:sz w:val="24"/>
          <w:szCs w:val="24"/>
        </w:rPr>
        <w:t xml:space="preserve"> DOC-EHCC</w:t>
      </w:r>
    </w:p>
    <w:p w14:paraId="796E0BFF" w14:textId="77777777" w:rsidR="00847A56" w:rsidRPr="007F2FC9" w:rsidRDefault="00847A56" w:rsidP="007F2FC9"/>
    <w:p w14:paraId="61400BA0" w14:textId="77777777" w:rsidR="006D1B8E" w:rsidRPr="007F2FC9" w:rsidRDefault="006D1B8E" w:rsidP="000606A1">
      <w:pPr>
        <w:pStyle w:val="Heading2"/>
        <w:numPr>
          <w:ilvl w:val="0"/>
          <w:numId w:val="8"/>
        </w:numPr>
        <w:spacing w:before="0"/>
        <w:ind w:left="720" w:right="36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Bid Delivery Instructions for State Procurement:</w:t>
      </w:r>
    </w:p>
    <w:p w14:paraId="63743F3A" w14:textId="34E3AAD8" w:rsidR="00211AE8" w:rsidRPr="00211AE8" w:rsidRDefault="00211AE8" w:rsidP="00211AE8">
      <w:pPr>
        <w:spacing w:before="16" w:after="0" w:line="240" w:lineRule="auto"/>
        <w:ind w:left="720" w:right="360"/>
        <w:rPr>
          <w:rFonts w:cs="Times New Roman"/>
          <w:bCs/>
        </w:rPr>
      </w:pPr>
      <w:r w:rsidRPr="00211AE8">
        <w:rPr>
          <w:rFonts w:cs="Times New Roman"/>
          <w:bCs/>
        </w:rPr>
        <w:t>Bidders are hereby advised that the Office of State Procurement (OSP) must receive bids at its physical location by the date and time specified on page 1 of the Invitation to Bid.</w:t>
      </w:r>
    </w:p>
    <w:p w14:paraId="7DAA84FC" w14:textId="77777777" w:rsidR="00211AE8" w:rsidRPr="00211AE8" w:rsidRDefault="00211AE8" w:rsidP="00211AE8">
      <w:pPr>
        <w:spacing w:before="16" w:after="0" w:line="240" w:lineRule="auto"/>
        <w:ind w:left="720" w:right="360"/>
        <w:rPr>
          <w:rFonts w:cs="Times New Roman"/>
          <w:bCs/>
        </w:rPr>
      </w:pPr>
    </w:p>
    <w:p w14:paraId="11BCAD7D" w14:textId="77777777" w:rsidR="00211AE8" w:rsidRPr="00211AE8" w:rsidRDefault="00211AE8" w:rsidP="00211AE8">
      <w:pPr>
        <w:spacing w:before="16" w:after="0" w:line="240" w:lineRule="auto"/>
        <w:ind w:left="720" w:right="360"/>
        <w:rPr>
          <w:rFonts w:cs="Times New Roman"/>
          <w:bCs/>
        </w:rPr>
      </w:pPr>
      <w:r w:rsidRPr="00211AE8">
        <w:rPr>
          <w:rFonts w:cs="Times New Roman"/>
          <w:bCs/>
        </w:rPr>
        <w:t>Bids may be mailed or delivered by hand or courier service to the Office of State Procurement’s physical location as follows:</w:t>
      </w:r>
    </w:p>
    <w:p w14:paraId="45766F48" w14:textId="0E58444B" w:rsidR="006D1B8E" w:rsidRPr="007F2FC9" w:rsidRDefault="006D1B8E" w:rsidP="00211AE8">
      <w:pPr>
        <w:spacing w:before="16" w:after="0" w:line="240" w:lineRule="auto"/>
        <w:ind w:right="360"/>
      </w:pPr>
      <w:r w:rsidRPr="007F2FC9">
        <w:tab/>
      </w:r>
    </w:p>
    <w:p w14:paraId="6B9808E7" w14:textId="77777777" w:rsidR="006D1B8E" w:rsidRPr="007F2FC9" w:rsidRDefault="006D1B8E" w:rsidP="000606A1">
      <w:pPr>
        <w:pStyle w:val="Default"/>
        <w:ind w:left="90" w:right="360"/>
        <w:rPr>
          <w:rFonts w:asciiTheme="minorHAnsi" w:hAnsiTheme="minorHAnsi"/>
        </w:rPr>
      </w:pPr>
      <w:r w:rsidRPr="007F2FC9">
        <w:rPr>
          <w:rFonts w:asciiTheme="minorHAnsi" w:hAnsiTheme="minorHAnsi"/>
        </w:rPr>
        <w:tab/>
        <w:t xml:space="preserve">Office of State Procurement </w:t>
      </w:r>
    </w:p>
    <w:p w14:paraId="429A6766" w14:textId="77777777" w:rsidR="006D1B8E" w:rsidRPr="007F2FC9" w:rsidRDefault="006D1B8E" w:rsidP="000606A1">
      <w:pPr>
        <w:pStyle w:val="Default"/>
        <w:ind w:left="90" w:right="360"/>
        <w:rPr>
          <w:rFonts w:asciiTheme="minorHAnsi" w:hAnsiTheme="minorHAnsi"/>
        </w:rPr>
      </w:pPr>
      <w:r w:rsidRPr="007F2FC9">
        <w:rPr>
          <w:rFonts w:asciiTheme="minorHAnsi" w:hAnsiTheme="minorHAnsi"/>
        </w:rPr>
        <w:tab/>
        <w:t xml:space="preserve">Claiborne Building, Suite 2-160 </w:t>
      </w:r>
    </w:p>
    <w:p w14:paraId="387D9A08" w14:textId="77777777" w:rsidR="006D1B8E" w:rsidRPr="007F2FC9" w:rsidRDefault="006D1B8E" w:rsidP="000606A1">
      <w:pPr>
        <w:pStyle w:val="Default"/>
        <w:ind w:left="90" w:right="360"/>
        <w:rPr>
          <w:rFonts w:asciiTheme="minorHAnsi" w:hAnsiTheme="minorHAnsi"/>
        </w:rPr>
      </w:pPr>
      <w:r w:rsidRPr="007F2FC9">
        <w:rPr>
          <w:rFonts w:asciiTheme="minorHAnsi" w:hAnsiTheme="minorHAnsi"/>
        </w:rPr>
        <w:tab/>
        <w:t xml:space="preserve">1201 North Third Street </w:t>
      </w:r>
    </w:p>
    <w:p w14:paraId="458B06EA" w14:textId="77777777" w:rsidR="006D1B8E" w:rsidRPr="007F2FC9" w:rsidRDefault="006D1B8E" w:rsidP="000606A1">
      <w:pPr>
        <w:pStyle w:val="Default"/>
        <w:ind w:left="90" w:right="360"/>
        <w:rPr>
          <w:rFonts w:asciiTheme="minorHAnsi" w:hAnsiTheme="minorHAnsi"/>
        </w:rPr>
      </w:pPr>
      <w:r w:rsidRPr="007F2FC9">
        <w:rPr>
          <w:rFonts w:asciiTheme="minorHAnsi" w:hAnsiTheme="minorHAnsi"/>
        </w:rPr>
        <w:tab/>
        <w:t>Baton Rouge, LA 70802</w:t>
      </w:r>
    </w:p>
    <w:p w14:paraId="019508F7" w14:textId="77777777" w:rsidR="006D1B8E" w:rsidRPr="007F2FC9" w:rsidRDefault="006D1B8E" w:rsidP="000606A1">
      <w:pPr>
        <w:pStyle w:val="Default"/>
        <w:ind w:left="90" w:right="360"/>
        <w:rPr>
          <w:rFonts w:asciiTheme="minorHAnsi" w:hAnsiTheme="minorHAnsi"/>
        </w:rPr>
      </w:pPr>
    </w:p>
    <w:p w14:paraId="3F563620" w14:textId="77777777" w:rsidR="00211AE8" w:rsidRPr="00211AE8" w:rsidRDefault="00211AE8" w:rsidP="00211AE8">
      <w:pPr>
        <w:spacing w:before="16" w:after="0" w:line="240" w:lineRule="auto"/>
        <w:ind w:left="720" w:right="360"/>
        <w:rPr>
          <w:rFonts w:cs="Times New Roman"/>
          <w:b/>
          <w:bCs/>
          <w:u w:val="single"/>
        </w:rPr>
      </w:pPr>
      <w:r w:rsidRPr="00211AE8">
        <w:rPr>
          <w:rFonts w:cs="Times New Roman"/>
          <w:b/>
          <w:bCs/>
          <w:u w:val="single"/>
        </w:rPr>
        <w:t>Or</w:t>
      </w:r>
      <w:r w:rsidRPr="00211AE8">
        <w:rPr>
          <w:rFonts w:cs="Times New Roman"/>
          <w:b/>
          <w:bCs/>
        </w:rPr>
        <w:t xml:space="preserve"> </w:t>
      </w:r>
      <w:r w:rsidRPr="00211AE8">
        <w:rPr>
          <w:rFonts w:cs="Times New Roman"/>
          <w:bCs/>
        </w:rPr>
        <w:t>Bids</w:t>
      </w:r>
      <w:r w:rsidRPr="00211AE8">
        <w:rPr>
          <w:rFonts w:cs="Times New Roman"/>
        </w:rPr>
        <w:t xml:space="preserve"> may also be submitted online by accessing the link on page 1 of the Invitation to Bid.</w:t>
      </w:r>
    </w:p>
    <w:p w14:paraId="69674AE1" w14:textId="77777777" w:rsidR="00211AE8" w:rsidRPr="00211AE8" w:rsidRDefault="00211AE8" w:rsidP="00211AE8">
      <w:pPr>
        <w:spacing w:before="16" w:after="0" w:line="240" w:lineRule="auto"/>
        <w:ind w:left="720" w:right="360"/>
        <w:rPr>
          <w:rFonts w:cs="Times New Roman"/>
        </w:rPr>
      </w:pPr>
    </w:p>
    <w:p w14:paraId="3AB0911A" w14:textId="77777777" w:rsidR="00211AE8" w:rsidRPr="00211AE8" w:rsidRDefault="00211AE8" w:rsidP="00211AE8">
      <w:pPr>
        <w:spacing w:before="16" w:after="0" w:line="240" w:lineRule="auto"/>
        <w:ind w:left="720" w:right="360"/>
        <w:rPr>
          <w:rFonts w:cs="Times New Roman"/>
        </w:rPr>
      </w:pPr>
      <w:r w:rsidRPr="00211AE8">
        <w:rPr>
          <w:rFonts w:cs="Times New Roman"/>
        </w:rPr>
        <w:t>Bidder should be aware of security requirements for the Claiborne Building and allow time to be photographed and presented with a temporary identification badge.</w:t>
      </w:r>
    </w:p>
    <w:p w14:paraId="22BB537C" w14:textId="77777777" w:rsidR="00211AE8" w:rsidRPr="00211AE8" w:rsidRDefault="00211AE8" w:rsidP="00211AE8">
      <w:pPr>
        <w:spacing w:before="16" w:after="0" w:line="240" w:lineRule="auto"/>
        <w:ind w:left="720" w:right="360"/>
        <w:rPr>
          <w:rFonts w:cs="Times New Roman"/>
        </w:rPr>
      </w:pPr>
    </w:p>
    <w:p w14:paraId="077E8901" w14:textId="77777777" w:rsidR="00211AE8" w:rsidRPr="00211AE8" w:rsidRDefault="00211AE8" w:rsidP="00211AE8">
      <w:pPr>
        <w:spacing w:before="16" w:after="0" w:line="240" w:lineRule="auto"/>
        <w:ind w:left="720" w:right="360"/>
        <w:rPr>
          <w:rFonts w:cs="Times New Roman"/>
        </w:rPr>
      </w:pPr>
      <w:r w:rsidRPr="00211AE8">
        <w:rPr>
          <w:rFonts w:cs="Times New Roman"/>
        </w:rPr>
        <w:t>Bidder is solely responsible for ensuring that its courier service provider makes inside deliveries to the Office of State Procurement’s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1C5A8D62" w14:textId="77777777" w:rsidR="00211AE8" w:rsidRPr="00211AE8" w:rsidRDefault="00211AE8" w:rsidP="00211AE8">
      <w:pPr>
        <w:spacing w:before="16" w:after="0" w:line="240" w:lineRule="auto"/>
        <w:ind w:left="720" w:right="360"/>
        <w:rPr>
          <w:rFonts w:cs="Times New Roman"/>
        </w:rPr>
      </w:pPr>
    </w:p>
    <w:p w14:paraId="58EEADE9" w14:textId="77777777" w:rsidR="00211AE8" w:rsidRPr="00211AE8" w:rsidRDefault="00211AE8" w:rsidP="00211AE8">
      <w:pPr>
        <w:spacing w:before="16" w:after="0" w:line="240" w:lineRule="auto"/>
        <w:ind w:left="720" w:right="360"/>
        <w:rPr>
          <w:rFonts w:cs="Times New Roman"/>
        </w:rPr>
      </w:pPr>
      <w:r w:rsidRPr="00211AE8">
        <w:rPr>
          <w:rFonts w:cs="Times New Roman"/>
          <w:b/>
          <w:bCs/>
        </w:rPr>
        <w:t xml:space="preserve">Note: </w:t>
      </w:r>
      <w:r w:rsidRPr="00211AE8">
        <w:rPr>
          <w:rFonts w:cs="Times New Roman"/>
        </w:rPr>
        <w:t xml:space="preserve">Bidders who choose to respond to this bid online via the vendor portal are encouraged to not submit a written bid as well. </w:t>
      </w:r>
    </w:p>
    <w:p w14:paraId="57929E28" w14:textId="77777777" w:rsidR="00211AE8" w:rsidRPr="00211AE8" w:rsidRDefault="00211AE8" w:rsidP="00211AE8">
      <w:pPr>
        <w:spacing w:before="16" w:after="0" w:line="240" w:lineRule="auto"/>
        <w:ind w:left="720" w:right="360"/>
        <w:rPr>
          <w:rFonts w:cs="Times New Roman"/>
        </w:rPr>
      </w:pPr>
    </w:p>
    <w:p w14:paraId="2ECA4E8E" w14:textId="77777777" w:rsidR="00211AE8" w:rsidRPr="00211AE8" w:rsidRDefault="00211AE8" w:rsidP="00211AE8">
      <w:pPr>
        <w:spacing w:before="16" w:after="0" w:line="240" w:lineRule="auto"/>
        <w:ind w:left="720" w:right="360"/>
        <w:rPr>
          <w:rFonts w:cs="Times New Roman"/>
        </w:rPr>
      </w:pPr>
      <w:r w:rsidRPr="00211AE8">
        <w:rPr>
          <w:rFonts w:cs="Times New Roman"/>
          <w:bCs/>
        </w:rPr>
        <w:t>Bidders are hereby advised that due to the nature of the internet, the State of Louisiana cannot guarantee that access to the LaGov or LaPac websites will be uninterrupted or that e-mails or other electronic transmissions will be sent to you or received by us. The Office of State Procurement is not responsible for any delays caused by the bidder’s choice to submit their bid online. Bidder is solely responsible for the timely delivery of its bid. Failure to meet the bid opening date and time shall result in rejection of the bid.</w:t>
      </w:r>
    </w:p>
    <w:p w14:paraId="0A8CC05A" w14:textId="77777777" w:rsidR="00A4414B" w:rsidRPr="007F2FC9" w:rsidRDefault="00A4414B" w:rsidP="000606A1">
      <w:pPr>
        <w:spacing w:before="16" w:after="0" w:line="240" w:lineRule="auto"/>
        <w:ind w:left="720" w:right="360"/>
        <w:rPr>
          <w:rFonts w:cs="Times New Roman"/>
        </w:rPr>
      </w:pPr>
    </w:p>
    <w:p w14:paraId="42873301" w14:textId="77777777" w:rsidR="006D1B8E" w:rsidRPr="007F2FC9" w:rsidRDefault="006D1B8E" w:rsidP="000606A1">
      <w:pPr>
        <w:ind w:left="270" w:right="360"/>
        <w:rPr>
          <w:rFonts w:cs="Times New Roman"/>
          <w:b/>
          <w:bCs/>
        </w:rPr>
      </w:pPr>
      <w:r w:rsidRPr="007F2FC9">
        <w:rPr>
          <w:rFonts w:cs="Times New Roman"/>
          <w:b/>
          <w:bCs/>
        </w:rPr>
        <w:t>**Attention**</w:t>
      </w:r>
    </w:p>
    <w:p w14:paraId="57BC93B7" w14:textId="77777777" w:rsidR="006D1B8E" w:rsidRPr="007F2FC9" w:rsidRDefault="006D1B8E" w:rsidP="000606A1">
      <w:pPr>
        <w:spacing w:after="0" w:line="240" w:lineRule="auto"/>
        <w:ind w:left="720" w:right="360"/>
        <w:rPr>
          <w:rFonts w:eastAsia="Times New Roman" w:cs="Times New Roman"/>
        </w:rPr>
      </w:pPr>
      <w:r w:rsidRPr="007F2FC9">
        <w:rPr>
          <w:rFonts w:eastAsia="Times New Roman" w:cs="Times New Roman"/>
        </w:rPr>
        <w:t>R</w:t>
      </w:r>
      <w:r w:rsidRPr="007F2FC9">
        <w:rPr>
          <w:rFonts w:eastAsia="Times New Roman" w:cs="Times New Roman"/>
          <w:spacing w:val="-1"/>
        </w:rPr>
        <w:t>ece</w:t>
      </w:r>
      <w:r w:rsidRPr="007F2FC9">
        <w:rPr>
          <w:rFonts w:eastAsia="Times New Roman" w:cs="Times New Roman"/>
        </w:rPr>
        <w:t>ipt</w:t>
      </w:r>
      <w:r w:rsidRPr="007F2FC9">
        <w:rPr>
          <w:rFonts w:eastAsia="Times New Roman" w:cs="Times New Roman"/>
          <w:spacing w:val="1"/>
        </w:rPr>
        <w:t xml:space="preserve"> </w:t>
      </w:r>
      <w:r w:rsidRPr="007F2FC9">
        <w:rPr>
          <w:rFonts w:eastAsia="Times New Roman" w:cs="Times New Roman"/>
        </w:rPr>
        <w:t>of a</w:t>
      </w:r>
      <w:r w:rsidRPr="007F2FC9">
        <w:rPr>
          <w:rFonts w:eastAsia="Times New Roman" w:cs="Times New Roman"/>
          <w:spacing w:val="-2"/>
        </w:rPr>
        <w:t xml:space="preserve"> </w:t>
      </w:r>
      <w:r w:rsidRPr="007F2FC9">
        <w:rPr>
          <w:rFonts w:eastAsia="Times New Roman" w:cs="Times New Roman"/>
        </w:rPr>
        <w:t>solicitation</w:t>
      </w:r>
      <w:r w:rsidRPr="007F2FC9">
        <w:rPr>
          <w:rFonts w:eastAsia="Times New Roman" w:cs="Times New Roman"/>
          <w:spacing w:val="3"/>
        </w:rPr>
        <w:t xml:space="preserve"> </w:t>
      </w:r>
      <w:r w:rsidRPr="007F2FC9">
        <w:rPr>
          <w:rFonts w:eastAsia="Times New Roman" w:cs="Times New Roman"/>
        </w:rPr>
        <w:t>or</w:t>
      </w:r>
      <w:r w:rsidRPr="007F2FC9">
        <w:rPr>
          <w:rFonts w:eastAsia="Times New Roman" w:cs="Times New Roman"/>
          <w:spacing w:val="-1"/>
        </w:rPr>
        <w:t xml:space="preserve"> a</w:t>
      </w:r>
      <w:r w:rsidRPr="007F2FC9">
        <w:rPr>
          <w:rFonts w:eastAsia="Times New Roman" w:cs="Times New Roman"/>
        </w:rPr>
        <w:t>w</w:t>
      </w:r>
      <w:r w:rsidRPr="007F2FC9">
        <w:rPr>
          <w:rFonts w:eastAsia="Times New Roman" w:cs="Times New Roman"/>
          <w:spacing w:val="1"/>
        </w:rPr>
        <w:t>a</w:t>
      </w:r>
      <w:r w:rsidRPr="007F2FC9">
        <w:rPr>
          <w:rFonts w:eastAsia="Times New Roman" w:cs="Times New Roman"/>
        </w:rPr>
        <w:t xml:space="preserve">rd </w:t>
      </w:r>
      <w:r w:rsidRPr="007F2FC9">
        <w:rPr>
          <w:rFonts w:eastAsia="Times New Roman" w:cs="Times New Roman"/>
          <w:spacing w:val="-2"/>
        </w:rPr>
        <w:t>c</w:t>
      </w:r>
      <w:r w:rsidRPr="007F2FC9">
        <w:rPr>
          <w:rFonts w:eastAsia="Times New Roman" w:cs="Times New Roman"/>
          <w:spacing w:val="-1"/>
        </w:rPr>
        <w:t>a</w:t>
      </w:r>
      <w:r w:rsidRPr="007F2FC9">
        <w:rPr>
          <w:rFonts w:eastAsia="Times New Roman" w:cs="Times New Roman"/>
        </w:rPr>
        <w:t xml:space="preserve">nnot </w:t>
      </w:r>
      <w:r w:rsidRPr="007F2FC9">
        <w:rPr>
          <w:rFonts w:eastAsia="Times New Roman" w:cs="Times New Roman"/>
          <w:spacing w:val="3"/>
        </w:rPr>
        <w:t>b</w:t>
      </w:r>
      <w:r w:rsidRPr="007F2FC9">
        <w:rPr>
          <w:rFonts w:eastAsia="Times New Roman" w:cs="Times New Roman"/>
        </w:rPr>
        <w:t>e</w:t>
      </w:r>
      <w:r w:rsidRPr="007F2FC9">
        <w:rPr>
          <w:rFonts w:eastAsia="Times New Roman" w:cs="Times New Roman"/>
          <w:spacing w:val="-1"/>
        </w:rPr>
        <w:t xml:space="preserve"> re</w:t>
      </w:r>
      <w:r w:rsidRPr="007F2FC9">
        <w:rPr>
          <w:rFonts w:eastAsia="Times New Roman" w:cs="Times New Roman"/>
        </w:rPr>
        <w:t>l</w:t>
      </w:r>
      <w:r w:rsidRPr="007F2FC9">
        <w:rPr>
          <w:rFonts w:eastAsia="Times New Roman" w:cs="Times New Roman"/>
          <w:spacing w:val="1"/>
        </w:rPr>
        <w:t>i</w:t>
      </w:r>
      <w:r w:rsidRPr="007F2FC9">
        <w:rPr>
          <w:rFonts w:eastAsia="Times New Roman" w:cs="Times New Roman"/>
          <w:spacing w:val="-1"/>
        </w:rPr>
        <w:t>e</w:t>
      </w:r>
      <w:r w:rsidRPr="007F2FC9">
        <w:rPr>
          <w:rFonts w:eastAsia="Times New Roman" w:cs="Times New Roman"/>
        </w:rPr>
        <w:t>d</w:t>
      </w:r>
      <w:r w:rsidRPr="007F2FC9">
        <w:rPr>
          <w:rFonts w:eastAsia="Times New Roman" w:cs="Times New Roman"/>
          <w:spacing w:val="2"/>
        </w:rPr>
        <w:t xml:space="preserve"> </w:t>
      </w:r>
      <w:r w:rsidRPr="007F2FC9">
        <w:rPr>
          <w:rFonts w:eastAsia="Times New Roman" w:cs="Times New Roman"/>
        </w:rPr>
        <w:t xml:space="preserve">upon </w:t>
      </w:r>
      <w:r w:rsidRPr="007F2FC9">
        <w:rPr>
          <w:rFonts w:eastAsia="Times New Roman" w:cs="Times New Roman"/>
          <w:spacing w:val="-1"/>
        </w:rPr>
        <w:t>a</w:t>
      </w:r>
      <w:r w:rsidRPr="007F2FC9">
        <w:rPr>
          <w:rFonts w:eastAsia="Times New Roman" w:cs="Times New Roman"/>
        </w:rPr>
        <w:t xml:space="preserve">s an </w:t>
      </w:r>
      <w:r w:rsidRPr="007F2FC9">
        <w:rPr>
          <w:rFonts w:eastAsia="Times New Roman" w:cs="Times New Roman"/>
          <w:spacing w:val="-2"/>
        </w:rPr>
        <w:t>a</w:t>
      </w:r>
      <w:r w:rsidRPr="007F2FC9">
        <w:rPr>
          <w:rFonts w:eastAsia="Times New Roman" w:cs="Times New Roman"/>
        </w:rPr>
        <w:t>ssu</w:t>
      </w:r>
      <w:r w:rsidRPr="007F2FC9">
        <w:rPr>
          <w:rFonts w:eastAsia="Times New Roman" w:cs="Times New Roman"/>
          <w:spacing w:val="2"/>
        </w:rPr>
        <w:t>r</w:t>
      </w:r>
      <w:r w:rsidRPr="007F2FC9">
        <w:rPr>
          <w:rFonts w:eastAsia="Times New Roman" w:cs="Times New Roman"/>
          <w:spacing w:val="-1"/>
        </w:rPr>
        <w:t>a</w:t>
      </w:r>
      <w:r w:rsidRPr="007F2FC9">
        <w:rPr>
          <w:rFonts w:eastAsia="Times New Roman" w:cs="Times New Roman"/>
        </w:rPr>
        <w:t>n</w:t>
      </w:r>
      <w:r w:rsidRPr="007F2FC9">
        <w:rPr>
          <w:rFonts w:eastAsia="Times New Roman" w:cs="Times New Roman"/>
          <w:spacing w:val="-1"/>
        </w:rPr>
        <w:t>c</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spacing w:val="2"/>
        </w:rPr>
        <w:t>o</w:t>
      </w:r>
      <w:r w:rsidRPr="007F2FC9">
        <w:rPr>
          <w:rFonts w:eastAsia="Times New Roman" w:cs="Times New Roman"/>
        </w:rPr>
        <w:t>f</w:t>
      </w:r>
      <w:r w:rsidRPr="007F2FC9">
        <w:rPr>
          <w:rFonts w:eastAsia="Times New Roman" w:cs="Times New Roman"/>
          <w:spacing w:val="1"/>
        </w:rPr>
        <w:t xml:space="preserve"> </w:t>
      </w:r>
      <w:r w:rsidRPr="007F2FC9">
        <w:rPr>
          <w:rFonts w:eastAsia="Times New Roman" w:cs="Times New Roman"/>
        </w:rPr>
        <w:t>r</w:t>
      </w:r>
      <w:r w:rsidRPr="007F2FC9">
        <w:rPr>
          <w:rFonts w:eastAsia="Times New Roman" w:cs="Times New Roman"/>
          <w:spacing w:val="-2"/>
        </w:rPr>
        <w:t>e</w:t>
      </w:r>
      <w:r w:rsidRPr="007F2FC9">
        <w:rPr>
          <w:rFonts w:eastAsia="Times New Roman" w:cs="Times New Roman"/>
          <w:spacing w:val="-1"/>
        </w:rPr>
        <w:t>ce</w:t>
      </w:r>
      <w:r w:rsidRPr="007F2FC9">
        <w:rPr>
          <w:rFonts w:eastAsia="Times New Roman" w:cs="Times New Roman"/>
        </w:rPr>
        <w:t>iv</w:t>
      </w:r>
      <w:r w:rsidRPr="007F2FC9">
        <w:rPr>
          <w:rFonts w:eastAsia="Times New Roman" w:cs="Times New Roman"/>
          <w:spacing w:val="1"/>
        </w:rPr>
        <w:t>i</w:t>
      </w:r>
      <w:r w:rsidRPr="007F2FC9">
        <w:rPr>
          <w:rFonts w:eastAsia="Times New Roman" w:cs="Times New Roman"/>
          <w:spacing w:val="2"/>
        </w:rPr>
        <w:t>n</w:t>
      </w:r>
      <w:r w:rsidRPr="007F2FC9">
        <w:rPr>
          <w:rFonts w:eastAsia="Times New Roman" w:cs="Times New Roman"/>
        </w:rPr>
        <w:t>g</w:t>
      </w:r>
      <w:r w:rsidRPr="007F2FC9">
        <w:rPr>
          <w:rFonts w:eastAsia="Times New Roman" w:cs="Times New Roman"/>
          <w:spacing w:val="-2"/>
        </w:rPr>
        <w:t xml:space="preserve">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3"/>
        </w:rPr>
        <w:t>I</w:t>
      </w:r>
      <w:r w:rsidRPr="007F2FC9">
        <w:rPr>
          <w:rFonts w:eastAsia="Times New Roman" w:cs="Times New Roman"/>
        </w:rPr>
        <w:t xml:space="preserve">n </w:t>
      </w:r>
      <w:r w:rsidRPr="007F2FC9">
        <w:rPr>
          <w:rFonts w:eastAsia="Times New Roman" w:cs="Times New Roman"/>
          <w:spacing w:val="2"/>
        </w:rPr>
        <w:t>o</w:t>
      </w:r>
      <w:r w:rsidRPr="007F2FC9">
        <w:rPr>
          <w:rFonts w:eastAsia="Times New Roman" w:cs="Times New Roman"/>
        </w:rPr>
        <w:t>rd</w:t>
      </w:r>
      <w:r w:rsidRPr="007F2FC9">
        <w:rPr>
          <w:rFonts w:eastAsia="Times New Roman" w:cs="Times New Roman"/>
          <w:spacing w:val="-2"/>
        </w:rPr>
        <w:t>e</w:t>
      </w:r>
      <w:r w:rsidRPr="007F2FC9">
        <w:rPr>
          <w:rFonts w:eastAsia="Times New Roman" w:cs="Times New Roman"/>
        </w:rPr>
        <w:t xml:space="preserve">r to </w:t>
      </w:r>
      <w:r w:rsidRPr="007F2FC9">
        <w:rPr>
          <w:rFonts w:eastAsia="Times New Roman" w:cs="Times New Roman"/>
          <w:spacing w:val="1"/>
        </w:rPr>
        <w:t>r</w:t>
      </w:r>
      <w:r w:rsidRPr="007F2FC9">
        <w:rPr>
          <w:rFonts w:eastAsia="Times New Roman" w:cs="Times New Roman"/>
          <w:spacing w:val="-1"/>
        </w:rPr>
        <w:t>e</w:t>
      </w:r>
      <w:r w:rsidRPr="007F2FC9">
        <w:rPr>
          <w:rFonts w:eastAsia="Times New Roman" w:cs="Times New Roman"/>
          <w:spacing w:val="1"/>
        </w:rPr>
        <w:t>c</w:t>
      </w:r>
      <w:r w:rsidRPr="007F2FC9">
        <w:rPr>
          <w:rFonts w:eastAsia="Times New Roman" w:cs="Times New Roman"/>
          <w:spacing w:val="-1"/>
        </w:rPr>
        <w:t>e</w:t>
      </w:r>
      <w:r w:rsidRPr="007F2FC9">
        <w:rPr>
          <w:rFonts w:eastAsia="Times New Roman" w:cs="Times New Roman"/>
        </w:rPr>
        <w:t xml:space="preserve">ive notifications of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1"/>
        </w:rPr>
        <w:t>f</w:t>
      </w:r>
      <w:r w:rsidRPr="007F2FC9">
        <w:rPr>
          <w:rFonts w:eastAsia="Times New Roman" w:cs="Times New Roman"/>
        </w:rPr>
        <w:t>r</w:t>
      </w:r>
      <w:r w:rsidRPr="007F2FC9">
        <w:rPr>
          <w:rFonts w:eastAsia="Times New Roman" w:cs="Times New Roman"/>
          <w:spacing w:val="1"/>
        </w:rPr>
        <w:t>o</w:t>
      </w:r>
      <w:r w:rsidRPr="007F2FC9">
        <w:rPr>
          <w:rFonts w:eastAsia="Times New Roman" w:cs="Times New Roman"/>
        </w:rPr>
        <w:t xml:space="preserve">m </w:t>
      </w:r>
      <w:r w:rsidRPr="007F2FC9">
        <w:rPr>
          <w:rFonts w:eastAsia="Times New Roman" w:cs="Times New Roman"/>
          <w:spacing w:val="1"/>
        </w:rPr>
        <w:t>t</w:t>
      </w:r>
      <w:r w:rsidRPr="007F2FC9">
        <w:rPr>
          <w:rFonts w:eastAsia="Times New Roman" w:cs="Times New Roman"/>
        </w:rPr>
        <w:t>his</w:t>
      </w:r>
      <w:r w:rsidRPr="007F2FC9">
        <w:rPr>
          <w:rFonts w:eastAsia="Times New Roman" w:cs="Times New Roman"/>
          <w:spacing w:val="4"/>
        </w:rPr>
        <w:t xml:space="preserve"> </w:t>
      </w:r>
      <w:r w:rsidRPr="007F2FC9">
        <w:rPr>
          <w:rFonts w:eastAsia="Times New Roman" w:cs="Times New Roman"/>
        </w:rPr>
        <w:t>o</w:t>
      </w:r>
      <w:r w:rsidRPr="007F2FC9">
        <w:rPr>
          <w:rFonts w:eastAsia="Times New Roman" w:cs="Times New Roman"/>
          <w:spacing w:val="-1"/>
        </w:rPr>
        <w:t>f</w:t>
      </w:r>
      <w:r w:rsidRPr="007F2FC9">
        <w:rPr>
          <w:rFonts w:eastAsia="Times New Roman" w:cs="Times New Roman"/>
        </w:rPr>
        <w:t>fi</w:t>
      </w:r>
      <w:r w:rsidRPr="007F2FC9">
        <w:rPr>
          <w:rFonts w:eastAsia="Times New Roman" w:cs="Times New Roman"/>
          <w:spacing w:val="-1"/>
        </w:rPr>
        <w:t>ce</w:t>
      </w:r>
      <w:r w:rsidRPr="007F2FC9">
        <w:rPr>
          <w:rFonts w:eastAsia="Times New Roman" w:cs="Times New Roman"/>
        </w:rPr>
        <w:t>,</w:t>
      </w:r>
      <w:r w:rsidRPr="007F2FC9">
        <w:rPr>
          <w:rFonts w:eastAsia="Times New Roman" w:cs="Times New Roman"/>
          <w:spacing w:val="2"/>
        </w:rPr>
        <w:t xml:space="preserve"> </w:t>
      </w:r>
      <w:r w:rsidRPr="007F2FC9">
        <w:rPr>
          <w:rFonts w:eastAsia="Times New Roman" w:cs="Times New Roman"/>
          <w:spacing w:val="-5"/>
        </w:rPr>
        <w:t>y</w:t>
      </w:r>
      <w:r w:rsidRPr="007F2FC9">
        <w:rPr>
          <w:rFonts w:eastAsia="Times New Roman" w:cs="Times New Roman"/>
        </w:rPr>
        <w:t xml:space="preserve">ou must register and </w:t>
      </w:r>
      <w:r w:rsidRPr="007F2FC9">
        <w:rPr>
          <w:rFonts w:eastAsia="Times New Roman" w:cs="Times New Roman"/>
          <w:spacing w:val="2"/>
        </w:rPr>
        <w:t>e</w:t>
      </w:r>
      <w:r w:rsidRPr="007F2FC9">
        <w:rPr>
          <w:rFonts w:eastAsia="Times New Roman" w:cs="Times New Roman"/>
        </w:rPr>
        <w:t>n</w:t>
      </w:r>
      <w:r w:rsidRPr="007F2FC9">
        <w:rPr>
          <w:rFonts w:eastAsia="Times New Roman" w:cs="Times New Roman"/>
          <w:spacing w:val="-1"/>
        </w:rPr>
        <w:t>r</w:t>
      </w:r>
      <w:r w:rsidRPr="007F2FC9">
        <w:rPr>
          <w:rFonts w:eastAsia="Times New Roman" w:cs="Times New Roman"/>
        </w:rPr>
        <w:t>oll</w:t>
      </w:r>
      <w:r w:rsidRPr="007F2FC9">
        <w:rPr>
          <w:rFonts w:eastAsia="Times New Roman" w:cs="Times New Roman"/>
          <w:spacing w:val="1"/>
        </w:rPr>
        <w:t xml:space="preserve"> </w:t>
      </w:r>
      <w:r w:rsidRPr="007F2FC9">
        <w:rPr>
          <w:rFonts w:eastAsia="Times New Roman" w:cs="Times New Roman"/>
        </w:rPr>
        <w:t xml:space="preserve">in </w:t>
      </w:r>
      <w:r w:rsidRPr="007F2FC9">
        <w:rPr>
          <w:rFonts w:eastAsia="Times New Roman" w:cs="Times New Roman"/>
          <w:spacing w:val="1"/>
        </w:rPr>
        <w:t>t</w:t>
      </w:r>
      <w:r w:rsidRPr="007F2FC9">
        <w:rPr>
          <w:rFonts w:eastAsia="Times New Roman" w:cs="Times New Roman"/>
        </w:rPr>
        <w:t>he</w:t>
      </w:r>
      <w:r w:rsidRPr="007F2FC9">
        <w:rPr>
          <w:rFonts w:eastAsia="Times New Roman" w:cs="Times New Roman"/>
          <w:spacing w:val="-1"/>
        </w:rPr>
        <w:t xml:space="preserve"> </w:t>
      </w:r>
      <w:r w:rsidRPr="007F2FC9">
        <w:rPr>
          <w:rFonts w:eastAsia="Times New Roman" w:cs="Times New Roman"/>
        </w:rPr>
        <w:t>pro</w:t>
      </w:r>
      <w:r w:rsidRPr="007F2FC9">
        <w:rPr>
          <w:rFonts w:eastAsia="Times New Roman" w:cs="Times New Roman"/>
          <w:spacing w:val="-1"/>
        </w:rPr>
        <w:t>pe</w:t>
      </w:r>
      <w:r w:rsidRPr="007F2FC9">
        <w:rPr>
          <w:rFonts w:eastAsia="Times New Roman" w:cs="Times New Roman"/>
        </w:rPr>
        <w:t>r c</w:t>
      </w:r>
      <w:r w:rsidRPr="007F2FC9">
        <w:rPr>
          <w:rFonts w:eastAsia="Times New Roman" w:cs="Times New Roman"/>
          <w:spacing w:val="-1"/>
        </w:rPr>
        <w:t>a</w:t>
      </w:r>
      <w:r w:rsidRPr="007F2FC9">
        <w:rPr>
          <w:rFonts w:eastAsia="Times New Roman" w:cs="Times New Roman"/>
        </w:rPr>
        <w:t>t</w:t>
      </w:r>
      <w:r w:rsidRPr="007F2FC9">
        <w:rPr>
          <w:rFonts w:eastAsia="Times New Roman" w:cs="Times New Roman"/>
          <w:spacing w:val="2"/>
        </w:rPr>
        <w:t>e</w:t>
      </w:r>
      <w:r w:rsidRPr="007F2FC9">
        <w:rPr>
          <w:rFonts w:eastAsia="Times New Roman" w:cs="Times New Roman"/>
          <w:spacing w:val="-2"/>
        </w:rPr>
        <w:t>g</w:t>
      </w:r>
      <w:r w:rsidRPr="007F2FC9">
        <w:rPr>
          <w:rFonts w:eastAsia="Times New Roman" w:cs="Times New Roman"/>
          <w:spacing w:val="2"/>
        </w:rPr>
        <w:t>o</w:t>
      </w:r>
      <w:r w:rsidRPr="007F2FC9">
        <w:rPr>
          <w:rFonts w:eastAsia="Times New Roman" w:cs="Times New Roman"/>
          <w:spacing w:val="1"/>
        </w:rPr>
        <w:t>r</w:t>
      </w:r>
      <w:r w:rsidRPr="007F2FC9">
        <w:rPr>
          <w:rFonts w:eastAsia="Times New Roman" w:cs="Times New Roman"/>
        </w:rPr>
        <w:t>y</w:t>
      </w:r>
      <w:r w:rsidRPr="007F2FC9">
        <w:rPr>
          <w:rFonts w:eastAsia="Times New Roman" w:cs="Times New Roman"/>
          <w:spacing w:val="-5"/>
        </w:rPr>
        <w:t xml:space="preserve"> in </w:t>
      </w:r>
      <w:hyperlink r:id="rId8" w:history="1">
        <w:r w:rsidRPr="007F2FC9">
          <w:rPr>
            <w:rStyle w:val="Hyperlink"/>
            <w:rFonts w:eastAsia="Times New Roman" w:cs="Times New Roman"/>
            <w:spacing w:val="-5"/>
          </w:rPr>
          <w:t>LaGov</w:t>
        </w:r>
      </w:hyperlink>
      <w:r w:rsidRPr="007F2FC9">
        <w:rPr>
          <w:rFonts w:eastAsia="Times New Roman" w:cs="Times New Roman"/>
          <w:spacing w:val="-5"/>
        </w:rPr>
        <w:t>.</w:t>
      </w:r>
      <w:r w:rsidRPr="007F2FC9">
        <w:rPr>
          <w:rFonts w:eastAsia="Times New Roman" w:cs="Times New Roman"/>
        </w:rPr>
        <w:t xml:space="preserve">       </w:t>
      </w:r>
    </w:p>
    <w:p w14:paraId="787BB1F6" w14:textId="77777777" w:rsidR="006D1B8E" w:rsidRPr="007F2FC9" w:rsidRDefault="006D1B8E" w:rsidP="000606A1">
      <w:pPr>
        <w:spacing w:after="0" w:line="240" w:lineRule="auto"/>
        <w:ind w:left="90" w:right="360"/>
        <w:rPr>
          <w:rFonts w:eastAsia="Times New Roman" w:cs="Times New Roman"/>
        </w:rPr>
      </w:pPr>
      <w:r w:rsidRPr="007F2FC9">
        <w:rPr>
          <w:rFonts w:cs="Times New Roman"/>
        </w:rPr>
        <w:tab/>
      </w:r>
    </w:p>
    <w:p w14:paraId="3C672C71" w14:textId="77777777" w:rsidR="006D1B8E" w:rsidRDefault="006D1B8E" w:rsidP="000606A1">
      <w:pPr>
        <w:spacing w:after="0" w:line="240" w:lineRule="auto"/>
        <w:ind w:left="720" w:right="360"/>
        <w:rPr>
          <w:rFonts w:eastAsia="Times New Roman" w:cs="Times New Roman"/>
          <w:spacing w:val="-5"/>
        </w:rPr>
      </w:pPr>
      <w:r w:rsidRPr="007F2FC9">
        <w:rPr>
          <w:rFonts w:eastAsia="Times New Roman" w:cs="Times New Roman"/>
        </w:rPr>
        <w:lastRenderedPageBreak/>
        <w:t>En</w:t>
      </w:r>
      <w:r w:rsidRPr="007F2FC9">
        <w:rPr>
          <w:rFonts w:eastAsia="Times New Roman" w:cs="Times New Roman"/>
          <w:spacing w:val="-1"/>
        </w:rPr>
        <w:t>r</w:t>
      </w:r>
      <w:r w:rsidRPr="007F2FC9">
        <w:rPr>
          <w:rFonts w:eastAsia="Times New Roman" w:cs="Times New Roman"/>
        </w:rPr>
        <w:t>ol</w:t>
      </w:r>
      <w:r w:rsidRPr="007F2FC9">
        <w:rPr>
          <w:rFonts w:eastAsia="Times New Roman" w:cs="Times New Roman"/>
          <w:spacing w:val="1"/>
        </w:rPr>
        <w:t>l</w:t>
      </w:r>
      <w:r w:rsidRPr="007F2FC9">
        <w:rPr>
          <w:rFonts w:eastAsia="Times New Roman" w:cs="Times New Roman"/>
        </w:rPr>
        <w:t>ment in</w:t>
      </w:r>
      <w:r w:rsidRPr="007F2FC9">
        <w:rPr>
          <w:rFonts w:eastAsia="Times New Roman" w:cs="Times New Roman"/>
          <w:spacing w:val="3"/>
        </w:rPr>
        <w:t xml:space="preserve"> </w:t>
      </w:r>
      <w:r w:rsidRPr="007F2FC9">
        <w:rPr>
          <w:rFonts w:eastAsia="Times New Roman" w:cs="Times New Roman"/>
          <w:spacing w:val="-5"/>
        </w:rPr>
        <w:t>LaGov provides LaPac email notification of bid opportunities based upon commodities that you select.</w:t>
      </w:r>
    </w:p>
    <w:p w14:paraId="4E808281" w14:textId="77777777" w:rsidR="00A4414B" w:rsidRPr="007F2FC9" w:rsidRDefault="00A4414B" w:rsidP="000606A1">
      <w:pPr>
        <w:spacing w:after="0" w:line="240" w:lineRule="auto"/>
        <w:ind w:left="720" w:right="360"/>
        <w:rPr>
          <w:rFonts w:eastAsia="Times New Roman" w:cs="Times New Roman"/>
          <w:spacing w:val="-5"/>
        </w:rPr>
      </w:pPr>
    </w:p>
    <w:p w14:paraId="5D20D17A" w14:textId="77777777" w:rsidR="006D1B8E" w:rsidRPr="007F2FC9" w:rsidRDefault="006D1B8E" w:rsidP="000606A1">
      <w:pPr>
        <w:pStyle w:val="Heading2"/>
        <w:numPr>
          <w:ilvl w:val="0"/>
          <w:numId w:val="8"/>
        </w:numPr>
        <w:spacing w:before="0"/>
        <w:ind w:left="720" w:right="36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Terms and Conditions:  </w:t>
      </w:r>
    </w:p>
    <w:p w14:paraId="4F111AC6" w14:textId="77777777" w:rsidR="006D1B8E" w:rsidRDefault="006D1B8E" w:rsidP="000606A1">
      <w:pPr>
        <w:pStyle w:val="ListParagraph"/>
        <w:spacing w:after="0" w:line="240" w:lineRule="auto"/>
        <w:ind w:right="360"/>
        <w:rPr>
          <w:rFonts w:cs="Times New Roman"/>
        </w:rPr>
      </w:pPr>
      <w:r w:rsidRPr="007F2FC9">
        <w:rPr>
          <w:rFonts w:cs="Times New Roman"/>
        </w:rPr>
        <w:t>This solicitation contains all terms and conditions with respect to the commodities herein.  Any vendor contracts, forms, terms, or other materials submitted with bid may cause bid to be rejected.</w:t>
      </w:r>
    </w:p>
    <w:p w14:paraId="06636EBE" w14:textId="77777777" w:rsidR="00A4414B" w:rsidRPr="007F2FC9" w:rsidRDefault="00A4414B" w:rsidP="000606A1">
      <w:pPr>
        <w:pStyle w:val="ListParagraph"/>
        <w:spacing w:after="0" w:line="240" w:lineRule="auto"/>
        <w:ind w:right="360"/>
        <w:rPr>
          <w:rFonts w:cs="Times New Roman"/>
        </w:rPr>
      </w:pPr>
    </w:p>
    <w:p w14:paraId="5E3CF585" w14:textId="77777777" w:rsidR="006D1B8E" w:rsidRPr="007F2FC9" w:rsidRDefault="006D1B8E" w:rsidP="000606A1">
      <w:pPr>
        <w:pStyle w:val="Heading2"/>
        <w:numPr>
          <w:ilvl w:val="0"/>
          <w:numId w:val="8"/>
        </w:numPr>
        <w:spacing w:before="0"/>
        <w:ind w:left="720" w:right="36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Vendor's Forms:  </w:t>
      </w:r>
    </w:p>
    <w:p w14:paraId="63A3D61E" w14:textId="77777777" w:rsidR="006D1B8E" w:rsidRDefault="006D1B8E" w:rsidP="000606A1">
      <w:pPr>
        <w:pStyle w:val="ListParagraph"/>
        <w:spacing w:after="0" w:line="240" w:lineRule="auto"/>
        <w:ind w:right="360"/>
        <w:rPr>
          <w:rFonts w:eastAsia="PMingLiU" w:cs="Times New Roman"/>
          <w:lang w:eastAsia="zh-TW"/>
        </w:rPr>
      </w:pPr>
      <w:r w:rsidRPr="007F2FC9">
        <w:rPr>
          <w:rFonts w:eastAsia="PMingLiU" w:cs="Times New Roman"/>
          <w:lang w:eastAsia="zh-TW"/>
        </w:rPr>
        <w:t>The purchase order is the only binding document to be issued against the contract.  Signing of vendor's forms is not allowed.</w:t>
      </w:r>
    </w:p>
    <w:p w14:paraId="1DCF4DE3" w14:textId="77777777" w:rsidR="00A4414B" w:rsidRPr="007F2FC9" w:rsidRDefault="00A4414B" w:rsidP="000606A1">
      <w:pPr>
        <w:pStyle w:val="ListParagraph"/>
        <w:spacing w:after="0" w:line="240" w:lineRule="auto"/>
        <w:ind w:right="360"/>
        <w:rPr>
          <w:rFonts w:eastAsia="PMingLiU" w:cs="Times New Roman"/>
          <w:lang w:eastAsia="zh-TW"/>
        </w:rPr>
      </w:pPr>
    </w:p>
    <w:p w14:paraId="1F5A1ED5" w14:textId="77777777" w:rsidR="006D1B8E" w:rsidRPr="007F2FC9" w:rsidRDefault="006D1B8E" w:rsidP="000606A1">
      <w:pPr>
        <w:pStyle w:val="Heading2"/>
        <w:numPr>
          <w:ilvl w:val="0"/>
          <w:numId w:val="8"/>
        </w:numPr>
        <w:spacing w:before="0"/>
        <w:ind w:left="720" w:right="36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Substitutes:  </w:t>
      </w:r>
    </w:p>
    <w:p w14:paraId="5F5D945D" w14:textId="77777777" w:rsidR="006D1B8E" w:rsidRDefault="006D1B8E" w:rsidP="000606A1">
      <w:pPr>
        <w:pStyle w:val="ListParagraph"/>
        <w:spacing w:after="0" w:line="240" w:lineRule="auto"/>
        <w:ind w:right="360"/>
        <w:rPr>
          <w:rFonts w:eastAsia="PMingLiU" w:cs="Times New Roman"/>
          <w:lang w:eastAsia="zh-TW"/>
        </w:rPr>
      </w:pPr>
      <w:r w:rsidRPr="007F2FC9">
        <w:rPr>
          <w:rFonts w:eastAsia="PMingLiU" w:cs="Times New Roman"/>
          <w:lang w:eastAsia="zh-TW"/>
        </w:rPr>
        <w:t>Only brands and numbers stated in the award are approved for delivery under the contract and any substitution must receive prior written approval of the Office of State Procurement.</w:t>
      </w:r>
    </w:p>
    <w:p w14:paraId="6001141B" w14:textId="77777777" w:rsidR="00A4414B" w:rsidRPr="007F2FC9" w:rsidRDefault="00A4414B" w:rsidP="000606A1">
      <w:pPr>
        <w:pStyle w:val="ListParagraph"/>
        <w:spacing w:after="0" w:line="240" w:lineRule="auto"/>
        <w:ind w:right="360"/>
        <w:rPr>
          <w:rFonts w:eastAsia="PMingLiU" w:cs="Times New Roman"/>
          <w:b/>
          <w:lang w:eastAsia="zh-TW"/>
        </w:rPr>
      </w:pPr>
    </w:p>
    <w:p w14:paraId="24119C76" w14:textId="77777777" w:rsidR="006D1B8E" w:rsidRPr="007F2FC9" w:rsidRDefault="006D1B8E" w:rsidP="000606A1">
      <w:pPr>
        <w:pStyle w:val="Heading2"/>
        <w:numPr>
          <w:ilvl w:val="0"/>
          <w:numId w:val="8"/>
        </w:numPr>
        <w:spacing w:before="0"/>
        <w:ind w:left="720" w:right="36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Prices: </w:t>
      </w:r>
    </w:p>
    <w:p w14:paraId="52AC2B31" w14:textId="77777777" w:rsidR="006D1B8E" w:rsidRDefault="006D1B8E" w:rsidP="000606A1">
      <w:pPr>
        <w:pStyle w:val="ListParagraph"/>
        <w:spacing w:after="0" w:line="240" w:lineRule="auto"/>
        <w:ind w:right="360"/>
        <w:rPr>
          <w:rFonts w:eastAsia="PMingLiU" w:cs="Times New Roman"/>
          <w:lang w:eastAsia="zh-TW"/>
        </w:rPr>
      </w:pPr>
      <w:r w:rsidRPr="007F2FC9">
        <w:rPr>
          <w:rFonts w:eastAsia="PMingLiU" w:cs="Times New Roman"/>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4D62D7FF" w14:textId="77777777" w:rsidR="00A4414B" w:rsidRPr="007F2FC9" w:rsidRDefault="00A4414B" w:rsidP="000606A1">
      <w:pPr>
        <w:pStyle w:val="ListParagraph"/>
        <w:spacing w:after="0" w:line="240" w:lineRule="auto"/>
        <w:ind w:right="360"/>
        <w:rPr>
          <w:rFonts w:eastAsia="PMingLiU" w:cs="Times New Roman"/>
          <w:lang w:eastAsia="zh-TW"/>
        </w:rPr>
      </w:pPr>
    </w:p>
    <w:p w14:paraId="3201C5DA" w14:textId="77777777" w:rsidR="006D1B8E" w:rsidRPr="007F2FC9" w:rsidRDefault="006D1B8E" w:rsidP="000606A1">
      <w:pPr>
        <w:pStyle w:val="Heading2"/>
        <w:numPr>
          <w:ilvl w:val="0"/>
          <w:numId w:val="8"/>
        </w:numPr>
        <w:spacing w:before="0"/>
        <w:ind w:left="720" w:right="36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Acceptance:  </w:t>
      </w:r>
    </w:p>
    <w:p w14:paraId="091007E0" w14:textId="3494AE37" w:rsidR="006D1B8E" w:rsidRDefault="006D1B8E" w:rsidP="000606A1">
      <w:pPr>
        <w:pStyle w:val="ListParagraph"/>
        <w:spacing w:after="0" w:line="240" w:lineRule="auto"/>
        <w:ind w:right="360" w:hanging="180"/>
        <w:rPr>
          <w:rFonts w:eastAsia="PMingLiU" w:cs="Times New Roman"/>
          <w:lang w:eastAsia="zh-TW"/>
        </w:rPr>
      </w:pPr>
      <w:r w:rsidRPr="007F2FC9">
        <w:rPr>
          <w:rFonts w:eastAsia="PMingLiU" w:cs="Times New Roman"/>
          <w:lang w:eastAsia="zh-TW"/>
        </w:rPr>
        <w:tab/>
        <w:t>Unless otherwise specified, bids on this contract will be assumed to be firm for acceptance for a</w:t>
      </w:r>
      <w:r w:rsidR="000606A1">
        <w:rPr>
          <w:rFonts w:eastAsia="PMingLiU" w:cs="Times New Roman"/>
          <w:lang w:eastAsia="zh-TW"/>
        </w:rPr>
        <w:t xml:space="preserve"> </w:t>
      </w:r>
      <w:r w:rsidRPr="007F2FC9">
        <w:rPr>
          <w:rFonts w:eastAsia="PMingLiU" w:cs="Times New Roman"/>
          <w:lang w:eastAsia="zh-TW"/>
        </w:rPr>
        <w:t>minimum of 60 days.  If accepted, prices must be firm for the specified contract period.</w:t>
      </w:r>
    </w:p>
    <w:p w14:paraId="5E2CF0F8" w14:textId="77777777" w:rsidR="00A4414B" w:rsidRPr="007F2FC9" w:rsidRDefault="00A4414B" w:rsidP="000606A1">
      <w:pPr>
        <w:pStyle w:val="ListParagraph"/>
        <w:spacing w:after="0" w:line="240" w:lineRule="auto"/>
        <w:ind w:left="540" w:right="360"/>
        <w:rPr>
          <w:rFonts w:eastAsia="PMingLiU" w:cs="Times New Roman"/>
          <w:lang w:eastAsia="zh-TW"/>
        </w:rPr>
      </w:pPr>
    </w:p>
    <w:p w14:paraId="470AE162" w14:textId="77777777" w:rsidR="006D1B8E" w:rsidRPr="007F2FC9" w:rsidRDefault="006D1B8E" w:rsidP="000606A1">
      <w:pPr>
        <w:pStyle w:val="Heading2"/>
        <w:numPr>
          <w:ilvl w:val="0"/>
          <w:numId w:val="8"/>
        </w:numPr>
        <w:spacing w:before="0"/>
        <w:ind w:left="720" w:right="36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Freight Charges:</w:t>
      </w:r>
    </w:p>
    <w:p w14:paraId="0775519C" w14:textId="77777777" w:rsidR="006D1B8E" w:rsidRDefault="006D1B8E" w:rsidP="000606A1">
      <w:pPr>
        <w:pStyle w:val="ListParagraph"/>
        <w:spacing w:after="0" w:line="240" w:lineRule="auto"/>
        <w:ind w:right="360"/>
        <w:rPr>
          <w:rFonts w:cs="Times New Roman"/>
        </w:rPr>
      </w:pPr>
      <w:r w:rsidRPr="007F2FC9">
        <w:rPr>
          <w:rFonts w:cs="Times New Roman"/>
        </w:rPr>
        <w:t>Unit price shall be inclusive of any freight charges.  Bid should be F.O.B. Destination-title passing upon receipt of goods.  Failure to comply with this requirement may disqualify your bid.</w:t>
      </w:r>
    </w:p>
    <w:p w14:paraId="53D21E0F" w14:textId="77777777" w:rsidR="00A4414B" w:rsidRPr="007F2FC9" w:rsidRDefault="00A4414B" w:rsidP="000606A1">
      <w:pPr>
        <w:pStyle w:val="ListParagraph"/>
        <w:spacing w:after="0" w:line="240" w:lineRule="auto"/>
        <w:ind w:right="360"/>
        <w:rPr>
          <w:rFonts w:cs="Times New Roman"/>
        </w:rPr>
      </w:pPr>
    </w:p>
    <w:p w14:paraId="3AC87B74" w14:textId="77777777" w:rsidR="006D1B8E" w:rsidRPr="007F2FC9" w:rsidRDefault="006D1B8E" w:rsidP="000606A1">
      <w:pPr>
        <w:pStyle w:val="Heading2"/>
        <w:numPr>
          <w:ilvl w:val="0"/>
          <w:numId w:val="8"/>
        </w:numPr>
        <w:spacing w:before="0"/>
        <w:ind w:left="720" w:right="36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Payment:  </w:t>
      </w:r>
    </w:p>
    <w:p w14:paraId="3834EA4E" w14:textId="645468E8" w:rsidR="006D1B8E" w:rsidRDefault="006D1B8E" w:rsidP="000606A1">
      <w:pPr>
        <w:pStyle w:val="ListParagraph"/>
        <w:spacing w:after="0" w:line="240" w:lineRule="auto"/>
        <w:ind w:right="360"/>
        <w:rPr>
          <w:rFonts w:cs="Times New Roman"/>
        </w:rPr>
      </w:pPr>
      <w:r w:rsidRPr="007F2FC9">
        <w:rPr>
          <w:rFonts w:cs="Times New Roman"/>
        </w:rPr>
        <w:t xml:space="preserve">Payment will be made on the basis of unit price as listed in the contract; such price and payment will constitute full compensation for furnishing and delivering the contract commodities.  In no case will the State </w:t>
      </w:r>
      <w:r w:rsidR="009D4CA1">
        <w:rPr>
          <w:rFonts w:cs="Times New Roman"/>
        </w:rPr>
        <w:t>A</w:t>
      </w:r>
      <w:r w:rsidRPr="007F2FC9">
        <w:rPr>
          <w:rFonts w:cs="Times New Roman"/>
        </w:rPr>
        <w:t xml:space="preserve">gency refuse to make partial payments to the Contractor although all items have not been delivered.  This payment in no way relieves the Contractor of his responsibility to effect shipment of the balance of the order.  Payment will be to vendor and address as shown on order.  </w:t>
      </w:r>
    </w:p>
    <w:p w14:paraId="0785E0EE" w14:textId="77777777" w:rsidR="00C1607D" w:rsidRDefault="00C1607D" w:rsidP="000606A1">
      <w:pPr>
        <w:pStyle w:val="ListParagraph"/>
        <w:spacing w:after="0" w:line="240" w:lineRule="auto"/>
        <w:ind w:right="360"/>
        <w:rPr>
          <w:rFonts w:cs="Times New Roman"/>
        </w:rPr>
      </w:pPr>
    </w:p>
    <w:p w14:paraId="69AE8D98" w14:textId="552E8B81" w:rsidR="009D4CA1" w:rsidRPr="007F2FC9" w:rsidRDefault="009D4CA1" w:rsidP="00C1607D">
      <w:pPr>
        <w:pStyle w:val="Heading2"/>
        <w:numPr>
          <w:ilvl w:val="0"/>
          <w:numId w:val="8"/>
        </w:numPr>
        <w:spacing w:before="0"/>
        <w:ind w:left="720" w:right="360" w:hanging="446"/>
        <w:rPr>
          <w:rStyle w:val="Strong"/>
          <w:rFonts w:asciiTheme="minorHAnsi" w:hAnsiTheme="minorHAnsi" w:cs="Times New Roman"/>
          <w:color w:val="auto"/>
          <w:sz w:val="24"/>
          <w:szCs w:val="24"/>
        </w:rPr>
      </w:pPr>
      <w:bookmarkStart w:id="0" w:name="_Hlk236142824"/>
      <w:r>
        <w:rPr>
          <w:rStyle w:val="Strong"/>
          <w:rFonts w:asciiTheme="minorHAnsi" w:hAnsiTheme="minorHAnsi" w:cs="Times New Roman"/>
          <w:color w:val="auto"/>
          <w:sz w:val="24"/>
          <w:szCs w:val="24"/>
        </w:rPr>
        <w:t xml:space="preserve">Prohibition Against Advance </w:t>
      </w:r>
      <w:r w:rsidRPr="007F2FC9">
        <w:rPr>
          <w:rStyle w:val="Strong"/>
          <w:rFonts w:asciiTheme="minorHAnsi" w:hAnsiTheme="minorHAnsi" w:cs="Times New Roman"/>
          <w:color w:val="auto"/>
          <w:sz w:val="24"/>
          <w:szCs w:val="24"/>
        </w:rPr>
        <w:t>Payment</w:t>
      </w:r>
      <w:r>
        <w:rPr>
          <w:rStyle w:val="Strong"/>
          <w:rFonts w:asciiTheme="minorHAnsi" w:hAnsiTheme="minorHAnsi" w:cs="Times New Roman"/>
          <w:color w:val="auto"/>
          <w:sz w:val="24"/>
          <w:szCs w:val="24"/>
        </w:rPr>
        <w:t>s</w:t>
      </w:r>
      <w:r w:rsidRPr="007F2FC9">
        <w:rPr>
          <w:rStyle w:val="Strong"/>
          <w:rFonts w:asciiTheme="minorHAnsi" w:hAnsiTheme="minorHAnsi" w:cs="Times New Roman"/>
          <w:color w:val="auto"/>
          <w:sz w:val="24"/>
          <w:szCs w:val="24"/>
        </w:rPr>
        <w:t xml:space="preserve">:  </w:t>
      </w:r>
    </w:p>
    <w:p w14:paraId="5DDD9B43" w14:textId="77777777" w:rsidR="00A4414B" w:rsidRDefault="009D4CA1" w:rsidP="000606A1">
      <w:pPr>
        <w:pStyle w:val="ListParagraph"/>
        <w:spacing w:after="0" w:line="240" w:lineRule="auto"/>
        <w:ind w:right="360"/>
        <w:rPr>
          <w:rFonts w:cs="Times New Roman"/>
        </w:rPr>
      </w:pPr>
      <w:r>
        <w:rPr>
          <w:rFonts w:cs="Times New Roman"/>
        </w:rPr>
        <w:t>No compensation or payment of any nature shall be made in advance of the delivery of the contract commodities or in advance of services actually performed, unless allowed by law or otherwise stated therein</w:t>
      </w:r>
      <w:r w:rsidRPr="007F2FC9">
        <w:rPr>
          <w:rFonts w:cs="Times New Roman"/>
        </w:rPr>
        <w:t>.</w:t>
      </w:r>
    </w:p>
    <w:bookmarkEnd w:id="0"/>
    <w:p w14:paraId="687AFD0C" w14:textId="4161BEB2" w:rsidR="009D4CA1" w:rsidRPr="007F2FC9" w:rsidRDefault="009D4CA1" w:rsidP="000606A1">
      <w:pPr>
        <w:pStyle w:val="ListParagraph"/>
        <w:spacing w:after="0" w:line="240" w:lineRule="auto"/>
        <w:ind w:right="360"/>
        <w:rPr>
          <w:rFonts w:cs="Times New Roman"/>
        </w:rPr>
      </w:pPr>
      <w:r w:rsidRPr="007F2FC9">
        <w:rPr>
          <w:rFonts w:cs="Times New Roman"/>
        </w:rPr>
        <w:lastRenderedPageBreak/>
        <w:t xml:space="preserve">  </w:t>
      </w:r>
    </w:p>
    <w:p w14:paraId="610D9205" w14:textId="77777777" w:rsidR="006D1B8E" w:rsidRPr="007F2FC9" w:rsidRDefault="006D1B8E" w:rsidP="00A67586">
      <w:pPr>
        <w:pStyle w:val="Heading2"/>
        <w:numPr>
          <w:ilvl w:val="0"/>
          <w:numId w:val="8"/>
        </w:numPr>
        <w:spacing w:before="0"/>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Invoices:  </w:t>
      </w:r>
    </w:p>
    <w:p w14:paraId="60A7A1EE" w14:textId="017328F5" w:rsidR="006D1B8E" w:rsidRDefault="006D1B8E" w:rsidP="000606A1">
      <w:pPr>
        <w:pStyle w:val="ListParagraph"/>
        <w:spacing w:after="0" w:line="240" w:lineRule="auto"/>
        <w:ind w:right="360"/>
        <w:rPr>
          <w:rFonts w:cs="Times New Roman"/>
        </w:rPr>
      </w:pPr>
      <w:r w:rsidRPr="007F2FC9">
        <w:rPr>
          <w:rFonts w:cs="Times New Roman"/>
        </w:rPr>
        <w:t xml:space="preserve">Invoices will be submitted by the Contractor to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 xml:space="preserve">gency and the invoice shall refer to the delivery ticket number, delivery date, purchase order number, quantity, unit price, and delivery point.  A separate invoice for each order delivered and accepted shall be submitted by the Contractor in duplicate directly to the accounting department of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  Invoices shall show the amount of any cash discount and shall be submitted on the Contractor's own invoice form.</w:t>
      </w:r>
    </w:p>
    <w:p w14:paraId="0E521148" w14:textId="77777777" w:rsidR="00A4414B" w:rsidRPr="007F2FC9" w:rsidRDefault="00A4414B" w:rsidP="000606A1">
      <w:pPr>
        <w:pStyle w:val="ListParagraph"/>
        <w:spacing w:after="0" w:line="240" w:lineRule="auto"/>
        <w:ind w:right="360"/>
        <w:rPr>
          <w:rFonts w:cs="Times New Roman"/>
        </w:rPr>
      </w:pPr>
    </w:p>
    <w:p w14:paraId="19FC18AE" w14:textId="77777777" w:rsidR="006D1B8E" w:rsidRPr="007F2FC9" w:rsidRDefault="006D1B8E" w:rsidP="00A67586">
      <w:pPr>
        <w:pStyle w:val="Heading2"/>
        <w:numPr>
          <w:ilvl w:val="0"/>
          <w:numId w:val="8"/>
        </w:numPr>
        <w:spacing w:before="0"/>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Electronic Vendor Payment Solution:</w:t>
      </w:r>
    </w:p>
    <w:p w14:paraId="774B904B" w14:textId="76B1E309" w:rsidR="006D1B8E" w:rsidRPr="007F2FC9" w:rsidRDefault="006D1B8E" w:rsidP="000606A1">
      <w:pPr>
        <w:pStyle w:val="ListParagraph"/>
        <w:spacing w:after="0" w:line="240" w:lineRule="auto"/>
        <w:ind w:right="360"/>
        <w:rPr>
          <w:rFonts w:cs="Times New Roman"/>
        </w:rPr>
      </w:pPr>
      <w:r w:rsidRPr="007F2FC9">
        <w:rPr>
          <w:rFonts w:cs="Times New Roman"/>
        </w:rPr>
        <w:t xml:space="preserve">In an effort to increase efficiencies and effectiveness as well as be strategic in utilizing technology and resources for the State and Contractors, the State intends to make all payments to </w:t>
      </w:r>
      <w:r w:rsidR="00C31E90">
        <w:rPr>
          <w:rFonts w:cs="Times New Roman"/>
        </w:rPr>
        <w:t>C</w:t>
      </w:r>
      <w:r w:rsidRPr="007F2FC9">
        <w:rPr>
          <w:rFonts w:cs="Times New Roman"/>
        </w:rPr>
        <w:t>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w:t>
      </w:r>
      <w:r w:rsidR="007F2FC9">
        <w:rPr>
          <w:rFonts w:cs="Times New Roman"/>
        </w:rPr>
        <w:t xml:space="preserve"> </w:t>
      </w:r>
      <w:r w:rsidRPr="007F2FC9">
        <w:rPr>
          <w:rFonts w:cs="Times New Roman"/>
        </w:rPr>
        <w:t>this request by choosing either the LaCarte Procurement Card and/or EFT.  You may indicate your acceptance below.</w:t>
      </w:r>
    </w:p>
    <w:p w14:paraId="28EB7938" w14:textId="77777777" w:rsidR="006D1B8E" w:rsidRPr="007F2FC9" w:rsidRDefault="006D1B8E" w:rsidP="000606A1">
      <w:pPr>
        <w:spacing w:after="0" w:line="240" w:lineRule="auto"/>
        <w:ind w:left="540" w:right="360" w:hanging="540"/>
        <w:rPr>
          <w:rFonts w:cs="Times New Roman"/>
        </w:rPr>
      </w:pPr>
    </w:p>
    <w:p w14:paraId="6C962971" w14:textId="77777777" w:rsidR="006D1B8E" w:rsidRPr="007F2FC9" w:rsidRDefault="006D1B8E" w:rsidP="000606A1">
      <w:pPr>
        <w:pStyle w:val="ListParagraph"/>
        <w:spacing w:after="0" w:line="240" w:lineRule="auto"/>
        <w:ind w:right="360"/>
        <w:rPr>
          <w:rFonts w:cs="Times New Roman"/>
        </w:rPr>
      </w:pPr>
      <w:r w:rsidRPr="007F2FC9">
        <w:rPr>
          <w:rFonts w:cs="Times New Roman"/>
        </w:rPr>
        <w:t>The LaCarte Procurement Card uses a Visa card platform. Contractors receive payment from State agencies using the card in the same manner as other Visa card purchases. Contractors cannot process payment transactions through the credit card clearinghouse until the purchased products have been</w:t>
      </w:r>
      <w:r w:rsidR="007F2FC9">
        <w:rPr>
          <w:rFonts w:cs="Times New Roman"/>
        </w:rPr>
        <w:t xml:space="preserve"> </w:t>
      </w:r>
      <w:r w:rsidRPr="007F2FC9">
        <w:rPr>
          <w:rFonts w:cs="Times New Roman"/>
        </w:rPr>
        <w:t>shipped or received or the services performed.</w:t>
      </w:r>
    </w:p>
    <w:p w14:paraId="57C0B48F" w14:textId="77777777" w:rsidR="006D1B8E" w:rsidRPr="007F2FC9" w:rsidRDefault="006D1B8E" w:rsidP="000606A1">
      <w:pPr>
        <w:pStyle w:val="ListParagraph"/>
        <w:spacing w:after="0" w:line="240" w:lineRule="auto"/>
        <w:ind w:left="540" w:right="360"/>
        <w:rPr>
          <w:rFonts w:cs="Times New Roman"/>
        </w:rPr>
      </w:pPr>
      <w:r w:rsidRPr="007F2FC9">
        <w:rPr>
          <w:rFonts w:cs="Times New Roman"/>
        </w:rPr>
        <w:tab/>
      </w:r>
    </w:p>
    <w:p w14:paraId="16DBA9FE" w14:textId="77777777" w:rsidR="006D1B8E" w:rsidRPr="007F2FC9" w:rsidRDefault="006D1B8E" w:rsidP="000606A1">
      <w:pPr>
        <w:pStyle w:val="ListParagraph"/>
        <w:spacing w:after="0" w:line="240" w:lineRule="auto"/>
        <w:ind w:right="360"/>
        <w:rPr>
          <w:rFonts w:cs="Times New Roman"/>
        </w:rPr>
      </w:pPr>
      <w:r w:rsidRPr="007F2FC9">
        <w:rPr>
          <w:rFonts w:cs="Times New Roman"/>
        </w:rPr>
        <w:t>For all statewide and agency term contracts:</w:t>
      </w:r>
    </w:p>
    <w:p w14:paraId="0415392A" w14:textId="77777777" w:rsidR="006D1B8E" w:rsidRPr="007F2FC9" w:rsidRDefault="006D1B8E" w:rsidP="000606A1">
      <w:pPr>
        <w:pStyle w:val="ListParagraph"/>
        <w:spacing w:after="0" w:line="240" w:lineRule="auto"/>
        <w:ind w:right="360"/>
        <w:rPr>
          <w:rFonts w:cs="Times New Roman"/>
        </w:rPr>
      </w:pPr>
      <w:r w:rsidRPr="007F2FC9">
        <w:rPr>
          <w:rFonts w:cs="Times New Roman"/>
        </w:rPr>
        <w:t>Under the LaCarte program, purchase orders are not necessary. Orders must be placed against the net</w:t>
      </w:r>
      <w:r w:rsidR="007F2FC9">
        <w:rPr>
          <w:rFonts w:cs="Times New Roman"/>
        </w:rPr>
        <w:t xml:space="preserve"> </w:t>
      </w:r>
      <w:r w:rsidRPr="007F2FC9">
        <w:rPr>
          <w:rFonts w:cs="Times New Roman"/>
        </w:rPr>
        <w:t>discounted products of the contract. All contract terms and conditions apply to purchases made with LaCarte.</w:t>
      </w:r>
    </w:p>
    <w:p w14:paraId="3D3EA31A" w14:textId="77777777" w:rsidR="006D1B8E" w:rsidRPr="007F2FC9" w:rsidRDefault="006D1B8E" w:rsidP="000606A1">
      <w:pPr>
        <w:spacing w:after="0" w:line="240" w:lineRule="auto"/>
        <w:ind w:left="540" w:right="360" w:hanging="540"/>
        <w:rPr>
          <w:rFonts w:cs="Times New Roman"/>
        </w:rPr>
      </w:pPr>
    </w:p>
    <w:p w14:paraId="2703E1AE" w14:textId="77777777" w:rsidR="006D1B8E" w:rsidRPr="007F2FC9" w:rsidRDefault="006D1B8E" w:rsidP="000606A1">
      <w:pPr>
        <w:pStyle w:val="ListParagraph"/>
        <w:spacing w:after="0" w:line="240" w:lineRule="auto"/>
        <w:ind w:right="360"/>
        <w:rPr>
          <w:rFonts w:cs="Times New Roman"/>
        </w:rPr>
      </w:pPr>
      <w:r w:rsidRPr="007F2FC9">
        <w:rPr>
          <w:rFonts w:cs="Times New Roman"/>
        </w:rPr>
        <w:t>If a purchase order is not used, the Contractor must keep on file a record of all LaCarte purchases issued against this contract during the contract period. The file must contain the particular item number, quantity, line total and order total. Records of these purchases must be provided to the Office of State Procurement on request.</w:t>
      </w:r>
    </w:p>
    <w:p w14:paraId="5AF5A3C1" w14:textId="77777777" w:rsidR="006D1B8E" w:rsidRPr="007F2FC9" w:rsidRDefault="006D1B8E" w:rsidP="000606A1">
      <w:pPr>
        <w:spacing w:after="0" w:line="240" w:lineRule="auto"/>
        <w:ind w:left="540" w:right="360" w:hanging="540"/>
        <w:rPr>
          <w:rFonts w:cs="Times New Roman"/>
        </w:rPr>
      </w:pPr>
    </w:p>
    <w:p w14:paraId="1C981143" w14:textId="77777777" w:rsidR="006D1B8E" w:rsidRPr="007F2FC9" w:rsidRDefault="006D1B8E" w:rsidP="000606A1">
      <w:pPr>
        <w:pStyle w:val="ListParagraph"/>
        <w:spacing w:after="0" w:line="240" w:lineRule="auto"/>
        <w:ind w:right="360"/>
        <w:rPr>
          <w:rFonts w:cs="Times New Roman"/>
        </w:rPr>
      </w:pPr>
      <w:r w:rsidRPr="007F2FC9">
        <w:rPr>
          <w:rFonts w:cs="Times New Roman"/>
        </w:rPr>
        <w:t xml:space="preserve">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9" w:history="1">
        <w:r w:rsidRPr="007F2FC9">
          <w:rPr>
            <w:rStyle w:val="Hyperlink"/>
            <w:rFonts w:cs="Times New Roman"/>
          </w:rPr>
          <w:t>doa-osrap-eft@la.gov</w:t>
        </w:r>
      </w:hyperlink>
      <w:r w:rsidRPr="007F2FC9">
        <w:rPr>
          <w:rFonts w:cs="Times New Roman"/>
        </w:rPr>
        <w:t xml:space="preserve">. </w:t>
      </w:r>
    </w:p>
    <w:p w14:paraId="10DAEB45" w14:textId="77777777" w:rsidR="006D1B8E" w:rsidRPr="007F2FC9" w:rsidRDefault="006D1B8E" w:rsidP="000606A1">
      <w:pPr>
        <w:spacing w:after="0" w:line="240" w:lineRule="auto"/>
        <w:ind w:left="540" w:right="360" w:hanging="540"/>
        <w:rPr>
          <w:rFonts w:cs="Times New Roman"/>
        </w:rPr>
      </w:pPr>
    </w:p>
    <w:p w14:paraId="398064D3" w14:textId="77777777" w:rsidR="006D1B8E" w:rsidRPr="007F2FC9" w:rsidRDefault="006D1B8E" w:rsidP="000606A1">
      <w:pPr>
        <w:pStyle w:val="ListParagraph"/>
        <w:spacing w:after="0" w:line="240" w:lineRule="auto"/>
        <w:ind w:right="360"/>
        <w:rPr>
          <w:rFonts w:cs="Times New Roman"/>
        </w:rPr>
      </w:pPr>
      <w:r w:rsidRPr="007F2FC9">
        <w:rPr>
          <w:rFonts w:cs="Times New Roman"/>
        </w:rPr>
        <w:t xml:space="preserve">To facilitate this payment process, you will need to complete and return the EFT enrollment form. </w:t>
      </w:r>
    </w:p>
    <w:p w14:paraId="0DA8B352" w14:textId="77777777" w:rsidR="006D1B8E" w:rsidRPr="007F2FC9" w:rsidRDefault="006D1B8E" w:rsidP="000606A1">
      <w:pPr>
        <w:spacing w:after="0" w:line="240" w:lineRule="auto"/>
        <w:ind w:left="720" w:right="360" w:hanging="540"/>
        <w:rPr>
          <w:rFonts w:cs="Times New Roman"/>
        </w:rPr>
      </w:pPr>
    </w:p>
    <w:p w14:paraId="1BF3FAE7" w14:textId="77777777" w:rsidR="006D1B8E" w:rsidRPr="007F2FC9" w:rsidRDefault="006D1B8E" w:rsidP="000606A1">
      <w:pPr>
        <w:pStyle w:val="ListParagraph"/>
        <w:spacing w:after="0" w:line="240" w:lineRule="auto"/>
        <w:ind w:right="360"/>
        <w:rPr>
          <w:rFonts w:cs="Times New Roman"/>
        </w:rPr>
      </w:pPr>
      <w:r w:rsidRPr="007F2FC9">
        <w:rPr>
          <w:rFonts w:cs="Times New Roman"/>
        </w:rPr>
        <w:t>If an award is made to your company, please check which option you will accept or indicate if you are already enrolled.</w:t>
      </w:r>
    </w:p>
    <w:p w14:paraId="41AF2CA7" w14:textId="77777777" w:rsidR="007F2FC9" w:rsidRDefault="007F2FC9" w:rsidP="000606A1">
      <w:pPr>
        <w:pStyle w:val="ListParagraph"/>
        <w:spacing w:after="0" w:line="240" w:lineRule="auto"/>
        <w:ind w:left="630" w:right="360"/>
        <w:rPr>
          <w:rFonts w:eastAsia="Times New Roman" w:cs="Times New Roman"/>
        </w:rPr>
      </w:pPr>
    </w:p>
    <w:p w14:paraId="7850DFA7" w14:textId="77777777" w:rsidR="007F2FC9" w:rsidRPr="007F2FC9" w:rsidRDefault="007F2FC9" w:rsidP="000606A1">
      <w:pPr>
        <w:pStyle w:val="ListParagraph"/>
        <w:spacing w:after="0" w:line="240" w:lineRule="auto"/>
        <w:ind w:left="630" w:right="360"/>
        <w:rPr>
          <w:rFonts w:eastAsia="Times New Roman" w:cs="Times New Roman"/>
        </w:rPr>
        <w:sectPr w:rsidR="007F2FC9" w:rsidRPr="007F2FC9" w:rsidSect="006D1B8E">
          <w:footerReference w:type="default" r:id="rId10"/>
          <w:pgSz w:w="12240" w:h="15840"/>
          <w:pgMar w:top="720" w:right="720" w:bottom="720" w:left="720" w:header="720" w:footer="720" w:gutter="0"/>
          <w:cols w:space="720"/>
          <w:docGrid w:linePitch="360"/>
        </w:sectPr>
      </w:pPr>
    </w:p>
    <w:p w14:paraId="51A0F377" w14:textId="77777777" w:rsidR="006D1B8E" w:rsidRPr="007F2FC9" w:rsidRDefault="006D1B8E" w:rsidP="000606A1">
      <w:pPr>
        <w:pStyle w:val="ListParagraph"/>
        <w:spacing w:after="0" w:line="240" w:lineRule="auto"/>
        <w:ind w:right="360"/>
        <w:rPr>
          <w:rFonts w:eastAsia="Times New Roman" w:cs="Times New Roman"/>
          <w:b/>
          <w:bCs/>
        </w:rPr>
      </w:pPr>
      <w:bookmarkStart w:id="1" w:name="_Hlk236142931"/>
      <w:r w:rsidRPr="007F2FC9">
        <w:rPr>
          <w:rFonts w:eastAsia="Times New Roman" w:cs="Times New Roman"/>
          <w:b/>
          <w:bCs/>
        </w:rPr>
        <w:lastRenderedPageBreak/>
        <w:t>Payment Type</w:t>
      </w:r>
    </w:p>
    <w:p w14:paraId="26A9085B" w14:textId="77777777" w:rsidR="006D1B8E" w:rsidRPr="007F2FC9" w:rsidRDefault="006D1B8E" w:rsidP="000606A1">
      <w:pPr>
        <w:pStyle w:val="ListParagraph"/>
        <w:spacing w:after="0" w:line="240" w:lineRule="auto"/>
        <w:ind w:left="630" w:right="360"/>
        <w:rPr>
          <w:rFonts w:eastAsia="Times New Roman" w:cs="Times New Roman"/>
          <w:b/>
          <w:bCs/>
        </w:rPr>
      </w:pPr>
      <w:r w:rsidRPr="007F2FC9">
        <w:rPr>
          <w:rFonts w:eastAsia="Times New Roman" w:cs="Times New Roman"/>
          <w:b/>
          <w:bCs/>
        </w:rPr>
        <w:t>Will Accept</w:t>
      </w:r>
    </w:p>
    <w:p w14:paraId="3DB242A8" w14:textId="77777777" w:rsidR="006D1B8E" w:rsidRPr="007F2FC9" w:rsidRDefault="006D1B8E" w:rsidP="000606A1">
      <w:pPr>
        <w:pStyle w:val="ListParagraph"/>
        <w:spacing w:after="0" w:line="240" w:lineRule="auto"/>
        <w:ind w:left="90" w:right="360"/>
        <w:rPr>
          <w:rFonts w:eastAsia="Times New Roman" w:cs="Times New Roman"/>
          <w:b/>
          <w:bCs/>
        </w:rPr>
      </w:pPr>
      <w:r w:rsidRPr="007F2FC9">
        <w:rPr>
          <w:rFonts w:eastAsia="Times New Roman" w:cs="Times New Roman"/>
          <w:b/>
          <w:bCs/>
        </w:rPr>
        <w:t>Already Enrolled</w:t>
      </w:r>
    </w:p>
    <w:p w14:paraId="7AB3F853" w14:textId="77777777" w:rsidR="006D1B8E" w:rsidRPr="007F2FC9" w:rsidRDefault="006D1B8E" w:rsidP="000606A1">
      <w:pPr>
        <w:ind w:right="360"/>
        <w:sectPr w:rsidR="006D1B8E" w:rsidRPr="007F2FC9" w:rsidSect="006D1B8E">
          <w:type w:val="continuous"/>
          <w:pgSz w:w="12240" w:h="15840"/>
          <w:pgMar w:top="720" w:right="720" w:bottom="720" w:left="720" w:header="720" w:footer="720" w:gutter="0"/>
          <w:cols w:num="3" w:space="720"/>
          <w:docGrid w:linePitch="360"/>
        </w:sectPr>
      </w:pPr>
    </w:p>
    <w:p w14:paraId="654A8B6D" w14:textId="77777777" w:rsidR="006D1B8E" w:rsidRPr="007F2FC9" w:rsidRDefault="006D1B8E" w:rsidP="000606A1">
      <w:pPr>
        <w:ind w:left="720" w:right="360" w:hanging="90"/>
      </w:pPr>
    </w:p>
    <w:p w14:paraId="77D3B76D" w14:textId="6C57099D" w:rsidR="006D1B8E" w:rsidRPr="007F2FC9" w:rsidRDefault="006041B1" w:rsidP="000606A1">
      <w:pPr>
        <w:tabs>
          <w:tab w:val="left" w:pos="720"/>
          <w:tab w:val="left" w:pos="1440"/>
          <w:tab w:val="left" w:pos="2160"/>
        </w:tabs>
        <w:ind w:left="810" w:right="360" w:hanging="90"/>
        <w:rPr>
          <w:rFonts w:cs="Times New Roman"/>
        </w:rPr>
      </w:pPr>
      <w:r w:rsidRPr="007F2FC9">
        <w:rPr>
          <w:rFonts w:cs="Times New Roman"/>
          <w:noProof/>
        </w:rPr>
        <mc:AlternateContent>
          <mc:Choice Requires="wps">
            <w:drawing>
              <wp:anchor distT="0" distB="0" distL="114300" distR="114300" simplePos="0" relativeHeight="251664384" behindDoc="0" locked="0" layoutInCell="1" allowOverlap="1" wp14:anchorId="3999992E" wp14:editId="79397631">
                <wp:simplePos x="0" y="0"/>
                <wp:positionH relativeFrom="column">
                  <wp:posOffset>5125416</wp:posOffset>
                </wp:positionH>
                <wp:positionV relativeFrom="paragraph">
                  <wp:posOffset>82550</wp:posOffset>
                </wp:positionV>
                <wp:extent cx="831273" cy="0"/>
                <wp:effectExtent l="0" t="0" r="0" b="0"/>
                <wp:wrapNone/>
                <wp:docPr id="1602343136"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FEB2EF" id="Straight Connector 1" o:spid="_x0000_s1026" alt="fill in the blank"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03.6pt,6.5pt" to="469.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o&#10;u+IE3QAAAAkBAAAPAAAAZHJzL2Rvd25yZXYueG1sTI/BTsMwEETvSPyDtUjcqNNUKiHEqapKCHFB&#10;NIW7G7tOwF5HtpOGv2cRh3LcmafZmWozO8smHWLvUcBykQHT2HrVoxHwfni6K4DFJFFJ61EL+NYR&#10;NvX1VSVL5c+411OTDKMQjKUU0KU0lJzHttNOxoUfNJJ38sHJRGcwXAV5pnBneZ5la+5kj/Shk4Pe&#10;dbr9akYnwL6E6cPszDaOz/t18/l2yl8PkxC3N/P2EVjSc7rA8FufqkNNnY5+RBWZFVBk9zmhZKxo&#10;EwEPq2IJ7Pgn8Lri/xfUPwAAAP//AwBQSwECLQAUAAYACAAAACEAtoM4kv4AAADhAQAAEwAAAAAA&#10;AAAAAAAAAAAAAAAAW0NvbnRlbnRfVHlwZXNdLnhtbFBLAQItABQABgAIAAAAIQA4/SH/1gAAAJQB&#10;AAALAAAAAAAAAAAAAAAAAC8BAABfcmVscy8ucmVsc1BLAQItABQABgAIAAAAIQDmcg1vmQEAAIcD&#10;AAAOAAAAAAAAAAAAAAAAAC4CAABkcnMvZTJvRG9jLnhtbFBLAQItABQABgAIAAAAIQDou+IE3QAA&#10;AAkBAAAPAAAAAAAAAAAAAAAAAPMDAABkcnMvZG93bnJldi54bWxQSwUGAAAAAAQABADzAAAA/QQA&#10;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0288" behindDoc="0" locked="0" layoutInCell="1" allowOverlap="1" wp14:anchorId="241BF066" wp14:editId="5EE2469B">
                <wp:simplePos x="0" y="0"/>
                <wp:positionH relativeFrom="column">
                  <wp:posOffset>2840182</wp:posOffset>
                </wp:positionH>
                <wp:positionV relativeFrom="paragraph">
                  <wp:posOffset>117417</wp:posOffset>
                </wp:positionV>
                <wp:extent cx="831273" cy="0"/>
                <wp:effectExtent l="0" t="0" r="0" b="0"/>
                <wp:wrapNone/>
                <wp:docPr id="1594421619"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9C3585" id="Straight Connector 1" o:spid="_x0000_s1026" alt="fill in the blank"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3.65pt,9.25pt" to="28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V&#10;QjKD3gAAAAkBAAAPAAAAZHJzL2Rvd25yZXYueG1sTI/LTsMwEEX3SPyDNUjsqEPoIwpxqqoSQmwQ&#10;TWHvxlMnbWxHtpOGv2cQi7KcuUd3zhTryXRsRB9aZwU8zhJgaGunWqsFfO5fHjJgIUqrZOcsCvjG&#10;AOvy9qaQuXIXu8OxippRiQ25FNDE2Oech7pBI8PM9WgpOzpvZKTRa668vFC56XiaJEtuZGvpQiN7&#10;3DZYn6vBCOje/Pilt3oThtfdsjp9HNP3/SjE/d20eQYWcYpXGH71SR1Kcjq4warAOgHz+eqJUAqy&#10;BTACFqssBXb4W/Cy4P8/KH8AAAD//wMAUEsBAi0AFAAGAAgAAAAhALaDOJL+AAAA4QEAABMAAAAA&#10;AAAAAAAAAAAAAAAAAFtDb250ZW50X1R5cGVzXS54bWxQSwECLQAUAAYACAAAACEAOP0h/9YAAACU&#10;AQAACwAAAAAAAAAAAAAAAAAvAQAAX3JlbHMvLnJlbHNQSwECLQAUAAYACAAAACEA5nINb5kBAACH&#10;AwAADgAAAAAAAAAAAAAAAAAuAgAAZHJzL2Uyb0RvYy54bWxQSwECLQAUAAYACAAAACEAFUIyg94A&#10;AAAJAQAADwAAAAAAAAAAAAAAAADzAwAAZHJzL2Rvd25yZXYueG1sUEsFBgAAAAAEAAQA8wAAAP4E&#10;AAAAAA==&#10;" strokecolor="black [3200]" strokeweight=".5pt">
                <v:stroke joinstyle="miter"/>
              </v:line>
            </w:pict>
          </mc:Fallback>
        </mc:AlternateContent>
      </w:r>
      <w:r w:rsidR="006D1B8E" w:rsidRPr="007F2FC9">
        <w:rPr>
          <w:rFonts w:cs="Times New Roman"/>
        </w:rPr>
        <w:t>LaCarte</w:t>
      </w:r>
      <w:r w:rsidR="000606A1">
        <w:rPr>
          <w:rFonts w:cs="Times New Roman"/>
        </w:rPr>
        <w:tab/>
      </w:r>
      <w:r w:rsidR="000606A1">
        <w:rPr>
          <w:rFonts w:cs="Times New Roman"/>
        </w:rPr>
        <w:tab/>
      </w:r>
    </w:p>
    <w:p w14:paraId="1030C0D8" w14:textId="77777777" w:rsidR="006D1B8E" w:rsidRPr="007F2FC9" w:rsidRDefault="006041B1" w:rsidP="000606A1">
      <w:pPr>
        <w:ind w:left="810" w:right="360" w:hanging="90"/>
        <w:rPr>
          <w:rFonts w:cs="Times New Roman"/>
        </w:rPr>
      </w:pPr>
      <w:r w:rsidRPr="007F2FC9">
        <w:rPr>
          <w:rFonts w:cs="Times New Roman"/>
          <w:noProof/>
        </w:rPr>
        <mc:AlternateContent>
          <mc:Choice Requires="wps">
            <w:drawing>
              <wp:anchor distT="0" distB="0" distL="114300" distR="114300" simplePos="0" relativeHeight="251666432" behindDoc="0" locked="0" layoutInCell="1" allowOverlap="1" wp14:anchorId="29BB8213" wp14:editId="783AD418">
                <wp:simplePos x="0" y="0"/>
                <wp:positionH relativeFrom="column">
                  <wp:posOffset>5167878</wp:posOffset>
                </wp:positionH>
                <wp:positionV relativeFrom="paragraph">
                  <wp:posOffset>62230</wp:posOffset>
                </wp:positionV>
                <wp:extent cx="831273" cy="0"/>
                <wp:effectExtent l="0" t="0" r="0" b="0"/>
                <wp:wrapNone/>
                <wp:docPr id="42029796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82C7EB" id="Straight Connector 1" o:spid="_x0000_s1026" alt="fill in the blank"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06.9pt,4.9pt" to="472.3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I&#10;UTUR3AAAAAcBAAAPAAAAZHJzL2Rvd25yZXYueG1sTI7BTsMwEETvSPyDtUjcqNNSlTaNU1WVEOKC&#10;aAp3N946KfY6sp00/D2GSzmNRjOaecVmtIYN6EPrSMB0kgFDqp1qSQv4ODw/LIGFKElJ4wgFfGOA&#10;TXl7U8hcuQvtcaiiZmmEQi4FNDF2OeehbtDKMHEdUspOzlsZk/WaKy8vadwaPsuyBbeypfTQyA53&#10;DdZfVW8FmFc/fOqd3ob+Zb+ozu+n2dthEOL+btyugUUc47UMv/gJHcrEdHQ9qcCMgOX0MaFHAask&#10;KV/N50/Ajn+elwX/z1/+AAAA//8DAFBLAQItABQABgAIAAAAIQC2gziS/gAAAOEBAAATAAAAAAAA&#10;AAAAAAAAAAAAAABbQ29udGVudF9UeXBlc10ueG1sUEsBAi0AFAAGAAgAAAAhADj9If/WAAAAlAEA&#10;AAsAAAAAAAAAAAAAAAAALwEAAF9yZWxzLy5yZWxzUEsBAi0AFAAGAAgAAAAhAOZyDW+ZAQAAhwMA&#10;AA4AAAAAAAAAAAAAAAAALgIAAGRycy9lMm9Eb2MueG1sUEsBAi0AFAAGAAgAAAAhAMhRNRHcAAAA&#10;BwEAAA8AAAAAAAAAAAAAAAAA8wMAAGRycy9kb3ducmV2LnhtbFBLBQYAAAAABAAEAPMAAAD8BAAA&#10;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2336" behindDoc="0" locked="0" layoutInCell="1" allowOverlap="1" wp14:anchorId="733760D1" wp14:editId="2E8A2624">
                <wp:simplePos x="0" y="0"/>
                <wp:positionH relativeFrom="column">
                  <wp:posOffset>2847109</wp:posOffset>
                </wp:positionH>
                <wp:positionV relativeFrom="paragraph">
                  <wp:posOffset>103909</wp:posOffset>
                </wp:positionV>
                <wp:extent cx="831273" cy="0"/>
                <wp:effectExtent l="0" t="0" r="0" b="0"/>
                <wp:wrapNone/>
                <wp:docPr id="1964931798"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7159FA" id="Straight Connector 1" o:spid="_x0000_s1026" alt="fill in the blank"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4.2pt,8.2pt" to="28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Cy&#10;RTvJ3QAAAAkBAAAPAAAAZHJzL2Rvd25yZXYueG1sTI/BTsMwEETvSPyDtUjcqEMJoYQ4VVUJIS6I&#10;pnB3Y9cJ2OvIdtLw9yziAKfV7oxm31Tr2Vk26RB7jwKuFxkwja1XPRoBb/vHqxWwmCQqaT1qAV86&#10;wro+P6tkqfwJd3pqkmEUgrGUArqUhpLz2Hbaybjwg0bSjj44mWgNhqsgTxTuLF9mWcGd7JE+dHLQ&#10;2063n83oBNjnML2brdnE8WlXNB+vx+XLfhLi8mLePABLek5/ZvjBJ3SoiengR1SRWQF5vsrJSkJB&#10;kwy3d/c3wA6/B15X/H+D+hsAAP//AwBQSwECLQAUAAYACAAAACEAtoM4kv4AAADhAQAAEwAAAAAA&#10;AAAAAAAAAAAAAAAAW0NvbnRlbnRfVHlwZXNdLnhtbFBLAQItABQABgAIAAAAIQA4/SH/1gAAAJQB&#10;AAALAAAAAAAAAAAAAAAAAC8BAABfcmVscy8ucmVsc1BLAQItABQABgAIAAAAIQDmcg1vmQEAAIcD&#10;AAAOAAAAAAAAAAAAAAAAAC4CAABkcnMvZTJvRG9jLnhtbFBLAQItABQABgAIAAAAIQCyRTvJ3QAA&#10;AAkBAAAPAAAAAAAAAAAAAAAAAPMDAABkcnMvZG93bnJldi54bWxQSwUGAAAAAAQABADzAAAA/QQA&#10;AAAA&#10;" strokecolor="black [3200]" strokeweight=".5pt">
                <v:stroke joinstyle="miter"/>
              </v:line>
            </w:pict>
          </mc:Fallback>
        </mc:AlternateContent>
      </w:r>
      <w:r w:rsidR="006D1B8E" w:rsidRPr="007F2FC9">
        <w:rPr>
          <w:rFonts w:cs="Times New Roman"/>
        </w:rPr>
        <w:t>EFT</w:t>
      </w:r>
    </w:p>
    <w:p w14:paraId="3962D5D7" w14:textId="77777777" w:rsidR="006041B1" w:rsidRPr="007F2FC9" w:rsidRDefault="006041B1" w:rsidP="000606A1">
      <w:pPr>
        <w:pStyle w:val="ListParagraph"/>
        <w:tabs>
          <w:tab w:val="left" w:pos="990"/>
          <w:tab w:val="left" w:pos="1440"/>
          <w:tab w:val="left" w:pos="3600"/>
          <w:tab w:val="left" w:pos="5760"/>
        </w:tabs>
        <w:spacing w:after="0" w:line="240" w:lineRule="auto"/>
        <w:ind w:left="540" w:right="360"/>
        <w:rPr>
          <w:rFonts w:cs="Times New Roman"/>
        </w:rPr>
      </w:pPr>
      <w:r w:rsidRPr="007F2FC9">
        <w:rPr>
          <w:rFonts w:cs="Times New Roman"/>
          <w:noProof/>
        </w:rPr>
        <mc:AlternateContent>
          <mc:Choice Requires="wps">
            <w:drawing>
              <wp:anchor distT="0" distB="0" distL="114300" distR="114300" simplePos="0" relativeHeight="251668480" behindDoc="0" locked="0" layoutInCell="1" allowOverlap="1" wp14:anchorId="04E6026E" wp14:editId="06F7F727">
                <wp:simplePos x="0" y="0"/>
                <wp:positionH relativeFrom="column">
                  <wp:posOffset>935182</wp:posOffset>
                </wp:positionH>
                <wp:positionV relativeFrom="paragraph">
                  <wp:posOffset>158980</wp:posOffset>
                </wp:positionV>
                <wp:extent cx="3131127" cy="6927"/>
                <wp:effectExtent l="0" t="0" r="31750" b="31750"/>
                <wp:wrapNone/>
                <wp:docPr id="342476521"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6EF850" id="Straight Connector 1" o:spid="_x0000_s1026" alt="fill in the blank"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12.5pt" to="320.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M9wp3dAAAACQEAAA8AAABkcnMvZG93bnJldi54bWxMj8FOwzAQRO9I/IO1SNyo0xACCnGqqhJC&#10;XBBN4e7GrhOw15HtpOHvWU5wnNmn2Zl6szjLZh3i4FHAepUB09h5NaAR8H54unkAFpNEJa1HLeBb&#10;R9g0lxe1rJQ/417PbTKMQjBWUkCf0lhxHrteOxlXftRIt5MPTiaSwXAV5JnCneV5lpXcyQHpQy9H&#10;vet199VOToB9CfOH2ZltnJ73Zfv5dspfD7MQ11fL9hFY0kv6g+G3PlWHhjod/YQqMku6uL8lVEB+&#10;R5sIKIusAHYko1wDb2r+f0HzAwAA//8DAFBLAQItABQABgAIAAAAIQC2gziS/gAAAOEBAAATAAAA&#10;AAAAAAAAAAAAAAAAAABbQ29udGVudF9UeXBlc10ueG1sUEsBAi0AFAAGAAgAAAAhADj9If/WAAAA&#10;lAEAAAsAAAAAAAAAAAAAAAAALwEAAF9yZWxzLy5yZWxzUEsBAi0AFAAGAAgAAAAhAK+B/NibAQAA&#10;iwMAAA4AAAAAAAAAAAAAAAAALgIAAGRycy9lMm9Eb2MueG1sUEsBAi0AFAAGAAgAAAAhACM9wp3d&#10;AAAACQEAAA8AAAAAAAAAAAAAAAAA9QMAAGRycy9kb3ducmV2LnhtbFBLBQYAAAAABAAEAPMAAAD/&#10;BAAAAAA=&#10;" strokecolor="black [3200]" strokeweight=".5pt">
                <v:stroke joinstyle="miter"/>
              </v:line>
            </w:pict>
          </mc:Fallback>
        </mc:AlternateContent>
      </w:r>
    </w:p>
    <w:p w14:paraId="1FB27BDD" w14:textId="77777777" w:rsidR="006041B1" w:rsidRPr="007F2FC9" w:rsidRDefault="006041B1" w:rsidP="000606A1">
      <w:pPr>
        <w:pStyle w:val="ListParagraph"/>
        <w:tabs>
          <w:tab w:val="left" w:pos="990"/>
          <w:tab w:val="left" w:pos="1440"/>
          <w:tab w:val="left" w:pos="3600"/>
          <w:tab w:val="left" w:pos="5760"/>
        </w:tabs>
        <w:spacing w:after="0" w:line="240" w:lineRule="auto"/>
        <w:ind w:left="540" w:right="360"/>
        <w:rPr>
          <w:rFonts w:cs="Times New Roman"/>
        </w:rPr>
      </w:pPr>
      <w:r w:rsidRPr="007F2FC9">
        <w:rPr>
          <w:rFonts w:cs="Times New Roman"/>
        </w:rPr>
        <w:tab/>
      </w:r>
      <w:r w:rsidRPr="007F2FC9">
        <w:rPr>
          <w:rFonts w:cs="Times New Roman"/>
        </w:rPr>
        <w:tab/>
        <w:t>Printed Name of Individual Authorized</w:t>
      </w:r>
    </w:p>
    <w:p w14:paraId="1D469033" w14:textId="77777777" w:rsidR="006041B1" w:rsidRPr="007F2FC9" w:rsidRDefault="006041B1" w:rsidP="000606A1">
      <w:pPr>
        <w:tabs>
          <w:tab w:val="left" w:pos="990"/>
          <w:tab w:val="left" w:pos="1440"/>
          <w:tab w:val="left" w:pos="3600"/>
          <w:tab w:val="left" w:pos="5760"/>
        </w:tabs>
        <w:spacing w:after="0" w:line="240" w:lineRule="auto"/>
        <w:ind w:left="540" w:right="360" w:hanging="540"/>
        <w:rPr>
          <w:rFonts w:cs="Times New Roman"/>
        </w:rPr>
      </w:pPr>
    </w:p>
    <w:p w14:paraId="3716AFDF" w14:textId="77777777" w:rsidR="006041B1" w:rsidRPr="007F2FC9" w:rsidRDefault="006041B1" w:rsidP="000606A1">
      <w:pPr>
        <w:pStyle w:val="ListParagraph"/>
        <w:tabs>
          <w:tab w:val="left" w:pos="990"/>
          <w:tab w:val="left" w:pos="1440"/>
          <w:tab w:val="left" w:pos="3600"/>
          <w:tab w:val="left" w:pos="5760"/>
        </w:tabs>
        <w:spacing w:after="0" w:line="240" w:lineRule="auto"/>
        <w:ind w:left="540" w:right="360"/>
        <w:rPr>
          <w:rFonts w:cs="Times New Roman"/>
        </w:rPr>
      </w:pPr>
      <w:r w:rsidRPr="007F2FC9">
        <w:rPr>
          <w:rFonts w:cs="Times New Roman"/>
        </w:rPr>
        <w:tab/>
      </w:r>
      <w:r w:rsidRPr="007F2FC9">
        <w:rPr>
          <w:rFonts w:cs="Times New Roman"/>
        </w:rPr>
        <w:tab/>
        <w:t xml:space="preserve">              </w:t>
      </w:r>
      <w:r w:rsidRPr="007F2FC9">
        <w:rPr>
          <w:rFonts w:cs="Times New Roman"/>
        </w:rPr>
        <w:tab/>
      </w:r>
    </w:p>
    <w:p w14:paraId="7C65D274" w14:textId="3CBBD88E" w:rsidR="006041B1" w:rsidRPr="007F2FC9" w:rsidRDefault="006041B1" w:rsidP="000606A1">
      <w:pPr>
        <w:pStyle w:val="ListParagraph"/>
        <w:tabs>
          <w:tab w:val="left" w:pos="990"/>
          <w:tab w:val="left" w:pos="1440"/>
          <w:tab w:val="left" w:pos="3600"/>
          <w:tab w:val="left" w:pos="5760"/>
        </w:tabs>
        <w:spacing w:after="0" w:line="240" w:lineRule="auto"/>
        <w:ind w:left="540" w:right="360"/>
        <w:rPr>
          <w:rFonts w:cs="Times New Roman"/>
        </w:rPr>
      </w:pPr>
      <w:r w:rsidRPr="007F2FC9">
        <w:rPr>
          <w:rFonts w:cs="Times New Roman"/>
          <w:noProof/>
        </w:rPr>
        <mc:AlternateContent>
          <mc:Choice Requires="wps">
            <w:drawing>
              <wp:anchor distT="0" distB="0" distL="114300" distR="114300" simplePos="0" relativeHeight="251674624" behindDoc="0" locked="0" layoutInCell="1" allowOverlap="1" wp14:anchorId="71D147B1" wp14:editId="04B837CE">
                <wp:simplePos x="0" y="0"/>
                <wp:positionH relativeFrom="column">
                  <wp:posOffset>5388899</wp:posOffset>
                </wp:positionH>
                <wp:positionV relativeFrom="paragraph">
                  <wp:posOffset>4791</wp:posOffset>
                </wp:positionV>
                <wp:extent cx="831273" cy="0"/>
                <wp:effectExtent l="0" t="0" r="0" b="0"/>
                <wp:wrapNone/>
                <wp:docPr id="163124473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586DCF" id="Straight Connector 1" o:spid="_x0000_s1026" alt="fill in the blank"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4.3pt,.4pt" to="489.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h&#10;An/Z2gAAAAUBAAAPAAAAZHJzL2Rvd25yZXYueG1sTI7BTsMwEETvSPyDtUjcqEMFIQ1xqqoSQlwQ&#10;TeHuxq4TsNeR7aTh79me6G1GM5p51Xp2lk06xN6jgPtFBkxj61WPRsDn/uWuABaTRCWtRy3gV0dY&#10;19dXlSyVP+FOT00yjEYwllJAl9JQch7bTjsZF37QSNnRBycT2WC4CvJE487yZZbl3Mke6aGTg952&#10;uv1pRifAvoXpy2zNJo6vu7z5/jgu3/eTELc38+YZWNJz+i/DGZ/QoSamgx9RRWYFFA9FTlUSwChe&#10;Pa0egR3OltcVv6Sv/wAAAP//AwBQSwECLQAUAAYACAAAACEAtoM4kv4AAADhAQAAEwAAAAAAAAAA&#10;AAAAAAAAAAAAW0NvbnRlbnRfVHlwZXNdLnhtbFBLAQItABQABgAIAAAAIQA4/SH/1gAAAJQBAAAL&#10;AAAAAAAAAAAAAAAAAC8BAABfcmVscy8ucmVsc1BLAQItABQABgAIAAAAIQDmcg1vmQEAAIcDAAAO&#10;AAAAAAAAAAAAAAAAAC4CAABkcnMvZTJvRG9jLnhtbFBLAQItABQABgAIAAAAIQDhAn/Z2gAAAAUB&#10;AAAPAAAAAAAAAAAAAAAAAPMDAABkcnMvZG93bnJldi54bWxQSwUGAAAAAAQABADzAAAA+gQA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70528" behindDoc="0" locked="0" layoutInCell="1" allowOverlap="1" wp14:anchorId="2A419FE5" wp14:editId="329FE7AA">
                <wp:simplePos x="0" y="0"/>
                <wp:positionH relativeFrom="column">
                  <wp:posOffset>934720</wp:posOffset>
                </wp:positionH>
                <wp:positionV relativeFrom="paragraph">
                  <wp:posOffset>4965</wp:posOffset>
                </wp:positionV>
                <wp:extent cx="3131127" cy="6927"/>
                <wp:effectExtent l="0" t="0" r="31750" b="31750"/>
                <wp:wrapNone/>
                <wp:docPr id="81122915"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D4827" id="Straight Connector 1" o:spid="_x0000_s1026" alt="fill in the blank"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4pt" to="320.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I/hsUrbAAAABgEAAA8AAABkcnMvZG93bnJldi54bWxMj8FOwzAQRO9I/IO1SNyoQ6gCTeNUVSWE&#10;uCCawt2NXSdgryPbScPfs5zocXZGs2+qzewsm3SIvUcB94sMmMbWqx6NgI/D890TsJgkKmk9agE/&#10;OsKmvr6qZKn8Gfd6apJhVIKxlAK6lIaS89h22sm48ING8k4+OJlIBsNVkGcqd5bnWVZwJ3ukD50c&#10;9K7T7XczOgH2NUyfZme2cXzZF83X+yl/O0xC3N7M2zWwpOf0H4Y/fEKHmpiOfkQVmSW9fMwpKoAG&#10;kF0sswdgR7qvgNcVv8SvfwEAAP//AwBQSwECLQAUAAYACAAAACEAtoM4kv4AAADhAQAAEwAAAAAA&#10;AAAAAAAAAAAAAAAAW0NvbnRlbnRfVHlwZXNdLnhtbFBLAQItABQABgAIAAAAIQA4/SH/1gAAAJQB&#10;AAALAAAAAAAAAAAAAAAAAC8BAABfcmVscy8ucmVsc1BLAQItABQABgAIAAAAIQCvgfzYmwEAAIsD&#10;AAAOAAAAAAAAAAAAAAAAAC4CAABkcnMvZTJvRG9jLnhtbFBLAQItABQABgAIAAAAIQCP4bFK2wAA&#10;AAYBAAAPAAAAAAAAAAAAAAAAAPUDAABkcnMvZG93bnJldi54bWxQSwUGAAAAAAQABADzAAAA/QQA&#10;AAAA&#10;" strokecolor="black [3200]" strokeweight=".5pt">
                <v:stroke joinstyle="miter"/>
              </v:line>
            </w:pict>
          </mc:Fallback>
        </mc:AlternateContent>
      </w:r>
      <w:r w:rsidRPr="007F2FC9">
        <w:rPr>
          <w:rFonts w:cs="Times New Roman"/>
        </w:rPr>
        <w:tab/>
      </w:r>
      <w:r w:rsidRPr="007F2FC9">
        <w:rPr>
          <w:rFonts w:cs="Times New Roman"/>
        </w:rPr>
        <w:tab/>
        <w:t xml:space="preserve">Authorized Signature for payment type chosen                       </w:t>
      </w:r>
      <w:r w:rsidRPr="007F2FC9">
        <w:rPr>
          <w:rFonts w:cs="Times New Roman"/>
        </w:rPr>
        <w:tab/>
        <w:t xml:space="preserve"> </w:t>
      </w:r>
      <w:r w:rsidRPr="007F2FC9">
        <w:rPr>
          <w:rFonts w:cs="Times New Roman"/>
        </w:rPr>
        <w:tab/>
      </w:r>
      <w:r w:rsidR="00A4414B">
        <w:rPr>
          <w:rFonts w:cs="Times New Roman"/>
        </w:rPr>
        <w:t xml:space="preserve">     </w:t>
      </w:r>
      <w:r w:rsidRPr="007F2FC9">
        <w:rPr>
          <w:rFonts w:cs="Times New Roman"/>
        </w:rPr>
        <w:t>Date</w:t>
      </w:r>
    </w:p>
    <w:p w14:paraId="6947A12D" w14:textId="77777777" w:rsidR="006041B1" w:rsidRPr="007F2FC9" w:rsidRDefault="006041B1" w:rsidP="000606A1">
      <w:pPr>
        <w:tabs>
          <w:tab w:val="left" w:pos="990"/>
          <w:tab w:val="left" w:pos="1440"/>
          <w:tab w:val="left" w:pos="3600"/>
          <w:tab w:val="left" w:pos="5760"/>
        </w:tabs>
        <w:spacing w:after="0" w:line="240" w:lineRule="auto"/>
        <w:ind w:left="540" w:right="360" w:hanging="540"/>
        <w:rPr>
          <w:rFonts w:cs="Times New Roman"/>
        </w:rPr>
      </w:pPr>
    </w:p>
    <w:p w14:paraId="7BFF310F" w14:textId="77777777" w:rsidR="006041B1" w:rsidRPr="007F2FC9" w:rsidRDefault="006041B1" w:rsidP="000606A1">
      <w:pPr>
        <w:pStyle w:val="ListParagraph"/>
        <w:tabs>
          <w:tab w:val="left" w:pos="990"/>
          <w:tab w:val="left" w:pos="3600"/>
          <w:tab w:val="left" w:pos="5760"/>
        </w:tabs>
        <w:spacing w:after="0" w:line="240" w:lineRule="auto"/>
        <w:ind w:left="540" w:right="360"/>
        <w:rPr>
          <w:rFonts w:cs="Times New Roman"/>
        </w:rPr>
      </w:pPr>
      <w:r w:rsidRPr="007F2FC9">
        <w:rPr>
          <w:rFonts w:cs="Times New Roman"/>
          <w:noProof/>
        </w:rPr>
        <mc:AlternateContent>
          <mc:Choice Requires="wps">
            <w:drawing>
              <wp:anchor distT="0" distB="0" distL="114300" distR="114300" simplePos="0" relativeHeight="251672576" behindDoc="0" locked="0" layoutInCell="1" allowOverlap="1" wp14:anchorId="3B872592" wp14:editId="05BC0E9E">
                <wp:simplePos x="0" y="0"/>
                <wp:positionH relativeFrom="column">
                  <wp:posOffset>934278</wp:posOffset>
                </wp:positionH>
                <wp:positionV relativeFrom="paragraph">
                  <wp:posOffset>118276</wp:posOffset>
                </wp:positionV>
                <wp:extent cx="3832529" cy="0"/>
                <wp:effectExtent l="0" t="0" r="0" b="0"/>
                <wp:wrapNone/>
                <wp:docPr id="50183524" name="Straight Connector 1" descr="fill in the blank"/>
                <wp:cNvGraphicFramePr/>
                <a:graphic xmlns:a="http://schemas.openxmlformats.org/drawingml/2006/main">
                  <a:graphicData uri="http://schemas.microsoft.com/office/word/2010/wordprocessingShape">
                    <wps:wsp>
                      <wps:cNvCnPr/>
                      <wps:spPr>
                        <a:xfrm>
                          <a:off x="0" y="0"/>
                          <a:ext cx="3832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29B1FB" id="Straight Connector 1" o:spid="_x0000_s1026" alt="fill in the blank"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5pt,9.3pt" to="375.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EsmgEAAIgDAAAOAAAAZHJzL2Uyb0RvYy54bWysU9uO0zAQfUfiHyy/06RdgZa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b25vNi83r6XQl7fmSoyU8ltAL8qml86G4kN16vAuZQ7G0AuED9fQdZeP&#10;DgrYhY9ghB042Lqy61TAvSNxUNzP4eu69I+1KrJQjHVuIbV/Jp2xhQZ1Uv6WuKBrRAx5IXobkH4X&#10;Nc+XVM0Jf3F98lpsP+FwrI2o5eB2V2fn0Szz9OO50q8/0O47AAAA//8DAFBLAwQUAAYACAAAACEA&#10;wxgY1dwAAAAJAQAADwAAAGRycy9kb3ducmV2LnhtbEyPwU7DMBBE70j8g7VI3KjTCtIqxKmqSghx&#10;QTSFuxu7Tlp7HdlOGv6eRRzKbWZ3NPu2XE/OslGH2HkUMJ9lwDQ2XnVoBHzuXx5WwGKSqKT1qAV8&#10;6wjr6vamlIXyF9zpsU6GUQnGQgpoU+oLzmPTaifjzPcaaXf0wclENhiugrxQubN8kWU5d7JDutDK&#10;Xm9b3ZzrwQmwb2H8MluzicPrLq9PH8fF+34U4v5u2jwDS3pK1zD84hM6VMR08AOqyCz5x+WcoiRW&#10;OTAKLJ8yEoe/Aa9K/v+D6gcAAP//AwBQSwECLQAUAAYACAAAACEAtoM4kv4AAADhAQAAEwAAAAAA&#10;AAAAAAAAAAAAAAAAW0NvbnRlbnRfVHlwZXNdLnhtbFBLAQItABQABgAIAAAAIQA4/SH/1gAAAJQB&#10;AAALAAAAAAAAAAAAAAAAAC8BAABfcmVscy8ucmVsc1BLAQItABQABgAIAAAAIQDVXEEsmgEAAIgD&#10;AAAOAAAAAAAAAAAAAAAAAC4CAABkcnMvZTJvRG9jLnhtbFBLAQItABQABgAIAAAAIQDDGBjV3AAA&#10;AAkBAAAPAAAAAAAAAAAAAAAAAPQDAABkcnMvZG93bnJldi54bWxQSwUGAAAAAAQABADzAAAA/QQA&#10;AAAA&#10;" strokecolor="black [3200]" strokeweight=".5pt">
                <v:stroke joinstyle="miter"/>
              </v:line>
            </w:pict>
          </mc:Fallback>
        </mc:AlternateContent>
      </w:r>
      <w:r w:rsidRPr="007F2FC9">
        <w:rPr>
          <w:rFonts w:cs="Times New Roman"/>
        </w:rPr>
        <w:tab/>
        <w:t xml:space="preserve">       </w:t>
      </w:r>
    </w:p>
    <w:p w14:paraId="0809F401" w14:textId="2BC3CA62" w:rsidR="00630078" w:rsidRDefault="006041B1" w:rsidP="000606A1">
      <w:pPr>
        <w:pStyle w:val="ListParagraph"/>
        <w:tabs>
          <w:tab w:val="left" w:pos="3600"/>
          <w:tab w:val="left" w:pos="5760"/>
        </w:tabs>
        <w:spacing w:after="0" w:line="240" w:lineRule="auto"/>
        <w:ind w:left="1440" w:right="360"/>
        <w:rPr>
          <w:rFonts w:cs="Times New Roman"/>
        </w:rPr>
      </w:pPr>
      <w:r w:rsidRPr="007F2FC9">
        <w:rPr>
          <w:rFonts w:cs="Times New Roman"/>
        </w:rPr>
        <w:t>Email address and phone number of authorized individual</w:t>
      </w:r>
    </w:p>
    <w:bookmarkEnd w:id="1"/>
    <w:p w14:paraId="59761CE3" w14:textId="77777777" w:rsidR="009D4CA1" w:rsidRPr="007F2FC9" w:rsidRDefault="009D4CA1" w:rsidP="000606A1">
      <w:pPr>
        <w:pStyle w:val="ListParagraph"/>
        <w:tabs>
          <w:tab w:val="left" w:pos="990"/>
          <w:tab w:val="left" w:pos="1440"/>
          <w:tab w:val="left" w:pos="3600"/>
          <w:tab w:val="left" w:pos="5760"/>
        </w:tabs>
        <w:spacing w:after="0" w:line="240" w:lineRule="auto"/>
        <w:ind w:left="540" w:right="360"/>
        <w:rPr>
          <w:rFonts w:cs="Times New Roman"/>
        </w:rPr>
      </w:pPr>
    </w:p>
    <w:p w14:paraId="00E27F0B" w14:textId="77777777" w:rsidR="006041B1" w:rsidRPr="007F2FC9" w:rsidRDefault="006041B1" w:rsidP="00A67586">
      <w:pPr>
        <w:pStyle w:val="Heading2"/>
        <w:numPr>
          <w:ilvl w:val="0"/>
          <w:numId w:val="8"/>
        </w:numPr>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Louisiana Preference:  </w:t>
      </w:r>
    </w:p>
    <w:p w14:paraId="0C3070B6" w14:textId="77777777" w:rsidR="006041B1" w:rsidRPr="007F2FC9" w:rsidRDefault="006041B1" w:rsidP="000606A1">
      <w:pPr>
        <w:spacing w:after="120" w:line="240" w:lineRule="auto"/>
        <w:ind w:left="720" w:right="360"/>
        <w:rPr>
          <w:rFonts w:eastAsia="PMingLiU" w:cs="Times New Roman"/>
          <w:lang w:eastAsia="zh-TW"/>
        </w:rPr>
      </w:pPr>
      <w:r w:rsidRPr="007F2FC9">
        <w:rPr>
          <w:rFonts w:eastAsia="PMingLiU" w:cs="Times New Roman"/>
          <w:lang w:eastAsia="zh-TW"/>
        </w:rPr>
        <w:t>Notwithstanding any other provision of La. R.S. 39:1604 to the contrary, the following preferences shall apply only to bidders whose Louisiana business workforce is comprised of a minimum of 50% Louisiana residents.</w:t>
      </w:r>
    </w:p>
    <w:p w14:paraId="3960B3EF" w14:textId="77777777" w:rsidR="00522DC2" w:rsidRPr="007F2FC9" w:rsidRDefault="00522DC2" w:rsidP="000606A1">
      <w:pPr>
        <w:pStyle w:val="ListParagraph"/>
        <w:numPr>
          <w:ilvl w:val="4"/>
          <w:numId w:val="2"/>
        </w:numPr>
        <w:spacing w:after="120" w:line="240" w:lineRule="auto"/>
        <w:ind w:right="360"/>
        <w:contextualSpacing w:val="0"/>
        <w:rPr>
          <w:rFonts w:eastAsia="PMingLiU" w:cs="Times New Roman"/>
          <w:lang w:eastAsia="zh-TW"/>
        </w:rPr>
      </w:pPr>
      <w:r w:rsidRPr="007F2FC9">
        <w:rPr>
          <w:rFonts w:eastAsia="PMingLiU" w:cs="Times New Roman"/>
          <w:lang w:eastAsia="zh-TW"/>
        </w:rPr>
        <w:t xml:space="preserve">Do you have a Louisiana Business workforce?  </w:t>
      </w:r>
      <w:sdt>
        <w:sdtPr>
          <w:rPr>
            <w:rFonts w:eastAsia="PMingLiU" w:cs="Times New Roman"/>
            <w:lang w:eastAsia="zh-TW"/>
          </w:rPr>
          <w:id w:val="75703039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r w:rsidRPr="007F2FC9">
        <w:rPr>
          <w:rFonts w:eastAsia="PMingLiU" w:cs="Times New Roman"/>
          <w:lang w:eastAsia="zh-TW"/>
        </w:rPr>
        <w:tab/>
      </w:r>
      <w:sdt>
        <w:sdtPr>
          <w:rPr>
            <w:rFonts w:eastAsia="PMingLiU" w:cs="Times New Roman"/>
            <w:lang w:eastAsia="zh-TW"/>
          </w:rPr>
          <w:id w:val="20224273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4DE3B78B" w14:textId="77777777" w:rsidR="00522DC2" w:rsidRPr="007F2FC9" w:rsidRDefault="00522DC2" w:rsidP="000606A1">
      <w:pPr>
        <w:pStyle w:val="ListParagraph"/>
        <w:numPr>
          <w:ilvl w:val="4"/>
          <w:numId w:val="2"/>
        </w:numPr>
        <w:spacing w:after="0" w:line="240" w:lineRule="auto"/>
        <w:ind w:right="360"/>
        <w:rPr>
          <w:rFonts w:eastAsia="PMingLiU" w:cs="Times New Roman"/>
          <w:lang w:eastAsia="zh-TW"/>
        </w:rPr>
      </w:pPr>
      <w:r w:rsidRPr="007F2FC9">
        <w:rPr>
          <w:rFonts w:eastAsia="PMingLiU" w:cs="Times New Roman"/>
          <w:lang w:eastAsia="zh-TW"/>
        </w:rPr>
        <w:t xml:space="preserve">If so, do you certify that at least 50% of your Louisiana business workforce is comprised of Louisiana residents? </w:t>
      </w:r>
      <w:sdt>
        <w:sdtPr>
          <w:rPr>
            <w:rFonts w:eastAsia="PMingLiU" w:cs="Times New Roman"/>
            <w:lang w:eastAsia="zh-TW"/>
          </w:rPr>
          <w:id w:val="160509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48289446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34053E3E" w14:textId="77777777" w:rsidR="00522DC2" w:rsidRPr="007F2FC9" w:rsidRDefault="00522DC2" w:rsidP="000606A1">
      <w:pPr>
        <w:pStyle w:val="ListParagraph"/>
        <w:spacing w:after="0" w:line="240" w:lineRule="auto"/>
        <w:ind w:left="1080" w:right="360"/>
        <w:rPr>
          <w:rFonts w:eastAsia="PMingLiU" w:cs="Times New Roman"/>
          <w:lang w:eastAsia="zh-TW"/>
        </w:rPr>
      </w:pPr>
    </w:p>
    <w:p w14:paraId="483195D5" w14:textId="77777777" w:rsidR="00522DC2" w:rsidRPr="007F2FC9" w:rsidRDefault="00522DC2" w:rsidP="000606A1">
      <w:pPr>
        <w:pStyle w:val="ListParagraph"/>
        <w:numPr>
          <w:ilvl w:val="0"/>
          <w:numId w:val="4"/>
        </w:numPr>
        <w:spacing w:after="120" w:line="240" w:lineRule="auto"/>
        <w:ind w:right="360"/>
        <w:contextualSpacing w:val="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agricultural or forestry products, including meat, seafood, produce, eggs, paper or paper products under the provisions of Chapter 17 of Title 39 of the Louisiana Revised Statutes shall procure or purchase Louisiana products provided all of the following conditions are met:</w:t>
      </w:r>
    </w:p>
    <w:p w14:paraId="149FA2DB" w14:textId="77777777" w:rsidR="00522DC2" w:rsidRPr="007F2FC9" w:rsidRDefault="00522DC2" w:rsidP="000606A1">
      <w:pPr>
        <w:pStyle w:val="ListParagraph"/>
        <w:numPr>
          <w:ilvl w:val="0"/>
          <w:numId w:val="3"/>
        </w:numPr>
        <w:spacing w:after="120" w:line="240" w:lineRule="auto"/>
        <w:ind w:right="360"/>
        <w:contextualSpacing w:val="0"/>
        <w:rPr>
          <w:rFonts w:eastAsia="PMingLiU" w:cs="Times New Roman"/>
          <w:lang w:eastAsia="zh-TW"/>
        </w:rPr>
      </w:pPr>
      <w:r w:rsidRPr="007F2FC9">
        <w:rPr>
          <w:rFonts w:eastAsia="PMingLiU" w:cs="Times New Roman"/>
          <w:lang w:eastAsia="zh-TW"/>
        </w:rPr>
        <w:t>The bidder certifies in the bid submitted that the product meets the criteria of a Louisiana product.</w:t>
      </w:r>
    </w:p>
    <w:p w14:paraId="4B375FDC" w14:textId="77777777" w:rsidR="00522DC2" w:rsidRPr="007F2FC9" w:rsidRDefault="00522DC2" w:rsidP="000606A1">
      <w:pPr>
        <w:pStyle w:val="ListParagraph"/>
        <w:numPr>
          <w:ilvl w:val="0"/>
          <w:numId w:val="3"/>
        </w:numPr>
        <w:spacing w:after="120" w:line="240" w:lineRule="auto"/>
        <w:ind w:right="360"/>
        <w:contextualSpacing w:val="0"/>
        <w:rPr>
          <w:rFonts w:eastAsia="PMingLiU" w:cs="Times New Roman"/>
          <w:lang w:eastAsia="zh-TW"/>
        </w:rPr>
      </w:pPr>
      <w:r w:rsidRPr="007F2FC9">
        <w:rPr>
          <w:rFonts w:eastAsia="PMingLiU" w:cs="Times New Roman"/>
          <w:lang w:eastAsia="zh-TW"/>
        </w:rPr>
        <w:t>The product is equal to or better than equal in quality to other products.</w:t>
      </w:r>
    </w:p>
    <w:p w14:paraId="26654C85" w14:textId="77777777" w:rsidR="00522DC2" w:rsidRPr="007F2FC9" w:rsidRDefault="00522DC2" w:rsidP="000606A1">
      <w:pPr>
        <w:pStyle w:val="ListParagraph"/>
        <w:numPr>
          <w:ilvl w:val="0"/>
          <w:numId w:val="3"/>
        </w:numPr>
        <w:spacing w:after="120" w:line="240" w:lineRule="auto"/>
        <w:ind w:right="360"/>
        <w:contextualSpacing w:val="0"/>
        <w:rPr>
          <w:rFonts w:eastAsia="PMingLiU" w:cs="Times New Roman"/>
          <w:lang w:eastAsia="zh-TW"/>
        </w:rPr>
      </w:pPr>
      <w:r w:rsidRPr="007F2FC9">
        <w:rPr>
          <w:rFonts w:eastAsia="PMingLiU" w:cs="Times New Roman"/>
          <w:lang w:eastAsia="zh-TW"/>
        </w:rPr>
        <w:t xml:space="preserve">The cost of the Louisiana product shall not exceed the cost of other products by more than 10%, except as otherwise provided in this Chapter as a specific exception. </w:t>
      </w:r>
    </w:p>
    <w:p w14:paraId="75339101" w14:textId="77777777" w:rsidR="00522DC2" w:rsidRPr="007F2FC9" w:rsidRDefault="00522DC2" w:rsidP="000606A1">
      <w:pPr>
        <w:spacing w:after="120" w:line="240" w:lineRule="auto"/>
        <w:ind w:right="360" w:firstLine="1080"/>
        <w:rPr>
          <w:rFonts w:eastAsia="PMingLiU" w:cs="Times New Roman"/>
          <w:lang w:eastAsia="zh-TW"/>
        </w:rPr>
      </w:pPr>
      <w:r w:rsidRPr="007F2FC9">
        <w:rPr>
          <w:rFonts w:eastAsia="PMingLiU" w:cs="Times New Roman"/>
          <w:lang w:eastAsia="zh-TW"/>
        </w:rPr>
        <w:t xml:space="preserve">Do you claim this preference?  </w:t>
      </w:r>
      <w:sdt>
        <w:sdtPr>
          <w:rPr>
            <w:rFonts w:eastAsia="PMingLiU" w:cs="Times New Roman"/>
            <w:lang w:eastAsia="zh-TW"/>
          </w:rPr>
          <w:id w:val="17617127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27501458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564EC51A" w14:textId="77777777" w:rsidR="00522DC2" w:rsidRPr="007F2FC9" w:rsidRDefault="00522DC2" w:rsidP="000606A1">
      <w:pPr>
        <w:tabs>
          <w:tab w:val="left" w:pos="8465"/>
        </w:tabs>
        <w:spacing w:after="0" w:line="240" w:lineRule="auto"/>
        <w:ind w:right="360" w:firstLine="1080"/>
        <w:rPr>
          <w:rFonts w:eastAsia="PMingLiU" w:cs="Times New Roman"/>
          <w:lang w:eastAsia="zh-TW"/>
        </w:rPr>
      </w:pPr>
      <w:r w:rsidRPr="007F2FC9">
        <w:rPr>
          <w:rFonts w:cs="Times New Roman"/>
          <w:noProof/>
        </w:rPr>
        <mc:AlternateContent>
          <mc:Choice Requires="wps">
            <w:drawing>
              <wp:anchor distT="0" distB="0" distL="114300" distR="114300" simplePos="0" relativeHeight="251676672" behindDoc="0" locked="0" layoutInCell="1" allowOverlap="1" wp14:anchorId="3D848086" wp14:editId="1F4358DE">
                <wp:simplePos x="0" y="0"/>
                <wp:positionH relativeFrom="column">
                  <wp:posOffset>2119745</wp:posOffset>
                </wp:positionH>
                <wp:positionV relativeFrom="paragraph">
                  <wp:posOffset>180109</wp:posOffset>
                </wp:positionV>
                <wp:extent cx="3131127" cy="6927"/>
                <wp:effectExtent l="0" t="0" r="31750" b="31750"/>
                <wp:wrapNone/>
                <wp:docPr id="1095405076"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0D4D49" id="Straight Connector 1" o:spid="_x0000_s1026" alt="fill in the blank"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26EC6C76" w14:textId="77777777" w:rsidR="00522DC2" w:rsidRPr="007F2FC9" w:rsidRDefault="00522DC2" w:rsidP="000606A1">
      <w:pPr>
        <w:tabs>
          <w:tab w:val="left" w:pos="8465"/>
        </w:tabs>
        <w:spacing w:after="0" w:line="240" w:lineRule="auto"/>
        <w:ind w:right="360"/>
        <w:rPr>
          <w:rFonts w:eastAsia="PMingLiU" w:cs="Times New Roman"/>
          <w:lang w:eastAsia="zh-TW"/>
        </w:rPr>
      </w:pPr>
    </w:p>
    <w:p w14:paraId="5709A190" w14:textId="77777777" w:rsidR="00522DC2" w:rsidRPr="007F2FC9" w:rsidRDefault="00522DC2" w:rsidP="000606A1">
      <w:pPr>
        <w:pStyle w:val="ListParagraph"/>
        <w:numPr>
          <w:ilvl w:val="0"/>
          <w:numId w:val="4"/>
        </w:numPr>
        <w:spacing w:after="120" w:line="240" w:lineRule="auto"/>
        <w:ind w:right="360"/>
        <w:contextualSpacing w:val="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27880215" w14:textId="77777777" w:rsidR="00522DC2" w:rsidRPr="007F2FC9" w:rsidRDefault="00522DC2" w:rsidP="000606A1">
      <w:pPr>
        <w:pStyle w:val="ListParagraph"/>
        <w:spacing w:after="120" w:line="240" w:lineRule="auto"/>
        <w:ind w:left="1080" w:right="360"/>
        <w:contextualSpacing w:val="0"/>
        <w:rPr>
          <w:rFonts w:eastAsia="PMingLiU" w:cs="Times New Roman"/>
          <w:lang w:eastAsia="zh-TW"/>
        </w:rPr>
      </w:pPr>
      <w:r w:rsidRPr="007F2FC9">
        <w:rPr>
          <w:rFonts w:eastAsia="PMingLiU" w:cs="Times New Roman"/>
          <w:lang w:eastAsia="zh-TW"/>
        </w:rPr>
        <w:lastRenderedPageBreak/>
        <w:t xml:space="preserve">Do you claim this preference?  </w:t>
      </w:r>
      <w:sdt>
        <w:sdtPr>
          <w:rPr>
            <w:rFonts w:eastAsia="MS Gothic" w:cs="Times New Roman"/>
            <w:lang w:eastAsia="zh-TW"/>
          </w:rPr>
          <w:id w:val="2011565647"/>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191267579"/>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27C4A145" w14:textId="77777777" w:rsidR="00522DC2" w:rsidRPr="007F2FC9" w:rsidRDefault="00522DC2" w:rsidP="000606A1">
      <w:pPr>
        <w:pStyle w:val="ListParagraph"/>
        <w:tabs>
          <w:tab w:val="left" w:pos="8465"/>
        </w:tabs>
        <w:spacing w:after="120" w:line="240" w:lineRule="auto"/>
        <w:ind w:left="1080" w:right="360"/>
        <w:contextualSpacing w:val="0"/>
        <w:rPr>
          <w:rFonts w:eastAsia="PMingLiU" w:cs="Times New Roman"/>
          <w:lang w:eastAsia="zh-TW"/>
        </w:rPr>
      </w:pPr>
      <w:r w:rsidRPr="007F2FC9">
        <w:rPr>
          <w:noProof/>
        </w:rPr>
        <mc:AlternateContent>
          <mc:Choice Requires="wps">
            <w:drawing>
              <wp:anchor distT="0" distB="0" distL="114300" distR="114300" simplePos="0" relativeHeight="251678720" behindDoc="0" locked="0" layoutInCell="1" allowOverlap="1" wp14:anchorId="75B4FB5C" wp14:editId="3B1BF9E6">
                <wp:simplePos x="0" y="0"/>
                <wp:positionH relativeFrom="column">
                  <wp:posOffset>2119745</wp:posOffset>
                </wp:positionH>
                <wp:positionV relativeFrom="paragraph">
                  <wp:posOffset>180109</wp:posOffset>
                </wp:positionV>
                <wp:extent cx="3131127" cy="6927"/>
                <wp:effectExtent l="0" t="0" r="31750" b="31750"/>
                <wp:wrapNone/>
                <wp:docPr id="1261000689"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C2E0F4" id="Straight Connector 1" o:spid="_x0000_s1026" alt="fill in the blank"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3D6B8C0A" w14:textId="77777777" w:rsidR="00522DC2" w:rsidRPr="007F2FC9" w:rsidRDefault="00522DC2" w:rsidP="000606A1">
      <w:pPr>
        <w:pStyle w:val="ListParagraph"/>
        <w:tabs>
          <w:tab w:val="left" w:pos="8465"/>
        </w:tabs>
        <w:spacing w:after="0" w:line="240" w:lineRule="auto"/>
        <w:ind w:left="1080" w:right="360"/>
        <w:rPr>
          <w:rFonts w:eastAsia="PMingLiU" w:cs="Times New Roman"/>
          <w:lang w:eastAsia="zh-TW"/>
        </w:rPr>
      </w:pPr>
      <w:r w:rsidRPr="007F2FC9">
        <w:rPr>
          <w:rFonts w:eastAsia="PMingLiU" w:cs="Times New Roman"/>
          <w:lang w:eastAsia="zh-TW"/>
        </w:rPr>
        <w:t>Specify location within Louisiana where product is further processed:</w:t>
      </w:r>
    </w:p>
    <w:p w14:paraId="61E82968" w14:textId="77777777" w:rsidR="00522DC2" w:rsidRPr="007F2FC9" w:rsidRDefault="00522DC2" w:rsidP="000606A1">
      <w:pPr>
        <w:pStyle w:val="ListParagraph"/>
        <w:tabs>
          <w:tab w:val="left" w:pos="8465"/>
        </w:tabs>
        <w:spacing w:after="0" w:line="240" w:lineRule="auto"/>
        <w:ind w:left="1080" w:right="36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22896974" w14:textId="77777777" w:rsidR="00522DC2" w:rsidRPr="007F2FC9" w:rsidRDefault="00522DC2" w:rsidP="000606A1">
      <w:pPr>
        <w:pStyle w:val="ListParagraph"/>
        <w:tabs>
          <w:tab w:val="left" w:pos="8465"/>
        </w:tabs>
        <w:spacing w:after="0" w:line="240" w:lineRule="auto"/>
        <w:ind w:left="1080" w:right="360"/>
        <w:rPr>
          <w:rFonts w:eastAsia="PMingLiU" w:cs="Times New Roman"/>
          <w:lang w:eastAsia="zh-TW"/>
        </w:rPr>
      </w:pPr>
      <w:r w:rsidRPr="007F2FC9">
        <w:rPr>
          <w:noProof/>
        </w:rPr>
        <mc:AlternateContent>
          <mc:Choice Requires="wps">
            <w:drawing>
              <wp:anchor distT="0" distB="0" distL="114300" distR="114300" simplePos="0" relativeHeight="251680768" behindDoc="0" locked="0" layoutInCell="1" allowOverlap="1" wp14:anchorId="3B4EC199" wp14:editId="5765EAA4">
                <wp:simplePos x="0" y="0"/>
                <wp:positionH relativeFrom="column">
                  <wp:posOffset>692727</wp:posOffset>
                </wp:positionH>
                <wp:positionV relativeFrom="paragraph">
                  <wp:posOffset>56283</wp:posOffset>
                </wp:positionV>
                <wp:extent cx="6012873" cy="0"/>
                <wp:effectExtent l="0" t="0" r="0" b="0"/>
                <wp:wrapNone/>
                <wp:docPr id="1161485505" name="Straight Connector 1" descr="fill in the blank"/>
                <wp:cNvGraphicFramePr/>
                <a:graphic xmlns:a="http://schemas.openxmlformats.org/drawingml/2006/main">
                  <a:graphicData uri="http://schemas.microsoft.com/office/word/2010/wordprocessingShape">
                    <wps:wsp>
                      <wps:cNvCnPr/>
                      <wps:spPr>
                        <a:xfrm flipV="1">
                          <a:off x="0" y="0"/>
                          <a:ext cx="60128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AE8F0E" id="Straight Connector 1" o:spid="_x0000_s1026" alt="fill in the blank"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5pt,4.45pt" to="52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ro+ogEAAJIDAAAOAAAAZHJzL2Uyb0RvYy54bWysU01P4zAQvSPxHyzfadKuxKKoKQcQXNAu&#10;WmDvxhk3Fv7S2DTpv9+x04bVfkgIcbH88ebNezPj9eVoDdsBRu1dy5eLmjNw0nfabVv+9HhzdsFZ&#10;TMJ1wngHLd9D5Jeb05P1EBpY+d6bDpARiYvNEFrepxSaqoqyByviwgdw9Kg8WpHoiNuqQzEQuzXV&#10;qq7Pq8FjF9BLiJFur6dHvin8SoFM35WKkJhpOWlLZcWyPue12qxFs0URei0PMsQHVFihHSWdqa5F&#10;EuwV9V9UVkv00au0kN5WXiktoXggN8v6DzcPvQhQvFBxYpjLFD+PVn7bXbl7pDIMITYx3GN2MSq0&#10;TBkdflJPiy9SysZStv1cNhgTk3R5Xi9XF1+/cCaPb9VEkakCxnQL3rK8abnRLjsSjdjdxURpCXqE&#10;0OFNRNmlvYEMNu4HKKY7SjbJKfMBVwbZTlBnu5dl7iRxFWQOUdqYOaguKf8bdMDmMCgz897AGV0y&#10;epfmQKudx39lTeNRqprwR9eT12z72Xf70pJSDmp8cXYY0jxZv59L+NtX2vwCAAD//wMAUEsDBBQA&#10;BgAIAAAAIQAuXHKP2QAAAAgBAAAPAAAAZHJzL2Rvd25yZXYueG1sTI/BbsIwEETvlfgHa5F6KzaV&#10;kkKIgyhS1XOBCzcnXpKIeB1iA+nfd+mlPc7OaPZNvh5dJ244hNaThvlMgUCqvG2p1nDYf7wsQIRo&#10;yJrOE2r4xgDrYvKUm8z6O33hbRdrwSUUMqOhibHPpAxVg86Eme+R2Dv5wZnIcqilHcydy10nX5VK&#10;pTMt8YfG9LhtsDrvrk7D/tOpsYztFunypjbH9ySlY6L183TcrEBEHONfGB74jA4FM5X+SjaIjrVa&#10;zjmqYbEE8fBVkvK48vcgi1z+H1D8AAAA//8DAFBLAQItABQABgAIAAAAIQC2gziS/gAAAOEBAAAT&#10;AAAAAAAAAAAAAAAAAAAAAABbQ29udGVudF9UeXBlc10ueG1sUEsBAi0AFAAGAAgAAAAhADj9If/W&#10;AAAAlAEAAAsAAAAAAAAAAAAAAAAALwEAAF9yZWxzLy5yZWxzUEsBAi0AFAAGAAgAAAAhAHSCuj6i&#10;AQAAkgMAAA4AAAAAAAAAAAAAAAAALgIAAGRycy9lMm9Eb2MueG1sUEsBAi0AFAAGAAgAAAAhAC5c&#10;co/ZAAAACAEAAA8AAAAAAAAAAAAAAAAA/AMAAGRycy9kb3ducmV2LnhtbFBLBQYAAAAABAAEAPMA&#10;AAACBQAAAAA=&#10;" strokecolor="black [3200]" strokeweight=".5pt">
                <v:stroke joinstyle="miter"/>
              </v:line>
            </w:pict>
          </mc:Fallback>
        </mc:AlternateContent>
      </w:r>
    </w:p>
    <w:p w14:paraId="0C9F457C" w14:textId="77777777" w:rsidR="00522DC2" w:rsidRPr="007F2FC9" w:rsidRDefault="00522DC2" w:rsidP="000606A1">
      <w:pPr>
        <w:tabs>
          <w:tab w:val="left" w:pos="1200"/>
        </w:tabs>
        <w:ind w:right="360"/>
        <w:rPr>
          <w:rFonts w:cs="Times New Roman"/>
          <w:lang w:eastAsia="zh-TW"/>
        </w:rPr>
      </w:pPr>
      <w:r w:rsidRPr="007F2FC9">
        <w:rPr>
          <w:rFonts w:cs="Times New Roman"/>
          <w:lang w:eastAsia="zh-TW"/>
        </w:rPr>
        <w:tab/>
        <w:t>(Note: If more space is required, include on a separate sheet.)</w:t>
      </w:r>
    </w:p>
    <w:p w14:paraId="55395E51" w14:textId="77777777" w:rsidR="00522DC2" w:rsidRPr="007F2FC9" w:rsidRDefault="00522DC2" w:rsidP="000606A1">
      <w:pPr>
        <w:pStyle w:val="ListParagraph"/>
        <w:numPr>
          <w:ilvl w:val="0"/>
          <w:numId w:val="4"/>
        </w:numPr>
        <w:spacing w:after="0" w:line="240" w:lineRule="auto"/>
        <w:ind w:right="36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14E43314" w14:textId="77777777" w:rsidR="00522DC2" w:rsidRPr="007F2FC9" w:rsidRDefault="00522DC2" w:rsidP="000606A1">
      <w:pPr>
        <w:spacing w:after="0" w:line="240" w:lineRule="auto"/>
        <w:ind w:right="360"/>
        <w:rPr>
          <w:rFonts w:eastAsia="PMingLiU" w:cs="Times New Roman"/>
          <w:lang w:eastAsia="zh-TW"/>
        </w:rPr>
      </w:pPr>
    </w:p>
    <w:p w14:paraId="11883E17" w14:textId="77777777" w:rsidR="00522DC2" w:rsidRPr="007F2FC9" w:rsidRDefault="00522DC2" w:rsidP="000606A1">
      <w:pPr>
        <w:pStyle w:val="ListParagraph"/>
        <w:numPr>
          <w:ilvl w:val="0"/>
          <w:numId w:val="5"/>
        </w:numPr>
        <w:spacing w:after="120" w:line="240" w:lineRule="auto"/>
        <w:ind w:right="360"/>
        <w:contextualSpacing w:val="0"/>
        <w:rPr>
          <w:rFonts w:eastAsia="PMingLiU" w:cs="Times New Roman"/>
          <w:lang w:eastAsia="zh-TW"/>
        </w:rPr>
      </w:pPr>
      <w:r w:rsidRPr="007F2FC9">
        <w:rPr>
          <w:rFonts w:eastAsia="PMingLiU" w:cs="Times New Roman"/>
          <w:lang w:eastAsia="zh-TW"/>
        </w:rPr>
        <w:t>The cost of such items does not exceed the cost of other items which are manufactured, processed, produced, or assembled outside the State by more than 10%.</w:t>
      </w:r>
    </w:p>
    <w:p w14:paraId="32C2B832" w14:textId="77777777" w:rsidR="00522DC2" w:rsidRPr="007F2FC9" w:rsidRDefault="00522DC2" w:rsidP="000606A1">
      <w:pPr>
        <w:pStyle w:val="ListParagraph"/>
        <w:numPr>
          <w:ilvl w:val="0"/>
          <w:numId w:val="5"/>
        </w:numPr>
        <w:spacing w:after="120" w:line="240" w:lineRule="auto"/>
        <w:ind w:right="360"/>
        <w:contextualSpacing w:val="0"/>
        <w:rPr>
          <w:rFonts w:eastAsia="PMingLiU" w:cs="Times New Roman"/>
          <w:lang w:eastAsia="zh-TW"/>
        </w:rPr>
      </w:pPr>
      <w:r w:rsidRPr="007F2FC9">
        <w:rPr>
          <w:rFonts w:eastAsia="PMingLiU" w:cs="Times New Roman"/>
          <w:lang w:eastAsia="zh-TW"/>
        </w:rPr>
        <w:t>The vendor of such Louisiana items agrees to sell the items at the same price as the lowest bid offered on such items.</w:t>
      </w:r>
    </w:p>
    <w:p w14:paraId="732126B6" w14:textId="77777777" w:rsidR="00522DC2" w:rsidRPr="007F2FC9" w:rsidRDefault="00522DC2" w:rsidP="000606A1">
      <w:pPr>
        <w:pStyle w:val="ListParagraph"/>
        <w:numPr>
          <w:ilvl w:val="0"/>
          <w:numId w:val="5"/>
        </w:numPr>
        <w:spacing w:after="120" w:line="240" w:lineRule="auto"/>
        <w:ind w:right="360"/>
        <w:contextualSpacing w:val="0"/>
        <w:rPr>
          <w:rFonts w:eastAsia="PMingLiU" w:cs="Times New Roman"/>
          <w:lang w:eastAsia="zh-TW"/>
        </w:rPr>
      </w:pPr>
      <w:r w:rsidRPr="007F2FC9">
        <w:rPr>
          <w:rFonts w:eastAsia="PMingLiU" w:cs="Times New Roman"/>
          <w:lang w:eastAsia="zh-TW"/>
        </w:rPr>
        <w:t>In cases where more than one bidder offers Louisiana items which are within 10% of the lowest bid, the bidder offering the lowest bid on Louisiana items is entitled to accept the price of the lowest bid made on such items.</w:t>
      </w:r>
    </w:p>
    <w:p w14:paraId="59D6F812" w14:textId="77777777" w:rsidR="00522DC2" w:rsidRPr="007F2FC9" w:rsidRDefault="00522DC2" w:rsidP="000606A1">
      <w:pPr>
        <w:pStyle w:val="ListParagraph"/>
        <w:spacing w:after="120" w:line="240" w:lineRule="auto"/>
        <w:ind w:left="1440" w:right="36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14207283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47944818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26F7B05E" w14:textId="77777777" w:rsidR="00522DC2" w:rsidRPr="007F2FC9" w:rsidRDefault="00522DC2" w:rsidP="000606A1">
      <w:pPr>
        <w:pStyle w:val="ListParagraph"/>
        <w:tabs>
          <w:tab w:val="left" w:pos="8465"/>
        </w:tabs>
        <w:spacing w:after="120" w:line="240" w:lineRule="auto"/>
        <w:ind w:left="1440" w:right="360"/>
        <w:contextualSpacing w:val="0"/>
        <w:rPr>
          <w:rFonts w:eastAsia="PMingLiU" w:cs="Times New Roman"/>
          <w:lang w:eastAsia="zh-TW"/>
        </w:rPr>
      </w:pPr>
      <w:r w:rsidRPr="007F2FC9">
        <w:rPr>
          <w:noProof/>
        </w:rPr>
        <mc:AlternateContent>
          <mc:Choice Requires="wps">
            <w:drawing>
              <wp:anchor distT="0" distB="0" distL="114300" distR="114300" simplePos="0" relativeHeight="251682816" behindDoc="0" locked="0" layoutInCell="1" allowOverlap="1" wp14:anchorId="7BE76A2B" wp14:editId="0D8D14EA">
                <wp:simplePos x="0" y="0"/>
                <wp:positionH relativeFrom="column">
                  <wp:posOffset>2481967</wp:posOffset>
                </wp:positionH>
                <wp:positionV relativeFrom="paragraph">
                  <wp:posOffset>179705</wp:posOffset>
                </wp:positionV>
                <wp:extent cx="3131127" cy="6927"/>
                <wp:effectExtent l="0" t="0" r="31750" b="31750"/>
                <wp:wrapNone/>
                <wp:docPr id="1555096110"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4CB39" id="Straight Connector 1" o:spid="_x0000_s1026" alt="fill in the blank"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45pt,14.15pt" to="44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FZugGXfAAAACQEAAA8AAABkcnMvZG93bnJldi54bWxMj8FOwzAMhu9IvENkJG4sXTdNbWk6TZMQ&#10;4oJYB/esydKyxKmatCtvjzmxo+1Pv7+/3M7OskkPofMoYLlIgGlsvOrQCPg8vjxlwEKUqKT1qAX8&#10;6ADb6v6ulIXyVzzoqY6GUQiGQgpoY+wLzkPTaifDwvca6Xb2g5ORxsFwNcgrhTvL0yTZcCc7pA+t&#10;7PW+1c2lHp0A+zZMX2ZvdmF8PWzq749z+n6chHh8mHfPwKKe4z8Mf/qkDhU5nfyIKjArYJUnOaEC&#10;0mwFjIAsW1O5Ey3yNfCq5LcNql8AAAD//wMAUEsBAi0AFAAGAAgAAAAhALaDOJL+AAAA4QEAABMA&#10;AAAAAAAAAAAAAAAAAAAAAFtDb250ZW50X1R5cGVzXS54bWxQSwECLQAUAAYACAAAACEAOP0h/9YA&#10;AACUAQAACwAAAAAAAAAAAAAAAAAvAQAAX3JlbHMvLnJlbHNQSwECLQAUAAYACAAAACEAr4H82JsB&#10;AACLAwAADgAAAAAAAAAAAAAAAAAuAgAAZHJzL2Uyb0RvYy54bWxQSwECLQAUAAYACAAAACEAVm6A&#10;Zd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0735DA39" w14:textId="77777777" w:rsidR="00522DC2" w:rsidRPr="007F2FC9" w:rsidRDefault="00522DC2" w:rsidP="000606A1">
      <w:pPr>
        <w:pStyle w:val="ListParagraph"/>
        <w:tabs>
          <w:tab w:val="left" w:pos="8465"/>
        </w:tabs>
        <w:spacing w:after="0" w:line="240" w:lineRule="auto"/>
        <w:ind w:left="1440" w:right="360"/>
        <w:rPr>
          <w:rFonts w:eastAsia="PMingLiU" w:cs="Times New Roman"/>
          <w:lang w:eastAsia="zh-TW"/>
        </w:rPr>
      </w:pPr>
      <w:r w:rsidRPr="007F2FC9">
        <w:rPr>
          <w:rFonts w:eastAsia="PMingLiU" w:cs="Times New Roman"/>
          <w:lang w:eastAsia="zh-TW"/>
        </w:rPr>
        <w:t>Specify location within Louisiana where product is produced, manufactured, or assembled:</w:t>
      </w:r>
    </w:p>
    <w:p w14:paraId="3801688A" w14:textId="77777777" w:rsidR="00522DC2" w:rsidRPr="007F2FC9" w:rsidRDefault="00522DC2" w:rsidP="000606A1">
      <w:pPr>
        <w:pStyle w:val="ListParagraph"/>
        <w:tabs>
          <w:tab w:val="left" w:pos="8465"/>
        </w:tabs>
        <w:spacing w:after="0" w:line="240" w:lineRule="auto"/>
        <w:ind w:left="1440" w:right="36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291459F0" w14:textId="77777777" w:rsidR="00522DC2" w:rsidRPr="007F2FC9" w:rsidRDefault="00522DC2" w:rsidP="000606A1">
      <w:pPr>
        <w:pStyle w:val="ListParagraph"/>
        <w:tabs>
          <w:tab w:val="left" w:pos="8465"/>
        </w:tabs>
        <w:spacing w:after="0" w:line="240" w:lineRule="auto"/>
        <w:ind w:left="1440" w:right="360"/>
        <w:rPr>
          <w:rFonts w:eastAsia="PMingLiU" w:cs="Times New Roman"/>
          <w:lang w:eastAsia="zh-TW"/>
        </w:rPr>
      </w:pPr>
      <w:r w:rsidRPr="007F2FC9">
        <w:rPr>
          <w:noProof/>
        </w:rPr>
        <mc:AlternateContent>
          <mc:Choice Requires="wps">
            <w:drawing>
              <wp:anchor distT="0" distB="0" distL="114300" distR="114300" simplePos="0" relativeHeight="251683840" behindDoc="0" locked="0" layoutInCell="1" allowOverlap="1" wp14:anchorId="0C61128B" wp14:editId="55A41A94">
                <wp:simplePos x="0" y="0"/>
                <wp:positionH relativeFrom="column">
                  <wp:posOffset>942230</wp:posOffset>
                </wp:positionH>
                <wp:positionV relativeFrom="paragraph">
                  <wp:posOffset>69353</wp:posOffset>
                </wp:positionV>
                <wp:extent cx="5057029" cy="0"/>
                <wp:effectExtent l="0" t="0" r="0" b="0"/>
                <wp:wrapNone/>
                <wp:docPr id="899291628" name="Straight Connector 1" descr="fill in the blank"/>
                <wp:cNvGraphicFramePr/>
                <a:graphic xmlns:a="http://schemas.openxmlformats.org/drawingml/2006/main">
                  <a:graphicData uri="http://schemas.microsoft.com/office/word/2010/wordprocessingShape">
                    <wps:wsp>
                      <wps:cNvCnPr/>
                      <wps:spPr>
                        <a:xfrm flipV="1">
                          <a:off x="0" y="0"/>
                          <a:ext cx="50570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2D808A" id="Straight Connector 1" o:spid="_x0000_s1026" alt="fill in the blank"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45pt" to="472.4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ODlowEAAJIDAAAOAAAAZHJzL2Uyb0RvYy54bWysU01P3DAQvSP1P1i+d5NdCSjRZjmAygUB&#10;KrR344w3Vv0l291k/z3jyW5A/ZAqxMXyx5s3782M15ejNWwHMWnvWr5c1JyBk77Tbtvy709fP3/h&#10;LGXhOmG8g5bvIfHLzaeT9RAaWPnemw4iQxKXmiG0vM85NFWVZA9WpIUP4PBR+WhFxmPcVl0UA7Jb&#10;U63q+qwafOxC9BJSwtvr6ZFviF8pkPleqQSZmZajtkxrpPW5rNVmLZptFKHX8iBDvEOFFdph0pnq&#10;WmTBfkX9B5XVMvrkVV5IbyuvlJZAHtDNsv7NzWMvApAXLE4Kc5nSx9HKu92Ve4hYhiGkJoWHWFyM&#10;KlqmjA4/sKfkC5Wykcq2n8sGY2YSL0/r0/N6dcGZPL5VE0WhCjHlG/CWlU3LjXbFkWjE7jZlTIvQ&#10;IwQPryJol/cGCti4b6CY7jDZJIfmA65MZDuBne1+LksnkYuQJURpY+agmlL+M+iALWFAM/O/gTOa&#10;MnqX50CrnY9/y5rHo1Q14Y+uJ6/F9rPv9tQSKgc2npwdhrRM1tszhb9+pc0LAAAA//8DAFBLAwQU&#10;AAYACAAAACEA7IqBUNoAAAAJAQAADwAAAGRycy9kb3ducmV2LnhtbEyPQU/DMAyF70j8h8hI3FgC&#10;6sZWmk5jEuLMxmU3tzFtReOUJtvKv8eIA7v52U/P3yvWk+/VicbYBbZwPzOgiOvgOm4svO9f7pag&#10;YkJ22AcmC98UYV1eXxWYu3DmNzrtUqMkhGOOFtqUhlzrWLfkMc7CQCy3jzB6TCLHRrsRzxLue/1g&#10;zEJ77Fg+tDjQtqX6c3f0Fvav3kxV6rbEX49mc3ieL/gwt/b2Zto8gUo0pX8z/OILOpTCVIUju6h6&#10;0dkyE6sMZgVKDKssky7V30KXhb5sUP4AAAD//wMAUEsBAi0AFAAGAAgAAAAhALaDOJL+AAAA4QEA&#10;ABMAAAAAAAAAAAAAAAAAAAAAAFtDb250ZW50X1R5cGVzXS54bWxQSwECLQAUAAYACAAAACEAOP0h&#10;/9YAAACUAQAACwAAAAAAAAAAAAAAAAAvAQAAX3JlbHMvLnJlbHNQSwECLQAUAAYACAAAACEAYRTg&#10;5aMBAACSAwAADgAAAAAAAAAAAAAAAAAuAgAAZHJzL2Uyb0RvYy54bWxQSwECLQAUAAYACAAAACEA&#10;7IqBUNoAAAAJAQAADwAAAAAAAAAAAAAAAAD9AwAAZHJzL2Rvd25yZXYueG1sUEsFBgAAAAAEAAQA&#10;8wAAAAQFAAAAAA==&#10;" strokecolor="black [3200]" strokeweight=".5pt">
                <v:stroke joinstyle="miter"/>
              </v:line>
            </w:pict>
          </mc:Fallback>
        </mc:AlternateContent>
      </w:r>
    </w:p>
    <w:p w14:paraId="0CCB23EF" w14:textId="77777777" w:rsidR="00522DC2" w:rsidRPr="007F2FC9" w:rsidRDefault="00522DC2" w:rsidP="000606A1">
      <w:pPr>
        <w:pStyle w:val="ListParagraph"/>
        <w:tabs>
          <w:tab w:val="left" w:pos="1200"/>
        </w:tabs>
        <w:ind w:left="1440" w:right="360"/>
        <w:rPr>
          <w:rFonts w:cs="Times New Roman"/>
          <w:lang w:eastAsia="zh-TW"/>
        </w:rPr>
      </w:pPr>
      <w:r w:rsidRPr="007F2FC9">
        <w:rPr>
          <w:rFonts w:cs="Times New Roman"/>
          <w:lang w:eastAsia="zh-TW"/>
        </w:rPr>
        <w:t>(Note: If more space is required, include on a separate sheet.)</w:t>
      </w:r>
    </w:p>
    <w:p w14:paraId="682E2FD5" w14:textId="77777777" w:rsidR="00252063" w:rsidRPr="007F2FC9" w:rsidRDefault="00252063" w:rsidP="000606A1">
      <w:pPr>
        <w:spacing w:after="0" w:line="240" w:lineRule="auto"/>
        <w:ind w:left="1080" w:right="360" w:hanging="360"/>
        <w:rPr>
          <w:rFonts w:eastAsia="PMingLiU" w:cs="Times New Roman"/>
          <w:lang w:eastAsia="zh-TW"/>
        </w:rPr>
      </w:pPr>
      <w:r w:rsidRPr="007F2FC9">
        <w:rPr>
          <w:rFonts w:eastAsia="PMingLiU" w:cs="Times New Roman"/>
          <w:lang w:eastAsia="zh-TW"/>
        </w:rPr>
        <w:t>Failure to specify above information may cause elimination from preferences.</w:t>
      </w:r>
    </w:p>
    <w:p w14:paraId="4EEDFE6E" w14:textId="77777777" w:rsidR="00252063" w:rsidRPr="007F2FC9" w:rsidRDefault="00252063" w:rsidP="000606A1">
      <w:pPr>
        <w:spacing w:after="0" w:line="240" w:lineRule="auto"/>
        <w:ind w:left="1080" w:right="360" w:hanging="360"/>
        <w:rPr>
          <w:rFonts w:eastAsia="PMingLiU" w:cs="Times New Roman"/>
          <w:lang w:eastAsia="zh-TW"/>
        </w:rPr>
      </w:pPr>
    </w:p>
    <w:p w14:paraId="1B46AC10" w14:textId="77777777" w:rsidR="00252063" w:rsidRPr="007F2FC9" w:rsidRDefault="00252063" w:rsidP="00A67586">
      <w:pPr>
        <w:pStyle w:val="Heading2"/>
        <w:numPr>
          <w:ilvl w:val="0"/>
          <w:numId w:val="8"/>
        </w:numPr>
        <w:spacing w:before="0"/>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Procurement of United States Products:</w:t>
      </w:r>
    </w:p>
    <w:p w14:paraId="01439D16" w14:textId="77777777" w:rsidR="00252063" w:rsidRPr="007F2FC9" w:rsidRDefault="00252063" w:rsidP="000606A1">
      <w:pPr>
        <w:pStyle w:val="ListParagraph"/>
        <w:spacing w:after="120" w:line="240" w:lineRule="auto"/>
        <w:ind w:right="360"/>
        <w:contextualSpacing w:val="0"/>
        <w:rPr>
          <w:rFonts w:cs="Times New Roman"/>
        </w:rPr>
      </w:pPr>
      <w:r w:rsidRPr="007F2FC9">
        <w:rPr>
          <w:rFonts w:cs="Times New Roman"/>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19EDFC1B" w14:textId="77777777" w:rsidR="00252063" w:rsidRPr="007F2FC9" w:rsidRDefault="00252063" w:rsidP="000606A1">
      <w:pPr>
        <w:pStyle w:val="ListParagraph"/>
        <w:widowControl w:val="0"/>
        <w:numPr>
          <w:ilvl w:val="2"/>
          <w:numId w:val="6"/>
        </w:numPr>
        <w:tabs>
          <w:tab w:val="left" w:pos="900"/>
        </w:tabs>
        <w:spacing w:after="120" w:line="240" w:lineRule="auto"/>
        <w:ind w:left="1440" w:right="360"/>
        <w:contextualSpacing w:val="0"/>
        <w:rPr>
          <w:rFonts w:cs="Times New Roman"/>
        </w:rPr>
      </w:pPr>
      <w:r w:rsidRPr="007F2FC9">
        <w:rPr>
          <w:rFonts w:cs="Times New Roman"/>
        </w:rPr>
        <w:t>The cost of such items does not exceed the cost of other items which are manufactured outside the United States by more than 5%.</w:t>
      </w:r>
    </w:p>
    <w:p w14:paraId="59ED6A9B" w14:textId="77777777" w:rsidR="00252063" w:rsidRPr="007F2FC9" w:rsidRDefault="00252063" w:rsidP="000606A1">
      <w:pPr>
        <w:pStyle w:val="ListParagraph"/>
        <w:widowControl w:val="0"/>
        <w:numPr>
          <w:ilvl w:val="2"/>
          <w:numId w:val="6"/>
        </w:numPr>
        <w:spacing w:after="120" w:line="240" w:lineRule="auto"/>
        <w:ind w:left="1440" w:right="360"/>
        <w:contextualSpacing w:val="0"/>
        <w:rPr>
          <w:rFonts w:cs="Times New Roman"/>
        </w:rPr>
      </w:pPr>
      <w:r w:rsidRPr="007F2FC9">
        <w:rPr>
          <w:rFonts w:cs="Times New Roman"/>
        </w:rPr>
        <w:lastRenderedPageBreak/>
        <w:t>The vendor of such items agrees to sell the items at the same price as the lowest bid offered on such items.</w:t>
      </w:r>
    </w:p>
    <w:p w14:paraId="041F96A3" w14:textId="77777777" w:rsidR="00252063" w:rsidRPr="007F2FC9" w:rsidRDefault="00252063" w:rsidP="000606A1">
      <w:pPr>
        <w:pStyle w:val="ListParagraph"/>
        <w:widowControl w:val="0"/>
        <w:numPr>
          <w:ilvl w:val="2"/>
          <w:numId w:val="6"/>
        </w:numPr>
        <w:spacing w:after="120" w:line="240" w:lineRule="auto"/>
        <w:ind w:left="1440" w:right="360"/>
        <w:contextualSpacing w:val="0"/>
        <w:rPr>
          <w:rFonts w:cs="Times New Roman"/>
        </w:rPr>
      </w:pPr>
      <w:r w:rsidRPr="007F2FC9">
        <w:rPr>
          <w:rFonts w:cs="Times New Roman"/>
        </w:rPr>
        <w:t>In cases where more than one bidder offers items manufactured in the United States which are within 5% of the lowest bid, the bidder offering the lowest bid on such items is entitled to accept the price of the lowest bid made on such items.</w:t>
      </w:r>
    </w:p>
    <w:p w14:paraId="4AE2B099" w14:textId="77777777" w:rsidR="00252063" w:rsidRPr="007F2FC9" w:rsidRDefault="00252063" w:rsidP="000606A1">
      <w:pPr>
        <w:pStyle w:val="ListParagraph"/>
        <w:widowControl w:val="0"/>
        <w:numPr>
          <w:ilvl w:val="2"/>
          <w:numId w:val="6"/>
        </w:numPr>
        <w:spacing w:after="200" w:line="240" w:lineRule="auto"/>
        <w:ind w:left="1440" w:right="360"/>
        <w:rPr>
          <w:rFonts w:cs="Times New Roman"/>
        </w:rPr>
      </w:pPr>
      <w:r w:rsidRPr="007F2FC9">
        <w:rPr>
          <w:rFonts w:cs="Times New Roman"/>
        </w:rPr>
        <w:t>The vendor certifies that such items are manufactured in the United States.</w:t>
      </w:r>
    </w:p>
    <w:p w14:paraId="759DBF10" w14:textId="77777777" w:rsidR="00252063" w:rsidRPr="007F2FC9" w:rsidRDefault="00252063" w:rsidP="000606A1">
      <w:pPr>
        <w:pStyle w:val="ListParagraph"/>
        <w:spacing w:line="240" w:lineRule="auto"/>
        <w:ind w:left="540" w:right="360"/>
        <w:rPr>
          <w:rFonts w:cs="Times New Roman"/>
        </w:rPr>
      </w:pPr>
    </w:p>
    <w:p w14:paraId="3FB7AEB7" w14:textId="77777777" w:rsidR="00252063" w:rsidRPr="007F2FC9" w:rsidRDefault="00252063" w:rsidP="000606A1">
      <w:pPr>
        <w:pStyle w:val="ListParagraph"/>
        <w:spacing w:after="120" w:line="240" w:lineRule="auto"/>
        <w:ind w:left="547" w:right="360" w:firstLine="187"/>
        <w:contextualSpacing w:val="0"/>
        <w:rPr>
          <w:rFonts w:cs="Times New Roman"/>
        </w:rPr>
      </w:pPr>
      <w:r w:rsidRPr="007F2FC9">
        <w:rPr>
          <w:rFonts w:cs="Times New Roman"/>
        </w:rPr>
        <w:t xml:space="preserve">For the purposes of this preference, </w:t>
      </w:r>
    </w:p>
    <w:p w14:paraId="04B67D86" w14:textId="77777777" w:rsidR="00252063" w:rsidRPr="007F2FC9" w:rsidRDefault="00252063" w:rsidP="000606A1">
      <w:pPr>
        <w:pStyle w:val="ListParagraph"/>
        <w:widowControl w:val="0"/>
        <w:numPr>
          <w:ilvl w:val="0"/>
          <w:numId w:val="7"/>
        </w:numPr>
        <w:spacing w:after="120" w:line="240" w:lineRule="auto"/>
        <w:ind w:left="1440" w:right="360"/>
        <w:contextualSpacing w:val="0"/>
        <w:rPr>
          <w:rFonts w:cs="Times New Roman"/>
        </w:rPr>
      </w:pPr>
      <w:r w:rsidRPr="007F2FC9">
        <w:rPr>
          <w:rFonts w:cs="Times New Roman"/>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67FA2564" w14:textId="77777777" w:rsidR="00252063" w:rsidRPr="007F2FC9" w:rsidRDefault="00252063" w:rsidP="000606A1">
      <w:pPr>
        <w:pStyle w:val="ListParagraph"/>
        <w:widowControl w:val="0"/>
        <w:numPr>
          <w:ilvl w:val="0"/>
          <w:numId w:val="7"/>
        </w:numPr>
        <w:spacing w:after="120" w:line="240" w:lineRule="auto"/>
        <w:ind w:left="1440" w:right="360"/>
        <w:contextualSpacing w:val="0"/>
        <w:rPr>
          <w:rFonts w:cs="Times New Roman"/>
        </w:rPr>
      </w:pPr>
      <w:r w:rsidRPr="007F2FC9">
        <w:rPr>
          <w:rFonts w:cs="Times New Roman"/>
        </w:rPr>
        <w:t>"United States" means the United States and any place subject to the jurisdiction of the United States.</w:t>
      </w:r>
    </w:p>
    <w:p w14:paraId="02795183" w14:textId="77777777" w:rsidR="00252063" w:rsidRPr="007F2FC9" w:rsidRDefault="00252063" w:rsidP="000606A1">
      <w:pPr>
        <w:pStyle w:val="ListParagraph"/>
        <w:spacing w:after="120" w:line="240" w:lineRule="auto"/>
        <w:ind w:left="1440" w:right="36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118852004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736857983"/>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0338BC73" w14:textId="77777777" w:rsidR="00252063" w:rsidRPr="007F2FC9" w:rsidRDefault="00252063" w:rsidP="000606A1">
      <w:pPr>
        <w:pStyle w:val="ListParagraph"/>
        <w:tabs>
          <w:tab w:val="left" w:pos="8465"/>
        </w:tabs>
        <w:spacing w:after="120" w:line="240" w:lineRule="auto"/>
        <w:ind w:left="1440" w:right="360"/>
        <w:contextualSpacing w:val="0"/>
        <w:rPr>
          <w:rFonts w:eastAsia="PMingLiU" w:cs="Times New Roman"/>
          <w:lang w:eastAsia="zh-TW"/>
        </w:rPr>
      </w:pPr>
      <w:r w:rsidRPr="007F2FC9">
        <w:rPr>
          <w:noProof/>
        </w:rPr>
        <mc:AlternateContent>
          <mc:Choice Requires="wps">
            <w:drawing>
              <wp:anchor distT="0" distB="0" distL="114300" distR="114300" simplePos="0" relativeHeight="251685888" behindDoc="0" locked="0" layoutInCell="1" allowOverlap="1" wp14:anchorId="41024E18" wp14:editId="107ACD82">
                <wp:simplePos x="0" y="0"/>
                <wp:positionH relativeFrom="column">
                  <wp:posOffset>2119745</wp:posOffset>
                </wp:positionH>
                <wp:positionV relativeFrom="paragraph">
                  <wp:posOffset>180109</wp:posOffset>
                </wp:positionV>
                <wp:extent cx="3131127" cy="6927"/>
                <wp:effectExtent l="0" t="0" r="31750" b="31750"/>
                <wp:wrapNone/>
                <wp:docPr id="1754616673"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4ADB0B" id="Straight Connector 1" o:spid="_x0000_s1026" alt="fill in the blank"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32A2418D" w14:textId="77777777" w:rsidR="00252063" w:rsidRPr="007F2FC9" w:rsidRDefault="00252063" w:rsidP="000606A1">
      <w:pPr>
        <w:pStyle w:val="ListParagraph"/>
        <w:tabs>
          <w:tab w:val="left" w:pos="8465"/>
        </w:tabs>
        <w:spacing w:after="0" w:line="240" w:lineRule="auto"/>
        <w:ind w:left="1440" w:right="360"/>
        <w:rPr>
          <w:rFonts w:eastAsia="PMingLiU" w:cs="Times New Roman"/>
          <w:lang w:eastAsia="zh-TW"/>
        </w:rPr>
      </w:pPr>
      <w:r w:rsidRPr="007F2FC9">
        <w:rPr>
          <w:rFonts w:eastAsia="PMingLiU" w:cs="Times New Roman"/>
          <w:lang w:eastAsia="zh-TW"/>
        </w:rPr>
        <w:t>Specify location within Louisiana where product is manufactured:</w:t>
      </w:r>
    </w:p>
    <w:p w14:paraId="15B98A6C" w14:textId="77777777" w:rsidR="00252063" w:rsidRPr="007F2FC9" w:rsidRDefault="00252063" w:rsidP="000606A1">
      <w:pPr>
        <w:pStyle w:val="ListParagraph"/>
        <w:tabs>
          <w:tab w:val="left" w:pos="8465"/>
        </w:tabs>
        <w:spacing w:after="0" w:line="240" w:lineRule="auto"/>
        <w:ind w:left="1440" w:right="36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0A001905" w14:textId="77777777" w:rsidR="00252063" w:rsidRPr="007F2FC9" w:rsidRDefault="00252063" w:rsidP="000606A1">
      <w:pPr>
        <w:pStyle w:val="ListParagraph"/>
        <w:tabs>
          <w:tab w:val="left" w:pos="8465"/>
        </w:tabs>
        <w:spacing w:after="0" w:line="240" w:lineRule="auto"/>
        <w:ind w:left="1440" w:right="360"/>
        <w:rPr>
          <w:rFonts w:eastAsia="PMingLiU" w:cs="Times New Roman"/>
          <w:lang w:eastAsia="zh-TW"/>
        </w:rPr>
      </w:pPr>
      <w:r w:rsidRPr="007F2FC9">
        <w:rPr>
          <w:noProof/>
        </w:rPr>
        <mc:AlternateContent>
          <mc:Choice Requires="wps">
            <w:drawing>
              <wp:anchor distT="0" distB="0" distL="114300" distR="114300" simplePos="0" relativeHeight="251686912" behindDoc="0" locked="0" layoutInCell="1" allowOverlap="1" wp14:anchorId="522AB616" wp14:editId="5359D9C7">
                <wp:simplePos x="0" y="0"/>
                <wp:positionH relativeFrom="column">
                  <wp:posOffset>942231</wp:posOffset>
                </wp:positionH>
                <wp:positionV relativeFrom="paragraph">
                  <wp:posOffset>65902</wp:posOffset>
                </wp:positionV>
                <wp:extent cx="5136542" cy="0"/>
                <wp:effectExtent l="0" t="0" r="0" b="0"/>
                <wp:wrapNone/>
                <wp:docPr id="408843516" name="Straight Connector 1" descr="fill in the blank"/>
                <wp:cNvGraphicFramePr/>
                <a:graphic xmlns:a="http://schemas.openxmlformats.org/drawingml/2006/main">
                  <a:graphicData uri="http://schemas.microsoft.com/office/word/2010/wordprocessingShape">
                    <wps:wsp>
                      <wps:cNvCnPr/>
                      <wps:spPr>
                        <a:xfrm flipV="1">
                          <a:off x="0" y="0"/>
                          <a:ext cx="51365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21B4A0" id="Straight Connector 1" o:spid="_x0000_s1026" alt="fill in the blank"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2pt" to="478.6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b1KowEAAJIDAAAOAAAAZHJzL2Uyb0RvYy54bWysU01P3DAQvSPxHyzf2WS3Ba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nz56eL884ozeXyrJopM5UNMt4CW5U3LjXbZkWjE7mtMlJag&#10;RwgdXkSUXdobyGDjfoBiuqNkk5wyH3BtAtsJ6mz3vMydJK6CzCFKGzMH1SXlf4MO2BwGZWbeGjij&#10;S0Z0aQ602mH4V9Y0HqWqCX90PXnNtp+w25eWlHJQ44uzw5DmyXp9LuEvX2nzGwAA//8DAFBLAwQU&#10;AAYACAAAACEAtQLlqtoAAAAJAQAADwAAAGRycy9kb3ducmV2LnhtbEyPQU/DMAyF70j8h8hI3FgC&#10;rNsoTacxCXFm47Kb25i2onFKk23l32PEAU72s5+ePxfryffqRGPsAlu4nRlQxHVwHTcW3vbPNytQ&#10;MSE77AOThS+KsC4vLwrMXTjzK512qVESwjFHC21KQ651rFvyGGdhIJbdexg9JpFjo92IZwn3vb4z&#10;ZqE9diwXWhxo21L9sTt6C/sXb6YqdVviz6XZHJ6yBR8ya6+vps0jqERT+jPDD76gQylMVTiyi6oX&#10;PV/NxSqNkSqGh2x5D6r6Heiy0P8/KL8BAAD//wMAUEsBAi0AFAAGAAgAAAAhALaDOJL+AAAA4QEA&#10;ABMAAAAAAAAAAAAAAAAAAAAAAFtDb250ZW50X1R5cGVzXS54bWxQSwECLQAUAAYACAAAACEAOP0h&#10;/9YAAACUAQAACwAAAAAAAAAAAAAAAAAvAQAAX3JlbHMvLnJlbHNQSwECLQAUAAYACAAAACEAu1W9&#10;SqMBAACSAwAADgAAAAAAAAAAAAAAAAAuAgAAZHJzL2Uyb0RvYy54bWxQSwECLQAUAAYACAAAACEA&#10;tQLlqtoAAAAJAQAADwAAAAAAAAAAAAAAAAD9AwAAZHJzL2Rvd25yZXYueG1sUEsFBgAAAAAEAAQA&#10;8wAAAAQFAAAAAA==&#10;" strokecolor="black [3200]" strokeweight=".5pt">
                <v:stroke joinstyle="miter"/>
              </v:line>
            </w:pict>
          </mc:Fallback>
        </mc:AlternateContent>
      </w:r>
    </w:p>
    <w:p w14:paraId="40CC88BE" w14:textId="77777777" w:rsidR="00252063" w:rsidRDefault="00252063" w:rsidP="000606A1">
      <w:pPr>
        <w:pStyle w:val="ListParagraph"/>
        <w:tabs>
          <w:tab w:val="left" w:pos="1200"/>
        </w:tabs>
        <w:ind w:left="1440" w:right="360"/>
        <w:rPr>
          <w:rFonts w:cs="Times New Roman"/>
          <w:lang w:eastAsia="zh-TW"/>
        </w:rPr>
      </w:pPr>
      <w:r w:rsidRPr="007F2FC9">
        <w:rPr>
          <w:rFonts w:cs="Times New Roman"/>
          <w:lang w:eastAsia="zh-TW"/>
        </w:rPr>
        <w:t>(Note: If more space is required, include on a separate sheet.)</w:t>
      </w:r>
    </w:p>
    <w:p w14:paraId="60C37A8A" w14:textId="77777777" w:rsidR="00B669A4" w:rsidRPr="007F2FC9" w:rsidRDefault="00B669A4" w:rsidP="000606A1">
      <w:pPr>
        <w:pStyle w:val="ListParagraph"/>
        <w:tabs>
          <w:tab w:val="left" w:pos="1200"/>
        </w:tabs>
        <w:ind w:left="1440" w:right="360"/>
        <w:rPr>
          <w:rFonts w:cs="Times New Roman"/>
          <w:lang w:eastAsia="zh-TW"/>
        </w:rPr>
      </w:pPr>
    </w:p>
    <w:p w14:paraId="01A6B625" w14:textId="77777777" w:rsidR="00252063" w:rsidRPr="007F2FC9" w:rsidRDefault="00252063" w:rsidP="00A67586">
      <w:pPr>
        <w:pStyle w:val="Heading2"/>
        <w:numPr>
          <w:ilvl w:val="0"/>
          <w:numId w:val="8"/>
        </w:numPr>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lang w:eastAsia="zh-TW"/>
        </w:rPr>
        <w:t>Literature:</w:t>
      </w:r>
    </w:p>
    <w:p w14:paraId="73A66A1A" w14:textId="77777777" w:rsidR="00252063" w:rsidRPr="007F2FC9" w:rsidRDefault="00252063" w:rsidP="000606A1">
      <w:pPr>
        <w:pStyle w:val="ListParagraph"/>
        <w:spacing w:after="0" w:line="240" w:lineRule="auto"/>
        <w:ind w:right="360"/>
        <w:rPr>
          <w:rFonts w:eastAsia="PMingLiU" w:cs="Times New Roman"/>
          <w:lang w:eastAsia="zh-TW"/>
        </w:rPr>
      </w:pPr>
      <w:r w:rsidRPr="007F2FC9">
        <w:rPr>
          <w:rFonts w:eastAsia="PMingLiU" w:cs="Times New Roman"/>
          <w:lang w:eastAsia="zh-TW"/>
        </w:rPr>
        <w:t>Literature and/or specifications must be submitted upon request; if requested, literature and/or</w:t>
      </w:r>
      <w:r w:rsidR="00630078" w:rsidRPr="007F2FC9">
        <w:rPr>
          <w:rFonts w:eastAsia="PMingLiU" w:cs="Times New Roman"/>
          <w:lang w:eastAsia="zh-TW"/>
        </w:rPr>
        <w:t xml:space="preserve"> </w:t>
      </w:r>
      <w:r w:rsidRPr="007F2FC9">
        <w:rPr>
          <w:rFonts w:eastAsia="PMingLiU" w:cs="Times New Roman"/>
          <w:lang w:eastAsia="zh-TW"/>
        </w:rPr>
        <w:t>specifications must be submitted within 5 business days of written request.</w:t>
      </w:r>
    </w:p>
    <w:p w14:paraId="52415E48" w14:textId="77777777" w:rsidR="00252063" w:rsidRPr="007F2FC9" w:rsidRDefault="00252063" w:rsidP="000606A1">
      <w:pPr>
        <w:spacing w:after="0" w:line="240" w:lineRule="auto"/>
        <w:ind w:left="630" w:right="360" w:hanging="90"/>
        <w:rPr>
          <w:rFonts w:eastAsia="PMingLiU" w:cs="Times New Roman"/>
          <w:lang w:eastAsia="zh-TW"/>
        </w:rPr>
      </w:pPr>
    </w:p>
    <w:p w14:paraId="30CAD8AF" w14:textId="77777777" w:rsidR="00252063" w:rsidRPr="007F2FC9" w:rsidRDefault="00252063" w:rsidP="000606A1">
      <w:pPr>
        <w:pStyle w:val="ListParagraph"/>
        <w:spacing w:after="0" w:line="240" w:lineRule="auto"/>
        <w:ind w:right="360"/>
        <w:rPr>
          <w:rFonts w:eastAsia="PMingLiU" w:cs="Times New Roman"/>
          <w:lang w:eastAsia="zh-TW"/>
        </w:rPr>
      </w:pPr>
      <w:r w:rsidRPr="007F2FC9">
        <w:rPr>
          <w:rFonts w:eastAsia="PMingLiU" w:cs="Times New Roman"/>
          <w:lang w:eastAsia="zh-TW"/>
        </w:rPr>
        <w:t>If bidding other than specified, sufficient information should be enclosed with the bid in order to determine quality, suitability, and compliance with the specifications.</w:t>
      </w:r>
    </w:p>
    <w:p w14:paraId="70E773F5" w14:textId="77777777" w:rsidR="00252063" w:rsidRPr="007F2FC9" w:rsidRDefault="00252063" w:rsidP="000606A1">
      <w:pPr>
        <w:spacing w:after="0" w:line="240" w:lineRule="auto"/>
        <w:ind w:left="630" w:right="360" w:hanging="90"/>
        <w:rPr>
          <w:rFonts w:eastAsia="PMingLiU" w:cs="Times New Roman"/>
          <w:lang w:eastAsia="zh-TW"/>
        </w:rPr>
      </w:pPr>
    </w:p>
    <w:p w14:paraId="7A587BA8" w14:textId="77777777" w:rsidR="00252063" w:rsidRDefault="00252063" w:rsidP="000606A1">
      <w:pPr>
        <w:pStyle w:val="ListParagraph"/>
        <w:spacing w:after="0" w:line="240" w:lineRule="auto"/>
        <w:ind w:left="630" w:right="360" w:firstLine="90"/>
        <w:rPr>
          <w:rFonts w:eastAsia="PMingLiU" w:cs="Times New Roman"/>
          <w:lang w:eastAsia="zh-TW"/>
        </w:rPr>
      </w:pPr>
      <w:r w:rsidRPr="007F2FC9">
        <w:rPr>
          <w:rFonts w:eastAsia="PMingLiU" w:cs="Times New Roman"/>
          <w:lang w:eastAsia="zh-TW"/>
        </w:rPr>
        <w:t>Failure to comply with this request may eliminate your bid from consideration.</w:t>
      </w:r>
    </w:p>
    <w:p w14:paraId="2B11D679" w14:textId="77777777" w:rsidR="000606A1" w:rsidRPr="007F2FC9" w:rsidRDefault="000606A1" w:rsidP="00C1607D">
      <w:pPr>
        <w:pStyle w:val="ListParagraph"/>
        <w:spacing w:after="0" w:line="240" w:lineRule="auto"/>
        <w:ind w:left="634" w:right="360" w:firstLine="86"/>
        <w:contextualSpacing w:val="0"/>
        <w:rPr>
          <w:rFonts w:eastAsia="PMingLiU" w:cs="Times New Roman"/>
          <w:lang w:eastAsia="zh-TW"/>
        </w:rPr>
      </w:pPr>
    </w:p>
    <w:p w14:paraId="2F8CCD66" w14:textId="77777777" w:rsidR="00252063" w:rsidRPr="007F2FC9" w:rsidRDefault="00252063" w:rsidP="00A67586">
      <w:pPr>
        <w:pStyle w:val="Heading2"/>
        <w:numPr>
          <w:ilvl w:val="0"/>
          <w:numId w:val="8"/>
        </w:numPr>
        <w:spacing w:before="0"/>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Right to Inspect: </w:t>
      </w:r>
    </w:p>
    <w:p w14:paraId="29E8087C" w14:textId="3A5C92BD" w:rsidR="00A4414B" w:rsidRDefault="00252063" w:rsidP="000606A1">
      <w:pPr>
        <w:widowControl w:val="0"/>
        <w:spacing w:after="0" w:line="240" w:lineRule="auto"/>
        <w:ind w:left="720" w:right="360"/>
        <w:rPr>
          <w:rFonts w:cs="Times New Roman"/>
        </w:rPr>
      </w:pPr>
      <w:r w:rsidRPr="007F2FC9">
        <w:rPr>
          <w:rFonts w:cs="Times New Roman"/>
        </w:rPr>
        <w:t xml:space="preserve">The </w:t>
      </w:r>
      <w:r w:rsidR="000606A1">
        <w:rPr>
          <w:rFonts w:cs="Times New Roman"/>
        </w:rPr>
        <w:t>A</w:t>
      </w:r>
      <w:r w:rsidRPr="007F2FC9">
        <w:rPr>
          <w:rFonts w:cs="Times New Roman"/>
        </w:rPr>
        <w:t xml:space="preserve">gency reserves the right to inspect and test the delivered merchandise for compliance with the bid specifications.  If merchandise is in compliance, cost of all testing will be paid by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w:t>
      </w:r>
    </w:p>
    <w:p w14:paraId="5BAE0CF6" w14:textId="77777777" w:rsidR="000606A1" w:rsidRPr="007F2FC9" w:rsidRDefault="000606A1" w:rsidP="000606A1">
      <w:pPr>
        <w:widowControl w:val="0"/>
        <w:spacing w:after="0" w:line="240" w:lineRule="auto"/>
        <w:ind w:left="720" w:right="360"/>
        <w:rPr>
          <w:rFonts w:cs="Times New Roman"/>
        </w:rPr>
      </w:pPr>
    </w:p>
    <w:p w14:paraId="5C56BD80" w14:textId="77777777" w:rsidR="00252063" w:rsidRPr="007F2FC9" w:rsidRDefault="00252063" w:rsidP="00A67586">
      <w:pPr>
        <w:pStyle w:val="Heading2"/>
        <w:numPr>
          <w:ilvl w:val="0"/>
          <w:numId w:val="8"/>
        </w:numPr>
        <w:spacing w:before="0"/>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Contract Period:</w:t>
      </w:r>
    </w:p>
    <w:p w14:paraId="06B0CA85" w14:textId="79A4DBE1" w:rsidR="00252063" w:rsidRDefault="00252063" w:rsidP="00A67586">
      <w:pPr>
        <w:pStyle w:val="ListParagraph"/>
        <w:spacing w:after="0" w:line="240" w:lineRule="auto"/>
        <w:ind w:right="360"/>
        <w:rPr>
          <w:rFonts w:cs="Times New Roman"/>
        </w:rPr>
      </w:pPr>
      <w:r w:rsidRPr="007F2FC9">
        <w:rPr>
          <w:rFonts w:cs="Times New Roman"/>
        </w:rPr>
        <w:t>This contract shall be effective for the period beginning with date of award</w:t>
      </w:r>
      <w:r w:rsidR="008C20C4">
        <w:rPr>
          <w:rFonts w:cs="Times New Roman"/>
        </w:rPr>
        <w:t xml:space="preserve"> </w:t>
      </w:r>
      <w:r w:rsidRPr="007F2FC9">
        <w:rPr>
          <w:rFonts w:cs="Times New Roman"/>
        </w:rPr>
        <w:t xml:space="preserve">and ending June 30, </w:t>
      </w:r>
      <w:r w:rsidR="008C20C4">
        <w:rPr>
          <w:rFonts w:cs="Times New Roman"/>
        </w:rPr>
        <w:t>2027</w:t>
      </w:r>
      <w:r w:rsidRPr="007F2FC9">
        <w:rPr>
          <w:rFonts w:cs="Times New Roman"/>
        </w:rPr>
        <w:t>.</w:t>
      </w:r>
    </w:p>
    <w:p w14:paraId="4B0B53ED" w14:textId="77777777" w:rsidR="00B669A4" w:rsidRDefault="00B669A4" w:rsidP="00A67586">
      <w:pPr>
        <w:pStyle w:val="ListParagraph"/>
        <w:spacing w:after="0" w:line="240" w:lineRule="auto"/>
        <w:ind w:right="360"/>
        <w:rPr>
          <w:rFonts w:cs="Times New Roman"/>
        </w:rPr>
      </w:pPr>
    </w:p>
    <w:p w14:paraId="0D3A742B" w14:textId="77777777" w:rsidR="00A91D82" w:rsidRPr="007F2FC9" w:rsidRDefault="00A91D82" w:rsidP="00A91D82">
      <w:pPr>
        <w:pStyle w:val="Heading2"/>
        <w:numPr>
          <w:ilvl w:val="0"/>
          <w:numId w:val="8"/>
        </w:numPr>
        <w:spacing w:before="0"/>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lastRenderedPageBreak/>
        <w:t>Renewal Option:</w:t>
      </w:r>
    </w:p>
    <w:p w14:paraId="32B60DC1" w14:textId="08107643" w:rsidR="00A91D82" w:rsidRDefault="00A91D82" w:rsidP="00A91D82">
      <w:pPr>
        <w:pStyle w:val="ListParagraph"/>
        <w:spacing w:after="0" w:line="240" w:lineRule="auto"/>
        <w:ind w:right="360"/>
        <w:rPr>
          <w:rFonts w:cs="Times New Roman"/>
        </w:rPr>
      </w:pPr>
      <w:r w:rsidRPr="007F2FC9">
        <w:rPr>
          <w:rFonts w:cs="Times New Roman"/>
        </w:rPr>
        <w:t>At the option of the State of Louisiana and acceptance by the Contractor, th</w:t>
      </w:r>
      <w:r w:rsidR="008C20C4">
        <w:rPr>
          <w:rFonts w:cs="Times New Roman"/>
        </w:rPr>
        <w:t>e</w:t>
      </w:r>
      <w:r w:rsidRPr="007F2FC9">
        <w:rPr>
          <w:rFonts w:cs="Times New Roman"/>
        </w:rPr>
        <w:t xml:space="preserve"> contract may be extended for two additional 12-month periods at the same prices, terms and conditions.  Total contract period may not exceed 36 months.</w:t>
      </w:r>
    </w:p>
    <w:p w14:paraId="3B336B60" w14:textId="77777777" w:rsidR="00A4414B" w:rsidRPr="007F2FC9" w:rsidRDefault="00A4414B" w:rsidP="000606A1">
      <w:pPr>
        <w:pStyle w:val="ListParagraph"/>
        <w:spacing w:after="0" w:line="240" w:lineRule="auto"/>
        <w:ind w:left="630" w:right="360"/>
        <w:rPr>
          <w:rFonts w:cs="Times New Roman"/>
        </w:rPr>
      </w:pPr>
    </w:p>
    <w:p w14:paraId="4755FCD3" w14:textId="77777777" w:rsidR="00252063" w:rsidRPr="007F2FC9" w:rsidRDefault="00252063" w:rsidP="00A67586">
      <w:pPr>
        <w:pStyle w:val="Heading2"/>
        <w:numPr>
          <w:ilvl w:val="0"/>
          <w:numId w:val="8"/>
        </w:numPr>
        <w:spacing w:before="0"/>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Estimated Quantity:</w:t>
      </w:r>
    </w:p>
    <w:p w14:paraId="48D10072" w14:textId="77777777" w:rsidR="00252063" w:rsidRDefault="00252063" w:rsidP="00A67586">
      <w:pPr>
        <w:pStyle w:val="ListParagraph"/>
        <w:spacing w:after="0" w:line="240" w:lineRule="auto"/>
        <w:ind w:right="360"/>
        <w:rPr>
          <w:rFonts w:cs="Times New Roman"/>
        </w:rPr>
      </w:pPr>
      <w:r w:rsidRPr="007F2FC9">
        <w:rPr>
          <w:rFonts w:cs="Times New Roman"/>
        </w:rPr>
        <w:t>The listed quantities are estimated to be the amount needed. In the event a greater or lesser quantity is needed, the right is reserved by the State of Louisiana to increase or decrease the amount, at the unit price and terms stated in the bid.</w:t>
      </w:r>
    </w:p>
    <w:p w14:paraId="79A495F0" w14:textId="77777777" w:rsidR="00A67586" w:rsidRPr="007F2FC9" w:rsidRDefault="00A67586" w:rsidP="00A67586">
      <w:pPr>
        <w:pStyle w:val="ListParagraph"/>
        <w:spacing w:after="0" w:line="240" w:lineRule="auto"/>
        <w:ind w:right="360"/>
        <w:rPr>
          <w:rFonts w:cs="Times New Roman"/>
          <w:b/>
        </w:rPr>
      </w:pPr>
    </w:p>
    <w:p w14:paraId="7785D71C" w14:textId="77777777" w:rsidR="00252063" w:rsidRPr="007F2FC9" w:rsidRDefault="00252063" w:rsidP="00A67586">
      <w:pPr>
        <w:pStyle w:val="Heading2"/>
        <w:numPr>
          <w:ilvl w:val="0"/>
          <w:numId w:val="8"/>
        </w:numPr>
        <w:spacing w:before="0"/>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Blanket Order Contract:</w:t>
      </w:r>
    </w:p>
    <w:p w14:paraId="649A3DA3" w14:textId="42C58C95" w:rsidR="00252063" w:rsidRDefault="00252063" w:rsidP="00A67586">
      <w:pPr>
        <w:pStyle w:val="ListParagraph"/>
        <w:spacing w:line="240" w:lineRule="auto"/>
        <w:ind w:right="360"/>
        <w:rPr>
          <w:rFonts w:cs="Times New Roman"/>
        </w:rPr>
      </w:pPr>
      <w:r w:rsidRPr="007F2FC9">
        <w:rPr>
          <w:rFonts w:cs="Times New Roman"/>
        </w:rPr>
        <w:t xml:space="preserve">Items are to be called for by the </w:t>
      </w:r>
      <w:r w:rsidR="000606A1">
        <w:rPr>
          <w:rFonts w:cs="Times New Roman"/>
        </w:rPr>
        <w:t>U</w:t>
      </w:r>
      <w:r w:rsidRPr="007F2FC9">
        <w:rPr>
          <w:rFonts w:cs="Times New Roman"/>
        </w:rPr>
        <w:t xml:space="preserve">sing </w:t>
      </w:r>
      <w:r w:rsidR="000606A1">
        <w:rPr>
          <w:rFonts w:cs="Times New Roman"/>
        </w:rPr>
        <w:t>A</w:t>
      </w:r>
      <w:r w:rsidRPr="007F2FC9">
        <w:rPr>
          <w:rFonts w:cs="Times New Roman"/>
        </w:rPr>
        <w:t xml:space="preserve">gency as needed. No shipments are to be made until the Agency calls or otherwise submits an order for shipment of a specific quantity. Quantities are estimated, and they may be increased or decreased as needed throughout the contract period. Individual order quantities, when called for, are based on the </w:t>
      </w:r>
      <w:r w:rsidR="000606A1">
        <w:rPr>
          <w:rFonts w:cs="Times New Roman"/>
        </w:rPr>
        <w:t>U</w:t>
      </w:r>
      <w:r w:rsidRPr="007F2FC9">
        <w:rPr>
          <w:rFonts w:cs="Times New Roman"/>
        </w:rPr>
        <w:t xml:space="preserve">sing </w:t>
      </w:r>
      <w:r w:rsidR="000606A1">
        <w:rPr>
          <w:rFonts w:cs="Times New Roman"/>
        </w:rPr>
        <w:t>A</w:t>
      </w:r>
      <w:r w:rsidRPr="007F2FC9">
        <w:rPr>
          <w:rFonts w:cs="Times New Roman"/>
        </w:rPr>
        <w:t xml:space="preserve">gency’s demand at the time of order. Minimum orders may be one unit, unless otherwise stated. A blanket order contract is not a guarantee of any quantity. Unit price should be inclusive of any freight charges. </w:t>
      </w:r>
      <w:r w:rsidR="008C20C4">
        <w:rPr>
          <w:rFonts w:cs="Times New Roman"/>
        </w:rPr>
        <w:t xml:space="preserve">The </w:t>
      </w:r>
      <w:r w:rsidRPr="007F2FC9">
        <w:rPr>
          <w:rFonts w:cs="Times New Roman"/>
        </w:rPr>
        <w:t>Contractor must be able to obtain and supply the item(s) at their bid price for the entire contract period and within the delivery timeframe provided for on their bid. Unused quantities must not be invoiced and will not be paid.</w:t>
      </w:r>
    </w:p>
    <w:p w14:paraId="67525575" w14:textId="77777777" w:rsidR="008C20C4" w:rsidRDefault="008C20C4" w:rsidP="00A67586">
      <w:pPr>
        <w:pStyle w:val="ListParagraph"/>
        <w:spacing w:line="240" w:lineRule="auto"/>
        <w:ind w:right="360"/>
        <w:rPr>
          <w:rFonts w:cs="Times New Roman"/>
        </w:rPr>
      </w:pPr>
    </w:p>
    <w:p w14:paraId="116501C4" w14:textId="7B3FA06E" w:rsidR="008C20C4" w:rsidRPr="008C20C4" w:rsidRDefault="008C20C4" w:rsidP="008C20C4">
      <w:pPr>
        <w:pStyle w:val="ListParagraph"/>
        <w:numPr>
          <w:ilvl w:val="0"/>
          <w:numId w:val="8"/>
        </w:numPr>
        <w:ind w:left="720" w:right="360" w:hanging="540"/>
        <w:rPr>
          <w:rFonts w:cs="Times New Roman"/>
        </w:rPr>
      </w:pPr>
      <w:r w:rsidRPr="008C20C4">
        <w:rPr>
          <w:rFonts w:cs="Times New Roman"/>
          <w:b/>
          <w:bCs/>
        </w:rPr>
        <w:t>Blanket Order Delivery</w:t>
      </w:r>
    </w:p>
    <w:p w14:paraId="4C180D00" w14:textId="411E12DF" w:rsidR="008C20C4" w:rsidRDefault="008C20C4" w:rsidP="008C20C4">
      <w:pPr>
        <w:pStyle w:val="ListParagraph"/>
        <w:spacing w:line="240" w:lineRule="auto"/>
        <w:ind w:right="360"/>
        <w:rPr>
          <w:rFonts w:cs="Times New Roman"/>
        </w:rPr>
      </w:pPr>
      <w:r w:rsidRPr="008C20C4">
        <w:rPr>
          <w:rFonts w:cs="Times New Roman"/>
        </w:rPr>
        <w:t xml:space="preserve">The State reserves the right to reject any and all vendors who cannot make delivery within the stated timeframe, as specified in the line(s) of the RFx, from the date the order is called in or otherwise submitted by the </w:t>
      </w:r>
      <w:r>
        <w:rPr>
          <w:rFonts w:cs="Times New Roman"/>
        </w:rPr>
        <w:t>U</w:t>
      </w:r>
      <w:r w:rsidRPr="008C20C4">
        <w:rPr>
          <w:rFonts w:cs="Times New Roman"/>
        </w:rPr>
        <w:t xml:space="preserve">sing </w:t>
      </w:r>
      <w:r>
        <w:rPr>
          <w:rFonts w:cs="Times New Roman"/>
        </w:rPr>
        <w:t>A</w:t>
      </w:r>
      <w:r w:rsidRPr="008C20C4">
        <w:rPr>
          <w:rFonts w:cs="Times New Roman"/>
        </w:rPr>
        <w:t>gency.</w:t>
      </w:r>
    </w:p>
    <w:p w14:paraId="20757992" w14:textId="77777777" w:rsidR="000606A1" w:rsidRDefault="000606A1" w:rsidP="000606A1">
      <w:pPr>
        <w:pStyle w:val="ListParagraph"/>
        <w:spacing w:line="240" w:lineRule="auto"/>
        <w:ind w:left="630" w:right="360"/>
        <w:rPr>
          <w:rFonts w:cs="Times New Roman"/>
        </w:rPr>
      </w:pPr>
    </w:p>
    <w:p w14:paraId="3487F7EC" w14:textId="65958CA2" w:rsidR="000606A1" w:rsidRPr="000606A1" w:rsidRDefault="000606A1" w:rsidP="00A67586">
      <w:pPr>
        <w:pStyle w:val="ListParagraph"/>
        <w:numPr>
          <w:ilvl w:val="0"/>
          <w:numId w:val="8"/>
        </w:numPr>
        <w:ind w:left="720" w:right="360" w:hanging="540"/>
        <w:rPr>
          <w:rFonts w:cs="Times New Roman"/>
          <w:b/>
          <w:bCs/>
        </w:rPr>
      </w:pPr>
      <w:r w:rsidRPr="000606A1">
        <w:rPr>
          <w:rFonts w:cs="Times New Roman"/>
          <w:b/>
          <w:bCs/>
        </w:rPr>
        <w:t>Specify Case Count and Size(s):</w:t>
      </w:r>
    </w:p>
    <w:p w14:paraId="5F3EF63E" w14:textId="77777777" w:rsidR="000606A1" w:rsidRPr="000606A1" w:rsidRDefault="000606A1" w:rsidP="00A67586">
      <w:pPr>
        <w:pStyle w:val="ListParagraph"/>
        <w:ind w:right="360"/>
        <w:rPr>
          <w:rFonts w:cs="Times New Roman"/>
          <w:b/>
        </w:rPr>
      </w:pPr>
      <w:r w:rsidRPr="000606A1">
        <w:rPr>
          <w:rFonts w:cs="Times New Roman"/>
        </w:rPr>
        <w:t>Specify the case count and size(s) on each item bid. If the case count and sizes quoted are the same as the description on this solicitation, confirm this information for each item by filling in the blanks in the description column.</w:t>
      </w:r>
      <w:r w:rsidRPr="000606A1">
        <w:rPr>
          <w:rFonts w:cs="Times New Roman"/>
          <w:b/>
        </w:rPr>
        <w:t xml:space="preserve">         </w:t>
      </w:r>
    </w:p>
    <w:p w14:paraId="195E3A6B" w14:textId="77777777" w:rsidR="000606A1" w:rsidRDefault="000606A1" w:rsidP="000606A1">
      <w:pPr>
        <w:pStyle w:val="ListParagraph"/>
        <w:spacing w:line="240" w:lineRule="auto"/>
        <w:ind w:left="630" w:right="360"/>
        <w:rPr>
          <w:rFonts w:cs="Times New Roman"/>
        </w:rPr>
      </w:pPr>
    </w:p>
    <w:p w14:paraId="65D49665" w14:textId="53B7BB4F" w:rsidR="000606A1" w:rsidRPr="000606A1" w:rsidRDefault="000606A1" w:rsidP="00A67586">
      <w:pPr>
        <w:pStyle w:val="ListParagraph"/>
        <w:numPr>
          <w:ilvl w:val="0"/>
          <w:numId w:val="8"/>
        </w:numPr>
        <w:ind w:left="720" w:right="360" w:hanging="540"/>
        <w:rPr>
          <w:rFonts w:cs="Times New Roman"/>
          <w:b/>
          <w:bCs/>
        </w:rPr>
      </w:pPr>
      <w:r w:rsidRPr="000606A1">
        <w:rPr>
          <w:rFonts w:cs="Times New Roman"/>
          <w:b/>
          <w:bCs/>
        </w:rPr>
        <w:t>Delivery:</w:t>
      </w:r>
    </w:p>
    <w:p w14:paraId="279A9090" w14:textId="2D38F65E" w:rsidR="000606A1" w:rsidRPr="000606A1" w:rsidRDefault="000606A1" w:rsidP="00A67586">
      <w:pPr>
        <w:pStyle w:val="ListParagraph"/>
        <w:spacing w:after="0"/>
        <w:ind w:right="360"/>
        <w:contextualSpacing w:val="0"/>
        <w:rPr>
          <w:rFonts w:cs="Times New Roman"/>
        </w:rPr>
      </w:pPr>
      <w:r w:rsidRPr="000606A1">
        <w:rPr>
          <w:rFonts w:cs="Times New Roman"/>
        </w:rPr>
        <w:t xml:space="preserve">Items are to be called for as needed by the </w:t>
      </w:r>
      <w:r w:rsidR="008C20C4">
        <w:rPr>
          <w:rFonts w:cs="Times New Roman"/>
        </w:rPr>
        <w:t>A</w:t>
      </w:r>
      <w:r w:rsidRPr="000606A1">
        <w:rPr>
          <w:rFonts w:cs="Times New Roman"/>
        </w:rPr>
        <w:t>gency. Do not ship items until called for.  Deliveries accepted Monday through Friday, 7:00 am</w:t>
      </w:r>
      <w:r w:rsidR="008C20C4">
        <w:rPr>
          <w:rFonts w:cs="Times New Roman"/>
        </w:rPr>
        <w:t xml:space="preserve"> CT</w:t>
      </w:r>
      <w:r w:rsidRPr="000606A1">
        <w:rPr>
          <w:rFonts w:cs="Times New Roman"/>
        </w:rPr>
        <w:t xml:space="preserve"> to 2:00 pm</w:t>
      </w:r>
      <w:r w:rsidR="008C20C4">
        <w:rPr>
          <w:rFonts w:cs="Times New Roman"/>
        </w:rPr>
        <w:t xml:space="preserve"> CT</w:t>
      </w:r>
      <w:r w:rsidRPr="000606A1">
        <w:rPr>
          <w:rFonts w:cs="Times New Roman"/>
        </w:rPr>
        <w:t>, except holidays.</w:t>
      </w:r>
    </w:p>
    <w:p w14:paraId="6FA89F0E" w14:textId="77777777" w:rsidR="000606A1" w:rsidRPr="000606A1" w:rsidRDefault="000606A1" w:rsidP="000606A1">
      <w:pPr>
        <w:pStyle w:val="ListParagraph"/>
        <w:spacing w:after="0"/>
        <w:ind w:left="634" w:right="360"/>
        <w:contextualSpacing w:val="0"/>
        <w:rPr>
          <w:rFonts w:cs="Times New Roman"/>
        </w:rPr>
      </w:pPr>
    </w:p>
    <w:p w14:paraId="32EAC583" w14:textId="519EB0AF" w:rsidR="000606A1" w:rsidRPr="000606A1" w:rsidRDefault="000606A1" w:rsidP="00A67586">
      <w:pPr>
        <w:pStyle w:val="ListParagraph"/>
        <w:spacing w:after="0"/>
        <w:ind w:right="360"/>
        <w:contextualSpacing w:val="0"/>
        <w:rPr>
          <w:rFonts w:cs="Times New Roman"/>
        </w:rPr>
      </w:pPr>
      <w:r w:rsidRPr="000606A1">
        <w:rPr>
          <w:rFonts w:cs="Times New Roman"/>
        </w:rPr>
        <w:t>Packing slip / invoice must accompany each shipment.</w:t>
      </w:r>
    </w:p>
    <w:p w14:paraId="73A7FBF1" w14:textId="77777777" w:rsidR="000606A1" w:rsidRPr="000606A1" w:rsidRDefault="000606A1" w:rsidP="00A67586">
      <w:pPr>
        <w:pStyle w:val="ListParagraph"/>
        <w:spacing w:after="0"/>
        <w:ind w:right="360"/>
        <w:contextualSpacing w:val="0"/>
        <w:rPr>
          <w:rFonts w:cs="Times New Roman"/>
        </w:rPr>
      </w:pPr>
    </w:p>
    <w:p w14:paraId="0E794616" w14:textId="45949D0E" w:rsidR="000606A1" w:rsidRPr="000606A1" w:rsidRDefault="000606A1" w:rsidP="00A67586">
      <w:pPr>
        <w:pStyle w:val="ListParagraph"/>
        <w:spacing w:after="0"/>
        <w:ind w:right="360"/>
        <w:contextualSpacing w:val="0"/>
        <w:rPr>
          <w:rFonts w:cs="Times New Roman"/>
        </w:rPr>
      </w:pPr>
      <w:r w:rsidRPr="000606A1">
        <w:rPr>
          <w:rFonts w:cs="Times New Roman"/>
        </w:rPr>
        <w:t xml:space="preserve">Items are to be packaged so as to not be damaged in any way.  </w:t>
      </w:r>
      <w:r>
        <w:rPr>
          <w:rFonts w:cs="Times New Roman"/>
        </w:rPr>
        <w:t xml:space="preserve">The </w:t>
      </w:r>
      <w:r w:rsidRPr="000606A1">
        <w:rPr>
          <w:rFonts w:cs="Times New Roman"/>
        </w:rPr>
        <w:t>Agency will not accept damaged goods or food items that are expired or close to expiration.</w:t>
      </w:r>
    </w:p>
    <w:p w14:paraId="5D828572" w14:textId="77777777" w:rsidR="000606A1" w:rsidRPr="000606A1" w:rsidRDefault="000606A1" w:rsidP="00A67586">
      <w:pPr>
        <w:pStyle w:val="ListParagraph"/>
        <w:spacing w:after="0"/>
        <w:ind w:right="360"/>
        <w:contextualSpacing w:val="0"/>
        <w:rPr>
          <w:rFonts w:cs="Times New Roman"/>
        </w:rPr>
      </w:pPr>
    </w:p>
    <w:p w14:paraId="73463CE1" w14:textId="77777777" w:rsidR="000606A1" w:rsidRDefault="000606A1" w:rsidP="00A67586">
      <w:pPr>
        <w:pStyle w:val="ListParagraph"/>
        <w:spacing w:after="0"/>
        <w:ind w:right="360"/>
        <w:contextualSpacing w:val="0"/>
        <w:rPr>
          <w:rFonts w:cs="Times New Roman"/>
        </w:rPr>
      </w:pPr>
      <w:r w:rsidRPr="000606A1">
        <w:rPr>
          <w:rFonts w:cs="Times New Roman"/>
        </w:rPr>
        <w:t xml:space="preserve">If the vendor fails to make delivery within the time specified on the purchase order, or if the delivery is late or unsatisfactory, the State of Louisiana reserves the right to cancel the order </w:t>
      </w:r>
      <w:r w:rsidRPr="000606A1">
        <w:rPr>
          <w:rFonts w:cs="Times New Roman"/>
        </w:rPr>
        <w:lastRenderedPageBreak/>
        <w:t>and purchase it elsewhere, charging any increase in price to the vendor making the original late or unsatisfactory delivery.</w:t>
      </w:r>
    </w:p>
    <w:p w14:paraId="3A58D8CD" w14:textId="77777777" w:rsidR="00B669A4" w:rsidRDefault="00B669A4" w:rsidP="00A67586">
      <w:pPr>
        <w:pStyle w:val="ListParagraph"/>
        <w:spacing w:after="0"/>
        <w:ind w:right="360"/>
        <w:contextualSpacing w:val="0"/>
        <w:rPr>
          <w:rFonts w:cs="Times New Roman"/>
        </w:rPr>
      </w:pPr>
    </w:p>
    <w:p w14:paraId="1CF028E2" w14:textId="7816C139" w:rsidR="000606A1" w:rsidRPr="000606A1" w:rsidRDefault="000606A1" w:rsidP="00A67586">
      <w:pPr>
        <w:pStyle w:val="ListParagraph"/>
        <w:numPr>
          <w:ilvl w:val="0"/>
          <w:numId w:val="8"/>
        </w:numPr>
        <w:ind w:left="720" w:right="360" w:hanging="540"/>
        <w:rPr>
          <w:rFonts w:cs="Times New Roman"/>
          <w:b/>
          <w:bCs/>
        </w:rPr>
      </w:pPr>
      <w:r w:rsidRPr="000606A1">
        <w:rPr>
          <w:rFonts w:cs="Times New Roman"/>
          <w:b/>
          <w:bCs/>
        </w:rPr>
        <w:t>Resale:</w:t>
      </w:r>
    </w:p>
    <w:p w14:paraId="445D209F" w14:textId="77777777" w:rsidR="000606A1" w:rsidRPr="000606A1" w:rsidRDefault="000606A1" w:rsidP="00A67586">
      <w:pPr>
        <w:pStyle w:val="ListParagraph"/>
        <w:spacing w:after="0"/>
        <w:ind w:right="360"/>
        <w:contextualSpacing w:val="0"/>
        <w:rPr>
          <w:rFonts w:cs="Times New Roman"/>
        </w:rPr>
      </w:pPr>
      <w:r w:rsidRPr="000606A1">
        <w:rPr>
          <w:rFonts w:cs="Times New Roman"/>
        </w:rPr>
        <w:t>Items are for canteen resale.  Where listed, only brand name(s) and model(s), or some other designation that identifies a specific product to be offered exclusive of others, specified will be accepted. Bids must be quoted in quantity and unit specified (R.S. 39:1651-1657) and (LAC Title 34 Part 5-109.A.2.B.i).</w:t>
      </w:r>
    </w:p>
    <w:p w14:paraId="21D25413" w14:textId="77777777" w:rsidR="000606A1" w:rsidRDefault="000606A1" w:rsidP="000606A1">
      <w:pPr>
        <w:pStyle w:val="ListParagraph"/>
        <w:spacing w:after="0" w:line="240" w:lineRule="auto"/>
        <w:ind w:left="634" w:right="360"/>
        <w:contextualSpacing w:val="0"/>
        <w:rPr>
          <w:rFonts w:cs="Times New Roman"/>
        </w:rPr>
      </w:pPr>
    </w:p>
    <w:p w14:paraId="0C3B88C9" w14:textId="77777777" w:rsidR="00252063" w:rsidRPr="007F2FC9" w:rsidRDefault="00252063" w:rsidP="00A67586">
      <w:pPr>
        <w:pStyle w:val="Heading2"/>
        <w:numPr>
          <w:ilvl w:val="0"/>
          <w:numId w:val="8"/>
        </w:numPr>
        <w:spacing w:before="0"/>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Method of Award:</w:t>
      </w:r>
    </w:p>
    <w:p w14:paraId="62FB3014" w14:textId="77777777" w:rsidR="00252063" w:rsidRDefault="00252063" w:rsidP="00A67586">
      <w:pPr>
        <w:pStyle w:val="ListParagraph"/>
        <w:tabs>
          <w:tab w:val="left" w:pos="180"/>
        </w:tabs>
        <w:spacing w:after="240" w:line="240" w:lineRule="auto"/>
        <w:ind w:right="360"/>
        <w:rPr>
          <w:rFonts w:eastAsia="Times New Roman" w:cs="Times New Roman"/>
        </w:rPr>
      </w:pPr>
      <w:r w:rsidRPr="007F2FC9">
        <w:rPr>
          <w:rFonts w:eastAsia="Times New Roman" w:cs="Times New Roman"/>
        </w:rPr>
        <w:t xml:space="preserve">It is the intent of the State to award this contract on an individual basis to the lowest responsive, responsible bidder(s) meeting the specifications.  The State further reserves the right to reject individual line items from the award. </w:t>
      </w:r>
    </w:p>
    <w:p w14:paraId="0FABFAB4" w14:textId="77777777" w:rsidR="009D4CA1" w:rsidRDefault="009D4CA1" w:rsidP="000606A1">
      <w:pPr>
        <w:pStyle w:val="ListParagraph"/>
        <w:tabs>
          <w:tab w:val="left" w:pos="180"/>
          <w:tab w:val="left" w:pos="630"/>
        </w:tabs>
        <w:spacing w:after="240" w:line="240" w:lineRule="auto"/>
        <w:ind w:left="630" w:right="360"/>
        <w:rPr>
          <w:rFonts w:eastAsia="Times New Roman" w:cs="Times New Roman"/>
        </w:rPr>
      </w:pPr>
    </w:p>
    <w:p w14:paraId="5E4FAD6D" w14:textId="77777777" w:rsidR="009D4CA1" w:rsidRPr="009D4CA1" w:rsidRDefault="009D4CA1" w:rsidP="00A67586">
      <w:pPr>
        <w:pStyle w:val="ListParagraph"/>
        <w:numPr>
          <w:ilvl w:val="0"/>
          <w:numId w:val="8"/>
        </w:numPr>
        <w:spacing w:after="120" w:line="240" w:lineRule="auto"/>
        <w:ind w:left="720" w:right="360" w:hanging="540"/>
        <w:contextualSpacing w:val="0"/>
        <w:rPr>
          <w:rFonts w:cs="Times New Roman"/>
          <w:b/>
        </w:rPr>
      </w:pPr>
      <w:r w:rsidRPr="009D4CA1">
        <w:rPr>
          <w:rFonts w:cs="Times New Roman"/>
          <w:b/>
        </w:rPr>
        <w:t>Record Retention:</w:t>
      </w:r>
    </w:p>
    <w:p w14:paraId="31BD292E" w14:textId="77777777" w:rsidR="009D4CA1" w:rsidRDefault="009D4CA1" w:rsidP="00A67586">
      <w:pPr>
        <w:pStyle w:val="ListParagraph"/>
        <w:spacing w:line="240" w:lineRule="auto"/>
        <w:ind w:right="360"/>
        <w:rPr>
          <w:rFonts w:cs="Times New Roman"/>
          <w:bCs/>
        </w:rPr>
      </w:pPr>
      <w:r w:rsidRPr="009D4CA1">
        <w:rPr>
          <w:rFonts w:cs="Times New Roman"/>
          <w:bCs/>
        </w:rPr>
        <w:t>The successful vendor shall retain all books, records, and other relevant documents associated with the contract for at least 5 years after final payment.</w:t>
      </w:r>
    </w:p>
    <w:p w14:paraId="40E1A9D8" w14:textId="77777777" w:rsidR="009D4CA1" w:rsidRDefault="009D4CA1" w:rsidP="000606A1">
      <w:pPr>
        <w:pStyle w:val="ListParagraph"/>
        <w:spacing w:line="240" w:lineRule="auto"/>
        <w:ind w:left="630" w:right="360"/>
        <w:rPr>
          <w:rFonts w:cs="Times New Roman"/>
          <w:bCs/>
        </w:rPr>
      </w:pPr>
    </w:p>
    <w:p w14:paraId="2C3D9F08" w14:textId="77777777" w:rsidR="009D4CA1" w:rsidRPr="009D4CA1" w:rsidRDefault="009D4CA1" w:rsidP="00A67586">
      <w:pPr>
        <w:pStyle w:val="ListParagraph"/>
        <w:numPr>
          <w:ilvl w:val="0"/>
          <w:numId w:val="8"/>
        </w:numPr>
        <w:spacing w:after="120" w:line="240" w:lineRule="auto"/>
        <w:ind w:left="720" w:right="360" w:hanging="540"/>
        <w:contextualSpacing w:val="0"/>
        <w:rPr>
          <w:rFonts w:cs="Times New Roman"/>
          <w:b/>
        </w:rPr>
      </w:pPr>
      <w:r w:rsidRPr="009D4CA1">
        <w:rPr>
          <w:rFonts w:cs="Times New Roman"/>
          <w:b/>
        </w:rPr>
        <w:t>Right to Audit:</w:t>
      </w:r>
    </w:p>
    <w:p w14:paraId="530ACE65" w14:textId="77777777" w:rsidR="009D4CA1" w:rsidRPr="009D4CA1" w:rsidRDefault="009D4CA1" w:rsidP="00A67586">
      <w:pPr>
        <w:pStyle w:val="ListParagraph"/>
        <w:ind w:right="360"/>
        <w:rPr>
          <w:rFonts w:cs="Times New Roman"/>
          <w:bCs/>
        </w:rPr>
      </w:pPr>
      <w:r w:rsidRPr="009D4CA1">
        <w:rPr>
          <w:rFonts w:cs="Times New Roman"/>
          <w:bCs/>
        </w:rPr>
        <w:t>The State Legislative Auditor, Federal Auditors and Internal Auditors of the Division of Administration, or others so designated by the DOA, shall have the option to audit all accounts directly pertaining to the contract for a period of five years from the date of final payment or as required by applicable State and Federal Law.  Records shall be made available during normal working hours for this purpose.</w:t>
      </w:r>
    </w:p>
    <w:p w14:paraId="609CE662" w14:textId="77777777" w:rsidR="009D4CA1" w:rsidRDefault="009D4CA1" w:rsidP="000606A1">
      <w:pPr>
        <w:pStyle w:val="ListParagraph"/>
        <w:spacing w:line="240" w:lineRule="auto"/>
        <w:ind w:left="630" w:right="360"/>
        <w:rPr>
          <w:rFonts w:cs="Times New Roman"/>
        </w:rPr>
      </w:pPr>
    </w:p>
    <w:p w14:paraId="7E3F3ACE" w14:textId="77777777" w:rsidR="009D4CA1" w:rsidRPr="009D4CA1" w:rsidRDefault="009D4CA1" w:rsidP="00A67586">
      <w:pPr>
        <w:pStyle w:val="ListParagraph"/>
        <w:numPr>
          <w:ilvl w:val="0"/>
          <w:numId w:val="8"/>
        </w:numPr>
        <w:spacing w:after="120"/>
        <w:ind w:left="720" w:right="360" w:hanging="540"/>
        <w:contextualSpacing w:val="0"/>
        <w:rPr>
          <w:rFonts w:cs="Times New Roman"/>
          <w:b/>
          <w:bCs/>
        </w:rPr>
      </w:pPr>
      <w:r w:rsidRPr="009D4CA1">
        <w:rPr>
          <w:rFonts w:cs="Times New Roman"/>
          <w:b/>
          <w:bCs/>
        </w:rPr>
        <w:t>Applicable Law</w:t>
      </w:r>
    </w:p>
    <w:p w14:paraId="5ABFDEAE" w14:textId="77777777" w:rsidR="009D4CA1" w:rsidRPr="009D4CA1" w:rsidRDefault="009D4CA1" w:rsidP="00A67586">
      <w:pPr>
        <w:pStyle w:val="ListParagraph"/>
        <w:spacing w:after="120"/>
        <w:ind w:right="360"/>
        <w:contextualSpacing w:val="0"/>
        <w:rPr>
          <w:rFonts w:cs="Times New Roman"/>
        </w:rPr>
      </w:pPr>
      <w:r w:rsidRPr="009D4CA1">
        <w:rPr>
          <w:rFonts w:cs="Times New Roman"/>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4A959841" w14:textId="77777777" w:rsidR="009D4CA1" w:rsidRPr="007F2FC9" w:rsidRDefault="009D4CA1" w:rsidP="00A67586">
      <w:pPr>
        <w:pStyle w:val="ListParagraph"/>
        <w:spacing w:after="0" w:line="240" w:lineRule="auto"/>
        <w:ind w:right="360"/>
        <w:contextualSpacing w:val="0"/>
        <w:rPr>
          <w:rFonts w:cs="Times New Roman"/>
        </w:rPr>
      </w:pPr>
      <w:r w:rsidRPr="009D4CA1">
        <w:rPr>
          <w:rFonts w:cs="Times New Roman"/>
        </w:rPr>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p>
    <w:p w14:paraId="0711ED2E" w14:textId="77777777" w:rsidR="00C1607D" w:rsidRDefault="00C1607D" w:rsidP="00A67586">
      <w:pPr>
        <w:spacing w:after="120" w:line="240" w:lineRule="auto"/>
        <w:ind w:left="720" w:right="360"/>
        <w:rPr>
          <w:rFonts w:cs="Times New Roman"/>
        </w:rPr>
      </w:pPr>
    </w:p>
    <w:p w14:paraId="59705DC9" w14:textId="3612B762" w:rsidR="00252063" w:rsidRPr="007F2FC9" w:rsidRDefault="00252063" w:rsidP="003B3E10">
      <w:pPr>
        <w:spacing w:after="120" w:line="240" w:lineRule="auto"/>
        <w:ind w:left="360" w:right="360"/>
        <w:rPr>
          <w:rFonts w:cs="Times New Roman"/>
        </w:rPr>
      </w:pPr>
      <w:r w:rsidRPr="007F2FC9">
        <w:rPr>
          <w:rFonts w:cs="Times New Roman"/>
        </w:rPr>
        <w:t>If you have any questions, please contact the Analyst at the Office of State Procurement immediately.</w:t>
      </w:r>
    </w:p>
    <w:p w14:paraId="6B060BE5" w14:textId="7E801C95" w:rsidR="00252063" w:rsidRPr="007F2FC9" w:rsidRDefault="00252063" w:rsidP="003B3E10">
      <w:pPr>
        <w:spacing w:after="120" w:line="240" w:lineRule="auto"/>
        <w:ind w:left="360" w:right="360"/>
        <w:rPr>
          <w:rFonts w:cs="Times New Roman"/>
          <w:b/>
        </w:rPr>
      </w:pPr>
      <w:r w:rsidRPr="007F2FC9">
        <w:rPr>
          <w:rFonts w:cs="Times New Roman"/>
        </w:rPr>
        <w:t xml:space="preserve">State Procurement Analyst:  </w:t>
      </w:r>
      <w:r w:rsidR="008C20C4">
        <w:rPr>
          <w:rFonts w:cs="Times New Roman"/>
        </w:rPr>
        <w:t>LaKeisha Bryant</w:t>
      </w:r>
      <w:r w:rsidRPr="007F2FC9">
        <w:rPr>
          <w:rFonts w:cs="Times New Roman"/>
        </w:rPr>
        <w:t>, phone: 225-</w:t>
      </w:r>
      <w:r w:rsidR="008C20C4">
        <w:rPr>
          <w:rFonts w:cs="Times New Roman"/>
        </w:rPr>
        <w:t>342-4824</w:t>
      </w:r>
      <w:r w:rsidRPr="007F2FC9">
        <w:rPr>
          <w:rFonts w:cs="Times New Roman"/>
        </w:rPr>
        <w:t xml:space="preserve">, email:  </w:t>
      </w:r>
      <w:hyperlink r:id="rId11" w:history="1">
        <w:r w:rsidR="008C20C4" w:rsidRPr="000919EA">
          <w:rPr>
            <w:rStyle w:val="Hyperlink"/>
            <w:rFonts w:cs="Times New Roman"/>
          </w:rPr>
          <w:t>LaKeisha.Bryant2@la.gov</w:t>
        </w:r>
      </w:hyperlink>
      <w:r w:rsidR="008C20C4">
        <w:rPr>
          <w:rFonts w:cs="Times New Roman"/>
        </w:rPr>
        <w:t xml:space="preserve"> </w:t>
      </w:r>
    </w:p>
    <w:sectPr w:rsidR="00252063" w:rsidRPr="007F2FC9" w:rsidSect="006D1B8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22C68" w14:textId="77777777" w:rsidR="009D4CA1" w:rsidRDefault="009D4CA1" w:rsidP="00AC7CAE">
      <w:pPr>
        <w:spacing w:after="0" w:line="240" w:lineRule="auto"/>
      </w:pPr>
      <w:r>
        <w:separator/>
      </w:r>
    </w:p>
  </w:endnote>
  <w:endnote w:type="continuationSeparator" w:id="0">
    <w:p w14:paraId="151A72D9" w14:textId="77777777" w:rsidR="009D4CA1" w:rsidRDefault="009D4CA1" w:rsidP="00AC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8161005"/>
      <w:docPartObj>
        <w:docPartGallery w:val="Page Numbers (Bottom of Page)"/>
        <w:docPartUnique/>
      </w:docPartObj>
    </w:sdtPr>
    <w:sdtEndPr>
      <w:rPr>
        <w:noProof/>
      </w:rPr>
    </w:sdtEndPr>
    <w:sdtContent>
      <w:p w14:paraId="23733649" w14:textId="0CAC3655" w:rsidR="000606A1" w:rsidRDefault="000606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566279" w14:textId="77777777" w:rsidR="00AC7CAE" w:rsidRDefault="00AC7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F490B" w14:textId="77777777" w:rsidR="009D4CA1" w:rsidRDefault="009D4CA1" w:rsidP="00AC7CAE">
      <w:pPr>
        <w:spacing w:after="0" w:line="240" w:lineRule="auto"/>
      </w:pPr>
      <w:r>
        <w:separator/>
      </w:r>
    </w:p>
  </w:footnote>
  <w:footnote w:type="continuationSeparator" w:id="0">
    <w:p w14:paraId="3F0B94AF" w14:textId="77777777" w:rsidR="009D4CA1" w:rsidRDefault="009D4CA1" w:rsidP="00AC7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DF8E0D4E"/>
    <w:lvl w:ilvl="0" w:tplc="DAB631CE">
      <w:start w:val="1"/>
      <w:numFmt w:val="decimal"/>
      <w:pStyle w:val="HeaderNumbers"/>
      <w:lvlText w:val="%1."/>
      <w:lvlJc w:val="left"/>
      <w:pPr>
        <w:ind w:left="630" w:hanging="54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F7D8A"/>
    <w:multiLevelType w:val="hybridMultilevel"/>
    <w:tmpl w:val="9C10786A"/>
    <w:lvl w:ilvl="0" w:tplc="1CE288F2">
      <w:start w:val="1"/>
      <w:numFmt w:val="decimal"/>
      <w:lvlText w:val="%1."/>
      <w:lvlJc w:val="left"/>
      <w:pPr>
        <w:ind w:left="216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C916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3D23086"/>
    <w:multiLevelType w:val="hybridMultilevel"/>
    <w:tmpl w:val="839EBBBC"/>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36096387">
    <w:abstractNumId w:val="0"/>
  </w:num>
  <w:num w:numId="2" w16cid:durableId="1076509607">
    <w:abstractNumId w:val="5"/>
  </w:num>
  <w:num w:numId="3" w16cid:durableId="356469192">
    <w:abstractNumId w:val="6"/>
  </w:num>
  <w:num w:numId="4" w16cid:durableId="379784947">
    <w:abstractNumId w:val="2"/>
  </w:num>
  <w:num w:numId="5" w16cid:durableId="241988434">
    <w:abstractNumId w:val="7"/>
  </w:num>
  <w:num w:numId="6" w16cid:durableId="1834879075">
    <w:abstractNumId w:val="4"/>
  </w:num>
  <w:num w:numId="7" w16cid:durableId="608048370">
    <w:abstractNumId w:val="3"/>
  </w:num>
  <w:num w:numId="8" w16cid:durableId="653224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CA1"/>
    <w:rsid w:val="00004372"/>
    <w:rsid w:val="000606A1"/>
    <w:rsid w:val="000765E6"/>
    <w:rsid w:val="00160971"/>
    <w:rsid w:val="00170146"/>
    <w:rsid w:val="001D1FE7"/>
    <w:rsid w:val="00211AE8"/>
    <w:rsid w:val="002172C7"/>
    <w:rsid w:val="0024335B"/>
    <w:rsid w:val="00252063"/>
    <w:rsid w:val="0029356C"/>
    <w:rsid w:val="002B2DA8"/>
    <w:rsid w:val="0037756C"/>
    <w:rsid w:val="003B3E10"/>
    <w:rsid w:val="003C12C0"/>
    <w:rsid w:val="00522DC2"/>
    <w:rsid w:val="006041B1"/>
    <w:rsid w:val="00622654"/>
    <w:rsid w:val="00630078"/>
    <w:rsid w:val="006B1DFD"/>
    <w:rsid w:val="006B4617"/>
    <w:rsid w:val="006D1B8E"/>
    <w:rsid w:val="0070135A"/>
    <w:rsid w:val="00727566"/>
    <w:rsid w:val="007809BC"/>
    <w:rsid w:val="007A52B9"/>
    <w:rsid w:val="007F1428"/>
    <w:rsid w:val="007F2FC9"/>
    <w:rsid w:val="00847A56"/>
    <w:rsid w:val="008C20C4"/>
    <w:rsid w:val="00934F69"/>
    <w:rsid w:val="009D4CA1"/>
    <w:rsid w:val="00A4414B"/>
    <w:rsid w:val="00A67586"/>
    <w:rsid w:val="00A91D82"/>
    <w:rsid w:val="00AC6F7D"/>
    <w:rsid w:val="00AC7CAE"/>
    <w:rsid w:val="00B669A4"/>
    <w:rsid w:val="00B8434E"/>
    <w:rsid w:val="00BD0FDB"/>
    <w:rsid w:val="00BE686F"/>
    <w:rsid w:val="00BF0355"/>
    <w:rsid w:val="00C1607D"/>
    <w:rsid w:val="00C27FE0"/>
    <w:rsid w:val="00C31E90"/>
    <w:rsid w:val="00C7157A"/>
    <w:rsid w:val="00C74022"/>
    <w:rsid w:val="00CC2C36"/>
    <w:rsid w:val="00DA1C08"/>
    <w:rsid w:val="00E73C65"/>
    <w:rsid w:val="00EB3B08"/>
    <w:rsid w:val="00ED61CC"/>
    <w:rsid w:val="00F256B0"/>
    <w:rsid w:val="00F6465B"/>
    <w:rsid w:val="00FA3565"/>
    <w:rsid w:val="00FC3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8101A"/>
  <w15:chartTrackingRefBased/>
  <w15:docId w15:val="{627663C4-D0BA-49CC-AEFD-80B78F4E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D1B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1B8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1B8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1B8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1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B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D1B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1B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1B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1B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1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B8E"/>
    <w:rPr>
      <w:rFonts w:eastAsiaTheme="majorEastAsia" w:cstheme="majorBidi"/>
      <w:color w:val="272727" w:themeColor="text1" w:themeTint="D8"/>
    </w:rPr>
  </w:style>
  <w:style w:type="paragraph" w:styleId="Title">
    <w:name w:val="Title"/>
    <w:basedOn w:val="Normal"/>
    <w:next w:val="Normal"/>
    <w:link w:val="TitleChar"/>
    <w:uiPriority w:val="10"/>
    <w:qFormat/>
    <w:rsid w:val="006D1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B8E"/>
    <w:pPr>
      <w:spacing w:before="160"/>
      <w:jc w:val="center"/>
    </w:pPr>
    <w:rPr>
      <w:i/>
      <w:iCs/>
      <w:color w:val="404040" w:themeColor="text1" w:themeTint="BF"/>
    </w:rPr>
  </w:style>
  <w:style w:type="character" w:customStyle="1" w:styleId="QuoteChar">
    <w:name w:val="Quote Char"/>
    <w:basedOn w:val="DefaultParagraphFont"/>
    <w:link w:val="Quote"/>
    <w:uiPriority w:val="29"/>
    <w:rsid w:val="006D1B8E"/>
    <w:rPr>
      <w:i/>
      <w:iCs/>
      <w:color w:val="404040" w:themeColor="text1" w:themeTint="BF"/>
    </w:rPr>
  </w:style>
  <w:style w:type="paragraph" w:styleId="ListParagraph">
    <w:name w:val="List Paragraph"/>
    <w:basedOn w:val="Normal"/>
    <w:link w:val="ListParagraphChar"/>
    <w:uiPriority w:val="34"/>
    <w:qFormat/>
    <w:rsid w:val="006D1B8E"/>
    <w:pPr>
      <w:ind w:left="720"/>
      <w:contextualSpacing/>
    </w:pPr>
  </w:style>
  <w:style w:type="character" w:styleId="IntenseEmphasis">
    <w:name w:val="Intense Emphasis"/>
    <w:basedOn w:val="DefaultParagraphFont"/>
    <w:uiPriority w:val="21"/>
    <w:qFormat/>
    <w:rsid w:val="006D1B8E"/>
    <w:rPr>
      <w:i/>
      <w:iCs/>
      <w:color w:val="2E74B5" w:themeColor="accent1" w:themeShade="BF"/>
    </w:rPr>
  </w:style>
  <w:style w:type="paragraph" w:styleId="IntenseQuote">
    <w:name w:val="Intense Quote"/>
    <w:basedOn w:val="Normal"/>
    <w:next w:val="Normal"/>
    <w:link w:val="IntenseQuoteChar"/>
    <w:uiPriority w:val="30"/>
    <w:qFormat/>
    <w:rsid w:val="006D1B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1B8E"/>
    <w:rPr>
      <w:i/>
      <w:iCs/>
      <w:color w:val="2E74B5" w:themeColor="accent1" w:themeShade="BF"/>
    </w:rPr>
  </w:style>
  <w:style w:type="character" w:styleId="IntenseReference">
    <w:name w:val="Intense Reference"/>
    <w:basedOn w:val="DefaultParagraphFont"/>
    <w:uiPriority w:val="32"/>
    <w:qFormat/>
    <w:rsid w:val="006D1B8E"/>
    <w:rPr>
      <w:b/>
      <w:bCs/>
      <w:smallCaps/>
      <w:color w:val="2E74B5" w:themeColor="accent1" w:themeShade="BF"/>
      <w:spacing w:val="5"/>
    </w:rPr>
  </w:style>
  <w:style w:type="paragraph" w:styleId="Header">
    <w:name w:val="header"/>
    <w:basedOn w:val="Normal"/>
    <w:link w:val="HeaderChar"/>
    <w:uiPriority w:val="99"/>
    <w:unhideWhenUsed/>
    <w:rsid w:val="006D1B8E"/>
    <w:pPr>
      <w:widowControl w:val="0"/>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D1B8E"/>
    <w:rPr>
      <w:kern w:val="0"/>
      <w:sz w:val="22"/>
      <w:szCs w:val="22"/>
      <w14:ligatures w14:val="none"/>
    </w:rPr>
  </w:style>
  <w:style w:type="paragraph" w:customStyle="1" w:styleId="Default">
    <w:name w:val="Default"/>
    <w:rsid w:val="006D1B8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basedOn w:val="DefaultParagraphFont"/>
    <w:uiPriority w:val="99"/>
    <w:unhideWhenUsed/>
    <w:rsid w:val="006D1B8E"/>
    <w:rPr>
      <w:color w:val="0563C1" w:themeColor="hyperlink"/>
      <w:u w:val="single"/>
    </w:rPr>
  </w:style>
  <w:style w:type="character" w:styleId="UnresolvedMention">
    <w:name w:val="Unresolved Mention"/>
    <w:basedOn w:val="DefaultParagraphFont"/>
    <w:uiPriority w:val="99"/>
    <w:semiHidden/>
    <w:unhideWhenUsed/>
    <w:rsid w:val="006D1B8E"/>
    <w:rPr>
      <w:color w:val="605E5C"/>
      <w:shd w:val="clear" w:color="auto" w:fill="E1DFDD"/>
    </w:rPr>
  </w:style>
  <w:style w:type="character" w:styleId="Strong">
    <w:name w:val="Strong"/>
    <w:basedOn w:val="DefaultParagraphFont"/>
    <w:uiPriority w:val="22"/>
    <w:qFormat/>
    <w:rsid w:val="00160971"/>
    <w:rPr>
      <w:rFonts w:ascii="Times New Roman" w:hAnsi="Times New Roman"/>
      <w:b/>
      <w:bCs/>
    </w:rPr>
  </w:style>
  <w:style w:type="paragraph" w:customStyle="1" w:styleId="HeaderNumbers">
    <w:name w:val="Header Numbers"/>
    <w:basedOn w:val="ListParagraph"/>
    <w:link w:val="HeaderNumbersChar"/>
    <w:qFormat/>
    <w:rsid w:val="00252063"/>
    <w:pPr>
      <w:widowControl w:val="0"/>
      <w:numPr>
        <w:numId w:val="1"/>
      </w:numPr>
      <w:tabs>
        <w:tab w:val="left" w:pos="540"/>
      </w:tabs>
      <w:spacing w:after="0" w:line="240" w:lineRule="auto"/>
      <w:ind w:left="540"/>
      <w:jc w:val="both"/>
    </w:pPr>
    <w:rPr>
      <w:rFonts w:ascii="Times New Roman" w:hAnsi="Times New Roman" w:cs="Times New Roman"/>
      <w:b/>
    </w:rPr>
  </w:style>
  <w:style w:type="character" w:customStyle="1" w:styleId="ListParagraphChar">
    <w:name w:val="List Paragraph Char"/>
    <w:basedOn w:val="DefaultParagraphFont"/>
    <w:link w:val="ListParagraph"/>
    <w:uiPriority w:val="34"/>
    <w:rsid w:val="00252063"/>
  </w:style>
  <w:style w:type="character" w:customStyle="1" w:styleId="HeaderNumbersChar">
    <w:name w:val="Header Numbers Char"/>
    <w:basedOn w:val="ListParagraphChar"/>
    <w:link w:val="HeaderNumbers"/>
    <w:rsid w:val="00252063"/>
    <w:rPr>
      <w:rFonts w:ascii="Times New Roman" w:hAnsi="Times New Roman" w:cs="Times New Roman"/>
      <w:b/>
    </w:rPr>
  </w:style>
  <w:style w:type="paragraph" w:styleId="Footer">
    <w:name w:val="footer"/>
    <w:basedOn w:val="Normal"/>
    <w:link w:val="FooterChar"/>
    <w:uiPriority w:val="99"/>
    <w:unhideWhenUsed/>
    <w:rsid w:val="00AC7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CAE"/>
  </w:style>
  <w:style w:type="character" w:styleId="FollowedHyperlink">
    <w:name w:val="FollowedHyperlink"/>
    <w:basedOn w:val="DefaultParagraphFont"/>
    <w:uiPriority w:val="99"/>
    <w:semiHidden/>
    <w:unhideWhenUsed/>
    <w:rsid w:val="009D4C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aKeisha.Bryant2@la.gov"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oa-osrap-eft@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2752</Words>
  <Characters>15690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LaKeisha Bryant (OSP)</dc:creator>
  <cp:keywords/>
  <dc:description/>
  <cp:lastModifiedBy>LaKeisha Bryant (OSP)</cp:lastModifiedBy>
  <cp:revision>4</cp:revision>
  <dcterms:created xsi:type="dcterms:W3CDTF">2026-07-29T17:57:00Z</dcterms:created>
  <dcterms:modified xsi:type="dcterms:W3CDTF">2026-08-04T12:54:00Z</dcterms:modified>
</cp:coreProperties>
</file>