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197AC"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40E4A3B6"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1E694B45"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48795ADA" w14:textId="77777777" w:rsidR="00BD7114" w:rsidRDefault="00BD7114" w:rsidP="008E7953">
      <w:pPr>
        <w:spacing w:after="0"/>
        <w:jc w:val="center"/>
      </w:pPr>
    </w:p>
    <w:p w14:paraId="729F2D4A"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5F9976C1"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1D6DA228"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11F29C6B"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23677E14"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1514BF12" wp14:editId="57F2E14A">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545C8A80" w14:textId="77777777" w:rsidR="008E7953" w:rsidRDefault="008E7953" w:rsidP="008E7953">
      <w:pPr>
        <w:jc w:val="center"/>
        <w:rPr>
          <w:rFonts w:ascii="Public Sans Light" w:hAnsi="Public Sans Light"/>
          <w:sz w:val="16"/>
          <w:szCs w:val="16"/>
        </w:rPr>
      </w:pPr>
    </w:p>
    <w:p w14:paraId="7D3A240B" w14:textId="77777777" w:rsidR="008E7953" w:rsidRDefault="008E7953" w:rsidP="008E7953">
      <w:pPr>
        <w:jc w:val="center"/>
        <w:rPr>
          <w:rFonts w:ascii="Public Sans Light" w:hAnsi="Public Sans Light"/>
          <w:sz w:val="16"/>
          <w:szCs w:val="16"/>
        </w:rPr>
      </w:pPr>
    </w:p>
    <w:p w14:paraId="3A85A824" w14:textId="77777777" w:rsidR="008E7953" w:rsidRDefault="008E7953" w:rsidP="008E7953">
      <w:pPr>
        <w:jc w:val="center"/>
        <w:rPr>
          <w:rFonts w:ascii="Public Sans Light" w:hAnsi="Public Sans Light"/>
          <w:sz w:val="16"/>
          <w:szCs w:val="16"/>
        </w:rPr>
      </w:pPr>
    </w:p>
    <w:p w14:paraId="34904785" w14:textId="77777777" w:rsidR="008E7953" w:rsidRDefault="008E7953" w:rsidP="008E7953">
      <w:pPr>
        <w:spacing w:after="0"/>
        <w:ind w:left="-360" w:right="-330"/>
        <w:jc w:val="center"/>
        <w:rPr>
          <w:rFonts w:ascii="Public Sans Light" w:hAnsi="Public Sans Light"/>
          <w:b/>
          <w:bCs/>
          <w:sz w:val="20"/>
          <w:szCs w:val="20"/>
        </w:rPr>
      </w:pPr>
    </w:p>
    <w:p w14:paraId="1E147603"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12000984"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2679B7D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268D7C82"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1CEE47D1"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7C45E66D"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20A5EB12" w14:textId="77777777" w:rsidR="008E7953" w:rsidRDefault="008E7953" w:rsidP="008E7953"/>
    <w:p w14:paraId="1837D49A" w14:textId="6FB9AE38" w:rsidR="000527F4" w:rsidRPr="00561BAC" w:rsidRDefault="005F4BDC" w:rsidP="000527F4">
      <w:pPr>
        <w:spacing w:after="0"/>
        <w:jc w:val="center"/>
        <w:rPr>
          <w:rFonts w:eastAsia="Times New Roman"/>
          <w:szCs w:val="24"/>
        </w:rPr>
      </w:pPr>
      <w:r w:rsidRPr="00561BAC">
        <w:rPr>
          <w:rFonts w:eastAsia="Times New Roman"/>
          <w:bCs/>
          <w:szCs w:val="24"/>
        </w:rPr>
        <w:t>August</w:t>
      </w:r>
      <w:r w:rsidR="000527F4" w:rsidRPr="00561BAC">
        <w:rPr>
          <w:rFonts w:eastAsia="Times New Roman"/>
          <w:bCs/>
          <w:szCs w:val="24"/>
        </w:rPr>
        <w:t xml:space="preserve"> </w:t>
      </w:r>
      <w:r w:rsidRPr="00561BAC">
        <w:rPr>
          <w:rFonts w:eastAsia="Times New Roman"/>
          <w:bCs/>
          <w:szCs w:val="24"/>
        </w:rPr>
        <w:t>3</w:t>
      </w:r>
      <w:r w:rsidR="000527F4" w:rsidRPr="00561BAC">
        <w:rPr>
          <w:rFonts w:eastAsia="Times New Roman"/>
          <w:bCs/>
          <w:szCs w:val="24"/>
        </w:rPr>
        <w:t>1, 202</w:t>
      </w:r>
      <w:r w:rsidRPr="00561BAC">
        <w:rPr>
          <w:rFonts w:eastAsia="Times New Roman"/>
          <w:bCs/>
          <w:szCs w:val="24"/>
        </w:rPr>
        <w:t>6</w:t>
      </w:r>
    </w:p>
    <w:p w14:paraId="30E3E13A" w14:textId="77777777" w:rsidR="000527F4" w:rsidRDefault="000527F4" w:rsidP="000527F4">
      <w:pPr>
        <w:spacing w:after="0"/>
        <w:jc w:val="center"/>
        <w:rPr>
          <w:rFonts w:eastAsia="Times New Roman"/>
          <w:b/>
          <w:bCs/>
          <w:szCs w:val="24"/>
        </w:rPr>
      </w:pPr>
    </w:p>
    <w:p w14:paraId="31443A46" w14:textId="58B8544D" w:rsidR="000527F4" w:rsidRPr="00EA2320" w:rsidRDefault="000527F4" w:rsidP="000527F4">
      <w:pPr>
        <w:spacing w:after="0"/>
        <w:jc w:val="center"/>
        <w:rPr>
          <w:rFonts w:eastAsia="Times New Roman"/>
          <w:b/>
          <w:bCs/>
          <w:i/>
          <w:iCs/>
          <w:szCs w:val="24"/>
        </w:rPr>
      </w:pPr>
      <w:r>
        <w:rPr>
          <w:rFonts w:eastAsia="Times New Roman"/>
          <w:b/>
          <w:bCs/>
          <w:szCs w:val="24"/>
        </w:rPr>
        <w:t>Addendum No</w:t>
      </w:r>
      <w:r w:rsidRPr="00EA2320">
        <w:rPr>
          <w:rFonts w:eastAsia="Times New Roman"/>
          <w:b/>
          <w:bCs/>
          <w:szCs w:val="24"/>
        </w:rPr>
        <w:t>. 0</w:t>
      </w:r>
      <w:r w:rsidR="005F4BDC">
        <w:rPr>
          <w:rFonts w:eastAsia="Times New Roman"/>
          <w:b/>
          <w:bCs/>
          <w:szCs w:val="24"/>
        </w:rPr>
        <w:t>2</w:t>
      </w:r>
      <w:r w:rsidRPr="00EA2320">
        <w:rPr>
          <w:rFonts w:eastAsia="Times New Roman"/>
          <w:b/>
          <w:bCs/>
          <w:szCs w:val="24"/>
        </w:rPr>
        <w:t xml:space="preserve"> </w:t>
      </w:r>
    </w:p>
    <w:p w14:paraId="217C5EDB" w14:textId="77777777" w:rsidR="000527F4" w:rsidRPr="00EA2320" w:rsidRDefault="000527F4" w:rsidP="000527F4">
      <w:pPr>
        <w:spacing w:after="0"/>
        <w:jc w:val="center"/>
        <w:rPr>
          <w:rFonts w:eastAsia="Times New Roman"/>
          <w:b/>
          <w:bCs/>
          <w:szCs w:val="24"/>
        </w:rPr>
      </w:pPr>
    </w:p>
    <w:p w14:paraId="3B4FBFB7" w14:textId="3FBBBA9A" w:rsidR="000527F4" w:rsidRPr="005F4BDC" w:rsidRDefault="000527F4" w:rsidP="000527F4">
      <w:pPr>
        <w:spacing w:after="0"/>
        <w:jc w:val="both"/>
        <w:rPr>
          <w:rFonts w:eastAsia="Times New Roman"/>
          <w:szCs w:val="24"/>
        </w:rPr>
      </w:pPr>
      <w:r w:rsidRPr="005F4BDC">
        <w:rPr>
          <w:rFonts w:eastAsia="Times New Roman"/>
          <w:szCs w:val="24"/>
        </w:rPr>
        <w:t>Your reference is directed to RFx Number 30000</w:t>
      </w:r>
      <w:r w:rsidR="005F4BDC" w:rsidRPr="005F4BDC">
        <w:rPr>
          <w:rFonts w:eastAsia="Times New Roman"/>
          <w:szCs w:val="24"/>
        </w:rPr>
        <w:t>26525</w:t>
      </w:r>
      <w:r w:rsidRPr="005F4BDC">
        <w:rPr>
          <w:rFonts w:eastAsia="Times New Roman"/>
          <w:szCs w:val="24"/>
        </w:rPr>
        <w:t xml:space="preserve"> for the Invitation to Bid (ITB) for the State of Louisiana – </w:t>
      </w:r>
      <w:r w:rsidR="005F4BDC" w:rsidRPr="005F4BDC">
        <w:rPr>
          <w:rFonts w:eastAsia="Times New Roman"/>
          <w:szCs w:val="24"/>
        </w:rPr>
        <w:t>*Trade In* Weapon Equipment - LDWF</w:t>
      </w:r>
      <w:r w:rsidRPr="005F4BDC">
        <w:rPr>
          <w:rFonts w:eastAsia="Times New Roman"/>
          <w:szCs w:val="24"/>
        </w:rPr>
        <w:t xml:space="preserve">, which is currently scheduled to open at </w:t>
      </w:r>
      <w:r w:rsidR="005F4BDC" w:rsidRPr="005F4BDC">
        <w:rPr>
          <w:rFonts w:eastAsia="Times New Roman"/>
          <w:szCs w:val="24"/>
        </w:rPr>
        <w:t>10:00 AM</w:t>
      </w:r>
      <w:r w:rsidRPr="005F4BDC">
        <w:rPr>
          <w:rFonts w:eastAsia="Times New Roman"/>
          <w:szCs w:val="24"/>
        </w:rPr>
        <w:t xml:space="preserve"> CT on </w:t>
      </w:r>
      <w:r w:rsidR="005F4BDC" w:rsidRPr="005F4BDC">
        <w:rPr>
          <w:rFonts w:eastAsia="Times New Roman"/>
          <w:szCs w:val="24"/>
        </w:rPr>
        <w:t>09/01/2026</w:t>
      </w:r>
      <w:r w:rsidRPr="005F4BDC">
        <w:rPr>
          <w:rFonts w:eastAsia="Times New Roman"/>
          <w:szCs w:val="24"/>
        </w:rPr>
        <w:t xml:space="preserve">. </w:t>
      </w:r>
    </w:p>
    <w:p w14:paraId="7D7AA63E" w14:textId="77777777" w:rsidR="000527F4" w:rsidRPr="00EA2320" w:rsidRDefault="000527F4" w:rsidP="000527F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1BB9C63A" wp14:editId="0C560FED">
                <wp:simplePos x="0" y="0"/>
                <wp:positionH relativeFrom="column">
                  <wp:posOffset>17812</wp:posOffset>
                </wp:positionH>
                <wp:positionV relativeFrom="paragraph">
                  <wp:posOffset>137968</wp:posOffset>
                </wp:positionV>
                <wp:extent cx="5896099" cy="11876"/>
                <wp:effectExtent l="0" t="0" r="28575" b="26670"/>
                <wp:wrapNone/>
                <wp:docPr id="210292477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D21F59" id="Straight Connector 1" o:spid="_x0000_s1026" alt="&quot;&quot;"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40F59DC0" w14:textId="77777777" w:rsidR="00E8040A" w:rsidRDefault="00E8040A" w:rsidP="000527F4">
      <w:pPr>
        <w:spacing w:after="0"/>
        <w:jc w:val="both"/>
        <w:rPr>
          <w:rFonts w:eastAsia="Times New Roman"/>
          <w:b/>
          <w:szCs w:val="24"/>
        </w:rPr>
      </w:pPr>
    </w:p>
    <w:p w14:paraId="49D3AD3B" w14:textId="4E6E9618" w:rsidR="00E8040A" w:rsidRDefault="00E8040A" w:rsidP="00E8040A">
      <w:pPr>
        <w:spacing w:after="0"/>
        <w:jc w:val="both"/>
        <w:rPr>
          <w:rFonts w:eastAsia="Times New Roman"/>
          <w:bCs/>
          <w:szCs w:val="24"/>
        </w:rPr>
      </w:pPr>
      <w:r w:rsidRPr="00E8040A">
        <w:rPr>
          <w:rFonts w:eastAsia="Times New Roman"/>
          <w:bCs/>
          <w:szCs w:val="24"/>
        </w:rPr>
        <w:t xml:space="preserve">The following change </w:t>
      </w:r>
      <w:r w:rsidR="00DB7E0B">
        <w:rPr>
          <w:rFonts w:eastAsia="Times New Roman"/>
          <w:bCs/>
          <w:szCs w:val="24"/>
        </w:rPr>
        <w:t>is</w:t>
      </w:r>
      <w:r w:rsidRPr="00E8040A">
        <w:rPr>
          <w:rFonts w:eastAsia="Times New Roman"/>
          <w:bCs/>
          <w:szCs w:val="24"/>
        </w:rPr>
        <w:t xml:space="preserve"> to be made to the reference</w:t>
      </w:r>
      <w:r>
        <w:rPr>
          <w:rFonts w:eastAsia="Times New Roman"/>
          <w:bCs/>
          <w:szCs w:val="24"/>
        </w:rPr>
        <w:t>d</w:t>
      </w:r>
      <w:r w:rsidRPr="00E8040A">
        <w:rPr>
          <w:rFonts w:eastAsia="Times New Roman"/>
          <w:bCs/>
          <w:szCs w:val="24"/>
        </w:rPr>
        <w:t xml:space="preserve"> solicitation:</w:t>
      </w:r>
    </w:p>
    <w:p w14:paraId="4D6B3612" w14:textId="77777777" w:rsidR="00E8040A" w:rsidRPr="00E8040A" w:rsidRDefault="00E8040A" w:rsidP="00E8040A">
      <w:pPr>
        <w:spacing w:after="0"/>
        <w:jc w:val="both"/>
        <w:rPr>
          <w:rFonts w:eastAsia="Times New Roman"/>
          <w:bCs/>
          <w:szCs w:val="24"/>
        </w:rPr>
      </w:pPr>
    </w:p>
    <w:p w14:paraId="29E440CB" w14:textId="77777777" w:rsidR="00DB7E0B" w:rsidRPr="00EA2320" w:rsidRDefault="00DB7E0B" w:rsidP="00DB7E0B">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6432" behindDoc="0" locked="0" layoutInCell="1" allowOverlap="1" wp14:anchorId="34968104" wp14:editId="0CE0450E">
                <wp:simplePos x="0" y="0"/>
                <wp:positionH relativeFrom="column">
                  <wp:posOffset>17812</wp:posOffset>
                </wp:positionH>
                <wp:positionV relativeFrom="paragraph">
                  <wp:posOffset>137968</wp:posOffset>
                </wp:positionV>
                <wp:extent cx="5896099" cy="11876"/>
                <wp:effectExtent l="0" t="0" r="28575" b="26670"/>
                <wp:wrapNone/>
                <wp:docPr id="39793099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D41323" id="Straight Connector 1" o:spid="_x0000_s1026" alt="&quot;&quot;"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7D60B79F" w14:textId="77777777" w:rsidR="00E8040A" w:rsidRPr="00E8040A" w:rsidRDefault="00E8040A" w:rsidP="00E8040A">
      <w:pPr>
        <w:spacing w:after="0"/>
        <w:jc w:val="both"/>
        <w:rPr>
          <w:rFonts w:eastAsia="Times New Roman"/>
          <w:bCs/>
          <w:szCs w:val="24"/>
        </w:rPr>
      </w:pPr>
      <w:r w:rsidRPr="00E8040A">
        <w:rPr>
          <w:rFonts w:eastAsia="Times New Roman"/>
          <w:bCs/>
          <w:szCs w:val="24"/>
        </w:rPr>
        <w:t xml:space="preserve">RFx Currently Reads: Scheduled to open at 10:00 AM on September 1, 2026. </w:t>
      </w:r>
    </w:p>
    <w:p w14:paraId="0271484D" w14:textId="77777777" w:rsidR="00E8040A" w:rsidRPr="00E8040A" w:rsidRDefault="00E8040A" w:rsidP="00E8040A">
      <w:pPr>
        <w:spacing w:after="0"/>
        <w:jc w:val="both"/>
        <w:rPr>
          <w:rFonts w:eastAsia="Times New Roman"/>
          <w:bCs/>
          <w:szCs w:val="24"/>
        </w:rPr>
      </w:pPr>
    </w:p>
    <w:p w14:paraId="4EEF5710" w14:textId="6A15DF46" w:rsidR="00E8040A" w:rsidRPr="00E8040A" w:rsidRDefault="00E8040A" w:rsidP="00E8040A">
      <w:pPr>
        <w:spacing w:after="0"/>
        <w:jc w:val="both"/>
        <w:rPr>
          <w:rFonts w:eastAsia="Times New Roman"/>
          <w:bCs/>
          <w:szCs w:val="24"/>
        </w:rPr>
      </w:pPr>
      <w:r w:rsidRPr="00E8040A">
        <w:rPr>
          <w:rFonts w:eastAsia="Times New Roman"/>
          <w:bCs/>
          <w:szCs w:val="24"/>
        </w:rPr>
        <w:t xml:space="preserve">RFx Changed to Read: Scheduled to open at 10:00 AM on September </w:t>
      </w:r>
      <w:r w:rsidR="00BF4D81">
        <w:rPr>
          <w:rFonts w:eastAsia="Times New Roman"/>
          <w:bCs/>
          <w:szCs w:val="24"/>
        </w:rPr>
        <w:t>9</w:t>
      </w:r>
      <w:r w:rsidRPr="00E8040A">
        <w:rPr>
          <w:rFonts w:eastAsia="Times New Roman"/>
          <w:bCs/>
          <w:szCs w:val="24"/>
        </w:rPr>
        <w:t>, 2026.</w:t>
      </w:r>
    </w:p>
    <w:p w14:paraId="12C5F252" w14:textId="77777777" w:rsidR="00DB7E0B" w:rsidRPr="00EA2320" w:rsidRDefault="00DB7E0B" w:rsidP="00DB7E0B">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8480" behindDoc="0" locked="0" layoutInCell="1" allowOverlap="1" wp14:anchorId="4EEDEB29" wp14:editId="186366A7">
                <wp:simplePos x="0" y="0"/>
                <wp:positionH relativeFrom="column">
                  <wp:posOffset>17812</wp:posOffset>
                </wp:positionH>
                <wp:positionV relativeFrom="paragraph">
                  <wp:posOffset>137968</wp:posOffset>
                </wp:positionV>
                <wp:extent cx="5896099" cy="11876"/>
                <wp:effectExtent l="0" t="0" r="28575" b="26670"/>
                <wp:wrapNone/>
                <wp:docPr id="163119289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8E6B6D" id="Straight Connector 1" o:spid="_x0000_s1026" alt="&quot;&quot;"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16A4D8AF" w14:textId="77777777" w:rsidR="00E8040A" w:rsidRDefault="00E8040A" w:rsidP="00E8040A">
      <w:pPr>
        <w:spacing w:after="0"/>
        <w:jc w:val="both"/>
        <w:rPr>
          <w:rFonts w:eastAsia="Times New Roman"/>
          <w:b/>
          <w:szCs w:val="24"/>
        </w:rPr>
      </w:pPr>
    </w:p>
    <w:p w14:paraId="030141FD" w14:textId="2B1224E6" w:rsidR="00DB7E0B" w:rsidRDefault="00DB7E0B" w:rsidP="00E8040A">
      <w:pPr>
        <w:spacing w:after="0"/>
        <w:jc w:val="both"/>
        <w:rPr>
          <w:rFonts w:eastAsia="Times New Roman"/>
          <w:b/>
          <w:szCs w:val="24"/>
        </w:rPr>
      </w:pPr>
      <w:r>
        <w:rPr>
          <w:rFonts w:eastAsia="Times New Roman"/>
          <w:b/>
          <w:szCs w:val="24"/>
        </w:rPr>
        <w:t xml:space="preserve">The following are the Vendor’s Inquiries and the State's Responses: </w:t>
      </w:r>
    </w:p>
    <w:p w14:paraId="7D3AA1C1" w14:textId="77777777" w:rsidR="000527F4" w:rsidRPr="009C7C7F" w:rsidRDefault="000527F4" w:rsidP="000527F4">
      <w:pPr>
        <w:spacing w:after="0"/>
        <w:jc w:val="both"/>
        <w:rPr>
          <w:rFonts w:eastAsia="Times New Roman"/>
          <w:b/>
          <w:szCs w:val="24"/>
        </w:rPr>
      </w:pPr>
    </w:p>
    <w:p w14:paraId="4D5C7468" w14:textId="3E52D262" w:rsidR="000527F4" w:rsidRPr="009C7C7F" w:rsidRDefault="00DB7E0B" w:rsidP="000527F4">
      <w:pPr>
        <w:spacing w:after="0"/>
        <w:jc w:val="both"/>
        <w:rPr>
          <w:rFonts w:eastAsia="Times New Roman"/>
          <w:szCs w:val="24"/>
        </w:rPr>
      </w:pPr>
      <w:r>
        <w:rPr>
          <w:rFonts w:eastAsia="Times New Roman"/>
          <w:b/>
          <w:szCs w:val="24"/>
        </w:rPr>
        <w:t xml:space="preserve">Vendor Inquiry # </w:t>
      </w:r>
      <w:r w:rsidR="000527F4" w:rsidRPr="009C7C7F">
        <w:rPr>
          <w:rFonts w:eastAsia="Times New Roman"/>
          <w:b/>
          <w:szCs w:val="24"/>
        </w:rPr>
        <w:t xml:space="preserve">1. </w:t>
      </w:r>
      <w:r w:rsidR="005F4BDC" w:rsidRPr="005F4BDC">
        <w:rPr>
          <w:rFonts w:eastAsia="Times New Roman"/>
          <w:szCs w:val="24"/>
        </w:rPr>
        <w:t>On the items that you are looking to purchase, are you looking for just the optic, or both the optic and the mount?</w:t>
      </w:r>
    </w:p>
    <w:p w14:paraId="6EEA8708" w14:textId="77777777" w:rsidR="000527F4" w:rsidRPr="009C7C7F" w:rsidRDefault="000527F4" w:rsidP="000527F4">
      <w:pPr>
        <w:spacing w:after="0"/>
        <w:jc w:val="both"/>
        <w:rPr>
          <w:rFonts w:eastAsia="Times New Roman"/>
          <w:szCs w:val="24"/>
        </w:rPr>
      </w:pPr>
    </w:p>
    <w:p w14:paraId="7B6A5A3B" w14:textId="403D47AE" w:rsidR="000527F4" w:rsidRPr="009C7C7F" w:rsidRDefault="000527F4" w:rsidP="004A28AC">
      <w:pPr>
        <w:rPr>
          <w:rFonts w:eastAsia="Times New Roman"/>
          <w:b/>
          <w:szCs w:val="24"/>
        </w:rPr>
      </w:pPr>
      <w:r w:rsidRPr="009C7C7F">
        <w:rPr>
          <w:b/>
          <w:i/>
          <w:szCs w:val="24"/>
        </w:rPr>
        <w:t>State’s Response</w:t>
      </w:r>
      <w:r w:rsidR="00DB7E0B">
        <w:rPr>
          <w:b/>
          <w:i/>
          <w:szCs w:val="24"/>
        </w:rPr>
        <w:t xml:space="preserve"> </w:t>
      </w:r>
      <w:r w:rsidR="00DB7E0B">
        <w:rPr>
          <w:rFonts w:eastAsia="Times New Roman"/>
          <w:b/>
          <w:szCs w:val="24"/>
        </w:rPr>
        <w:t xml:space="preserve"># </w:t>
      </w:r>
      <w:r w:rsidR="00DB7E0B" w:rsidRPr="009C7C7F">
        <w:rPr>
          <w:rFonts w:eastAsia="Times New Roman"/>
          <w:b/>
          <w:szCs w:val="24"/>
        </w:rPr>
        <w:t>1</w:t>
      </w:r>
      <w:proofErr w:type="gramStart"/>
      <w:r w:rsidRPr="009C7C7F">
        <w:rPr>
          <w:b/>
          <w:i/>
          <w:szCs w:val="24"/>
        </w:rPr>
        <w:t xml:space="preserve">: </w:t>
      </w:r>
      <w:r w:rsidR="00E71FA0">
        <w:rPr>
          <w:b/>
          <w:i/>
          <w:szCs w:val="24"/>
        </w:rPr>
        <w:t xml:space="preserve"> </w:t>
      </w:r>
      <w:r w:rsidR="00DD1864" w:rsidRPr="00DD1864">
        <w:rPr>
          <w:bCs/>
          <w:i/>
          <w:szCs w:val="24"/>
        </w:rPr>
        <w:t>Please</w:t>
      </w:r>
      <w:proofErr w:type="gramEnd"/>
      <w:r w:rsidR="00DD1864" w:rsidRPr="00DD1864">
        <w:rPr>
          <w:bCs/>
          <w:i/>
          <w:szCs w:val="24"/>
        </w:rPr>
        <w:t xml:space="preserve"> </w:t>
      </w:r>
      <w:proofErr w:type="gramStart"/>
      <w:r w:rsidR="00DD1864" w:rsidRPr="00DD1864">
        <w:rPr>
          <w:bCs/>
          <w:i/>
          <w:szCs w:val="24"/>
        </w:rPr>
        <w:t>refer back</w:t>
      </w:r>
      <w:proofErr w:type="gramEnd"/>
      <w:r w:rsidR="00DD1864" w:rsidRPr="00DD1864">
        <w:rPr>
          <w:bCs/>
          <w:i/>
          <w:szCs w:val="24"/>
        </w:rPr>
        <w:t xml:space="preserve"> to l</w:t>
      </w:r>
      <w:r w:rsidR="00DD1864">
        <w:rPr>
          <w:bCs/>
          <w:i/>
          <w:szCs w:val="24"/>
        </w:rPr>
        <w:t>i</w:t>
      </w:r>
      <w:r w:rsidR="00DD1864" w:rsidRPr="00DD1864">
        <w:rPr>
          <w:bCs/>
          <w:i/>
          <w:szCs w:val="24"/>
        </w:rPr>
        <w:t>ne items 1 through</w:t>
      </w:r>
      <w:r w:rsidR="00DD1864">
        <w:rPr>
          <w:bCs/>
          <w:i/>
          <w:szCs w:val="24"/>
        </w:rPr>
        <w:t xml:space="preserve"> 6 of the solicitation</w:t>
      </w:r>
      <w:r w:rsidR="00DB7E0B">
        <w:rPr>
          <w:bCs/>
          <w:i/>
          <w:szCs w:val="24"/>
        </w:rPr>
        <w:t xml:space="preserve">, which lists both the </w:t>
      </w:r>
      <w:proofErr w:type="gramStart"/>
      <w:r w:rsidR="00DB7E0B">
        <w:rPr>
          <w:bCs/>
          <w:i/>
          <w:szCs w:val="24"/>
        </w:rPr>
        <w:t>optics</w:t>
      </w:r>
      <w:proofErr w:type="gramEnd"/>
      <w:r w:rsidR="00DB7E0B">
        <w:rPr>
          <w:bCs/>
          <w:i/>
          <w:szCs w:val="24"/>
        </w:rPr>
        <w:t xml:space="preserve"> and the </w:t>
      </w:r>
      <w:proofErr w:type="gramStart"/>
      <w:r w:rsidR="00DB7E0B">
        <w:rPr>
          <w:bCs/>
          <w:i/>
          <w:szCs w:val="24"/>
        </w:rPr>
        <w:t>mounts</w:t>
      </w:r>
      <w:proofErr w:type="gramEnd"/>
      <w:r w:rsidR="00DB7E0B">
        <w:rPr>
          <w:bCs/>
          <w:i/>
          <w:szCs w:val="24"/>
        </w:rPr>
        <w:t xml:space="preserve"> requested.</w:t>
      </w:r>
      <w:r w:rsidR="00DD1864">
        <w:rPr>
          <w:bCs/>
          <w:i/>
          <w:szCs w:val="24"/>
        </w:rPr>
        <w:t xml:space="preserve"> </w:t>
      </w:r>
    </w:p>
    <w:p w14:paraId="3A147362" w14:textId="257EB908" w:rsidR="000527F4" w:rsidRPr="009C7C7F" w:rsidRDefault="00DB7E0B" w:rsidP="000527F4">
      <w:pPr>
        <w:spacing w:after="0"/>
        <w:jc w:val="both"/>
        <w:rPr>
          <w:rFonts w:eastAsia="Times New Roman"/>
          <w:szCs w:val="24"/>
        </w:rPr>
      </w:pPr>
      <w:r>
        <w:rPr>
          <w:rFonts w:eastAsia="Times New Roman"/>
          <w:b/>
          <w:szCs w:val="24"/>
        </w:rPr>
        <w:t xml:space="preserve">Vendor Inquiry # </w:t>
      </w:r>
      <w:r w:rsidR="000527F4" w:rsidRPr="009C7C7F">
        <w:rPr>
          <w:rFonts w:eastAsia="Times New Roman"/>
          <w:b/>
          <w:szCs w:val="24"/>
        </w:rPr>
        <w:t xml:space="preserve">2. </w:t>
      </w:r>
      <w:r w:rsidR="00561BAC" w:rsidRPr="00561BAC">
        <w:rPr>
          <w:rFonts w:eastAsia="Times New Roman"/>
          <w:szCs w:val="24"/>
        </w:rPr>
        <w:t>On the trade ins, do any of the weapons have optics on them, or are they just the stripped-down rifles? If they do include the optics, if you could let me know the type.</w:t>
      </w:r>
    </w:p>
    <w:p w14:paraId="3D9B4A72" w14:textId="77777777" w:rsidR="000527F4" w:rsidRPr="009C7C7F" w:rsidRDefault="000527F4" w:rsidP="000527F4">
      <w:pPr>
        <w:spacing w:after="0"/>
        <w:jc w:val="both"/>
        <w:rPr>
          <w:rFonts w:eastAsia="Times New Roman"/>
          <w:szCs w:val="24"/>
        </w:rPr>
      </w:pPr>
    </w:p>
    <w:p w14:paraId="79C65A8A" w14:textId="4883D37D" w:rsidR="00561BAC" w:rsidRPr="00561BAC" w:rsidRDefault="00DB7E0B" w:rsidP="00561BAC">
      <w:pPr>
        <w:spacing w:after="0"/>
        <w:rPr>
          <w:rFonts w:eastAsia="Times New Roman"/>
          <w:i/>
          <w:szCs w:val="24"/>
        </w:rPr>
      </w:pPr>
      <w:r w:rsidRPr="009C7C7F">
        <w:rPr>
          <w:b/>
          <w:i/>
          <w:szCs w:val="24"/>
        </w:rPr>
        <w:t>State’s Response</w:t>
      </w:r>
      <w:r>
        <w:rPr>
          <w:b/>
          <w:i/>
          <w:szCs w:val="24"/>
        </w:rPr>
        <w:t xml:space="preserve"> </w:t>
      </w:r>
      <w:r>
        <w:rPr>
          <w:rFonts w:eastAsia="Times New Roman"/>
          <w:b/>
          <w:szCs w:val="24"/>
        </w:rPr>
        <w:t># 2</w:t>
      </w:r>
      <w:r w:rsidR="000527F4" w:rsidRPr="009C7C7F">
        <w:rPr>
          <w:b/>
          <w:i/>
          <w:szCs w:val="24"/>
        </w:rPr>
        <w:t xml:space="preserve">: </w:t>
      </w:r>
      <w:r w:rsidR="00561BAC" w:rsidRPr="00561BAC">
        <w:rPr>
          <w:rFonts w:eastAsia="Times New Roman"/>
          <w:i/>
          <w:szCs w:val="24"/>
        </w:rPr>
        <w:t xml:space="preserve">The </w:t>
      </w:r>
      <w:r w:rsidR="004A28AC">
        <w:rPr>
          <w:rFonts w:eastAsia="Times New Roman"/>
          <w:i/>
          <w:szCs w:val="24"/>
        </w:rPr>
        <w:t>trade-in</w:t>
      </w:r>
      <w:r w:rsidR="00561BAC" w:rsidRPr="00561BAC">
        <w:rPr>
          <w:rFonts w:eastAsia="Times New Roman"/>
          <w:i/>
          <w:szCs w:val="24"/>
        </w:rPr>
        <w:t xml:space="preserve"> rifles are </w:t>
      </w:r>
      <w:r w:rsidR="004A28AC">
        <w:rPr>
          <w:rFonts w:eastAsia="Times New Roman"/>
          <w:i/>
          <w:szCs w:val="24"/>
        </w:rPr>
        <w:t>to</w:t>
      </w:r>
      <w:r>
        <w:rPr>
          <w:rFonts w:eastAsia="Times New Roman"/>
          <w:i/>
          <w:szCs w:val="24"/>
        </w:rPr>
        <w:t xml:space="preserve"> be</w:t>
      </w:r>
      <w:r w:rsidR="004A28AC">
        <w:rPr>
          <w:rFonts w:eastAsia="Times New Roman"/>
          <w:i/>
          <w:szCs w:val="24"/>
        </w:rPr>
        <w:t xml:space="preserve"> </w:t>
      </w:r>
      <w:r w:rsidR="00561BAC" w:rsidRPr="00561BAC">
        <w:rPr>
          <w:rFonts w:eastAsia="Times New Roman"/>
          <w:i/>
          <w:szCs w:val="24"/>
        </w:rPr>
        <w:t>stripped</w:t>
      </w:r>
      <w:r w:rsidR="004A28AC">
        <w:rPr>
          <w:rFonts w:eastAsia="Times New Roman"/>
          <w:i/>
          <w:szCs w:val="24"/>
        </w:rPr>
        <w:t xml:space="preserve"> down</w:t>
      </w:r>
      <w:r>
        <w:rPr>
          <w:rFonts w:eastAsia="Times New Roman"/>
          <w:i/>
          <w:szCs w:val="24"/>
        </w:rPr>
        <w:t xml:space="preserve"> rifles</w:t>
      </w:r>
      <w:r w:rsidR="00561BAC" w:rsidRPr="00561BAC">
        <w:rPr>
          <w:rFonts w:eastAsia="Times New Roman"/>
          <w:i/>
          <w:szCs w:val="24"/>
        </w:rPr>
        <w:t>.</w:t>
      </w:r>
    </w:p>
    <w:p w14:paraId="22780B58" w14:textId="77777777" w:rsidR="000527F4" w:rsidRPr="009C7C7F" w:rsidRDefault="000527F4" w:rsidP="000527F4">
      <w:pPr>
        <w:spacing w:after="0"/>
        <w:jc w:val="both"/>
        <w:rPr>
          <w:rFonts w:eastAsia="Times New Roman"/>
          <w:szCs w:val="24"/>
        </w:rPr>
      </w:pPr>
    </w:p>
    <w:p w14:paraId="72580595" w14:textId="77777777" w:rsidR="000527F4" w:rsidRPr="00EA2320" w:rsidRDefault="000527F4" w:rsidP="000527F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2336" behindDoc="0" locked="0" layoutInCell="1" allowOverlap="1" wp14:anchorId="45D7CA60" wp14:editId="027B9A86">
                <wp:simplePos x="0" y="0"/>
                <wp:positionH relativeFrom="column">
                  <wp:posOffset>17812</wp:posOffset>
                </wp:positionH>
                <wp:positionV relativeFrom="paragraph">
                  <wp:posOffset>137968</wp:posOffset>
                </wp:positionV>
                <wp:extent cx="5896099" cy="11876"/>
                <wp:effectExtent l="0" t="0" r="28575" b="26670"/>
                <wp:wrapNone/>
                <wp:docPr id="15624101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35B33" id="Straight Connector 1" o:spid="_x0000_s1026" alt="&quot;&quot;"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35DB246F" w14:textId="77777777" w:rsidR="000527F4" w:rsidRPr="009C7C7F" w:rsidRDefault="000527F4" w:rsidP="000527F4">
      <w:pPr>
        <w:spacing w:after="0"/>
        <w:jc w:val="both"/>
        <w:rPr>
          <w:rFonts w:eastAsia="Times New Roman"/>
          <w:szCs w:val="24"/>
        </w:rPr>
      </w:pPr>
      <w:r w:rsidRPr="009C7C7F">
        <w:rPr>
          <w:rFonts w:eastAsia="Times New Roman"/>
          <w:szCs w:val="24"/>
        </w:rPr>
        <w:t xml:space="preserve">All else remains as </w:t>
      </w:r>
      <w:proofErr w:type="gramStart"/>
      <w:r w:rsidRPr="009C7C7F">
        <w:rPr>
          <w:rFonts w:eastAsia="Times New Roman"/>
          <w:szCs w:val="24"/>
        </w:rPr>
        <w:t>on</w:t>
      </w:r>
      <w:proofErr w:type="gramEnd"/>
      <w:r w:rsidRPr="009C7C7F">
        <w:rPr>
          <w:rFonts w:eastAsia="Times New Roman"/>
          <w:szCs w:val="24"/>
        </w:rPr>
        <w:t xml:space="preserve"> original </w:t>
      </w:r>
      <w:r>
        <w:rPr>
          <w:rFonts w:eastAsia="Times New Roman"/>
          <w:szCs w:val="24"/>
        </w:rPr>
        <w:t>Invitation to B</w:t>
      </w:r>
      <w:r w:rsidRPr="009C7C7F">
        <w:rPr>
          <w:rFonts w:eastAsia="Times New Roman"/>
          <w:szCs w:val="24"/>
        </w:rPr>
        <w:t>id.</w:t>
      </w:r>
    </w:p>
    <w:p w14:paraId="3311812E" w14:textId="77777777" w:rsidR="000527F4" w:rsidRPr="00EA2320" w:rsidRDefault="000527F4" w:rsidP="000527F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4384" behindDoc="0" locked="0" layoutInCell="1" allowOverlap="1" wp14:anchorId="5AE3AB65" wp14:editId="6B331BAE">
                <wp:simplePos x="0" y="0"/>
                <wp:positionH relativeFrom="column">
                  <wp:posOffset>17812</wp:posOffset>
                </wp:positionH>
                <wp:positionV relativeFrom="paragraph">
                  <wp:posOffset>137968</wp:posOffset>
                </wp:positionV>
                <wp:extent cx="5896099" cy="11876"/>
                <wp:effectExtent l="0" t="0" r="28575" b="26670"/>
                <wp:wrapNone/>
                <wp:docPr id="4652572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896099" cy="118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38F18E" id="Straight Connector 1" o:spid="_x0000_s1026" alt="&quot;&quot;"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pt,10.85pt" to="465.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SYvgEAAOIDAAAOAAAAZHJzL2Uyb0RvYy54bWysU8GO0zAQvSPxD5bvNMlKlDZquoddLRcE&#10;K2C5e51xY8n2WLZp0r9n7LTpChASiMsotue9mfdmsrudrGFHCFGj63izqjkDJ7HX7tDxp68Pbzac&#10;xSRcLww66PgJIr/dv361G30LNzig6SEwInGxHX3Hh5R8W1VRDmBFXKEHR48KgxWJjuFQ9UGMxG5N&#10;dVPX62rE0PuAEmKk2/v5ke8Lv1Ig0yelIiRmOk69pRJDic85VvudaA9B+EHLcxviH7qwQjsqulDd&#10;iyTY96B/obJaBoyo0kqirVApLaFoIDVN/ZOaL4PwULSQOdEvNsX/Rys/Hu/cYyAbRh/b6B9DVjGp&#10;YJky2n+jmRZd1Cmbim2nxTaYEpN0+XazXdfbLWeS3ppm826dba1mmkznQ0zvAS3LHx032mVVohXH&#10;DzHNqZeUfG1cjhGN7h+0MeWQ9wHuTGBHQZNMU3Mu8SKLCmZkdRVSvtLJwMz6GRTTPTU8Syo7duUU&#10;UoJLF17jKDvDFHWwAOvS9h+B5/wMhbJ/fwNeEKUyurSArXYYflf9aoWa8y8OzLqzBc/Yn8qIizW0&#10;SGU456XPm/ryXODXX3P/AwAA//8DAFBLAwQUAAYACAAAACEATVPybt4AAAAHAQAADwAAAGRycy9k&#10;b3ducmV2LnhtbEyOzU7DMBCE70i8g7VI3KiTRioQ4lQIiQNSVfrDAW6uvSSBeB1spw1vz3KC02p2&#10;RjNftZxcL44YYudJQT7LQCAZbztqFLzsH69uQMSkyereEyr4xgjL+vys0qX1J9ricZcawSUUS62g&#10;TWkopYymRafjzA9I7L374HRiGRppgz5xuevlPMsW0umOeKHVAz60aD53o1Pwmj99bczwsdk/m9Vb&#10;WKX1GtOo1OXFdH8HIuGU/sLwi8/oUDPTwY9ko+gVzBk88cmvQbB9W+QFiAM/igXIupL/+esfAAAA&#10;//8DAFBLAQItABQABgAIAAAAIQC2gziS/gAAAOEBAAATAAAAAAAAAAAAAAAAAAAAAABbQ29udGVu&#10;dF9UeXBlc10ueG1sUEsBAi0AFAAGAAgAAAAhADj9If/WAAAAlAEAAAsAAAAAAAAAAAAAAAAALwEA&#10;AF9yZWxzLy5yZWxzUEsBAi0AFAAGAAgAAAAhAGsaFJi+AQAA4gMAAA4AAAAAAAAAAAAAAAAALgIA&#10;AGRycy9lMm9Eb2MueG1sUEsBAi0AFAAGAAgAAAAhAE1T8m7eAAAABwEAAA8AAAAAAAAAAAAAAAAA&#10;GAQAAGRycy9kb3ducmV2LnhtbFBLBQYAAAAABAAEAPMAAAAjBQAAAAA=&#10;" strokecolor="black [3213]" strokeweight=".5pt">
                <v:stroke joinstyle="miter"/>
              </v:line>
            </w:pict>
          </mc:Fallback>
        </mc:AlternateContent>
      </w:r>
    </w:p>
    <w:p w14:paraId="419586CC" w14:textId="77777777" w:rsidR="000527F4" w:rsidRDefault="000527F4" w:rsidP="000527F4">
      <w:pPr>
        <w:spacing w:after="0"/>
        <w:rPr>
          <w:rFonts w:eastAsia="Times New Roman"/>
          <w:szCs w:val="24"/>
        </w:rPr>
      </w:pPr>
    </w:p>
    <w:p w14:paraId="7A5DA858" w14:textId="77777777" w:rsidR="00E8040A" w:rsidRDefault="00E8040A" w:rsidP="000527F4">
      <w:pPr>
        <w:spacing w:after="0"/>
        <w:rPr>
          <w:rFonts w:eastAsia="Times New Roman"/>
          <w:szCs w:val="24"/>
        </w:rPr>
      </w:pPr>
    </w:p>
    <w:p w14:paraId="66C0A7BC" w14:textId="77777777" w:rsidR="00E8040A" w:rsidRDefault="00E8040A" w:rsidP="000527F4">
      <w:pPr>
        <w:spacing w:after="0"/>
        <w:rPr>
          <w:rFonts w:eastAsia="Times New Roman"/>
          <w:szCs w:val="24"/>
        </w:rPr>
      </w:pPr>
    </w:p>
    <w:p w14:paraId="11A4DACE" w14:textId="77777777" w:rsidR="00E8040A" w:rsidRDefault="00E8040A" w:rsidP="000527F4">
      <w:pPr>
        <w:spacing w:after="0"/>
        <w:rPr>
          <w:rFonts w:eastAsia="Times New Roman"/>
          <w:szCs w:val="24"/>
        </w:rPr>
      </w:pPr>
    </w:p>
    <w:p w14:paraId="206105B8" w14:textId="77777777" w:rsidR="000527F4" w:rsidRPr="000527F4" w:rsidRDefault="000527F4" w:rsidP="000527F4">
      <w:pPr>
        <w:spacing w:after="0"/>
        <w:rPr>
          <w:rFonts w:eastAsia="Times New Roman"/>
          <w:b/>
          <w:bCs/>
          <w:szCs w:val="24"/>
        </w:rPr>
      </w:pPr>
      <w:r w:rsidRPr="000527F4">
        <w:rPr>
          <w:rFonts w:eastAsia="Times New Roman"/>
          <w:b/>
          <w:bCs/>
          <w:szCs w:val="24"/>
        </w:rPr>
        <w:t xml:space="preserve">This Addendum is hereby officially made a part of the </w:t>
      </w:r>
      <w:proofErr w:type="gramStart"/>
      <w:r w:rsidRPr="000527F4">
        <w:rPr>
          <w:rFonts w:eastAsia="Times New Roman"/>
          <w:b/>
          <w:bCs/>
          <w:szCs w:val="24"/>
        </w:rPr>
        <w:t>references</w:t>
      </w:r>
      <w:proofErr w:type="gramEnd"/>
      <w:r w:rsidRPr="000527F4">
        <w:rPr>
          <w:rFonts w:eastAsia="Times New Roman"/>
          <w:b/>
          <w:bCs/>
          <w:szCs w:val="24"/>
        </w:rPr>
        <w:t xml:space="preserve"> solicitation.</w:t>
      </w:r>
      <w:r>
        <w:rPr>
          <w:rFonts w:eastAsia="Times New Roman"/>
          <w:b/>
          <w:bCs/>
          <w:szCs w:val="24"/>
        </w:rPr>
        <w:t xml:space="preserve"> </w:t>
      </w:r>
    </w:p>
    <w:p w14:paraId="452533DE" w14:textId="77777777" w:rsidR="000527F4" w:rsidRPr="00EA2320" w:rsidRDefault="000527F4" w:rsidP="000527F4">
      <w:pPr>
        <w:spacing w:after="0"/>
        <w:jc w:val="both"/>
        <w:rPr>
          <w:rFonts w:eastAsia="Times New Roman"/>
          <w:caps/>
          <w:szCs w:val="24"/>
        </w:rPr>
      </w:pPr>
    </w:p>
    <w:p w14:paraId="3F43A530" w14:textId="77777777" w:rsidR="000527F4" w:rsidRPr="00EA2320" w:rsidRDefault="000527F4" w:rsidP="000527F4">
      <w:pPr>
        <w:spacing w:after="0"/>
        <w:jc w:val="both"/>
        <w:rPr>
          <w:rFonts w:eastAsia="Times New Roman"/>
          <w:szCs w:val="24"/>
        </w:rPr>
      </w:pPr>
      <w:r>
        <w:rPr>
          <w:rFonts w:eastAsia="Times New Roman"/>
          <w:b/>
          <w:bCs/>
          <w:szCs w:val="24"/>
        </w:rPr>
        <w:t>Acknowledgement:</w:t>
      </w:r>
      <w:r w:rsidRPr="00EA2320">
        <w:rPr>
          <w:rFonts w:eastAsia="Times New Roman"/>
          <w:caps/>
          <w:szCs w:val="24"/>
        </w:rPr>
        <w:t xml:space="preserve"> </w:t>
      </w:r>
      <w:r w:rsidRPr="00EA2320">
        <w:rPr>
          <w:rFonts w:eastAsia="Times New Roman"/>
          <w:szCs w:val="24"/>
        </w:rPr>
        <w:t>If 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2124FE9A" w14:textId="77777777" w:rsidR="000527F4" w:rsidRPr="00EA2320" w:rsidRDefault="000527F4" w:rsidP="000527F4">
      <w:pPr>
        <w:spacing w:after="0"/>
        <w:jc w:val="both"/>
        <w:rPr>
          <w:rFonts w:eastAsia="Times New Roman"/>
          <w:szCs w:val="24"/>
        </w:rPr>
      </w:pPr>
    </w:p>
    <w:p w14:paraId="23481D75" w14:textId="77777777" w:rsidR="000527F4" w:rsidRPr="00EA2320" w:rsidRDefault="000527F4" w:rsidP="000527F4">
      <w:pPr>
        <w:spacing w:after="0"/>
        <w:jc w:val="both"/>
        <w:rPr>
          <w:rFonts w:eastAsia="Times New Roman"/>
          <w:szCs w:val="24"/>
        </w:rPr>
      </w:pPr>
      <w:r w:rsidRPr="00EA2320">
        <w:rPr>
          <w:rFonts w:eastAsia="Times New Roman"/>
          <w:szCs w:val="24"/>
        </w:rPr>
        <w:t>Addendum Acknowledged/No changes:</w:t>
      </w:r>
    </w:p>
    <w:p w14:paraId="209EDE3C" w14:textId="77777777" w:rsidR="000527F4" w:rsidRPr="00EA2320" w:rsidRDefault="000527F4" w:rsidP="000527F4">
      <w:pPr>
        <w:spacing w:after="0"/>
        <w:jc w:val="both"/>
        <w:rPr>
          <w:rFonts w:eastAsia="Times New Roman"/>
          <w:szCs w:val="24"/>
        </w:rPr>
      </w:pPr>
    </w:p>
    <w:p w14:paraId="09C05747" w14:textId="77777777" w:rsidR="000527F4" w:rsidRDefault="000527F4" w:rsidP="000527F4">
      <w:pPr>
        <w:spacing w:after="0"/>
        <w:jc w:val="both"/>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635EF99F" w14:textId="77777777" w:rsidR="00DB7E0B" w:rsidRPr="00EA2320" w:rsidRDefault="00DB7E0B" w:rsidP="000527F4">
      <w:pPr>
        <w:spacing w:after="0"/>
        <w:jc w:val="both"/>
        <w:rPr>
          <w:rFonts w:eastAsia="Times New Roman"/>
          <w:szCs w:val="24"/>
        </w:rPr>
      </w:pPr>
    </w:p>
    <w:p w14:paraId="32E0EA1A" w14:textId="77777777" w:rsidR="000527F4" w:rsidRPr="00EA2320" w:rsidRDefault="000527F4" w:rsidP="000527F4">
      <w:pPr>
        <w:spacing w:after="0"/>
        <w:jc w:val="both"/>
        <w:rPr>
          <w:rFonts w:eastAsia="Times New Roman"/>
          <w:szCs w:val="24"/>
        </w:rPr>
      </w:pPr>
      <w:r>
        <w:rPr>
          <w:rFonts w:eastAsia="Times New Roman"/>
          <w:b/>
          <w:bCs/>
          <w:szCs w:val="24"/>
          <w:u w:val="single"/>
        </w:rPr>
        <w:t>Revision</w:t>
      </w:r>
      <w:proofErr w:type="gramStart"/>
      <w:r w:rsidRPr="00EA2320">
        <w:rPr>
          <w:rFonts w:eastAsia="Times New Roman"/>
          <w:b/>
          <w:bCs/>
          <w:szCs w:val="24"/>
          <w:u w:val="single"/>
        </w:rPr>
        <w:t>:</w:t>
      </w:r>
      <w:r w:rsidRPr="00EA2320">
        <w:rPr>
          <w:rFonts w:eastAsia="Times New Roman"/>
          <w:szCs w:val="24"/>
        </w:rPr>
        <w:t xml:space="preserve">  If</w:t>
      </w:r>
      <w:proofErr w:type="gramEnd"/>
      <w:r w:rsidRPr="00EA2320">
        <w:rPr>
          <w:rFonts w:eastAsia="Times New Roman"/>
          <w:szCs w:val="24"/>
        </w:rPr>
        <w:t xml:space="preserve">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the envelope for proper identification, or by fax to:  (225) 342-9756.  Electronic transmissions other than by fax are not being accepted </w:t>
      </w:r>
      <w:proofErr w:type="gramStart"/>
      <w:r w:rsidRPr="00EA2320">
        <w:rPr>
          <w:rFonts w:eastAsia="Times New Roman"/>
          <w:szCs w:val="24"/>
        </w:rPr>
        <w:t>at this time</w:t>
      </w:r>
      <w:proofErr w:type="gramEnd"/>
      <w:r w:rsidR="00AD0E35">
        <w:rPr>
          <w:rFonts w:eastAsia="Times New Roman"/>
          <w:szCs w:val="24"/>
        </w:rPr>
        <w:t>.</w:t>
      </w:r>
    </w:p>
    <w:p w14:paraId="7981C0D5" w14:textId="77777777" w:rsidR="000527F4" w:rsidRPr="00EA2320" w:rsidRDefault="000527F4" w:rsidP="000527F4">
      <w:pPr>
        <w:spacing w:after="0"/>
        <w:jc w:val="both"/>
        <w:rPr>
          <w:rFonts w:eastAsia="Times New Roman"/>
          <w:szCs w:val="24"/>
        </w:rPr>
      </w:pPr>
    </w:p>
    <w:p w14:paraId="01CF9FF9" w14:textId="77777777" w:rsidR="000527F4" w:rsidRPr="00EA2320" w:rsidRDefault="000527F4" w:rsidP="000527F4">
      <w:pPr>
        <w:spacing w:after="0"/>
        <w:jc w:val="both"/>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1538B8D9" w14:textId="77777777" w:rsidR="000527F4" w:rsidRPr="00EA2320" w:rsidRDefault="000527F4" w:rsidP="000527F4">
      <w:pPr>
        <w:spacing w:after="0"/>
        <w:jc w:val="both"/>
        <w:rPr>
          <w:rFonts w:eastAsia="Times New Roman"/>
          <w:szCs w:val="24"/>
        </w:rPr>
      </w:pPr>
    </w:p>
    <w:p w14:paraId="3C1828D0" w14:textId="77777777" w:rsidR="000527F4" w:rsidRPr="00EA2320" w:rsidRDefault="000527F4" w:rsidP="000527F4">
      <w:pPr>
        <w:spacing w:after="0"/>
        <w:jc w:val="both"/>
        <w:rPr>
          <w:rFonts w:eastAsia="Times New Roman"/>
          <w:szCs w:val="24"/>
        </w:rPr>
      </w:pPr>
      <w:r w:rsidRPr="00EA2320">
        <w:rPr>
          <w:rFonts w:eastAsia="Times New Roman"/>
          <w:szCs w:val="24"/>
        </w:rPr>
        <w:t>Revision:</w:t>
      </w:r>
    </w:p>
    <w:p w14:paraId="05E28517" w14:textId="77777777" w:rsidR="000527F4" w:rsidRPr="00EA2320" w:rsidRDefault="000527F4" w:rsidP="000527F4">
      <w:pPr>
        <w:spacing w:after="0"/>
        <w:jc w:val="both"/>
        <w:rPr>
          <w:rFonts w:eastAsia="Times New Roman"/>
          <w:szCs w:val="24"/>
        </w:rPr>
      </w:pPr>
    </w:p>
    <w:p w14:paraId="5E186872" w14:textId="77777777" w:rsidR="000527F4" w:rsidRPr="00EA2320" w:rsidRDefault="000527F4" w:rsidP="000527F4">
      <w:pPr>
        <w:spacing w:after="0"/>
        <w:jc w:val="both"/>
        <w:rPr>
          <w:rFonts w:eastAsia="Times New Roman"/>
          <w:szCs w:val="24"/>
        </w:rPr>
      </w:pPr>
      <w:r w:rsidRPr="00EA2320">
        <w:rPr>
          <w:rFonts w:eastAsia="Times New Roman"/>
          <w:szCs w:val="24"/>
        </w:rPr>
        <w:t>For</w:t>
      </w:r>
      <w:proofErr w:type="gramStart"/>
      <w:r w:rsidRPr="00EA2320">
        <w:rPr>
          <w:rFonts w:eastAsia="Times New Roman"/>
          <w:szCs w:val="24"/>
        </w:rPr>
        <w:t>:  _</w:t>
      </w:r>
      <w:proofErr w:type="gramEnd"/>
      <w:r w:rsidRPr="00EA2320">
        <w:rPr>
          <w:rFonts w:eastAsia="Times New Roman"/>
          <w:szCs w:val="24"/>
        </w:rPr>
        <w:t>______________________</w:t>
      </w:r>
      <w:proofErr w:type="gramStart"/>
      <w:r w:rsidRPr="00EA2320">
        <w:rPr>
          <w:rFonts w:eastAsia="Times New Roman"/>
          <w:szCs w:val="24"/>
        </w:rPr>
        <w:t>_  By</w:t>
      </w:r>
      <w:proofErr w:type="gramEnd"/>
      <w:r w:rsidRPr="00EA2320">
        <w:rPr>
          <w:rFonts w:eastAsia="Times New Roman"/>
          <w:szCs w:val="24"/>
        </w:rPr>
        <w:t>:  __________________________</w:t>
      </w:r>
    </w:p>
    <w:p w14:paraId="696BB3E1" w14:textId="77777777" w:rsidR="000527F4" w:rsidRPr="00EA2320" w:rsidRDefault="000527F4" w:rsidP="000527F4">
      <w:pPr>
        <w:spacing w:after="0"/>
        <w:jc w:val="both"/>
        <w:rPr>
          <w:rFonts w:eastAsia="Times New Roman"/>
          <w:szCs w:val="24"/>
        </w:rPr>
      </w:pPr>
    </w:p>
    <w:p w14:paraId="63E0B01A" w14:textId="77777777" w:rsidR="000527F4" w:rsidRPr="00EA2320" w:rsidRDefault="000527F4" w:rsidP="000527F4">
      <w:pPr>
        <w:spacing w:after="0"/>
        <w:rPr>
          <w:rFonts w:eastAsia="Times New Roman"/>
          <w:szCs w:val="24"/>
        </w:rPr>
      </w:pPr>
    </w:p>
    <w:p w14:paraId="3DD0CED4" w14:textId="139924EE" w:rsidR="000527F4" w:rsidRPr="005F4BDC" w:rsidRDefault="000527F4" w:rsidP="000527F4">
      <w:pPr>
        <w:spacing w:after="0"/>
        <w:rPr>
          <w:rFonts w:eastAsia="Times New Roman"/>
          <w:szCs w:val="24"/>
        </w:rPr>
      </w:pPr>
      <w:proofErr w:type="gramStart"/>
      <w:r w:rsidRPr="00EA2320">
        <w:rPr>
          <w:rFonts w:eastAsia="Times New Roman"/>
          <w:szCs w:val="24"/>
        </w:rPr>
        <w:t>By</w:t>
      </w:r>
      <w:proofErr w:type="gramEnd"/>
      <w:r w:rsidRPr="00EA2320">
        <w:rPr>
          <w:rFonts w:eastAsia="Times New Roman"/>
          <w:szCs w:val="24"/>
        </w:rPr>
        <w:t>:</w:t>
      </w:r>
      <w:r w:rsidRPr="00EA2320">
        <w:rPr>
          <w:rFonts w:eastAsia="Times New Roman"/>
          <w:szCs w:val="24"/>
        </w:rPr>
        <w:tab/>
      </w:r>
      <w:r w:rsidR="005F4BDC" w:rsidRPr="005F4BDC">
        <w:rPr>
          <w:rFonts w:eastAsia="Times New Roman"/>
          <w:szCs w:val="24"/>
        </w:rPr>
        <w:t>Torrence Uwagboe</w:t>
      </w:r>
    </w:p>
    <w:p w14:paraId="0E9B7EC0" w14:textId="77777777" w:rsidR="000527F4" w:rsidRPr="005F4BDC" w:rsidRDefault="000527F4" w:rsidP="000527F4">
      <w:pPr>
        <w:spacing w:after="0"/>
        <w:rPr>
          <w:rFonts w:eastAsia="Times New Roman"/>
          <w:szCs w:val="24"/>
        </w:rPr>
      </w:pPr>
      <w:r w:rsidRPr="005F4BDC">
        <w:rPr>
          <w:rFonts w:eastAsia="Times New Roman"/>
          <w:szCs w:val="24"/>
        </w:rPr>
        <w:tab/>
        <w:t>Office of State Procurement</w:t>
      </w:r>
    </w:p>
    <w:p w14:paraId="7E5A3628" w14:textId="580A4ACD" w:rsidR="000527F4" w:rsidRPr="005F4BDC" w:rsidRDefault="000527F4" w:rsidP="000527F4">
      <w:pPr>
        <w:spacing w:after="0"/>
        <w:rPr>
          <w:rFonts w:eastAsia="Times New Roman"/>
          <w:szCs w:val="24"/>
        </w:rPr>
      </w:pPr>
      <w:r w:rsidRPr="005F4BDC">
        <w:rPr>
          <w:rFonts w:eastAsia="Times New Roman"/>
          <w:szCs w:val="24"/>
        </w:rPr>
        <w:tab/>
        <w:t>Telephone No. 225-342-</w:t>
      </w:r>
      <w:r w:rsidR="005F4BDC" w:rsidRPr="005F4BDC">
        <w:rPr>
          <w:rFonts w:eastAsia="Times New Roman"/>
          <w:szCs w:val="24"/>
        </w:rPr>
        <w:t>4671</w:t>
      </w:r>
    </w:p>
    <w:p w14:paraId="65DC9563" w14:textId="3863A0DA" w:rsidR="000527F4" w:rsidRPr="005F4BDC" w:rsidRDefault="000527F4" w:rsidP="000527F4">
      <w:pPr>
        <w:spacing w:after="0"/>
        <w:rPr>
          <w:rFonts w:eastAsia="Times New Roman"/>
          <w:szCs w:val="24"/>
        </w:rPr>
      </w:pPr>
      <w:r w:rsidRPr="005F4BDC">
        <w:rPr>
          <w:rFonts w:eastAsia="Times New Roman"/>
          <w:szCs w:val="24"/>
        </w:rPr>
        <w:tab/>
        <w:t xml:space="preserve">Email:  </w:t>
      </w:r>
      <w:hyperlink r:id="rId5" w:history="1">
        <w:r w:rsidR="005F4BDC" w:rsidRPr="00DB7E0B">
          <w:rPr>
            <w:rStyle w:val="Hyperlink"/>
            <w:rFonts w:eastAsia="Times New Roman"/>
            <w:szCs w:val="24"/>
          </w:rPr>
          <w:t>Torrence.Uwagboe@la.gov</w:t>
        </w:r>
      </w:hyperlink>
    </w:p>
    <w:p w14:paraId="5A5BF6B7" w14:textId="77777777" w:rsidR="008E7953" w:rsidRPr="008E7953" w:rsidRDefault="008E7953" w:rsidP="008E7953"/>
    <w:sectPr w:rsidR="008E7953" w:rsidRPr="008E7953"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DC"/>
    <w:rsid w:val="00010C88"/>
    <w:rsid w:val="000527F4"/>
    <w:rsid w:val="000B487A"/>
    <w:rsid w:val="00237ED6"/>
    <w:rsid w:val="0047645C"/>
    <w:rsid w:val="00491DEC"/>
    <w:rsid w:val="004A28AC"/>
    <w:rsid w:val="005441A5"/>
    <w:rsid w:val="00561BAC"/>
    <w:rsid w:val="005F4BDC"/>
    <w:rsid w:val="0068536F"/>
    <w:rsid w:val="007A24AE"/>
    <w:rsid w:val="00871DED"/>
    <w:rsid w:val="008E7953"/>
    <w:rsid w:val="00A66964"/>
    <w:rsid w:val="00AD0E35"/>
    <w:rsid w:val="00AD2C98"/>
    <w:rsid w:val="00BD7114"/>
    <w:rsid w:val="00BF4D81"/>
    <w:rsid w:val="00D6618E"/>
    <w:rsid w:val="00DB7E0B"/>
    <w:rsid w:val="00DD1864"/>
    <w:rsid w:val="00E71FA0"/>
    <w:rsid w:val="00E8040A"/>
    <w:rsid w:val="00EA0F52"/>
    <w:rsid w:val="00F15612"/>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DC79C"/>
  <w15:chartTrackingRefBased/>
  <w15:docId w15:val="{9E8ECD0F-DABD-4C69-928B-11D93E2F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DB7E0B"/>
    <w:rPr>
      <w:color w:val="0563C1" w:themeColor="hyperlink"/>
      <w:u w:val="single"/>
    </w:rPr>
  </w:style>
  <w:style w:type="character" w:styleId="UnresolvedMention">
    <w:name w:val="Unresolved Mention"/>
    <w:basedOn w:val="DefaultParagraphFont"/>
    <w:uiPriority w:val="99"/>
    <w:semiHidden/>
    <w:unhideWhenUsed/>
    <w:rsid w:val="00DB7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41496">
      <w:bodyDiv w:val="1"/>
      <w:marLeft w:val="0"/>
      <w:marRight w:val="0"/>
      <w:marTop w:val="0"/>
      <w:marBottom w:val="0"/>
      <w:divBdr>
        <w:top w:val="none" w:sz="0" w:space="0" w:color="auto"/>
        <w:left w:val="none" w:sz="0" w:space="0" w:color="auto"/>
        <w:bottom w:val="none" w:sz="0" w:space="0" w:color="auto"/>
        <w:right w:val="none" w:sz="0" w:space="0" w:color="auto"/>
      </w:divBdr>
    </w:div>
    <w:div w:id="1073159606">
      <w:bodyDiv w:val="1"/>
      <w:marLeft w:val="0"/>
      <w:marRight w:val="0"/>
      <w:marTop w:val="0"/>
      <w:marBottom w:val="0"/>
      <w:divBdr>
        <w:top w:val="none" w:sz="0" w:space="0" w:color="auto"/>
        <w:left w:val="none" w:sz="0" w:space="0" w:color="auto"/>
        <w:bottom w:val="none" w:sz="0" w:space="0" w:color="auto"/>
        <w:right w:val="none" w:sz="0" w:space="0" w:color="auto"/>
      </w:divBdr>
    </w:div>
    <w:div w:id="1721321357">
      <w:bodyDiv w:val="1"/>
      <w:marLeft w:val="0"/>
      <w:marRight w:val="0"/>
      <w:marTop w:val="0"/>
      <w:marBottom w:val="0"/>
      <w:divBdr>
        <w:top w:val="none" w:sz="0" w:space="0" w:color="auto"/>
        <w:left w:val="none" w:sz="0" w:space="0" w:color="auto"/>
        <w:bottom w:val="none" w:sz="0" w:space="0" w:color="auto"/>
        <w:right w:val="none" w:sz="0" w:space="0" w:color="auto"/>
      </w:divBdr>
    </w:div>
    <w:div w:id="20408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rrence.Uwagboe@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dendum%20&amp;%20Cancellation%20Notes\Addendum%20No.%201%20-%20Vendor%20Questions%20and%20State's%20Responses%20&amp;%20Specification%20Revis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No. 1 - Vendor Questions and State's Responses &amp; Specification Revisions - ADA</Template>
  <TotalTime>105</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Uwagboe</dc:creator>
  <cp:keywords/>
  <dc:description/>
  <cp:lastModifiedBy>Torrence Uwagboe</cp:lastModifiedBy>
  <cp:revision>4</cp:revision>
  <cp:lastPrinted>2026-08-31T20:46:00Z</cp:lastPrinted>
  <dcterms:created xsi:type="dcterms:W3CDTF">2026-08-31T12:55:00Z</dcterms:created>
  <dcterms:modified xsi:type="dcterms:W3CDTF">2026-08-31T21:15:00Z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8c768dbe-9e00-4d3c-8de7-8fe40d3d2388</vt:lpwstr>
  </property>
</Properties>
</file>