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EE5F" w14:textId="77777777" w:rsidR="00330B49" w:rsidRPr="00B47675" w:rsidRDefault="00330B49" w:rsidP="00330B49">
      <w:pPr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**If bidding other than specified, please provide manufacturer’s specs for “or equal” items. **</w:t>
      </w:r>
    </w:p>
    <w:p w14:paraId="67737007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Scope of Work</w:t>
      </w:r>
    </w:p>
    <w:p w14:paraId="529D9B40" w14:textId="0D23E0CD" w:rsidR="00952BFE" w:rsidRPr="00B47675" w:rsidRDefault="00952BF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supply all labor, rentals, permits and materials to</w:t>
      </w:r>
      <w:r w:rsidR="002617F4" w:rsidRPr="00B47675">
        <w:rPr>
          <w:rFonts w:ascii="Arial" w:hAnsi="Arial" w:cs="Arial"/>
          <w:sz w:val="24"/>
          <w:szCs w:val="24"/>
        </w:rPr>
        <w:t xml:space="preserve"> </w:t>
      </w:r>
      <w:r w:rsidR="003312B4" w:rsidRPr="00B47675">
        <w:rPr>
          <w:rFonts w:ascii="Arial" w:hAnsi="Arial" w:cs="Arial"/>
          <w:sz w:val="24"/>
          <w:szCs w:val="24"/>
        </w:rPr>
        <w:t xml:space="preserve">remove and </w:t>
      </w:r>
      <w:r w:rsidR="00C92D99" w:rsidRPr="00B47675">
        <w:rPr>
          <w:rFonts w:ascii="Arial" w:hAnsi="Arial" w:cs="Arial"/>
          <w:sz w:val="24"/>
          <w:szCs w:val="24"/>
        </w:rPr>
        <w:t>install</w:t>
      </w:r>
      <w:r w:rsidR="002617F4" w:rsidRPr="00B47675">
        <w:rPr>
          <w:rFonts w:ascii="Arial" w:hAnsi="Arial" w:cs="Arial"/>
          <w:sz w:val="24"/>
          <w:szCs w:val="24"/>
        </w:rPr>
        <w:t xml:space="preserve"> </w:t>
      </w:r>
      <w:r w:rsidR="00B47675" w:rsidRPr="00B47675">
        <w:rPr>
          <w:rFonts w:ascii="Arial" w:hAnsi="Arial" w:cs="Arial"/>
          <w:sz w:val="24"/>
          <w:szCs w:val="24"/>
        </w:rPr>
        <w:t xml:space="preserve">a double wall fire-protected aboveground storage tank </w:t>
      </w:r>
      <w:r w:rsidR="002617F4" w:rsidRPr="00B47675">
        <w:rPr>
          <w:rFonts w:ascii="Arial" w:hAnsi="Arial" w:cs="Arial"/>
          <w:sz w:val="24"/>
          <w:szCs w:val="24"/>
        </w:rPr>
        <w:t>for the Department of Corrections (DOC).</w:t>
      </w:r>
    </w:p>
    <w:p w14:paraId="0359D6DF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94DCB7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Location:</w:t>
      </w:r>
    </w:p>
    <w:p w14:paraId="40FD7B0B" w14:textId="2D3B1AAB" w:rsidR="00F35D22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29749228"/>
      <w:r>
        <w:rPr>
          <w:rFonts w:ascii="Arial" w:hAnsi="Arial" w:cs="Arial"/>
          <w:sz w:val="24"/>
          <w:szCs w:val="24"/>
        </w:rPr>
        <w:t>Louisiana Correctional Institute for Women</w:t>
      </w:r>
    </w:p>
    <w:p w14:paraId="38CC78C6" w14:textId="6F183670" w:rsidR="006156A3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6923 Highway 74</w:t>
      </w:r>
    </w:p>
    <w:p w14:paraId="42B10019" w14:textId="6AB6E5A0" w:rsidR="006156A3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Gabriel, LA 70776</w:t>
      </w:r>
    </w:p>
    <w:bookmarkEnd w:id="0"/>
    <w:p w14:paraId="20BF2225" w14:textId="77777777" w:rsidR="006156A3" w:rsidRPr="00B47675" w:rsidRDefault="006156A3" w:rsidP="00F35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0A973" w14:textId="77777777" w:rsidR="00952BFE" w:rsidRPr="00B47675" w:rsidRDefault="00952BFE" w:rsidP="00952B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Site Visit Contact:</w:t>
      </w:r>
    </w:p>
    <w:p w14:paraId="7CAB71CE" w14:textId="718C4D24" w:rsidR="005E1441" w:rsidRPr="005E1441" w:rsidRDefault="005E1441" w:rsidP="00952B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1" w:name="_Hlk229555507"/>
      <w:r w:rsidRPr="005E1441">
        <w:rPr>
          <w:rFonts w:ascii="Arial" w:hAnsi="Arial" w:cs="Arial"/>
          <w:bCs/>
          <w:sz w:val="24"/>
          <w:szCs w:val="24"/>
        </w:rPr>
        <w:t>Clarence Bourgeois</w:t>
      </w:r>
      <w:bookmarkEnd w:id="1"/>
      <w:r w:rsidRPr="005E1441">
        <w:rPr>
          <w:rFonts w:ascii="Arial" w:hAnsi="Arial" w:cs="Arial"/>
          <w:bCs/>
          <w:sz w:val="24"/>
          <w:szCs w:val="24"/>
        </w:rPr>
        <w:t xml:space="preserve">; </w:t>
      </w:r>
      <w:bookmarkStart w:id="2" w:name="_Hlk229555515"/>
      <w:r w:rsidRPr="005E1441">
        <w:rPr>
          <w:rFonts w:ascii="Arial" w:hAnsi="Arial" w:cs="Arial"/>
          <w:bCs/>
          <w:sz w:val="24"/>
          <w:szCs w:val="24"/>
        </w:rPr>
        <w:t>(225) 354-</w:t>
      </w:r>
      <w:bookmarkEnd w:id="2"/>
      <w:r w:rsidRPr="005E1441">
        <w:rPr>
          <w:rFonts w:ascii="Arial" w:hAnsi="Arial" w:cs="Arial"/>
          <w:bCs/>
          <w:sz w:val="24"/>
          <w:szCs w:val="24"/>
        </w:rPr>
        <w:t>6949</w:t>
      </w:r>
    </w:p>
    <w:p w14:paraId="6749833B" w14:textId="3157847D" w:rsidR="004C15D9" w:rsidRPr="005E1441" w:rsidRDefault="005E1441" w:rsidP="00952B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E1441">
        <w:rPr>
          <w:rFonts w:ascii="Arial" w:hAnsi="Arial" w:cs="Arial"/>
          <w:bCs/>
          <w:sz w:val="24"/>
          <w:szCs w:val="24"/>
        </w:rPr>
        <w:t>Jeff Ridgel; (985) 269-4160</w:t>
      </w:r>
    </w:p>
    <w:p w14:paraId="220C39DA" w14:textId="77777777" w:rsidR="005E1441" w:rsidRDefault="005E1441" w:rsidP="00952B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BB7749" w14:textId="42070309" w:rsidR="0016130E" w:rsidRPr="00B47675" w:rsidRDefault="0016130E" w:rsidP="00952B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b/>
          <w:bCs/>
          <w:sz w:val="24"/>
          <w:szCs w:val="24"/>
        </w:rPr>
        <w:t>Specifications</w:t>
      </w:r>
      <w:r w:rsidRPr="00B47675">
        <w:rPr>
          <w:rFonts w:ascii="Arial" w:hAnsi="Arial" w:cs="Arial"/>
          <w:sz w:val="24"/>
          <w:szCs w:val="24"/>
        </w:rPr>
        <w:t>:</w:t>
      </w:r>
    </w:p>
    <w:p w14:paraId="01AFC642" w14:textId="27FF7FA9" w:rsidR="00F35D22" w:rsidRDefault="002617F4" w:rsidP="00F35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be responsible for the following:</w:t>
      </w:r>
    </w:p>
    <w:p w14:paraId="4D8EC9B4" w14:textId="77777777" w:rsidR="00B47675" w:rsidRPr="00B47675" w:rsidRDefault="00B47675" w:rsidP="00F35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1F8602" w14:textId="7C9ACAE6" w:rsidR="0093700C" w:rsidRPr="00B47675" w:rsidRDefault="0093700C" w:rsidP="00F35D2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3" w:name="_Hlk235625109"/>
      <w:r w:rsidRPr="00B47675">
        <w:rPr>
          <w:rFonts w:ascii="Arial" w:hAnsi="Arial" w:cs="Arial"/>
          <w:bCs/>
          <w:sz w:val="24"/>
          <w:szCs w:val="24"/>
        </w:rPr>
        <w:t>Supply and i</w:t>
      </w:r>
      <w:r w:rsidR="00F35D22" w:rsidRPr="00B47675">
        <w:rPr>
          <w:rFonts w:ascii="Arial" w:hAnsi="Arial" w:cs="Arial"/>
          <w:bCs/>
          <w:sz w:val="24"/>
          <w:szCs w:val="24"/>
        </w:rPr>
        <w:t xml:space="preserve">nstall one </w:t>
      </w:r>
      <w:r w:rsidR="00B47675">
        <w:rPr>
          <w:rFonts w:ascii="Arial" w:hAnsi="Arial" w:cs="Arial"/>
          <w:bCs/>
          <w:sz w:val="24"/>
          <w:szCs w:val="24"/>
        </w:rPr>
        <w:t>6</w:t>
      </w:r>
      <w:r w:rsidRPr="00B47675">
        <w:rPr>
          <w:rFonts w:ascii="Arial" w:hAnsi="Arial" w:cs="Arial"/>
          <w:bCs/>
          <w:sz w:val="24"/>
          <w:szCs w:val="24"/>
        </w:rPr>
        <w:t>,000-gallon</w:t>
      </w:r>
      <w:r w:rsidR="00F35D22" w:rsidRPr="00B47675">
        <w:rPr>
          <w:rFonts w:ascii="Arial" w:hAnsi="Arial" w:cs="Arial"/>
          <w:bCs/>
          <w:sz w:val="24"/>
          <w:szCs w:val="24"/>
        </w:rPr>
        <w:t xml:space="preserve"> </w:t>
      </w:r>
      <w:r w:rsidR="00D70692">
        <w:rPr>
          <w:rFonts w:ascii="Arial" w:hAnsi="Arial" w:cs="Arial"/>
          <w:bCs/>
          <w:sz w:val="24"/>
          <w:szCs w:val="24"/>
        </w:rPr>
        <w:t xml:space="preserve">96” </w:t>
      </w:r>
      <w:r w:rsidR="00B47675">
        <w:rPr>
          <w:rFonts w:ascii="Arial" w:hAnsi="Arial" w:cs="Arial"/>
          <w:b/>
          <w:sz w:val="24"/>
          <w:szCs w:val="24"/>
        </w:rPr>
        <w:t>Fireguard</w:t>
      </w:r>
      <w:r w:rsidRPr="00B47675">
        <w:rPr>
          <w:rFonts w:ascii="Arial" w:hAnsi="Arial" w:cs="Arial"/>
          <w:b/>
          <w:sz w:val="24"/>
          <w:szCs w:val="24"/>
        </w:rPr>
        <w:t xml:space="preserve"> </w:t>
      </w:r>
      <w:r w:rsidR="006B7C43">
        <w:rPr>
          <w:rFonts w:ascii="Arial" w:hAnsi="Arial" w:cs="Arial"/>
          <w:b/>
          <w:sz w:val="24"/>
          <w:szCs w:val="24"/>
        </w:rPr>
        <w:t>Dual</w:t>
      </w:r>
      <w:r w:rsidR="00935DDF">
        <w:rPr>
          <w:rFonts w:ascii="Arial" w:hAnsi="Arial" w:cs="Arial"/>
          <w:b/>
          <w:sz w:val="24"/>
          <w:szCs w:val="24"/>
        </w:rPr>
        <w:t xml:space="preserve"> Compartment (4k/2k) </w:t>
      </w:r>
      <w:r w:rsidRPr="00B47675">
        <w:rPr>
          <w:rFonts w:ascii="Arial" w:hAnsi="Arial" w:cs="Arial"/>
          <w:b/>
          <w:sz w:val="24"/>
          <w:szCs w:val="24"/>
        </w:rPr>
        <w:t>or Equal</w:t>
      </w:r>
    </w:p>
    <w:p w14:paraId="45FC5AAD" w14:textId="77777777" w:rsidR="0093700C" w:rsidRPr="00B47675" w:rsidRDefault="0093700C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74BD3A8" w14:textId="4303A09C" w:rsidR="0093700C" w:rsidRDefault="0093700C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bookmarkEnd w:id="3"/>
    <w:p w14:paraId="6841220E" w14:textId="77777777" w:rsidR="00B47675" w:rsidRDefault="00B47675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D3D0D7" w14:textId="04F979F4" w:rsidR="00B47675" w:rsidRDefault="00B47675" w:rsidP="00B4767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The tank </w:t>
      </w:r>
      <w:proofErr w:type="gramStart"/>
      <w:r>
        <w:rPr>
          <w:rFonts w:ascii="Arial" w:hAnsi="Arial" w:cs="Arial"/>
          <w:sz w:val="24"/>
          <w:szCs w:val="24"/>
        </w:rPr>
        <w:t>shall</w:t>
      </w:r>
      <w:proofErr w:type="gramEnd"/>
      <w:r w:rsidRPr="00B476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</w:t>
      </w:r>
      <w:r w:rsidRPr="00B47675">
        <w:rPr>
          <w:rFonts w:ascii="Arial" w:hAnsi="Arial" w:cs="Arial"/>
          <w:sz w:val="24"/>
          <w:szCs w:val="24"/>
        </w:rPr>
        <w:t xml:space="preserve"> steel outer walls to provide </w:t>
      </w:r>
      <w:proofErr w:type="gramStart"/>
      <w:r w:rsidRPr="00B47675">
        <w:rPr>
          <w:rFonts w:ascii="Arial" w:hAnsi="Arial" w:cs="Arial"/>
          <w:sz w:val="24"/>
          <w:szCs w:val="24"/>
        </w:rPr>
        <w:t>low cost</w:t>
      </w:r>
      <w:proofErr w:type="gramEnd"/>
      <w:r w:rsidRPr="00B47675">
        <w:rPr>
          <w:rFonts w:ascii="Arial" w:hAnsi="Arial" w:cs="Arial"/>
          <w:sz w:val="24"/>
          <w:szCs w:val="24"/>
        </w:rPr>
        <w:t xml:space="preserve"> maintenance and protection</w:t>
      </w:r>
      <w:r>
        <w:rPr>
          <w:rFonts w:ascii="Arial" w:hAnsi="Arial" w:cs="Arial"/>
          <w:sz w:val="24"/>
          <w:szCs w:val="24"/>
        </w:rPr>
        <w:t>.</w:t>
      </w:r>
    </w:p>
    <w:p w14:paraId="3FAB8C09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C87AE57" w14:textId="00D6483A" w:rsid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47675">
        <w:rPr>
          <w:rFonts w:ascii="Arial" w:hAnsi="Arial" w:cs="Arial"/>
          <w:sz w:val="24"/>
          <w:szCs w:val="24"/>
        </w:rPr>
        <w:t xml:space="preserve">rimary storage tank and secondary containment </w:t>
      </w:r>
      <w:r w:rsidR="00D70692">
        <w:rPr>
          <w:rFonts w:ascii="Arial" w:hAnsi="Arial" w:cs="Arial"/>
          <w:sz w:val="24"/>
          <w:szCs w:val="24"/>
        </w:rPr>
        <w:t xml:space="preserve">shall be </w:t>
      </w:r>
      <w:r w:rsidRPr="00B47675">
        <w:rPr>
          <w:rFonts w:ascii="Arial" w:hAnsi="Arial" w:cs="Arial"/>
          <w:sz w:val="24"/>
          <w:szCs w:val="24"/>
        </w:rPr>
        <w:t>compatible with a wide range of fuels and chemicals, including biodiesel &amp; ethanol</w:t>
      </w:r>
    </w:p>
    <w:p w14:paraId="2DE78B17" w14:textId="77777777" w:rsidR="00B47675" w:rsidRDefault="00B47675" w:rsidP="00B47675">
      <w:pPr>
        <w:pStyle w:val="ListParagraph"/>
        <w:spacing w:after="0"/>
        <w:ind w:left="1710"/>
        <w:rPr>
          <w:rFonts w:ascii="Arial" w:hAnsi="Arial" w:cs="Arial"/>
          <w:sz w:val="24"/>
          <w:szCs w:val="24"/>
        </w:rPr>
      </w:pPr>
    </w:p>
    <w:p w14:paraId="4916DAE8" w14:textId="2DEC4BBE" w:rsid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There </w:t>
      </w:r>
      <w:r w:rsidR="00D70692"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z w:val="24"/>
          <w:szCs w:val="24"/>
        </w:rPr>
        <w:t xml:space="preserve"> be thermal insulation material that exceeds the </w:t>
      </w:r>
      <w:r w:rsidR="00D70692">
        <w:rPr>
          <w:rFonts w:ascii="Arial" w:hAnsi="Arial" w:cs="Arial"/>
          <w:sz w:val="24"/>
          <w:szCs w:val="24"/>
        </w:rPr>
        <w:t>UL</w:t>
      </w:r>
      <w:r w:rsidRPr="00B47675">
        <w:rPr>
          <w:rFonts w:ascii="Arial" w:hAnsi="Arial" w:cs="Arial"/>
          <w:sz w:val="24"/>
          <w:szCs w:val="24"/>
        </w:rPr>
        <w:t xml:space="preserve"> 2-hour fire test</w:t>
      </w:r>
      <w:r w:rsidR="00D70692">
        <w:rPr>
          <w:rFonts w:ascii="Arial" w:hAnsi="Arial" w:cs="Arial"/>
          <w:sz w:val="24"/>
          <w:szCs w:val="24"/>
        </w:rPr>
        <w:t>.</w:t>
      </w:r>
    </w:p>
    <w:p w14:paraId="771C2B41" w14:textId="77777777" w:rsidR="00B47675" w:rsidRDefault="00B47675" w:rsidP="00B47675">
      <w:pPr>
        <w:pStyle w:val="ListParagraph"/>
        <w:spacing w:after="0"/>
        <w:ind w:left="1710"/>
        <w:rPr>
          <w:rFonts w:ascii="Arial" w:hAnsi="Arial" w:cs="Arial"/>
          <w:sz w:val="24"/>
          <w:szCs w:val="24"/>
        </w:rPr>
      </w:pPr>
    </w:p>
    <w:p w14:paraId="702C5A08" w14:textId="42BFBD93" w:rsidR="00B47675" w:rsidRPr="00B47675" w:rsidRDefault="00B47675" w:rsidP="00B47675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approximate diameter is 102" and length is 198"</w:t>
      </w:r>
      <w:r>
        <w:rPr>
          <w:rFonts w:ascii="Arial" w:hAnsi="Arial" w:cs="Arial"/>
          <w:sz w:val="24"/>
          <w:szCs w:val="24"/>
        </w:rPr>
        <w:t>.</w:t>
      </w:r>
    </w:p>
    <w:p w14:paraId="49F90CAE" w14:textId="77777777" w:rsidR="00B47675" w:rsidRPr="00B47675" w:rsidRDefault="00B47675" w:rsidP="0093700C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CEBDCFB" w14:textId="77777777" w:rsidR="00536C17" w:rsidRPr="00536C17" w:rsidRDefault="00536C17" w:rsidP="00536C1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8"/>
        </w:rPr>
      </w:pPr>
      <w:bookmarkStart w:id="4" w:name="_Hlk235628799"/>
      <w:r w:rsidRPr="00536C17">
        <w:rPr>
          <w:rFonts w:ascii="Arial" w:hAnsi="Arial" w:cs="Arial"/>
          <w:sz w:val="24"/>
          <w:szCs w:val="28"/>
        </w:rPr>
        <w:t>The Contractor shall provide a crane to offload the tank from the delivery truck and install a 20' x 24' slab with bollards for tank installation.</w:t>
      </w:r>
    </w:p>
    <w:bookmarkEnd w:id="4"/>
    <w:p w14:paraId="0BFC403D" w14:textId="77777777" w:rsidR="003953B0" w:rsidRDefault="003953B0" w:rsidP="003953B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410F2DE" w14:textId="574CFB97" w:rsidR="003953B0" w:rsidRPr="003953B0" w:rsidRDefault="003953B0" w:rsidP="003953B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Contractor shall include all required electrical piping required for the project.</w:t>
      </w:r>
    </w:p>
    <w:p w14:paraId="00AC57E5" w14:textId="77777777" w:rsidR="00F36EE7" w:rsidRPr="00B47675" w:rsidRDefault="00F36EE7" w:rsidP="00B4767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B81B411" w14:textId="70BD6C0C" w:rsidR="00B47675" w:rsidRPr="00B47675" w:rsidRDefault="00B47675" w:rsidP="00B47675">
      <w:p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 shall supply and install the following:</w:t>
      </w:r>
    </w:p>
    <w:p w14:paraId="29E5B543" w14:textId="4A92B3BF" w:rsidR="00B47675" w:rsidRP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B47675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>2</w:t>
      </w:r>
      <w:r w:rsidR="006C4391">
        <w:rPr>
          <w:rFonts w:ascii="Arial" w:hAnsi="Arial" w:cs="Arial"/>
          <w:sz w:val="24"/>
          <w:szCs w:val="24"/>
        </w:rPr>
        <w:t>-</w:t>
      </w:r>
      <w:r w:rsidRPr="00B47675">
        <w:rPr>
          <w:rFonts w:ascii="Arial" w:hAnsi="Arial" w:cs="Arial"/>
          <w:sz w:val="24"/>
          <w:szCs w:val="24"/>
        </w:rPr>
        <w:t>product remote fill box with all necessary piping</w:t>
      </w:r>
    </w:p>
    <w:p w14:paraId="5266EBE9" w14:textId="77777777" w:rsidR="005C028A" w:rsidRPr="00A55B59" w:rsidRDefault="005C028A" w:rsidP="00B47675">
      <w:pPr>
        <w:spacing w:after="0"/>
        <w:rPr>
          <w:rFonts w:ascii="Arial" w:hAnsi="Arial" w:cs="Arial"/>
          <w:sz w:val="24"/>
          <w:szCs w:val="24"/>
        </w:rPr>
      </w:pPr>
    </w:p>
    <w:p w14:paraId="6BBCF0A2" w14:textId="0AF4CB66" w:rsid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Two</w:t>
      </w:r>
      <w:r w:rsidRPr="00B47675">
        <w:rPr>
          <w:rFonts w:ascii="Arial" w:hAnsi="Arial" w:cs="Arial"/>
          <w:sz w:val="24"/>
          <w:szCs w:val="24"/>
        </w:rPr>
        <w:t xml:space="preserve"> </w:t>
      </w:r>
      <w:r w:rsidRPr="005C028A">
        <w:rPr>
          <w:rFonts w:ascii="Arial" w:hAnsi="Arial" w:cs="Arial"/>
          <w:b/>
          <w:bCs/>
          <w:sz w:val="24"/>
          <w:szCs w:val="24"/>
        </w:rPr>
        <w:t xml:space="preserve">FE Petro </w:t>
      </w:r>
      <w:r w:rsidR="005C028A" w:rsidRPr="005C028A">
        <w:rPr>
          <w:rFonts w:ascii="Arial" w:hAnsi="Arial" w:cs="Arial"/>
          <w:b/>
          <w:bCs/>
          <w:sz w:val="24"/>
          <w:szCs w:val="24"/>
        </w:rPr>
        <w:t xml:space="preserve">or </w:t>
      </w:r>
      <w:r w:rsidR="005C028A">
        <w:rPr>
          <w:rFonts w:ascii="Arial" w:hAnsi="Arial" w:cs="Arial"/>
          <w:b/>
          <w:bCs/>
          <w:sz w:val="24"/>
          <w:szCs w:val="24"/>
        </w:rPr>
        <w:t>E</w:t>
      </w:r>
      <w:r w:rsidR="005C028A" w:rsidRPr="005C028A">
        <w:rPr>
          <w:rFonts w:ascii="Arial" w:hAnsi="Arial" w:cs="Arial"/>
          <w:b/>
          <w:bCs/>
          <w:sz w:val="24"/>
          <w:szCs w:val="24"/>
        </w:rPr>
        <w:t>qual</w:t>
      </w:r>
      <w:r w:rsidR="005C028A">
        <w:rPr>
          <w:rFonts w:ascii="Arial" w:hAnsi="Arial" w:cs="Arial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1-1/2 hp submerged motors with leak detectors</w:t>
      </w:r>
    </w:p>
    <w:p w14:paraId="16241A9E" w14:textId="77777777" w:rsidR="005C028A" w:rsidRDefault="005C028A" w:rsidP="005C028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2D813D0D" w14:textId="77777777" w:rsidR="005C028A" w:rsidRDefault="005C028A" w:rsidP="005C028A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27C43711" w14:textId="77777777" w:rsidR="005C028A" w:rsidRPr="006C4391" w:rsidRDefault="005C028A" w:rsidP="005C028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5C308A4D" w14:textId="16E891BA" w:rsidR="00B47675" w:rsidRDefault="00B47675" w:rsidP="00B4767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2" black iron product piping with all necessary solenoid valve, ball valves, pressure relief valves and any other required valves</w:t>
      </w:r>
      <w:r>
        <w:rPr>
          <w:rFonts w:ascii="Arial" w:hAnsi="Arial" w:cs="Arial"/>
          <w:sz w:val="24"/>
          <w:szCs w:val="24"/>
        </w:rPr>
        <w:t>.</w:t>
      </w:r>
    </w:p>
    <w:p w14:paraId="191CDF0B" w14:textId="77777777" w:rsidR="000F6CA2" w:rsidRPr="004C15D9" w:rsidRDefault="000F6CA2" w:rsidP="004C15D9">
      <w:pPr>
        <w:spacing w:after="0"/>
        <w:rPr>
          <w:rFonts w:ascii="Arial" w:hAnsi="Arial" w:cs="Arial"/>
          <w:sz w:val="24"/>
          <w:szCs w:val="24"/>
        </w:rPr>
      </w:pPr>
    </w:p>
    <w:p w14:paraId="2364F97F" w14:textId="11BEF667" w:rsidR="00B47675" w:rsidRPr="000F6CA2" w:rsidRDefault="00B47675" w:rsidP="000F6CA2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47675">
        <w:rPr>
          <w:rFonts w:ascii="Arial" w:hAnsi="Arial" w:cs="Arial"/>
          <w:sz w:val="24"/>
          <w:szCs w:val="24"/>
        </w:rPr>
        <w:t xml:space="preserve">wo dispenser pedestals under dispenser containment </w:t>
      </w:r>
      <w:proofErr w:type="gramStart"/>
      <w:r w:rsidRPr="00B47675">
        <w:rPr>
          <w:rFonts w:ascii="Arial" w:hAnsi="Arial" w:cs="Arial"/>
          <w:sz w:val="24"/>
          <w:szCs w:val="24"/>
        </w:rPr>
        <w:t>sumps</w:t>
      </w:r>
      <w:proofErr w:type="gramEnd"/>
      <w:r w:rsidRPr="00B47675">
        <w:rPr>
          <w:rFonts w:ascii="Arial" w:hAnsi="Arial" w:cs="Arial"/>
          <w:sz w:val="24"/>
          <w:szCs w:val="24"/>
        </w:rPr>
        <w:t xml:space="preserve"> with all necessary shear valves</w:t>
      </w:r>
      <w:r w:rsidR="000F6CA2">
        <w:rPr>
          <w:rFonts w:ascii="Arial" w:hAnsi="Arial" w:cs="Arial"/>
          <w:sz w:val="24"/>
          <w:szCs w:val="24"/>
        </w:rPr>
        <w:t xml:space="preserve"> </w:t>
      </w:r>
      <w:r w:rsidRPr="000F6CA2">
        <w:rPr>
          <w:rFonts w:ascii="Arial" w:hAnsi="Arial" w:cs="Arial"/>
          <w:b/>
          <w:bCs/>
          <w:sz w:val="24"/>
          <w:szCs w:val="24"/>
        </w:rPr>
        <w:t xml:space="preserve">Morrison Bros. CO 434 Series </w:t>
      </w:r>
      <w:r w:rsidRPr="000F6CA2">
        <w:rPr>
          <w:rFonts w:ascii="Arial" w:hAnsi="Arial" w:cs="Arial"/>
          <w:sz w:val="24"/>
          <w:szCs w:val="24"/>
        </w:rPr>
        <w:t>dispenser pedestal or</w:t>
      </w:r>
      <w:r w:rsidRPr="000F6CA2">
        <w:rPr>
          <w:rFonts w:ascii="Arial" w:hAnsi="Arial" w:cs="Arial"/>
          <w:b/>
          <w:bCs/>
          <w:sz w:val="24"/>
          <w:szCs w:val="24"/>
        </w:rPr>
        <w:t xml:space="preserve"> Equal</w:t>
      </w:r>
    </w:p>
    <w:p w14:paraId="2BB594C7" w14:textId="77777777" w:rsidR="00B47675" w:rsidRDefault="00B47675" w:rsidP="00B47675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189A69" w14:textId="77777777" w:rsidR="00B47675" w:rsidRDefault="00B47675" w:rsidP="00B47675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18632E63" w14:textId="77777777" w:rsidR="00B47675" w:rsidRPr="00B47675" w:rsidRDefault="00B47675" w:rsidP="00B47675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C43C39" w14:textId="345AB960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</w:t>
      </w:r>
      <w:r w:rsidRPr="00B47675">
        <w:rPr>
          <w:rFonts w:ascii="Arial" w:hAnsi="Arial" w:cs="Arial"/>
          <w:sz w:val="24"/>
          <w:szCs w:val="24"/>
        </w:rPr>
        <w:t xml:space="preserve">edestal </w:t>
      </w:r>
      <w:r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z w:val="24"/>
          <w:szCs w:val="24"/>
        </w:rPr>
        <w:t xml:space="preserve"> be </w:t>
      </w:r>
      <w:r w:rsidR="006C4391" w:rsidRPr="00B47675">
        <w:rPr>
          <w:rFonts w:ascii="Arial" w:hAnsi="Arial" w:cs="Arial"/>
          <w:sz w:val="24"/>
          <w:szCs w:val="24"/>
        </w:rPr>
        <w:t>12-gauge</w:t>
      </w:r>
      <w:r w:rsidRPr="00B47675">
        <w:rPr>
          <w:rFonts w:ascii="Arial" w:hAnsi="Arial" w:cs="Arial"/>
          <w:sz w:val="24"/>
          <w:szCs w:val="24"/>
        </w:rPr>
        <w:t xml:space="preserve"> steel, </w:t>
      </w:r>
      <w:r w:rsidR="00623DDC">
        <w:rPr>
          <w:rFonts w:ascii="Arial" w:hAnsi="Arial" w:cs="Arial"/>
          <w:sz w:val="24"/>
          <w:szCs w:val="24"/>
        </w:rPr>
        <w:t>black powder coated</w:t>
      </w:r>
    </w:p>
    <w:p w14:paraId="613CF334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A4754A9" w14:textId="231E6CB4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47675">
        <w:rPr>
          <w:rFonts w:ascii="Arial" w:hAnsi="Arial" w:cs="Arial"/>
          <w:sz w:val="24"/>
          <w:szCs w:val="24"/>
        </w:rPr>
        <w:t>re-drilled anchor holes</w:t>
      </w:r>
    </w:p>
    <w:p w14:paraId="2C2A5E17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2D87BE46" w14:textId="77027E1F" w:rsid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</w:t>
      </w:r>
      <w:r w:rsidRPr="00B47675">
        <w:rPr>
          <w:rFonts w:ascii="Arial" w:hAnsi="Arial" w:cs="Arial"/>
          <w:sz w:val="24"/>
          <w:szCs w:val="24"/>
        </w:rPr>
        <w:t>ispenser mounting platform shall overhang the pedestal base minimizing the ability for water penetration</w:t>
      </w:r>
      <w:r>
        <w:rPr>
          <w:rFonts w:ascii="Arial" w:hAnsi="Arial" w:cs="Arial"/>
          <w:sz w:val="24"/>
          <w:szCs w:val="24"/>
        </w:rPr>
        <w:t>.</w:t>
      </w:r>
    </w:p>
    <w:p w14:paraId="56CA3F87" w14:textId="77777777" w:rsidR="00B47675" w:rsidRP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B9B45F7" w14:textId="6D864845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47675">
        <w:rPr>
          <w:rFonts w:ascii="Arial" w:hAnsi="Arial" w:cs="Arial"/>
          <w:sz w:val="24"/>
          <w:szCs w:val="24"/>
        </w:rPr>
        <w:t>he stabilizer bar kit shall be included</w:t>
      </w:r>
      <w:r w:rsidR="00D1575C">
        <w:rPr>
          <w:rFonts w:ascii="Arial" w:hAnsi="Arial" w:cs="Arial"/>
          <w:sz w:val="24"/>
          <w:szCs w:val="24"/>
        </w:rPr>
        <w:t xml:space="preserve"> by the Contractor.</w:t>
      </w:r>
    </w:p>
    <w:p w14:paraId="0066CEC1" w14:textId="77777777" w:rsidR="00B47675" w:rsidRDefault="00B47675" w:rsidP="00B4767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ED7F9F6" w14:textId="5023970E" w:rsidR="00B47675" w:rsidRPr="00B47675" w:rsidRDefault="00B47675" w:rsidP="00623DDC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B47675">
        <w:rPr>
          <w:rFonts w:ascii="Arial" w:hAnsi="Arial" w:cs="Arial"/>
          <w:sz w:val="24"/>
          <w:szCs w:val="24"/>
        </w:rPr>
        <w:t>onnection boots available</w:t>
      </w:r>
    </w:p>
    <w:p w14:paraId="2955EACB" w14:textId="77777777" w:rsidR="00D1575C" w:rsidRDefault="00D1575C" w:rsidP="00D1575C">
      <w:pPr>
        <w:spacing w:after="0"/>
        <w:rPr>
          <w:rFonts w:ascii="Arial" w:hAnsi="Arial" w:cs="Arial"/>
          <w:sz w:val="24"/>
          <w:szCs w:val="24"/>
        </w:rPr>
      </w:pPr>
    </w:p>
    <w:p w14:paraId="20F4902E" w14:textId="77777777" w:rsidR="00623DDC" w:rsidRDefault="00D1575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FE754A">
        <w:rPr>
          <w:rFonts w:ascii="Arial" w:hAnsi="Arial" w:cs="Arial"/>
          <w:sz w:val="24"/>
          <w:szCs w:val="24"/>
        </w:rPr>
        <w:t>Single Remote Dispenser:</w:t>
      </w:r>
      <w:r w:rsidR="00623DDC">
        <w:rPr>
          <w:rFonts w:ascii="Arial" w:hAnsi="Arial" w:cs="Arial"/>
          <w:sz w:val="24"/>
          <w:szCs w:val="24"/>
        </w:rPr>
        <w:t xml:space="preserve"> </w:t>
      </w:r>
    </w:p>
    <w:p w14:paraId="037A6C9F" w14:textId="4F8DB405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Brand: </w:t>
      </w:r>
      <w:r w:rsidRPr="00623DDC">
        <w:rPr>
          <w:rFonts w:ascii="Arial" w:hAnsi="Arial" w:cs="Arial"/>
          <w:b/>
          <w:bCs/>
          <w:sz w:val="24"/>
          <w:szCs w:val="24"/>
        </w:rPr>
        <w:t>Wayne Select or Equal</w:t>
      </w:r>
    </w:p>
    <w:p w14:paraId="3C951761" w14:textId="77777777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</w:p>
    <w:p w14:paraId="1308B17D" w14:textId="0A3FF2B8" w:rsidR="00623DDC" w:rsidRDefault="00623DDC" w:rsidP="00FE754A">
      <w:pPr>
        <w:tabs>
          <w:tab w:val="left" w:pos="0"/>
        </w:tabs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546C589A" w14:textId="50DB95A5" w:rsidR="00D1575C" w:rsidRPr="00FE754A" w:rsidRDefault="00623DDC" w:rsidP="00FE754A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3195CD1" w14:textId="0FB62E58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Flow Control Valve: proportional 7/</w:t>
      </w:r>
      <w:proofErr w:type="gramStart"/>
      <w:r w:rsidRPr="00FE754A">
        <w:rPr>
          <w:rFonts w:ascii="Arial" w:eastAsia="Times New Roman" w:hAnsi="Arial" w:cs="Arial"/>
          <w:sz w:val="24"/>
          <w:szCs w:val="24"/>
        </w:rPr>
        <w:t>8''</w:t>
      </w:r>
      <w:proofErr w:type="gramEnd"/>
      <w:r w:rsidRPr="00FE754A">
        <w:rPr>
          <w:rFonts w:ascii="Arial" w:eastAsia="Times New Roman" w:hAnsi="Arial" w:cs="Arial"/>
          <w:sz w:val="24"/>
          <w:szCs w:val="24"/>
        </w:rPr>
        <w:t xml:space="preserve"> (2.2 cm). allows setting max. flow rate. SHC uses two valves.</w:t>
      </w:r>
    </w:p>
    <w:p w14:paraId="0988DF44" w14:textId="77777777" w:rsidR="00D1575C" w:rsidRPr="00A55B59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7F0A7478" w14:textId="3C62AAA4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Inlet Connection: 1 1/2'' (3.8 cm) male. NPT. (e85 option - 1 1/</w:t>
      </w:r>
      <w:proofErr w:type="gramStart"/>
      <w:r w:rsidRPr="00FE754A">
        <w:rPr>
          <w:rFonts w:ascii="Arial" w:eastAsia="Times New Roman" w:hAnsi="Arial" w:cs="Arial"/>
          <w:sz w:val="24"/>
          <w:szCs w:val="24"/>
        </w:rPr>
        <w:t>2''</w:t>
      </w:r>
      <w:proofErr w:type="gramEnd"/>
      <w:r w:rsidRPr="00FE754A">
        <w:rPr>
          <w:rFonts w:ascii="Arial" w:eastAsia="Times New Roman" w:hAnsi="Arial" w:cs="Arial"/>
          <w:sz w:val="24"/>
          <w:szCs w:val="24"/>
        </w:rPr>
        <w:t xml:space="preserve"> (3.8 cm) fem. NPT. no riser).</w:t>
      </w:r>
    </w:p>
    <w:p w14:paraId="214FF4D0" w14:textId="77777777" w:rsidR="0093700C" w:rsidRDefault="0093700C" w:rsidP="00B4767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9A79FA" w14:textId="77777777" w:rsidR="00262066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Discharge: 1'' female </w:t>
      </w:r>
      <w:r w:rsidR="00262066" w:rsidRPr="00FE754A">
        <w:rPr>
          <w:rFonts w:ascii="Arial" w:eastAsia="Times New Roman" w:hAnsi="Arial" w:cs="Arial"/>
          <w:sz w:val="24"/>
          <w:szCs w:val="24"/>
        </w:rPr>
        <w:t>NPT</w:t>
      </w:r>
      <w:r w:rsidRPr="00FE754A">
        <w:rPr>
          <w:rFonts w:ascii="Arial" w:eastAsia="Times New Roman" w:hAnsi="Arial" w:cs="Arial"/>
          <w:sz w:val="24"/>
          <w:szCs w:val="24"/>
        </w:rPr>
        <w:t xml:space="preserve"> w/ 3/4'' adapter.</w:t>
      </w:r>
    </w:p>
    <w:p w14:paraId="6B1DEEC0" w14:textId="77777777" w:rsidR="00262066" w:rsidRDefault="00262066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4ADD2C7" w14:textId="6BDD066B" w:rsidR="00D1575C" w:rsidRPr="00FE754A" w:rsidRDefault="00262066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DEF</w:t>
      </w:r>
      <w:r w:rsidR="00D1575C" w:rsidRPr="00FE754A">
        <w:rPr>
          <w:rFonts w:ascii="Arial" w:eastAsia="Times New Roman" w:hAnsi="Arial" w:cs="Arial"/>
          <w:sz w:val="24"/>
          <w:szCs w:val="24"/>
        </w:rPr>
        <w:t xml:space="preserve">: w/ 1'' male </w:t>
      </w:r>
      <w:r w:rsidRPr="00FE754A">
        <w:rPr>
          <w:rFonts w:ascii="Arial" w:eastAsia="Times New Roman" w:hAnsi="Arial" w:cs="Arial"/>
          <w:sz w:val="24"/>
          <w:szCs w:val="24"/>
        </w:rPr>
        <w:t xml:space="preserve">BSPP </w:t>
      </w:r>
      <w:r w:rsidR="00D1575C" w:rsidRPr="00FE754A">
        <w:rPr>
          <w:rFonts w:ascii="Arial" w:eastAsia="Times New Roman" w:hAnsi="Arial" w:cs="Arial"/>
          <w:sz w:val="24"/>
          <w:szCs w:val="24"/>
        </w:rPr>
        <w:t>adapter.</w:t>
      </w:r>
    </w:p>
    <w:p w14:paraId="15496178" w14:textId="77777777" w:rsidR="00D1575C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6B7BE44C" w14:textId="3831057C" w:rsidR="00D1575C" w:rsidRPr="00FE754A" w:rsidRDefault="00D1575C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Hose Hanger: Keeps hose off ground when idle.</w:t>
      </w:r>
    </w:p>
    <w:p w14:paraId="4D8A8ABB" w14:textId="77777777" w:rsidR="00D1575C" w:rsidRPr="00A55B59" w:rsidRDefault="00D1575C" w:rsidP="00D1575C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0538BF0D" w14:textId="7B34272E" w:rsidR="00D1575C" w:rsidRPr="00935DDF" w:rsidRDefault="00D1575C" w:rsidP="00935DD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Electrical: 120</w:t>
      </w:r>
      <w:r w:rsidR="00262066"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Pr="00FE754A">
        <w:rPr>
          <w:rFonts w:ascii="Arial" w:eastAsia="Times New Roman" w:hAnsi="Arial" w:cs="Arial"/>
          <w:sz w:val="24"/>
          <w:szCs w:val="24"/>
        </w:rPr>
        <w:t>vac 60</w:t>
      </w:r>
      <w:r w:rsidR="00262066"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931892">
        <w:rPr>
          <w:rFonts w:ascii="Arial" w:eastAsia="Times New Roman" w:hAnsi="Arial" w:cs="Arial"/>
          <w:sz w:val="24"/>
          <w:szCs w:val="24"/>
        </w:rPr>
        <w:t>H</w:t>
      </w:r>
      <w:r w:rsidR="00262066" w:rsidRPr="00FE754A">
        <w:rPr>
          <w:rFonts w:ascii="Arial" w:eastAsia="Times New Roman" w:hAnsi="Arial" w:cs="Arial"/>
          <w:sz w:val="24"/>
          <w:szCs w:val="24"/>
        </w:rPr>
        <w:t>z</w:t>
      </w:r>
    </w:p>
    <w:p w14:paraId="6D5A7C15" w14:textId="61499AA2" w:rsidR="003312B4" w:rsidRPr="008C4F42" w:rsidRDefault="00D1575C" w:rsidP="0026206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Pressure: Working pressure up to 50 psi.</w:t>
      </w:r>
    </w:p>
    <w:p w14:paraId="468F0156" w14:textId="77777777" w:rsidR="00262066" w:rsidRPr="00FE754A" w:rsidRDefault="00262066" w:rsidP="00FE754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lastRenderedPageBreak/>
        <w:t>Cabinet finish: powder-coated metallic silver sides, top, and base</w:t>
      </w:r>
    </w:p>
    <w:p w14:paraId="7DFDEEFD" w14:textId="77777777" w:rsidR="00262066" w:rsidRPr="00FE754A" w:rsidRDefault="00262066" w:rsidP="00FE754A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Doors powder-coated blue. </w:t>
      </w:r>
    </w:p>
    <w:p w14:paraId="103AC35F" w14:textId="773316C8" w:rsidR="00262066" w:rsidRPr="00FE754A" w:rsidRDefault="00262066" w:rsidP="00FE754A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Charcoal gray bezel with matching decal with white lettering.</w:t>
      </w:r>
    </w:p>
    <w:p w14:paraId="7DFE505C" w14:textId="77777777" w:rsidR="00262066" w:rsidRPr="00A55B59" w:rsidRDefault="00262066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5D7C5EC" w14:textId="77777777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Cabinet Construction: All exterior panels are fabricated from heavy gauge galvannealed steel for superior weather and corrosion resistance. </w:t>
      </w:r>
    </w:p>
    <w:p w14:paraId="3965D466" w14:textId="042B8D48" w:rsidR="00262066" w:rsidRPr="00FE754A" w:rsidRDefault="00262066" w:rsidP="00FE754A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Hinged doors for convenient service access.</w:t>
      </w:r>
    </w:p>
    <w:p w14:paraId="4B53CA4B" w14:textId="60C5C165" w:rsidR="004C15D9" w:rsidRDefault="00262066" w:rsidP="00931892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>Totalizer: 7-digit electromechanical non-resettable totalizer per hose.</w:t>
      </w:r>
    </w:p>
    <w:p w14:paraId="374275DF" w14:textId="77777777" w:rsidR="00262066" w:rsidRDefault="00262066" w:rsidP="00935DDF">
      <w:p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</w:p>
    <w:p w14:paraId="38602F5D" w14:textId="6E707959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Fuel control system interfaces: </w:t>
      </w:r>
      <w:r w:rsidR="00D70692" w:rsidRPr="00FE754A">
        <w:rPr>
          <w:rFonts w:ascii="Arial" w:eastAsia="Times New Roman" w:hAnsi="Arial" w:cs="Arial"/>
          <w:sz w:val="24"/>
          <w:szCs w:val="24"/>
        </w:rPr>
        <w:t>Wayne</w:t>
      </w:r>
      <w:r w:rsidRPr="00FE754A">
        <w:rPr>
          <w:rFonts w:ascii="Arial" w:eastAsia="Times New Roman" w:hAnsi="Arial" w:cs="Arial"/>
          <w:sz w:val="24"/>
          <w:szCs w:val="24"/>
        </w:rPr>
        <w:t xml:space="preserve"> protocol. optional pulse output.</w:t>
      </w:r>
    </w:p>
    <w:p w14:paraId="149DD0A9" w14:textId="77777777" w:rsidR="00262066" w:rsidRDefault="00262066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5D05DA86" w14:textId="6CEC5E03" w:rsidR="00262066" w:rsidRPr="00FE754A" w:rsidRDefault="00262066" w:rsidP="00FE754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Nozzle boot: fits </w:t>
      </w:r>
      <w:r w:rsidR="00FE754A">
        <w:rPr>
          <w:rFonts w:ascii="Arial" w:eastAsia="Times New Roman" w:hAnsi="Arial" w:cs="Arial"/>
          <w:sz w:val="24"/>
          <w:szCs w:val="24"/>
        </w:rPr>
        <w:t>UL</w:t>
      </w:r>
      <w:r w:rsidRPr="00FE754A">
        <w:rPr>
          <w:rFonts w:ascii="Arial" w:eastAsia="Times New Roman" w:hAnsi="Arial" w:cs="Arial"/>
          <w:sz w:val="24"/>
          <w:szCs w:val="24"/>
        </w:rPr>
        <w:t xml:space="preserve"> interchangeable nozzles and </w:t>
      </w:r>
      <w:proofErr w:type="spellStart"/>
      <w:r w:rsidR="00FE754A" w:rsidRPr="00FE754A">
        <w:rPr>
          <w:rFonts w:ascii="Arial" w:eastAsia="Times New Roman" w:hAnsi="Arial" w:cs="Arial"/>
          <w:sz w:val="24"/>
          <w:szCs w:val="24"/>
        </w:rPr>
        <w:t>E</w:t>
      </w:r>
      <w:r w:rsidR="00FE754A">
        <w:rPr>
          <w:rFonts w:ascii="Arial" w:eastAsia="Times New Roman" w:hAnsi="Arial" w:cs="Arial"/>
          <w:sz w:val="24"/>
          <w:szCs w:val="24"/>
        </w:rPr>
        <w:t>mco</w:t>
      </w:r>
      <w:proofErr w:type="spellEnd"/>
      <w:r w:rsidRPr="00FE754A">
        <w:rPr>
          <w:rFonts w:ascii="Arial" w:eastAsia="Times New Roman" w:hAnsi="Arial" w:cs="Arial"/>
          <w:sz w:val="24"/>
          <w:szCs w:val="24"/>
        </w:rPr>
        <w:t xml:space="preserve"> </w:t>
      </w:r>
      <w:r w:rsidR="00FE754A" w:rsidRPr="00FE754A">
        <w:rPr>
          <w:rFonts w:ascii="Arial" w:eastAsia="Times New Roman" w:hAnsi="Arial" w:cs="Arial"/>
          <w:sz w:val="24"/>
          <w:szCs w:val="24"/>
        </w:rPr>
        <w:t>Wheaton</w:t>
      </w:r>
      <w:r w:rsidRPr="00FE754A">
        <w:rPr>
          <w:rFonts w:ascii="Arial" w:eastAsia="Times New Roman" w:hAnsi="Arial" w:cs="Arial"/>
          <w:sz w:val="24"/>
          <w:szCs w:val="24"/>
        </w:rPr>
        <w:t xml:space="preserve"> 4015 and </w:t>
      </w:r>
      <w:r w:rsidR="00FE754A">
        <w:rPr>
          <w:rFonts w:ascii="Arial" w:eastAsia="Times New Roman" w:hAnsi="Arial" w:cs="Arial"/>
          <w:sz w:val="24"/>
          <w:szCs w:val="24"/>
        </w:rPr>
        <w:t>H</w:t>
      </w:r>
      <w:r w:rsidRPr="00FE754A">
        <w:rPr>
          <w:rFonts w:ascii="Arial" w:eastAsia="Times New Roman" w:hAnsi="Arial" w:cs="Arial"/>
          <w:sz w:val="24"/>
          <w:szCs w:val="24"/>
        </w:rPr>
        <w:t xml:space="preserve">usky </w:t>
      </w:r>
      <w:r w:rsidR="00FE754A">
        <w:rPr>
          <w:rFonts w:ascii="Arial" w:eastAsia="Times New Roman" w:hAnsi="Arial" w:cs="Arial"/>
          <w:sz w:val="24"/>
          <w:szCs w:val="24"/>
        </w:rPr>
        <w:t>V</w:t>
      </w:r>
      <w:r w:rsidRPr="00FE754A">
        <w:rPr>
          <w:rFonts w:ascii="Arial" w:eastAsia="Times New Roman" w:hAnsi="Arial" w:cs="Arial"/>
          <w:sz w:val="24"/>
          <w:szCs w:val="24"/>
        </w:rPr>
        <w:t xml:space="preserve"> short spout balance vapor recovery nozzles.</w:t>
      </w:r>
    </w:p>
    <w:p w14:paraId="38C26812" w14:textId="77777777" w:rsidR="00D70692" w:rsidRDefault="00D70692" w:rsidP="00262066">
      <w:pPr>
        <w:shd w:val="clear" w:color="auto" w:fill="FFFFFF"/>
        <w:spacing w:after="0" w:line="240" w:lineRule="auto"/>
        <w:ind w:left="-60" w:right="105"/>
        <w:rPr>
          <w:rFonts w:ascii="Arial" w:eastAsia="Times New Roman" w:hAnsi="Arial" w:cs="Arial"/>
          <w:sz w:val="24"/>
          <w:szCs w:val="24"/>
        </w:rPr>
      </w:pPr>
    </w:p>
    <w:p w14:paraId="13269FC7" w14:textId="5B5E261C" w:rsidR="00623DDC" w:rsidRDefault="00262066" w:rsidP="00623DD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 w:rsidRPr="00FE754A">
        <w:rPr>
          <w:rFonts w:ascii="Arial" w:eastAsia="Times New Roman" w:hAnsi="Arial" w:cs="Arial"/>
          <w:sz w:val="24"/>
          <w:szCs w:val="24"/>
        </w:rPr>
        <w:t xml:space="preserve">Actual Dimensions: </w:t>
      </w:r>
      <w:proofErr w:type="gramStart"/>
      <w:r w:rsidRPr="00FE754A">
        <w:rPr>
          <w:rFonts w:ascii="Arial" w:eastAsia="Times New Roman" w:hAnsi="Arial" w:cs="Arial"/>
          <w:sz w:val="24"/>
          <w:szCs w:val="24"/>
        </w:rPr>
        <w:t>32.25''</w:t>
      </w:r>
      <w:proofErr w:type="gramEnd"/>
      <w:r w:rsidRPr="00FE754A">
        <w:rPr>
          <w:rFonts w:ascii="Arial" w:eastAsia="Times New Roman" w:hAnsi="Arial" w:cs="Arial"/>
          <w:sz w:val="24"/>
          <w:szCs w:val="24"/>
        </w:rPr>
        <w:t xml:space="preserve"> w x </w:t>
      </w:r>
      <w:proofErr w:type="gramStart"/>
      <w:r w:rsidRPr="00FE754A">
        <w:rPr>
          <w:rFonts w:ascii="Arial" w:eastAsia="Times New Roman" w:hAnsi="Arial" w:cs="Arial"/>
          <w:sz w:val="24"/>
          <w:szCs w:val="24"/>
        </w:rPr>
        <w:t>19.38''</w:t>
      </w:r>
      <w:proofErr w:type="gramEnd"/>
      <w:r w:rsidRPr="00FE754A">
        <w:rPr>
          <w:rFonts w:ascii="Arial" w:eastAsia="Times New Roman" w:hAnsi="Arial" w:cs="Arial"/>
          <w:sz w:val="24"/>
          <w:szCs w:val="24"/>
        </w:rPr>
        <w:t xml:space="preserve"> d x </w:t>
      </w:r>
      <w:proofErr w:type="gramStart"/>
      <w:r w:rsidRPr="00FE754A">
        <w:rPr>
          <w:rFonts w:ascii="Arial" w:eastAsia="Times New Roman" w:hAnsi="Arial" w:cs="Arial"/>
          <w:sz w:val="24"/>
          <w:szCs w:val="24"/>
        </w:rPr>
        <w:t>63.3''</w:t>
      </w:r>
      <w:proofErr w:type="gramEnd"/>
      <w:r w:rsidRPr="00FE754A">
        <w:rPr>
          <w:rFonts w:ascii="Arial" w:eastAsia="Times New Roman" w:hAnsi="Arial" w:cs="Arial"/>
          <w:sz w:val="24"/>
          <w:szCs w:val="24"/>
        </w:rPr>
        <w:t xml:space="preserve"> h (81.9 cm w x 49.2 cm d x 160.8 cm h)</w:t>
      </w:r>
    </w:p>
    <w:p w14:paraId="1D069C3C" w14:textId="77777777" w:rsidR="00623DDC" w:rsidRDefault="00623DDC" w:rsidP="00623DDC">
      <w:pPr>
        <w:pStyle w:val="ListParagraph"/>
        <w:shd w:val="clear" w:color="auto" w:fill="FFFFFF"/>
        <w:spacing w:after="0" w:line="240" w:lineRule="auto"/>
        <w:ind w:left="660" w:right="105"/>
        <w:rPr>
          <w:rFonts w:ascii="Arial" w:eastAsia="Times New Roman" w:hAnsi="Arial" w:cs="Arial"/>
          <w:sz w:val="24"/>
          <w:szCs w:val="24"/>
        </w:rPr>
      </w:pPr>
    </w:p>
    <w:p w14:paraId="108D7BF0" w14:textId="4EBA0DA7" w:rsidR="00623DDC" w:rsidRDefault="00623DDC" w:rsidP="00623DD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One Ultimate Automatic Tank Gauging System </w:t>
      </w:r>
      <w:proofErr w:type="spellStart"/>
      <w:r w:rsidRPr="00623DDC">
        <w:rPr>
          <w:rFonts w:ascii="Arial" w:eastAsia="Times New Roman" w:hAnsi="Arial" w:cs="Arial"/>
          <w:b/>
          <w:bCs/>
          <w:sz w:val="24"/>
          <w:szCs w:val="24"/>
        </w:rPr>
        <w:t>Maglink</w:t>
      </w:r>
      <w:proofErr w:type="spellEnd"/>
      <w:r w:rsidRPr="00623DDC">
        <w:rPr>
          <w:rFonts w:ascii="Arial" w:eastAsia="Times New Roman" w:hAnsi="Arial" w:cs="Arial"/>
          <w:b/>
          <w:bCs/>
          <w:sz w:val="24"/>
          <w:szCs w:val="24"/>
        </w:rPr>
        <w:t xml:space="preserve"> LX or Equal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79BCF5E5" w14:textId="77777777" w:rsidR="00623DDC" w:rsidRDefault="00623DDC" w:rsidP="00623DDC">
      <w:pPr>
        <w:shd w:val="clear" w:color="auto" w:fill="FFFFFF"/>
        <w:spacing w:after="0" w:line="240" w:lineRule="auto"/>
        <w:ind w:right="105"/>
        <w:rPr>
          <w:rFonts w:ascii="Arial" w:hAnsi="Arial" w:cs="Arial"/>
          <w:b/>
          <w:sz w:val="24"/>
          <w:szCs w:val="24"/>
        </w:rPr>
      </w:pPr>
    </w:p>
    <w:p w14:paraId="77FD88CE" w14:textId="683FFC3F" w:rsid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hAnsi="Arial" w:cs="Arial"/>
          <w:bCs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Specify Brand/Model Bidding</w:t>
      </w:r>
      <w:r w:rsidRPr="00B47675">
        <w:rPr>
          <w:rFonts w:ascii="Arial" w:hAnsi="Arial" w:cs="Arial"/>
          <w:bCs/>
          <w:sz w:val="24"/>
          <w:szCs w:val="24"/>
        </w:rPr>
        <w:t>: _______________________</w:t>
      </w:r>
    </w:p>
    <w:p w14:paraId="4C1E38A6" w14:textId="77777777" w:rsid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hAnsi="Arial" w:cs="Arial"/>
          <w:bCs/>
          <w:sz w:val="24"/>
          <w:szCs w:val="24"/>
        </w:rPr>
      </w:pPr>
    </w:p>
    <w:p w14:paraId="5ED28994" w14:textId="05669992" w:rsidR="00623DDC" w:rsidRPr="00623DDC" w:rsidRDefault="00623DDC" w:rsidP="00623DDC">
      <w:pPr>
        <w:shd w:val="clear" w:color="auto" w:fill="FFFFFF"/>
        <w:spacing w:after="0" w:line="240" w:lineRule="auto"/>
        <w:ind w:right="105" w:firstLine="66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Shall Include:</w:t>
      </w:r>
    </w:p>
    <w:p w14:paraId="0FE6D495" w14:textId="619886EA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Display</w:t>
      </w:r>
    </w:p>
    <w:p w14:paraId="52339E23" w14:textId="7286B548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Printer</w:t>
      </w:r>
    </w:p>
    <w:p w14:paraId="64AFFF23" w14:textId="5F742E36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Two 101” inventory only tank probes with floats</w:t>
      </w:r>
    </w:p>
    <w:p w14:paraId="1A7F84B8" w14:textId="42ADD997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Two sump sensors</w:t>
      </w:r>
    </w:p>
    <w:p w14:paraId="53E14819" w14:textId="4C9940EA" w:rsid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One interstice sensor</w:t>
      </w:r>
    </w:p>
    <w:p w14:paraId="21DEAD41" w14:textId="4196B200" w:rsidR="00623DDC" w:rsidRPr="00623DDC" w:rsidRDefault="00623DDC" w:rsidP="00623DD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ind w:right="10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One </w:t>
      </w:r>
      <w:proofErr w:type="gramStart"/>
      <w:r>
        <w:rPr>
          <w:rFonts w:ascii="Arial" w:eastAsia="Times New Roman" w:hAnsi="Arial" w:cs="Arial"/>
          <w:sz w:val="24"/>
          <w:szCs w:val="24"/>
        </w:rPr>
        <w:t>overfill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alarm</w:t>
      </w:r>
    </w:p>
    <w:p w14:paraId="12E036BE" w14:textId="77777777" w:rsidR="00262066" w:rsidRPr="00262066" w:rsidRDefault="00262066" w:rsidP="0026206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36D136B" w14:textId="1B0EF8A5" w:rsidR="00AA4E0B" w:rsidRPr="00B47675" w:rsidRDefault="00CA0B06" w:rsidP="001613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7675">
        <w:rPr>
          <w:rFonts w:ascii="Arial" w:hAnsi="Arial" w:cs="Arial"/>
          <w:b/>
          <w:sz w:val="24"/>
          <w:szCs w:val="24"/>
        </w:rPr>
        <w:t>General Terms:</w:t>
      </w:r>
    </w:p>
    <w:p w14:paraId="0A8E9DA8" w14:textId="77777777" w:rsidR="00CA0B06" w:rsidRPr="00B47675" w:rsidRDefault="002617F4" w:rsidP="00CA0B0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</w:t>
      </w:r>
      <w:r w:rsidR="00CA0B06" w:rsidRPr="00B47675">
        <w:rPr>
          <w:rFonts w:ascii="Arial" w:hAnsi="Arial" w:cs="Arial"/>
          <w:sz w:val="24"/>
          <w:szCs w:val="24"/>
        </w:rPr>
        <w:t>ontractor shall be responsible for delivery and pickup of materials/supplies needed to complete project.</w:t>
      </w:r>
    </w:p>
    <w:p w14:paraId="1C42E8D6" w14:textId="77777777" w:rsidR="00AA4E0B" w:rsidRPr="00B47675" w:rsidRDefault="00AA4E0B" w:rsidP="00AA4E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EB1310" w14:textId="26CBBD92" w:rsidR="00CA0B06" w:rsidRPr="00B47675" w:rsidRDefault="00CA0B06" w:rsidP="00CA0B0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Disposal of all </w:t>
      </w:r>
      <w:r w:rsidR="0016130E" w:rsidRPr="00B47675">
        <w:rPr>
          <w:rFonts w:ascii="Arial" w:hAnsi="Arial" w:cs="Arial"/>
          <w:sz w:val="24"/>
          <w:szCs w:val="24"/>
        </w:rPr>
        <w:t>materials</w:t>
      </w:r>
      <w:r w:rsidRPr="00B47675">
        <w:rPr>
          <w:rFonts w:ascii="Arial" w:hAnsi="Arial" w:cs="Arial"/>
          <w:sz w:val="24"/>
          <w:szCs w:val="24"/>
        </w:rPr>
        <w:t xml:space="preserve"> and debris shall be the responsibility of the </w:t>
      </w:r>
      <w:r w:rsidR="002D276A">
        <w:rPr>
          <w:rFonts w:ascii="Arial" w:hAnsi="Arial" w:cs="Arial"/>
          <w:sz w:val="24"/>
          <w:szCs w:val="24"/>
        </w:rPr>
        <w:t>C</w:t>
      </w:r>
      <w:r w:rsidRPr="00B47675">
        <w:rPr>
          <w:rFonts w:ascii="Arial" w:hAnsi="Arial" w:cs="Arial"/>
          <w:sz w:val="24"/>
          <w:szCs w:val="24"/>
        </w:rPr>
        <w:t xml:space="preserve">ontractor. </w:t>
      </w:r>
    </w:p>
    <w:p w14:paraId="013218C8" w14:textId="77777777" w:rsidR="00362B48" w:rsidRPr="00B47675" w:rsidRDefault="00362B48" w:rsidP="00362B48">
      <w:pPr>
        <w:pStyle w:val="ListParagraph"/>
        <w:rPr>
          <w:rFonts w:ascii="Arial" w:hAnsi="Arial" w:cs="Arial"/>
          <w:sz w:val="24"/>
          <w:szCs w:val="24"/>
        </w:rPr>
      </w:pPr>
    </w:p>
    <w:p w14:paraId="0905FA3C" w14:textId="77777777" w:rsidR="00362B48" w:rsidRPr="00B47675" w:rsidRDefault="00362B48" w:rsidP="00362B48">
      <w:pPr>
        <w:pStyle w:val="ListParagraph"/>
        <w:widowControl w:val="0"/>
        <w:numPr>
          <w:ilvl w:val="0"/>
          <w:numId w:val="5"/>
        </w:numPr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  <w:r w:rsidRPr="00B47675">
        <w:rPr>
          <w:rFonts w:ascii="Arial" w:eastAsia="Arial" w:hAnsi="Arial" w:cs="Arial"/>
          <w:sz w:val="24"/>
          <w:szCs w:val="24"/>
        </w:rPr>
        <w:t xml:space="preserve">The Contractor shall be responsible for providing any lifting capability to complete all new installations and repairs. </w:t>
      </w:r>
    </w:p>
    <w:p w14:paraId="34544FE8" w14:textId="77777777" w:rsidR="00362B48" w:rsidRPr="00B47675" w:rsidRDefault="00362B48" w:rsidP="00362B48">
      <w:pPr>
        <w:pStyle w:val="ListParagraph"/>
        <w:widowControl w:val="0"/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</w:p>
    <w:p w14:paraId="4EC4DA36" w14:textId="77777777" w:rsidR="00362B48" w:rsidRPr="00B47675" w:rsidRDefault="00362B48" w:rsidP="00362B48">
      <w:pPr>
        <w:pStyle w:val="ListParagraph"/>
        <w:widowControl w:val="0"/>
        <w:numPr>
          <w:ilvl w:val="0"/>
          <w:numId w:val="5"/>
        </w:numPr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 xml:space="preserve">The Contractor shall take all precautions necessary to prevent damages when making repairs. This includes movement and parking of equipment on grass or unimproved areas surrounding </w:t>
      </w:r>
      <w:proofErr w:type="gramStart"/>
      <w:r w:rsidRPr="00B47675">
        <w:rPr>
          <w:rFonts w:ascii="Arial" w:hAnsi="Arial" w:cs="Arial"/>
          <w:sz w:val="24"/>
          <w:szCs w:val="24"/>
        </w:rPr>
        <w:t>site</w:t>
      </w:r>
      <w:proofErr w:type="gramEnd"/>
      <w:r w:rsidRPr="00B47675">
        <w:rPr>
          <w:rFonts w:ascii="Arial" w:hAnsi="Arial" w:cs="Arial"/>
          <w:sz w:val="24"/>
          <w:szCs w:val="24"/>
        </w:rPr>
        <w:t>.</w:t>
      </w:r>
    </w:p>
    <w:p w14:paraId="51514FB4" w14:textId="77777777" w:rsidR="00362B48" w:rsidRPr="00B47675" w:rsidRDefault="00362B48" w:rsidP="00362B48">
      <w:pPr>
        <w:widowControl w:val="0"/>
        <w:tabs>
          <w:tab w:val="left" w:pos="840"/>
          <w:tab w:val="left" w:pos="1439"/>
        </w:tabs>
        <w:autoSpaceDE w:val="0"/>
        <w:autoSpaceDN w:val="0"/>
        <w:spacing w:after="0" w:line="240" w:lineRule="auto"/>
        <w:ind w:right="970"/>
        <w:rPr>
          <w:rFonts w:ascii="Arial" w:hAnsi="Arial" w:cs="Arial"/>
          <w:sz w:val="24"/>
          <w:szCs w:val="24"/>
        </w:rPr>
      </w:pPr>
    </w:p>
    <w:p w14:paraId="26AFF366" w14:textId="13297BBF" w:rsidR="00CC04D4" w:rsidRPr="008C4F42" w:rsidRDefault="00362B48" w:rsidP="00CC04D4">
      <w:pPr>
        <w:pStyle w:val="ListParagraph"/>
        <w:widowControl w:val="0"/>
        <w:numPr>
          <w:ilvl w:val="0"/>
          <w:numId w:val="5"/>
        </w:numPr>
        <w:tabs>
          <w:tab w:val="left" w:pos="839"/>
        </w:tabs>
        <w:autoSpaceDE w:val="0"/>
        <w:autoSpaceDN w:val="0"/>
        <w:spacing w:after="0" w:line="240" w:lineRule="auto"/>
        <w:ind w:right="649"/>
        <w:rPr>
          <w:rFonts w:ascii="Arial" w:hAnsi="Arial" w:cs="Arial"/>
          <w:sz w:val="24"/>
          <w:szCs w:val="24"/>
        </w:rPr>
      </w:pPr>
      <w:r w:rsidRPr="00B47675">
        <w:rPr>
          <w:rFonts w:ascii="Arial" w:hAnsi="Arial" w:cs="Arial"/>
          <w:sz w:val="24"/>
          <w:szCs w:val="24"/>
        </w:rPr>
        <w:t>The Contractor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shall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contact,</w:t>
      </w:r>
      <w:r w:rsidRPr="00B47675">
        <w:rPr>
          <w:rFonts w:ascii="Arial" w:hAnsi="Arial" w:cs="Arial"/>
          <w:spacing w:val="-3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prior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to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mobilization</w:t>
      </w:r>
      <w:r w:rsidRPr="00B47675">
        <w:rPr>
          <w:rFonts w:ascii="Arial" w:hAnsi="Arial" w:cs="Arial"/>
          <w:spacing w:val="-4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and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demobilization,</w:t>
      </w:r>
      <w:r w:rsidRPr="00B47675">
        <w:rPr>
          <w:rFonts w:ascii="Arial" w:hAnsi="Arial" w:cs="Arial"/>
          <w:spacing w:val="-5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the</w:t>
      </w:r>
      <w:r w:rsidRPr="00B47675">
        <w:rPr>
          <w:rFonts w:ascii="Arial" w:hAnsi="Arial" w:cs="Arial"/>
          <w:spacing w:val="-3"/>
          <w:sz w:val="24"/>
          <w:szCs w:val="24"/>
        </w:rPr>
        <w:t xml:space="preserve"> </w:t>
      </w:r>
      <w:r w:rsidRPr="00B47675">
        <w:rPr>
          <w:rFonts w:ascii="Arial" w:hAnsi="Arial" w:cs="Arial"/>
          <w:sz w:val="24"/>
          <w:szCs w:val="24"/>
        </w:rPr>
        <w:t>Project Manager for staging and for satisfactory completion.</w:t>
      </w:r>
    </w:p>
    <w:sectPr w:rsidR="00CC04D4" w:rsidRPr="008C4F4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5EC3" w14:textId="77777777" w:rsidR="00E859C5" w:rsidRDefault="00E859C5" w:rsidP="00186D3D">
      <w:pPr>
        <w:spacing w:after="0" w:line="240" w:lineRule="auto"/>
      </w:pPr>
      <w:r>
        <w:separator/>
      </w:r>
    </w:p>
  </w:endnote>
  <w:endnote w:type="continuationSeparator" w:id="0">
    <w:p w14:paraId="0ECB58E1" w14:textId="77777777" w:rsidR="00E859C5" w:rsidRDefault="00E859C5" w:rsidP="0018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09253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93C48C" w14:textId="65777549" w:rsidR="00A70496" w:rsidRDefault="00A704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86FDEA" w14:textId="77777777" w:rsidR="00A70496" w:rsidRDefault="00A70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8951" w14:textId="77777777" w:rsidR="00E859C5" w:rsidRDefault="00E859C5" w:rsidP="00186D3D">
      <w:pPr>
        <w:spacing w:after="0" w:line="240" w:lineRule="auto"/>
      </w:pPr>
      <w:r>
        <w:separator/>
      </w:r>
    </w:p>
  </w:footnote>
  <w:footnote w:type="continuationSeparator" w:id="0">
    <w:p w14:paraId="578D4032" w14:textId="77777777" w:rsidR="00E859C5" w:rsidRDefault="00E859C5" w:rsidP="00186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FD49" w14:textId="77777777" w:rsidR="002617F4" w:rsidRPr="00B47675" w:rsidRDefault="002617F4" w:rsidP="002617F4">
    <w:pPr>
      <w:pStyle w:val="Header"/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 xml:space="preserve">Attachment C – </w:t>
    </w:r>
  </w:p>
  <w:p w14:paraId="500DAB31" w14:textId="77777777" w:rsidR="002617F4" w:rsidRPr="00B47675" w:rsidRDefault="002617F4" w:rsidP="002617F4">
    <w:pPr>
      <w:pStyle w:val="Header"/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>Specifications</w:t>
    </w:r>
  </w:p>
  <w:p w14:paraId="376D5031" w14:textId="01F82758" w:rsidR="002617F4" w:rsidRPr="00B47675" w:rsidRDefault="002617F4" w:rsidP="00AE68F4">
    <w:pPr>
      <w:pStyle w:val="Header"/>
      <w:tabs>
        <w:tab w:val="left" w:pos="2430"/>
      </w:tabs>
      <w:rPr>
        <w:rFonts w:ascii="Arial" w:hAnsi="Arial" w:cs="Arial"/>
        <w:b/>
        <w:sz w:val="24"/>
        <w:szCs w:val="24"/>
      </w:rPr>
    </w:pPr>
    <w:r w:rsidRPr="00B47675">
      <w:rPr>
        <w:rFonts w:ascii="Arial" w:hAnsi="Arial" w:cs="Arial"/>
        <w:sz w:val="24"/>
        <w:szCs w:val="24"/>
      </w:rPr>
      <w:t>RFx 30000</w:t>
    </w:r>
    <w:r w:rsidR="001C0193">
      <w:rPr>
        <w:rFonts w:ascii="Arial" w:hAnsi="Arial" w:cs="Arial"/>
        <w:sz w:val="24"/>
        <w:szCs w:val="24"/>
      </w:rPr>
      <w:t>26474</w:t>
    </w:r>
    <w:r w:rsidR="00AE68F4">
      <w:rPr>
        <w:rFonts w:ascii="Arial" w:hAnsi="Arial" w:cs="Arial"/>
        <w:sz w:val="24"/>
        <w:szCs w:val="24"/>
      </w:rPr>
      <w:tab/>
    </w:r>
    <w:r w:rsidR="00AE68F4">
      <w:rPr>
        <w:rFonts w:ascii="Arial" w:hAnsi="Arial" w:cs="Arial"/>
        <w:sz w:val="24"/>
        <w:szCs w:val="24"/>
      </w:rPr>
      <w:tab/>
    </w:r>
    <w:r w:rsidR="00AE68F4" w:rsidRPr="00AE68F4">
      <w:rPr>
        <w:rFonts w:ascii="Times New Roman" w:hAnsi="Times New Roman" w:cs="Times New Roman"/>
        <w:b/>
        <w:i/>
        <w:iCs/>
        <w:sz w:val="24"/>
        <w:szCs w:val="24"/>
      </w:rPr>
      <w:t>(Revised Per Addendum No. 1 dated 07/2</w:t>
    </w:r>
    <w:r w:rsidR="002D17CD">
      <w:rPr>
        <w:rFonts w:ascii="Times New Roman" w:hAnsi="Times New Roman" w:cs="Times New Roman"/>
        <w:b/>
        <w:i/>
        <w:iCs/>
        <w:sz w:val="24"/>
        <w:szCs w:val="24"/>
      </w:rPr>
      <w:t>4</w:t>
    </w:r>
    <w:r w:rsidR="00AE68F4" w:rsidRPr="00AE68F4">
      <w:rPr>
        <w:rFonts w:ascii="Times New Roman" w:hAnsi="Times New Roman" w:cs="Times New Roman"/>
        <w:b/>
        <w:i/>
        <w:iCs/>
        <w:sz w:val="24"/>
        <w:szCs w:val="24"/>
      </w:rPr>
      <w:t>/26)</w:t>
    </w:r>
    <w:r w:rsidR="00AE68F4">
      <w:rPr>
        <w:rFonts w:ascii="Arial" w:hAnsi="Arial" w:cs="Arial"/>
        <w:sz w:val="24"/>
        <w:szCs w:val="24"/>
      </w:rPr>
      <w:tab/>
    </w:r>
  </w:p>
  <w:p w14:paraId="77AA3606" w14:textId="77777777" w:rsidR="002617F4" w:rsidRDefault="00261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A32"/>
    <w:multiLevelType w:val="hybridMultilevel"/>
    <w:tmpl w:val="009A5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4A9F"/>
    <w:multiLevelType w:val="hybridMultilevel"/>
    <w:tmpl w:val="8C7E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0FFF"/>
    <w:multiLevelType w:val="hybridMultilevel"/>
    <w:tmpl w:val="D170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D81"/>
    <w:multiLevelType w:val="hybridMultilevel"/>
    <w:tmpl w:val="76FAD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05A18"/>
    <w:multiLevelType w:val="hybridMultilevel"/>
    <w:tmpl w:val="02D4E786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4E91A0F"/>
    <w:multiLevelType w:val="hybridMultilevel"/>
    <w:tmpl w:val="536C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674C09ED"/>
    <w:multiLevelType w:val="hybridMultilevel"/>
    <w:tmpl w:val="F8A2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07816">
    <w:abstractNumId w:val="2"/>
  </w:num>
  <w:num w:numId="2" w16cid:durableId="1436630047">
    <w:abstractNumId w:val="6"/>
  </w:num>
  <w:num w:numId="3" w16cid:durableId="1944217527">
    <w:abstractNumId w:val="0"/>
  </w:num>
  <w:num w:numId="4" w16cid:durableId="1375959881">
    <w:abstractNumId w:val="5"/>
  </w:num>
  <w:num w:numId="5" w16cid:durableId="1894150574">
    <w:abstractNumId w:val="1"/>
  </w:num>
  <w:num w:numId="6" w16cid:durableId="918756307">
    <w:abstractNumId w:val="3"/>
  </w:num>
  <w:num w:numId="7" w16cid:durableId="334919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FE"/>
    <w:rsid w:val="000029D5"/>
    <w:rsid w:val="000057ED"/>
    <w:rsid w:val="0003048A"/>
    <w:rsid w:val="000F6CA2"/>
    <w:rsid w:val="0016130E"/>
    <w:rsid w:val="00186D3D"/>
    <w:rsid w:val="00194532"/>
    <w:rsid w:val="001C0193"/>
    <w:rsid w:val="002617F4"/>
    <w:rsid w:val="00262066"/>
    <w:rsid w:val="0027059F"/>
    <w:rsid w:val="00284B14"/>
    <w:rsid w:val="002C3F83"/>
    <w:rsid w:val="002D17CD"/>
    <w:rsid w:val="002D276A"/>
    <w:rsid w:val="00330B49"/>
    <w:rsid w:val="003312B4"/>
    <w:rsid w:val="003618DB"/>
    <w:rsid w:val="00362B48"/>
    <w:rsid w:val="003637EA"/>
    <w:rsid w:val="003953B0"/>
    <w:rsid w:val="003E413C"/>
    <w:rsid w:val="00471955"/>
    <w:rsid w:val="0049167A"/>
    <w:rsid w:val="004C15D9"/>
    <w:rsid w:val="00536C17"/>
    <w:rsid w:val="00540555"/>
    <w:rsid w:val="0056033D"/>
    <w:rsid w:val="00561A82"/>
    <w:rsid w:val="005A3586"/>
    <w:rsid w:val="005C028A"/>
    <w:rsid w:val="005D0456"/>
    <w:rsid w:val="005E1441"/>
    <w:rsid w:val="005F3DCF"/>
    <w:rsid w:val="006156A3"/>
    <w:rsid w:val="0062013B"/>
    <w:rsid w:val="00623DDC"/>
    <w:rsid w:val="0062639F"/>
    <w:rsid w:val="00693CC0"/>
    <w:rsid w:val="006B7C43"/>
    <w:rsid w:val="006C4391"/>
    <w:rsid w:val="006C65F9"/>
    <w:rsid w:val="006D039B"/>
    <w:rsid w:val="0078451E"/>
    <w:rsid w:val="0081436B"/>
    <w:rsid w:val="008318E4"/>
    <w:rsid w:val="008C4F42"/>
    <w:rsid w:val="008F233D"/>
    <w:rsid w:val="00931892"/>
    <w:rsid w:val="00935DDF"/>
    <w:rsid w:val="0093700C"/>
    <w:rsid w:val="00952BFE"/>
    <w:rsid w:val="009C24F4"/>
    <w:rsid w:val="009F4781"/>
    <w:rsid w:val="00A32EE0"/>
    <w:rsid w:val="00A46B28"/>
    <w:rsid w:val="00A70496"/>
    <w:rsid w:val="00A73C9A"/>
    <w:rsid w:val="00AA4E0B"/>
    <w:rsid w:val="00AE68F4"/>
    <w:rsid w:val="00B32537"/>
    <w:rsid w:val="00B47675"/>
    <w:rsid w:val="00B5725C"/>
    <w:rsid w:val="00B77B77"/>
    <w:rsid w:val="00C10E57"/>
    <w:rsid w:val="00C44F8F"/>
    <w:rsid w:val="00C92D99"/>
    <w:rsid w:val="00CA0B06"/>
    <w:rsid w:val="00CC04D4"/>
    <w:rsid w:val="00D1575C"/>
    <w:rsid w:val="00D249E2"/>
    <w:rsid w:val="00D70692"/>
    <w:rsid w:val="00E859C5"/>
    <w:rsid w:val="00EA0901"/>
    <w:rsid w:val="00F24AC5"/>
    <w:rsid w:val="00F35D22"/>
    <w:rsid w:val="00F36EE7"/>
    <w:rsid w:val="00F83F12"/>
    <w:rsid w:val="00FA24D7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E549"/>
  <w15:chartTrackingRefBased/>
  <w15:docId w15:val="{0F0F0CC8-390E-4389-8DCA-E72E40AB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B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952B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D3D"/>
  </w:style>
  <w:style w:type="paragraph" w:styleId="Footer">
    <w:name w:val="footer"/>
    <w:basedOn w:val="Normal"/>
    <w:link w:val="FooterChar"/>
    <w:uiPriority w:val="99"/>
    <w:unhideWhenUsed/>
    <w:rsid w:val="0018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</dc:creator>
  <cp:keywords/>
  <dc:description/>
  <cp:lastModifiedBy>Arkeith White</cp:lastModifiedBy>
  <cp:revision>5</cp:revision>
  <cp:lastPrinted>2026-07-08T15:50:00Z</cp:lastPrinted>
  <dcterms:created xsi:type="dcterms:W3CDTF">2026-07-22T20:12:00Z</dcterms:created>
  <dcterms:modified xsi:type="dcterms:W3CDTF">2026-07-24T13:40:00Z</dcterms:modified>
</cp:coreProperties>
</file>