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2DCA" w14:textId="41077B12" w:rsidR="007A3C20" w:rsidRDefault="007A3C20" w:rsidP="00C55C37">
      <w:pPr>
        <w:pStyle w:val="Title"/>
        <w:rPr>
          <w:rFonts w:ascii="Tahoma" w:hAnsi="Tahoma" w:cs="Tahoma"/>
          <w:szCs w:val="24"/>
        </w:rPr>
      </w:pPr>
      <w:r w:rsidRPr="00473493">
        <w:rPr>
          <w:rFonts w:ascii="Tahoma" w:hAnsi="Tahoma" w:cs="Tahoma"/>
          <w:szCs w:val="24"/>
        </w:rPr>
        <w:t>Specifications</w:t>
      </w:r>
    </w:p>
    <w:p w14:paraId="4EF0278E" w14:textId="4C2E77C9" w:rsidR="00473493" w:rsidRPr="00473493" w:rsidRDefault="00B10622" w:rsidP="00C55C37">
      <w:pPr>
        <w:pStyle w:val="Title"/>
        <w:rPr>
          <w:rFonts w:ascii="Tahoma" w:hAnsi="Tahoma" w:cs="Tahoma"/>
          <w:szCs w:val="24"/>
        </w:rPr>
      </w:pPr>
      <w:r w:rsidRPr="00473493">
        <w:rPr>
          <w:rFonts w:ascii="Tahoma" w:hAnsi="Tahoma" w:cs="Tahoma"/>
          <w:szCs w:val="24"/>
        </w:rPr>
        <w:t>Louisiana</w:t>
      </w:r>
      <w:r w:rsidR="00C55C37" w:rsidRPr="00473493">
        <w:rPr>
          <w:rFonts w:ascii="Tahoma" w:hAnsi="Tahoma" w:cs="Tahoma"/>
          <w:szCs w:val="24"/>
        </w:rPr>
        <w:t xml:space="preserve"> </w:t>
      </w:r>
    </w:p>
    <w:p w14:paraId="6C4D2906" w14:textId="77777777" w:rsidR="00473493" w:rsidRPr="00473493" w:rsidRDefault="00B10622" w:rsidP="00C55C37">
      <w:pPr>
        <w:pStyle w:val="Title"/>
        <w:rPr>
          <w:rFonts w:ascii="Tahoma" w:hAnsi="Tahoma" w:cs="Tahoma"/>
          <w:szCs w:val="24"/>
        </w:rPr>
      </w:pPr>
      <w:r w:rsidRPr="00473493">
        <w:rPr>
          <w:rFonts w:ascii="Tahoma" w:hAnsi="Tahoma" w:cs="Tahoma"/>
          <w:szCs w:val="24"/>
        </w:rPr>
        <w:t>Department</w:t>
      </w:r>
      <w:r w:rsidR="00C55C37" w:rsidRPr="00473493">
        <w:rPr>
          <w:rFonts w:ascii="Tahoma" w:hAnsi="Tahoma" w:cs="Tahoma"/>
          <w:szCs w:val="24"/>
        </w:rPr>
        <w:t xml:space="preserve"> o</w:t>
      </w:r>
      <w:r w:rsidRPr="00473493">
        <w:rPr>
          <w:rFonts w:ascii="Tahoma" w:hAnsi="Tahoma" w:cs="Tahoma"/>
          <w:szCs w:val="24"/>
        </w:rPr>
        <w:t>f Transportation and Development</w:t>
      </w:r>
      <w:r w:rsidR="00C55C37" w:rsidRPr="00473493">
        <w:rPr>
          <w:rFonts w:ascii="Tahoma" w:hAnsi="Tahoma" w:cs="Tahoma"/>
          <w:szCs w:val="24"/>
        </w:rPr>
        <w:t xml:space="preserve"> </w:t>
      </w:r>
    </w:p>
    <w:p w14:paraId="5B9D5BFF" w14:textId="2ACE6CBE" w:rsidR="000A2C12" w:rsidRPr="00473493" w:rsidRDefault="000A2C12" w:rsidP="00C55C37">
      <w:pPr>
        <w:pStyle w:val="Title"/>
        <w:rPr>
          <w:rFonts w:ascii="Tahoma" w:hAnsi="Tahoma" w:cs="Tahoma"/>
          <w:szCs w:val="24"/>
        </w:rPr>
      </w:pPr>
    </w:p>
    <w:p w14:paraId="3EDF3C19" w14:textId="77777777" w:rsidR="000A2C12" w:rsidRPr="00473493" w:rsidRDefault="000A2C12" w:rsidP="007B1C5C">
      <w:pPr>
        <w:spacing w:after="0"/>
        <w:jc w:val="center"/>
        <w:rPr>
          <w:rFonts w:ascii="Tahoma" w:hAnsi="Tahoma" w:cs="Tahoma"/>
          <w:b/>
          <w:sz w:val="24"/>
          <w:szCs w:val="24"/>
        </w:rPr>
      </w:pPr>
    </w:p>
    <w:p w14:paraId="71B5FE5C" w14:textId="77777777" w:rsidR="00A77925" w:rsidRDefault="00A77925" w:rsidP="00A77925">
      <w:pPr>
        <w:spacing w:after="0"/>
        <w:jc w:val="center"/>
        <w:rPr>
          <w:rFonts w:ascii="Tahoma" w:hAnsi="Tahoma" w:cs="Tahoma"/>
          <w:b/>
          <w:sz w:val="24"/>
          <w:szCs w:val="24"/>
        </w:rPr>
      </w:pPr>
      <w:r>
        <w:rPr>
          <w:rFonts w:ascii="Tahoma" w:hAnsi="Tahoma" w:cs="Tahoma"/>
          <w:b/>
          <w:sz w:val="24"/>
          <w:szCs w:val="24"/>
        </w:rPr>
        <w:t>Unarmed Security Guard Service</w:t>
      </w:r>
    </w:p>
    <w:p w14:paraId="6DEBF459" w14:textId="77777777" w:rsidR="00A77925" w:rsidRDefault="00A77925" w:rsidP="00A77925">
      <w:pPr>
        <w:spacing w:after="0"/>
        <w:jc w:val="center"/>
        <w:rPr>
          <w:rFonts w:ascii="Tahoma" w:hAnsi="Tahoma" w:cs="Tahoma"/>
          <w:b/>
          <w:sz w:val="24"/>
          <w:szCs w:val="24"/>
        </w:rPr>
      </w:pPr>
      <w:r>
        <w:rPr>
          <w:rFonts w:ascii="Tahoma" w:hAnsi="Tahoma" w:cs="Tahoma"/>
          <w:b/>
          <w:sz w:val="24"/>
          <w:szCs w:val="24"/>
        </w:rPr>
        <w:t>District 04 Headquarters</w:t>
      </w:r>
    </w:p>
    <w:p w14:paraId="1009EDF3" w14:textId="77777777" w:rsidR="00A77925" w:rsidRDefault="00A77925" w:rsidP="00A77925">
      <w:pPr>
        <w:spacing w:after="0"/>
        <w:jc w:val="center"/>
        <w:rPr>
          <w:rFonts w:ascii="Tahoma" w:hAnsi="Tahoma" w:cs="Tahoma"/>
          <w:b/>
          <w:sz w:val="24"/>
          <w:szCs w:val="24"/>
        </w:rPr>
      </w:pPr>
      <w:r>
        <w:rPr>
          <w:rFonts w:ascii="Tahoma" w:hAnsi="Tahoma" w:cs="Tahoma"/>
          <w:b/>
          <w:sz w:val="24"/>
          <w:szCs w:val="24"/>
        </w:rPr>
        <w:t>3339 Industrial Drive, Bossier City, La 71112</w:t>
      </w:r>
    </w:p>
    <w:p w14:paraId="3A687642" w14:textId="77777777" w:rsidR="000A2C12" w:rsidRPr="00FB6A3C" w:rsidRDefault="000A2C12" w:rsidP="008B0AF3">
      <w:pPr>
        <w:spacing w:after="0"/>
        <w:jc w:val="center"/>
        <w:rPr>
          <w:rFonts w:ascii="Tahoma" w:hAnsi="Tahoma" w:cs="Tahoma"/>
          <w:sz w:val="24"/>
          <w:szCs w:val="24"/>
        </w:rPr>
      </w:pPr>
    </w:p>
    <w:p w14:paraId="548D8749" w14:textId="3E40453B" w:rsidR="000A2C12" w:rsidRPr="00FB6A3C" w:rsidRDefault="00B10622" w:rsidP="000A2C12">
      <w:pPr>
        <w:rPr>
          <w:rFonts w:ascii="Tahoma" w:hAnsi="Tahoma" w:cs="Tahoma"/>
          <w:b/>
          <w:sz w:val="24"/>
          <w:szCs w:val="24"/>
        </w:rPr>
      </w:pPr>
      <w:r w:rsidRPr="00FB6A3C">
        <w:rPr>
          <w:rFonts w:ascii="Tahoma" w:hAnsi="Tahoma" w:cs="Tahoma"/>
          <w:b/>
          <w:sz w:val="24"/>
          <w:szCs w:val="24"/>
        </w:rPr>
        <w:t>Description</w:t>
      </w:r>
    </w:p>
    <w:p w14:paraId="548BD608" w14:textId="0EDE2A3B" w:rsidR="00817596" w:rsidRPr="00FB6A3C" w:rsidRDefault="005B6C92" w:rsidP="00473493">
      <w:pPr>
        <w:rPr>
          <w:rFonts w:ascii="Tahoma" w:hAnsi="Tahoma" w:cs="Tahoma"/>
          <w:sz w:val="24"/>
          <w:szCs w:val="24"/>
        </w:rPr>
      </w:pPr>
      <w:r w:rsidRPr="00FB6A3C">
        <w:rPr>
          <w:rFonts w:ascii="Tahoma" w:hAnsi="Tahoma" w:cs="Tahoma"/>
          <w:sz w:val="24"/>
          <w:szCs w:val="24"/>
        </w:rPr>
        <w:t>Th</w:t>
      </w:r>
      <w:r w:rsidR="00245149" w:rsidRPr="00FB6A3C">
        <w:rPr>
          <w:rFonts w:ascii="Tahoma" w:hAnsi="Tahoma" w:cs="Tahoma"/>
          <w:sz w:val="24"/>
          <w:szCs w:val="24"/>
        </w:rPr>
        <w:t>is</w:t>
      </w:r>
      <w:r w:rsidRPr="00FB6A3C">
        <w:rPr>
          <w:rFonts w:ascii="Tahoma" w:hAnsi="Tahoma" w:cs="Tahoma"/>
          <w:sz w:val="24"/>
          <w:szCs w:val="24"/>
        </w:rPr>
        <w:t xml:space="preserve"> specification defines the </w:t>
      </w:r>
      <w:r w:rsidR="009E1CBE" w:rsidRPr="00FB6A3C">
        <w:rPr>
          <w:rFonts w:ascii="Tahoma" w:hAnsi="Tahoma" w:cs="Tahoma"/>
          <w:sz w:val="24"/>
          <w:szCs w:val="24"/>
        </w:rPr>
        <w:t xml:space="preserve">minimum </w:t>
      </w:r>
      <w:r w:rsidRPr="00FB6A3C">
        <w:rPr>
          <w:rFonts w:ascii="Tahoma" w:hAnsi="Tahoma" w:cs="Tahoma"/>
          <w:sz w:val="24"/>
          <w:szCs w:val="24"/>
        </w:rPr>
        <w:t xml:space="preserve">requirements and duties </w:t>
      </w:r>
      <w:r w:rsidR="00245149" w:rsidRPr="00FB6A3C">
        <w:rPr>
          <w:rFonts w:ascii="Tahoma" w:hAnsi="Tahoma" w:cs="Tahoma"/>
          <w:sz w:val="24"/>
          <w:szCs w:val="24"/>
        </w:rPr>
        <w:t>for</w:t>
      </w:r>
      <w:r w:rsidRPr="00FB6A3C">
        <w:rPr>
          <w:rFonts w:ascii="Tahoma" w:hAnsi="Tahoma" w:cs="Tahoma"/>
          <w:sz w:val="24"/>
          <w:szCs w:val="24"/>
        </w:rPr>
        <w:t xml:space="preserve"> </w:t>
      </w:r>
      <w:r w:rsidR="00245149" w:rsidRPr="00FB6A3C">
        <w:rPr>
          <w:rFonts w:ascii="Tahoma" w:hAnsi="Tahoma" w:cs="Tahoma"/>
          <w:sz w:val="24"/>
          <w:szCs w:val="24"/>
        </w:rPr>
        <w:t>U</w:t>
      </w:r>
      <w:r w:rsidR="000A2C12" w:rsidRPr="00FB6A3C">
        <w:rPr>
          <w:rFonts w:ascii="Tahoma" w:hAnsi="Tahoma" w:cs="Tahoma"/>
          <w:sz w:val="24"/>
          <w:szCs w:val="24"/>
        </w:rPr>
        <w:t xml:space="preserve">narmed </w:t>
      </w:r>
      <w:r w:rsidR="00245149" w:rsidRPr="00FB6A3C">
        <w:rPr>
          <w:rFonts w:ascii="Tahoma" w:hAnsi="Tahoma" w:cs="Tahoma"/>
          <w:sz w:val="24"/>
          <w:szCs w:val="24"/>
        </w:rPr>
        <w:t>U</w:t>
      </w:r>
      <w:r w:rsidR="000A2C12" w:rsidRPr="00FB6A3C">
        <w:rPr>
          <w:rFonts w:ascii="Tahoma" w:hAnsi="Tahoma" w:cs="Tahoma"/>
          <w:sz w:val="24"/>
          <w:szCs w:val="24"/>
        </w:rPr>
        <w:t xml:space="preserve">niformed </w:t>
      </w:r>
      <w:r w:rsidR="00245149" w:rsidRPr="00FB6A3C">
        <w:rPr>
          <w:rFonts w:ascii="Tahoma" w:hAnsi="Tahoma" w:cs="Tahoma"/>
          <w:sz w:val="24"/>
          <w:szCs w:val="24"/>
        </w:rPr>
        <w:t>S</w:t>
      </w:r>
      <w:r w:rsidR="00CE0C9A" w:rsidRPr="00FB6A3C">
        <w:rPr>
          <w:rFonts w:ascii="Tahoma" w:hAnsi="Tahoma" w:cs="Tahoma"/>
          <w:sz w:val="24"/>
          <w:szCs w:val="24"/>
        </w:rPr>
        <w:t xml:space="preserve">ecurity </w:t>
      </w:r>
      <w:r w:rsidR="00245149" w:rsidRPr="00FB6A3C">
        <w:rPr>
          <w:rFonts w:ascii="Tahoma" w:hAnsi="Tahoma" w:cs="Tahoma"/>
          <w:sz w:val="24"/>
          <w:szCs w:val="24"/>
        </w:rPr>
        <w:t>G</w:t>
      </w:r>
      <w:r w:rsidR="000A2C12" w:rsidRPr="00FB6A3C">
        <w:rPr>
          <w:rFonts w:ascii="Tahoma" w:hAnsi="Tahoma" w:cs="Tahoma"/>
          <w:sz w:val="24"/>
          <w:szCs w:val="24"/>
        </w:rPr>
        <w:t>uards</w:t>
      </w:r>
      <w:r w:rsidRPr="00FB6A3C">
        <w:rPr>
          <w:rFonts w:ascii="Tahoma" w:hAnsi="Tahoma" w:cs="Tahoma"/>
          <w:sz w:val="24"/>
          <w:szCs w:val="24"/>
        </w:rPr>
        <w:t xml:space="preserve"> </w:t>
      </w:r>
      <w:r w:rsidR="00245149" w:rsidRPr="00FB6A3C">
        <w:rPr>
          <w:rFonts w:ascii="Tahoma" w:hAnsi="Tahoma" w:cs="Tahoma"/>
          <w:sz w:val="24"/>
          <w:szCs w:val="24"/>
        </w:rPr>
        <w:t xml:space="preserve">for </w:t>
      </w:r>
      <w:r w:rsidR="00427FBE" w:rsidRPr="00FB6A3C">
        <w:rPr>
          <w:rFonts w:ascii="Tahoma" w:hAnsi="Tahoma" w:cs="Tahoma"/>
          <w:sz w:val="24"/>
          <w:szCs w:val="24"/>
        </w:rPr>
        <w:t>the D</w:t>
      </w:r>
      <w:r w:rsidR="00F22448" w:rsidRPr="00FB6A3C">
        <w:rPr>
          <w:rFonts w:ascii="Tahoma" w:hAnsi="Tahoma" w:cs="Tahoma"/>
          <w:sz w:val="24"/>
          <w:szCs w:val="24"/>
        </w:rPr>
        <w:t xml:space="preserve">epartment of </w:t>
      </w:r>
      <w:r w:rsidR="00427FBE" w:rsidRPr="00FB6A3C">
        <w:rPr>
          <w:rFonts w:ascii="Tahoma" w:hAnsi="Tahoma" w:cs="Tahoma"/>
          <w:sz w:val="24"/>
          <w:szCs w:val="24"/>
        </w:rPr>
        <w:t>T</w:t>
      </w:r>
      <w:r w:rsidR="00F22448" w:rsidRPr="00FB6A3C">
        <w:rPr>
          <w:rFonts w:ascii="Tahoma" w:hAnsi="Tahoma" w:cs="Tahoma"/>
          <w:sz w:val="24"/>
          <w:szCs w:val="24"/>
        </w:rPr>
        <w:t xml:space="preserve">ransportation and </w:t>
      </w:r>
      <w:r w:rsidR="00427FBE" w:rsidRPr="00FB6A3C">
        <w:rPr>
          <w:rFonts w:ascii="Tahoma" w:hAnsi="Tahoma" w:cs="Tahoma"/>
          <w:sz w:val="24"/>
          <w:szCs w:val="24"/>
        </w:rPr>
        <w:t>D</w:t>
      </w:r>
      <w:r w:rsidR="00F22448" w:rsidRPr="00FB6A3C">
        <w:rPr>
          <w:rFonts w:ascii="Tahoma" w:hAnsi="Tahoma" w:cs="Tahoma"/>
          <w:sz w:val="24"/>
          <w:szCs w:val="24"/>
        </w:rPr>
        <w:t>evelopment</w:t>
      </w:r>
      <w:r w:rsidR="00312861" w:rsidRPr="00FB6A3C">
        <w:rPr>
          <w:rFonts w:ascii="Tahoma" w:hAnsi="Tahoma" w:cs="Tahoma"/>
          <w:sz w:val="24"/>
          <w:szCs w:val="24"/>
        </w:rPr>
        <w:t xml:space="preserve"> </w:t>
      </w:r>
      <w:r w:rsidR="00621EAE">
        <w:rPr>
          <w:rFonts w:ascii="Tahoma" w:hAnsi="Tahoma" w:cs="Tahoma"/>
          <w:sz w:val="24"/>
          <w:szCs w:val="24"/>
        </w:rPr>
        <w:t xml:space="preserve">(DOTD) </w:t>
      </w:r>
      <w:r w:rsidR="00A77925" w:rsidRPr="0099003D">
        <w:rPr>
          <w:rFonts w:ascii="Tahoma" w:hAnsi="Tahoma" w:cs="Tahoma"/>
          <w:sz w:val="24"/>
          <w:szCs w:val="24"/>
        </w:rPr>
        <w:t>04 Bossier City Headquarters located at 3339 Industrial Drive, Bossier City, L</w:t>
      </w:r>
      <w:r w:rsidR="00A77925" w:rsidRPr="0099003D">
        <w:rPr>
          <w:rFonts w:ascii="Tahoma" w:hAnsi="Tahoma" w:cs="Tahoma"/>
          <w:caps/>
          <w:sz w:val="24"/>
          <w:szCs w:val="24"/>
        </w:rPr>
        <w:t>A  71112</w:t>
      </w:r>
      <w:r w:rsidR="00A937F1" w:rsidRPr="00FB6A3C">
        <w:rPr>
          <w:rFonts w:ascii="Tahoma" w:hAnsi="Tahoma" w:cs="Tahoma"/>
          <w:sz w:val="24"/>
          <w:szCs w:val="24"/>
        </w:rPr>
        <w:t>.</w:t>
      </w:r>
      <w:r w:rsidRPr="00FB6A3C">
        <w:rPr>
          <w:rFonts w:ascii="Tahoma" w:hAnsi="Tahoma" w:cs="Tahoma"/>
          <w:sz w:val="24"/>
          <w:szCs w:val="24"/>
        </w:rPr>
        <w:t xml:space="preserve"> </w:t>
      </w:r>
      <w:r w:rsidR="009E1CBE" w:rsidRPr="00FB6A3C">
        <w:rPr>
          <w:rFonts w:ascii="Tahoma" w:hAnsi="Tahoma" w:cs="Tahoma"/>
          <w:sz w:val="24"/>
          <w:szCs w:val="24"/>
        </w:rPr>
        <w:t xml:space="preserve"> Additional details, such as documentation procedures, call out processes, etc. will be provided during the training period.</w:t>
      </w:r>
    </w:p>
    <w:p w14:paraId="139EDAEF" w14:textId="2BAA812B" w:rsidR="009B325B" w:rsidRPr="00FB6A3C" w:rsidRDefault="005B6C92" w:rsidP="00473493">
      <w:pPr>
        <w:rPr>
          <w:rFonts w:ascii="Tahoma" w:hAnsi="Tahoma" w:cs="Tahoma"/>
          <w:sz w:val="24"/>
          <w:szCs w:val="24"/>
        </w:rPr>
      </w:pPr>
      <w:r w:rsidRPr="00FB6A3C">
        <w:rPr>
          <w:rFonts w:ascii="Tahoma" w:hAnsi="Tahoma" w:cs="Tahoma"/>
          <w:sz w:val="24"/>
          <w:szCs w:val="24"/>
        </w:rPr>
        <w:t xml:space="preserve">Guards </w:t>
      </w:r>
      <w:r w:rsidR="00817596" w:rsidRPr="00FB6A3C">
        <w:rPr>
          <w:rFonts w:ascii="Tahoma" w:hAnsi="Tahoma" w:cs="Tahoma"/>
          <w:sz w:val="24"/>
          <w:szCs w:val="24"/>
        </w:rPr>
        <w:t xml:space="preserve">shall </w:t>
      </w:r>
      <w:r w:rsidR="000A2C12" w:rsidRPr="00FB6A3C">
        <w:rPr>
          <w:rFonts w:ascii="Tahoma" w:hAnsi="Tahoma" w:cs="Tahoma"/>
          <w:sz w:val="24"/>
          <w:szCs w:val="24"/>
        </w:rPr>
        <w:t>re</w:t>
      </w:r>
      <w:r w:rsidR="00EA37AF" w:rsidRPr="00FB6A3C">
        <w:rPr>
          <w:rFonts w:ascii="Tahoma" w:hAnsi="Tahoma" w:cs="Tahoma"/>
          <w:sz w:val="24"/>
          <w:szCs w:val="24"/>
        </w:rPr>
        <w:t xml:space="preserve">ceive and forward </w:t>
      </w:r>
      <w:r w:rsidR="000A2C12" w:rsidRPr="00FB6A3C">
        <w:rPr>
          <w:rFonts w:ascii="Tahoma" w:hAnsi="Tahoma" w:cs="Tahoma"/>
          <w:sz w:val="24"/>
          <w:szCs w:val="24"/>
        </w:rPr>
        <w:t>emergency calls</w:t>
      </w:r>
      <w:r w:rsidRPr="00FB6A3C">
        <w:rPr>
          <w:rFonts w:ascii="Tahoma" w:hAnsi="Tahoma" w:cs="Tahoma"/>
          <w:sz w:val="24"/>
          <w:szCs w:val="24"/>
        </w:rPr>
        <w:t xml:space="preserve"> and bridge opening requests</w:t>
      </w:r>
      <w:r w:rsidR="00EA37AF" w:rsidRPr="00FB6A3C">
        <w:rPr>
          <w:rFonts w:ascii="Tahoma" w:hAnsi="Tahoma" w:cs="Tahoma"/>
          <w:sz w:val="24"/>
          <w:szCs w:val="24"/>
        </w:rPr>
        <w:t xml:space="preserve"> to the appropriate DOTD personnel</w:t>
      </w:r>
      <w:r w:rsidR="00817596" w:rsidRPr="00FB6A3C">
        <w:rPr>
          <w:rFonts w:ascii="Tahoma" w:hAnsi="Tahoma" w:cs="Tahoma"/>
          <w:sz w:val="24"/>
          <w:szCs w:val="24"/>
        </w:rPr>
        <w:t>,</w:t>
      </w:r>
      <w:r w:rsidR="003F697E" w:rsidRPr="00FB6A3C">
        <w:rPr>
          <w:rFonts w:ascii="Tahoma" w:hAnsi="Tahoma" w:cs="Tahoma"/>
          <w:sz w:val="24"/>
          <w:szCs w:val="24"/>
        </w:rPr>
        <w:t xml:space="preserve"> </w:t>
      </w:r>
      <w:r w:rsidR="000A2C12" w:rsidRPr="00FB6A3C">
        <w:rPr>
          <w:rFonts w:ascii="Tahoma" w:hAnsi="Tahoma" w:cs="Tahoma"/>
          <w:sz w:val="24"/>
          <w:szCs w:val="24"/>
        </w:rPr>
        <w:t>patrol and protect the premises from thieves, vandals and other offenders</w:t>
      </w:r>
      <w:r w:rsidR="001E64FE" w:rsidRPr="00FB6A3C">
        <w:rPr>
          <w:rFonts w:ascii="Tahoma" w:hAnsi="Tahoma" w:cs="Tahoma"/>
          <w:sz w:val="24"/>
          <w:szCs w:val="24"/>
        </w:rPr>
        <w:t xml:space="preserve">, </w:t>
      </w:r>
      <w:r w:rsidR="00817596" w:rsidRPr="00FB6A3C">
        <w:rPr>
          <w:rFonts w:ascii="Tahoma" w:hAnsi="Tahoma" w:cs="Tahoma"/>
          <w:sz w:val="24"/>
          <w:szCs w:val="24"/>
        </w:rPr>
        <w:t>as well as,</w:t>
      </w:r>
      <w:r w:rsidR="003F697E" w:rsidRPr="00FB6A3C">
        <w:rPr>
          <w:rFonts w:ascii="Tahoma" w:hAnsi="Tahoma" w:cs="Tahoma"/>
          <w:sz w:val="24"/>
          <w:szCs w:val="24"/>
        </w:rPr>
        <w:t xml:space="preserve"> </w:t>
      </w:r>
      <w:r w:rsidR="000A2C12" w:rsidRPr="00FB6A3C">
        <w:rPr>
          <w:rFonts w:ascii="Tahoma" w:hAnsi="Tahoma" w:cs="Tahoma"/>
          <w:sz w:val="24"/>
          <w:szCs w:val="24"/>
        </w:rPr>
        <w:t>any other duties agreed upon by both parties.</w:t>
      </w:r>
      <w:r w:rsidR="00CE0C9A" w:rsidRPr="00FB6A3C">
        <w:rPr>
          <w:rFonts w:ascii="Tahoma" w:hAnsi="Tahoma" w:cs="Tahoma"/>
          <w:sz w:val="24"/>
          <w:szCs w:val="24"/>
        </w:rPr>
        <w:t xml:space="preserve">  </w:t>
      </w:r>
      <w:r w:rsidR="009B325B" w:rsidRPr="00FB6A3C">
        <w:rPr>
          <w:rFonts w:ascii="Tahoma" w:hAnsi="Tahoma" w:cs="Tahoma"/>
          <w:sz w:val="24"/>
          <w:szCs w:val="24"/>
        </w:rPr>
        <w:t xml:space="preserve">Guards shall perform the required duties in accordance with </w:t>
      </w:r>
      <w:r w:rsidR="00F22448" w:rsidRPr="00FB6A3C">
        <w:rPr>
          <w:rFonts w:ascii="Tahoma" w:hAnsi="Tahoma" w:cs="Tahoma"/>
          <w:sz w:val="24"/>
          <w:szCs w:val="24"/>
        </w:rPr>
        <w:t xml:space="preserve">DOTD </w:t>
      </w:r>
      <w:r w:rsidR="009B325B" w:rsidRPr="00FB6A3C">
        <w:rPr>
          <w:rFonts w:ascii="Tahoma" w:hAnsi="Tahoma" w:cs="Tahoma"/>
          <w:sz w:val="24"/>
          <w:szCs w:val="24"/>
        </w:rPr>
        <w:t>Policies</w:t>
      </w:r>
      <w:r w:rsidR="006B2517" w:rsidRPr="00FB6A3C">
        <w:rPr>
          <w:rFonts w:ascii="Tahoma" w:hAnsi="Tahoma" w:cs="Tahoma"/>
          <w:sz w:val="24"/>
          <w:szCs w:val="24"/>
        </w:rPr>
        <w:t xml:space="preserve"> and Procedures as set forth by </w:t>
      </w:r>
      <w:r w:rsidR="00295BDD">
        <w:rPr>
          <w:rFonts w:ascii="Tahoma" w:hAnsi="Tahoma" w:cs="Tahoma"/>
          <w:sz w:val="24"/>
          <w:szCs w:val="24"/>
        </w:rPr>
        <w:t xml:space="preserve">the </w:t>
      </w:r>
      <w:r w:rsidR="006B2517" w:rsidRPr="00FB6A3C">
        <w:rPr>
          <w:rFonts w:ascii="Tahoma" w:hAnsi="Tahoma" w:cs="Tahoma"/>
          <w:sz w:val="24"/>
          <w:szCs w:val="24"/>
        </w:rPr>
        <w:t>D</w:t>
      </w:r>
      <w:r w:rsidR="00621EAE">
        <w:rPr>
          <w:rFonts w:ascii="Tahoma" w:hAnsi="Tahoma" w:cs="Tahoma"/>
          <w:sz w:val="24"/>
          <w:szCs w:val="24"/>
        </w:rPr>
        <w:t>epartment</w:t>
      </w:r>
      <w:r w:rsidR="006B2517" w:rsidRPr="00FB6A3C">
        <w:rPr>
          <w:rFonts w:ascii="Tahoma" w:hAnsi="Tahoma" w:cs="Tahoma"/>
          <w:sz w:val="24"/>
          <w:szCs w:val="24"/>
        </w:rPr>
        <w:t xml:space="preserve"> </w:t>
      </w:r>
      <w:r w:rsidR="001E64FE" w:rsidRPr="00FB6A3C">
        <w:rPr>
          <w:rFonts w:ascii="Tahoma" w:hAnsi="Tahoma" w:cs="Tahoma"/>
          <w:sz w:val="24"/>
          <w:szCs w:val="24"/>
        </w:rPr>
        <w:t xml:space="preserve">and </w:t>
      </w:r>
      <w:r w:rsidR="006B2517" w:rsidRPr="00FB6A3C">
        <w:rPr>
          <w:rFonts w:ascii="Tahoma" w:hAnsi="Tahoma" w:cs="Tahoma"/>
          <w:sz w:val="24"/>
          <w:szCs w:val="24"/>
        </w:rPr>
        <w:t xml:space="preserve">DOTD </w:t>
      </w:r>
      <w:r w:rsidR="008C60F8" w:rsidRPr="00FB6A3C">
        <w:rPr>
          <w:rFonts w:ascii="Tahoma" w:hAnsi="Tahoma" w:cs="Tahoma"/>
          <w:sz w:val="24"/>
          <w:szCs w:val="24"/>
        </w:rPr>
        <w:t xml:space="preserve">District </w:t>
      </w:r>
      <w:r w:rsidR="00A77925">
        <w:rPr>
          <w:rFonts w:ascii="Tahoma" w:hAnsi="Tahoma" w:cs="Tahoma"/>
          <w:sz w:val="24"/>
          <w:szCs w:val="24"/>
        </w:rPr>
        <w:t>04</w:t>
      </w:r>
      <w:r w:rsidR="00F22448" w:rsidRPr="00FB6A3C">
        <w:rPr>
          <w:rFonts w:ascii="Tahoma" w:hAnsi="Tahoma" w:cs="Tahoma"/>
          <w:sz w:val="24"/>
          <w:szCs w:val="24"/>
        </w:rPr>
        <w:t xml:space="preserve"> (the District)</w:t>
      </w:r>
      <w:r w:rsidR="009B325B" w:rsidRPr="00FB6A3C">
        <w:rPr>
          <w:rFonts w:ascii="Tahoma" w:hAnsi="Tahoma" w:cs="Tahoma"/>
          <w:sz w:val="24"/>
          <w:szCs w:val="24"/>
        </w:rPr>
        <w:t xml:space="preserve"> </w:t>
      </w:r>
      <w:r w:rsidR="001E64FE" w:rsidRPr="00FB6A3C">
        <w:rPr>
          <w:rFonts w:ascii="Tahoma" w:hAnsi="Tahoma" w:cs="Tahoma"/>
          <w:sz w:val="24"/>
          <w:szCs w:val="24"/>
        </w:rPr>
        <w:t>department heads.</w:t>
      </w:r>
      <w:r w:rsidR="00C726DB" w:rsidRPr="00FB6A3C">
        <w:rPr>
          <w:rFonts w:ascii="Tahoma" w:hAnsi="Tahoma" w:cs="Tahoma"/>
          <w:sz w:val="24"/>
          <w:szCs w:val="24"/>
        </w:rPr>
        <w:t xml:space="preserve">  </w:t>
      </w:r>
    </w:p>
    <w:p w14:paraId="274AA23D" w14:textId="30BA7993" w:rsidR="00140F59" w:rsidRDefault="00140F59" w:rsidP="008B0AF3">
      <w:pPr>
        <w:pStyle w:val="Heading1"/>
        <w:jc w:val="left"/>
        <w:rPr>
          <w:rFonts w:ascii="Tahoma" w:hAnsi="Tahoma" w:cs="Tahoma"/>
          <w:sz w:val="24"/>
          <w:szCs w:val="24"/>
        </w:rPr>
      </w:pPr>
      <w:r>
        <w:rPr>
          <w:rFonts w:ascii="Tahoma" w:hAnsi="Tahoma" w:cs="Tahoma"/>
          <w:sz w:val="24"/>
          <w:szCs w:val="24"/>
        </w:rPr>
        <w:t xml:space="preserve">DOTD District </w:t>
      </w:r>
      <w:r w:rsidR="00A77925">
        <w:rPr>
          <w:rFonts w:ascii="Tahoma" w:hAnsi="Tahoma" w:cs="Tahoma"/>
          <w:sz w:val="24"/>
          <w:szCs w:val="24"/>
        </w:rPr>
        <w:t>04</w:t>
      </w:r>
      <w:r>
        <w:rPr>
          <w:rFonts w:ascii="Tahoma" w:hAnsi="Tahoma" w:cs="Tahoma"/>
          <w:sz w:val="24"/>
          <w:szCs w:val="24"/>
        </w:rPr>
        <w:t xml:space="preserve"> Point of Contacts</w:t>
      </w:r>
    </w:p>
    <w:p w14:paraId="77B8E1DA" w14:textId="1A1049A7" w:rsidR="00A77925" w:rsidRPr="0099003D" w:rsidRDefault="00140F59" w:rsidP="008B0AF3">
      <w:pPr>
        <w:spacing w:after="0"/>
        <w:rPr>
          <w:rFonts w:ascii="Tahoma" w:hAnsi="Tahoma" w:cs="Tahoma"/>
          <w:sz w:val="24"/>
          <w:szCs w:val="24"/>
        </w:rPr>
      </w:pPr>
      <w:r>
        <w:tab/>
      </w:r>
      <w:r w:rsidR="00A77925" w:rsidRPr="0099003D">
        <w:rPr>
          <w:rFonts w:ascii="Tahoma" w:hAnsi="Tahoma" w:cs="Tahoma"/>
          <w:sz w:val="24"/>
          <w:szCs w:val="24"/>
        </w:rPr>
        <w:t>John Holley, ADA of Business</w:t>
      </w:r>
      <w:r w:rsidR="00A77925" w:rsidRPr="0099003D">
        <w:rPr>
          <w:rFonts w:ascii="Tahoma" w:hAnsi="Tahoma" w:cs="Tahoma"/>
          <w:sz w:val="24"/>
          <w:szCs w:val="24"/>
        </w:rPr>
        <w:tab/>
      </w:r>
      <w:r w:rsidR="00A77925" w:rsidRPr="0099003D">
        <w:rPr>
          <w:rFonts w:ascii="Tahoma" w:hAnsi="Tahoma" w:cs="Tahoma"/>
          <w:sz w:val="24"/>
          <w:szCs w:val="24"/>
        </w:rPr>
        <w:tab/>
      </w:r>
      <w:r w:rsidR="00A77925">
        <w:rPr>
          <w:rFonts w:ascii="Tahoma" w:hAnsi="Tahoma" w:cs="Tahoma"/>
          <w:sz w:val="24"/>
          <w:szCs w:val="24"/>
        </w:rPr>
        <w:t>Amy Young, Administrative Program Manager 3</w:t>
      </w:r>
    </w:p>
    <w:p w14:paraId="0ABD6C26" w14:textId="40079B75" w:rsidR="00A77925" w:rsidRPr="0099003D" w:rsidRDefault="00A77925" w:rsidP="00A77925">
      <w:pPr>
        <w:spacing w:after="0"/>
        <w:ind w:firstLine="720"/>
        <w:rPr>
          <w:rFonts w:ascii="Tahoma" w:hAnsi="Tahoma" w:cs="Tahoma"/>
          <w:sz w:val="24"/>
          <w:szCs w:val="24"/>
        </w:rPr>
      </w:pPr>
      <w:hyperlink r:id="rId8" w:history="1">
        <w:r w:rsidRPr="0099003D">
          <w:rPr>
            <w:rStyle w:val="Hyperlink"/>
            <w:rFonts w:ascii="Tahoma" w:hAnsi="Tahoma" w:cs="Tahoma"/>
            <w:sz w:val="24"/>
            <w:szCs w:val="24"/>
          </w:rPr>
          <w:t>John.holley@la.gov</w:t>
        </w:r>
      </w:hyperlink>
      <w:r w:rsidRPr="0099003D">
        <w:rPr>
          <w:rFonts w:ascii="Tahoma" w:hAnsi="Tahoma" w:cs="Tahoma"/>
          <w:sz w:val="24"/>
          <w:szCs w:val="24"/>
        </w:rPr>
        <w:tab/>
      </w:r>
      <w:r w:rsidRPr="0099003D">
        <w:rPr>
          <w:rFonts w:ascii="Tahoma" w:hAnsi="Tahoma" w:cs="Tahoma"/>
          <w:sz w:val="24"/>
          <w:szCs w:val="24"/>
        </w:rPr>
        <w:tab/>
      </w:r>
      <w:r w:rsidRPr="0099003D">
        <w:rPr>
          <w:rFonts w:ascii="Tahoma" w:hAnsi="Tahoma" w:cs="Tahoma"/>
          <w:sz w:val="24"/>
          <w:szCs w:val="24"/>
        </w:rPr>
        <w:tab/>
      </w:r>
      <w:r w:rsidRPr="0099003D">
        <w:rPr>
          <w:rFonts w:ascii="Tahoma" w:hAnsi="Tahoma" w:cs="Tahoma"/>
          <w:sz w:val="24"/>
          <w:szCs w:val="24"/>
        </w:rPr>
        <w:tab/>
      </w:r>
      <w:hyperlink r:id="rId9" w:history="1">
        <w:r w:rsidR="00D13D99" w:rsidRPr="00E10AFE">
          <w:rPr>
            <w:rStyle w:val="Hyperlink"/>
            <w:rFonts w:ascii="Tahoma" w:hAnsi="Tahoma" w:cs="Tahoma"/>
            <w:sz w:val="24"/>
            <w:szCs w:val="24"/>
          </w:rPr>
          <w:t>amy.young@la.gov</w:t>
        </w:r>
      </w:hyperlink>
      <w:r>
        <w:rPr>
          <w:rFonts w:ascii="Tahoma" w:hAnsi="Tahoma" w:cs="Tahoma"/>
          <w:sz w:val="24"/>
          <w:szCs w:val="24"/>
        </w:rPr>
        <w:t xml:space="preserve"> </w:t>
      </w:r>
    </w:p>
    <w:p w14:paraId="1FEA9C56" w14:textId="4B99A6C7" w:rsidR="00A77925" w:rsidRPr="0099003D" w:rsidRDefault="00A77925" w:rsidP="00A77925">
      <w:pPr>
        <w:ind w:firstLine="720"/>
        <w:rPr>
          <w:rFonts w:ascii="Tahoma" w:hAnsi="Tahoma" w:cs="Tahoma"/>
          <w:sz w:val="24"/>
          <w:szCs w:val="24"/>
        </w:rPr>
      </w:pPr>
      <w:r w:rsidRPr="0099003D">
        <w:rPr>
          <w:rFonts w:ascii="Tahoma" w:hAnsi="Tahoma" w:cs="Tahoma"/>
          <w:sz w:val="24"/>
          <w:szCs w:val="24"/>
        </w:rPr>
        <w:t xml:space="preserve">318-549-8306 </w:t>
      </w:r>
      <w:r w:rsidRPr="0099003D">
        <w:rPr>
          <w:rFonts w:ascii="Tahoma" w:hAnsi="Tahoma" w:cs="Tahoma"/>
          <w:sz w:val="24"/>
          <w:szCs w:val="24"/>
        </w:rPr>
        <w:tab/>
      </w:r>
      <w:r w:rsidRPr="0099003D">
        <w:rPr>
          <w:rFonts w:ascii="Tahoma" w:hAnsi="Tahoma" w:cs="Tahoma"/>
          <w:sz w:val="24"/>
          <w:szCs w:val="24"/>
        </w:rPr>
        <w:tab/>
      </w:r>
      <w:r w:rsidRPr="0099003D">
        <w:rPr>
          <w:rFonts w:ascii="Tahoma" w:hAnsi="Tahoma" w:cs="Tahoma"/>
          <w:sz w:val="24"/>
          <w:szCs w:val="24"/>
        </w:rPr>
        <w:tab/>
      </w:r>
      <w:r w:rsidRPr="0099003D">
        <w:rPr>
          <w:rFonts w:ascii="Tahoma" w:hAnsi="Tahoma" w:cs="Tahoma"/>
          <w:sz w:val="24"/>
          <w:szCs w:val="24"/>
        </w:rPr>
        <w:tab/>
        <w:t>318-549-83</w:t>
      </w:r>
      <w:r>
        <w:rPr>
          <w:rFonts w:ascii="Tahoma" w:hAnsi="Tahoma" w:cs="Tahoma"/>
          <w:sz w:val="24"/>
          <w:szCs w:val="24"/>
        </w:rPr>
        <w:t>21</w:t>
      </w:r>
    </w:p>
    <w:p w14:paraId="1E7D1521" w14:textId="357A137E" w:rsidR="00AA3727" w:rsidRPr="00FB6A3C" w:rsidRDefault="00B10622" w:rsidP="00473493">
      <w:pPr>
        <w:pStyle w:val="Heading1"/>
        <w:jc w:val="left"/>
        <w:rPr>
          <w:rFonts w:ascii="Tahoma" w:hAnsi="Tahoma" w:cs="Tahoma"/>
          <w:sz w:val="24"/>
          <w:szCs w:val="24"/>
        </w:rPr>
      </w:pPr>
      <w:r w:rsidRPr="00FB6A3C">
        <w:rPr>
          <w:rFonts w:ascii="Tahoma" w:hAnsi="Tahoma" w:cs="Tahoma"/>
          <w:sz w:val="24"/>
          <w:szCs w:val="24"/>
        </w:rPr>
        <w:t>Guard Duties</w:t>
      </w:r>
    </w:p>
    <w:p w14:paraId="3FA06556" w14:textId="77777777" w:rsidR="00A83F32" w:rsidRPr="00FB6A3C" w:rsidRDefault="00A83F32" w:rsidP="00906642">
      <w:pPr>
        <w:pStyle w:val="Heading1"/>
        <w:ind w:firstLine="720"/>
        <w:jc w:val="left"/>
        <w:rPr>
          <w:rFonts w:ascii="Tahoma" w:hAnsi="Tahoma" w:cs="Tahoma"/>
          <w:sz w:val="24"/>
          <w:szCs w:val="24"/>
        </w:rPr>
      </w:pPr>
      <w:r w:rsidRPr="00FB6A3C">
        <w:rPr>
          <w:rFonts w:ascii="Tahoma" w:hAnsi="Tahoma" w:cs="Tahoma"/>
          <w:sz w:val="24"/>
          <w:szCs w:val="24"/>
        </w:rPr>
        <w:t>Shifts</w:t>
      </w:r>
    </w:p>
    <w:p w14:paraId="5349CF5C" w14:textId="49B1788C" w:rsidR="00A77925" w:rsidRDefault="00A77925" w:rsidP="00A77925">
      <w:pPr>
        <w:ind w:left="720"/>
        <w:rPr>
          <w:rFonts w:ascii="Tahoma" w:hAnsi="Tahoma" w:cs="Tahoma"/>
          <w:sz w:val="24"/>
          <w:szCs w:val="24"/>
        </w:rPr>
      </w:pPr>
      <w:r w:rsidRPr="0099003D">
        <w:rPr>
          <w:rFonts w:ascii="Tahoma" w:hAnsi="Tahoma" w:cs="Tahoma"/>
          <w:sz w:val="24"/>
          <w:szCs w:val="24"/>
        </w:rPr>
        <w:t xml:space="preserve">All guards must report to the Headquarters Front Desk at the beginning of each shift to pick up their DOTD provided equipment, i.e.: cellular phone, portable radio and a Master Security ID Card.  Guards must arrive on time, dressed in their uniform and ready to work their shift.  At the beginning of each shift, the guard is to ensure that the </w:t>
      </w:r>
      <w:r w:rsidRPr="00C72A89">
        <w:rPr>
          <w:rFonts w:ascii="Tahoma" w:hAnsi="Tahoma" w:cs="Tahoma"/>
          <w:sz w:val="24"/>
          <w:szCs w:val="24"/>
        </w:rPr>
        <w:t>Switchboard telephone, located in the Administrative/Headquarter Building is transferred</w:t>
      </w:r>
      <w:r w:rsidRPr="0099003D">
        <w:rPr>
          <w:rFonts w:ascii="Tahoma" w:hAnsi="Tahoma" w:cs="Tahoma"/>
          <w:sz w:val="24"/>
          <w:szCs w:val="24"/>
        </w:rPr>
        <w:t xml:space="preserve"> to the Guard Station. </w:t>
      </w:r>
      <w:r w:rsidRPr="0099003D">
        <w:rPr>
          <w:rFonts w:ascii="Tahoma" w:hAnsi="Tahoma" w:cs="Tahoma"/>
          <w:sz w:val="24"/>
          <w:szCs w:val="24"/>
          <w:highlight w:val="yellow"/>
        </w:rPr>
        <w:t xml:space="preserve"> </w:t>
      </w:r>
    </w:p>
    <w:p w14:paraId="51A4D6B6" w14:textId="41998D3F" w:rsidR="00A77925" w:rsidRPr="0099003D" w:rsidRDefault="00A77925" w:rsidP="00EB1B39">
      <w:pPr>
        <w:spacing w:after="100" w:afterAutospacing="1"/>
        <w:ind w:left="720"/>
        <w:rPr>
          <w:rFonts w:ascii="Tahoma" w:hAnsi="Tahoma" w:cs="Tahoma"/>
          <w:sz w:val="24"/>
          <w:szCs w:val="24"/>
        </w:rPr>
      </w:pPr>
      <w:r w:rsidRPr="0099003D">
        <w:rPr>
          <w:rFonts w:ascii="Tahoma" w:hAnsi="Tahoma" w:cs="Tahoma"/>
          <w:sz w:val="24"/>
          <w:szCs w:val="24"/>
        </w:rPr>
        <w:t>Outgoing guard must review with the incoming guard any issues that arose during the previous shift.  Information that should be conveyed to incoming guards may include any pending issues that have not been resolved and where they are in the process, complaint calls, vandalism, DOTD emergency call outs, etc.  Outgoing guard must provide as much detail as possible in order to prevent a delay in critical response times during the next</w:t>
      </w:r>
      <w:r w:rsidR="00EB1B39">
        <w:rPr>
          <w:rFonts w:ascii="Tahoma" w:hAnsi="Tahoma" w:cs="Tahoma"/>
          <w:sz w:val="24"/>
          <w:szCs w:val="24"/>
        </w:rPr>
        <w:t xml:space="preserve"> </w:t>
      </w:r>
      <w:r w:rsidR="008B0AF3">
        <w:rPr>
          <w:rFonts w:ascii="Tahoma" w:hAnsi="Tahoma" w:cs="Tahoma"/>
          <w:sz w:val="24"/>
          <w:szCs w:val="24"/>
        </w:rPr>
        <w:t>s</w:t>
      </w:r>
      <w:r w:rsidRPr="0099003D">
        <w:rPr>
          <w:rFonts w:ascii="Tahoma" w:hAnsi="Tahoma" w:cs="Tahoma"/>
          <w:sz w:val="24"/>
          <w:szCs w:val="24"/>
        </w:rPr>
        <w:t>hift.  This information must also be detailed on the Daily Record of Radio Station Operation Form.</w:t>
      </w:r>
    </w:p>
    <w:p w14:paraId="4241A777" w14:textId="65C6F484" w:rsidR="00A937F1" w:rsidRPr="00FB6A3C" w:rsidRDefault="00A77925" w:rsidP="00EB1B39">
      <w:pPr>
        <w:ind w:left="720"/>
        <w:rPr>
          <w:rFonts w:ascii="Tahoma" w:hAnsi="Tahoma" w:cs="Tahoma"/>
          <w:sz w:val="24"/>
          <w:szCs w:val="24"/>
        </w:rPr>
      </w:pPr>
      <w:r w:rsidRPr="0099003D">
        <w:rPr>
          <w:rFonts w:ascii="Tahoma" w:hAnsi="Tahoma" w:cs="Tahoma"/>
          <w:sz w:val="24"/>
          <w:szCs w:val="24"/>
        </w:rPr>
        <w:lastRenderedPageBreak/>
        <w:t xml:space="preserve">At the end of the shift, guard must turn in all completed Daily Record of Radio Station Operation Form, Daily Guard Inspection Report Form, </w:t>
      </w:r>
      <w:r w:rsidR="00231030" w:rsidRPr="0099003D">
        <w:rPr>
          <w:rFonts w:ascii="Tahoma" w:hAnsi="Tahoma" w:cs="Tahoma"/>
          <w:sz w:val="24"/>
          <w:szCs w:val="24"/>
        </w:rPr>
        <w:t>Emergency Call Out Log</w:t>
      </w:r>
      <w:r w:rsidR="00231030">
        <w:rPr>
          <w:rFonts w:ascii="Tahoma" w:hAnsi="Tahoma" w:cs="Tahoma"/>
          <w:sz w:val="24"/>
          <w:szCs w:val="24"/>
        </w:rPr>
        <w:t>(</w:t>
      </w:r>
      <w:r w:rsidR="00231030" w:rsidRPr="0099003D">
        <w:rPr>
          <w:rFonts w:ascii="Tahoma" w:hAnsi="Tahoma" w:cs="Tahoma"/>
          <w:sz w:val="24"/>
          <w:szCs w:val="24"/>
        </w:rPr>
        <w:t>s</w:t>
      </w:r>
      <w:r w:rsidR="00231030">
        <w:rPr>
          <w:rFonts w:ascii="Tahoma" w:hAnsi="Tahoma" w:cs="Tahoma"/>
          <w:sz w:val="24"/>
          <w:szCs w:val="24"/>
        </w:rPr>
        <w:t>)</w:t>
      </w:r>
      <w:r w:rsidR="00231030" w:rsidRPr="0099003D">
        <w:rPr>
          <w:rFonts w:ascii="Tahoma" w:hAnsi="Tahoma" w:cs="Tahoma"/>
          <w:sz w:val="24"/>
          <w:szCs w:val="24"/>
        </w:rPr>
        <w:t xml:space="preserve"> </w:t>
      </w:r>
      <w:r w:rsidRPr="0099003D">
        <w:rPr>
          <w:rFonts w:ascii="Tahoma" w:hAnsi="Tahoma" w:cs="Tahoma"/>
          <w:sz w:val="24"/>
          <w:szCs w:val="24"/>
        </w:rPr>
        <w:t xml:space="preserve">and </w:t>
      </w:r>
      <w:r w:rsidR="00231030" w:rsidRPr="0099003D">
        <w:rPr>
          <w:rFonts w:ascii="Tahoma" w:hAnsi="Tahoma" w:cs="Tahoma"/>
          <w:sz w:val="24"/>
          <w:szCs w:val="24"/>
        </w:rPr>
        <w:t xml:space="preserve">After Hours Sign-in Form </w:t>
      </w:r>
      <w:r w:rsidRPr="0099003D">
        <w:rPr>
          <w:rFonts w:ascii="Tahoma" w:hAnsi="Tahoma" w:cs="Tahoma"/>
          <w:sz w:val="24"/>
          <w:szCs w:val="24"/>
        </w:rPr>
        <w:t>from the previous shift and all DOTD issued equipment to the ADA of Business office before leaving the premises.</w:t>
      </w:r>
      <w:r w:rsidR="005265BD" w:rsidRPr="00FB6A3C">
        <w:rPr>
          <w:rFonts w:ascii="Tahoma" w:hAnsi="Tahoma" w:cs="Tahoma"/>
          <w:sz w:val="24"/>
          <w:szCs w:val="24"/>
        </w:rPr>
        <w:t xml:space="preserve">  </w:t>
      </w:r>
    </w:p>
    <w:p w14:paraId="6BC252E0" w14:textId="54E4A283" w:rsidR="00A83F32" w:rsidRPr="00FB6A3C" w:rsidRDefault="00A83F32" w:rsidP="00906642">
      <w:pPr>
        <w:ind w:firstLine="720"/>
        <w:rPr>
          <w:rFonts w:ascii="Tahoma" w:hAnsi="Tahoma" w:cs="Tahoma"/>
          <w:b/>
          <w:sz w:val="24"/>
          <w:szCs w:val="24"/>
        </w:rPr>
      </w:pPr>
      <w:r w:rsidRPr="00FB6A3C">
        <w:rPr>
          <w:rFonts w:ascii="Tahoma" w:hAnsi="Tahoma" w:cs="Tahoma"/>
          <w:b/>
          <w:sz w:val="24"/>
          <w:szCs w:val="24"/>
        </w:rPr>
        <w:t>Emergency</w:t>
      </w:r>
      <w:r w:rsidR="002C4E5B" w:rsidRPr="00FB6A3C">
        <w:rPr>
          <w:rFonts w:ascii="Tahoma" w:hAnsi="Tahoma" w:cs="Tahoma"/>
          <w:b/>
          <w:sz w:val="24"/>
          <w:szCs w:val="24"/>
        </w:rPr>
        <w:t>,</w:t>
      </w:r>
      <w:r w:rsidRPr="00FB6A3C">
        <w:rPr>
          <w:rFonts w:ascii="Tahoma" w:hAnsi="Tahoma" w:cs="Tahoma"/>
          <w:b/>
          <w:sz w:val="24"/>
          <w:szCs w:val="24"/>
        </w:rPr>
        <w:t xml:space="preserve"> Complaint</w:t>
      </w:r>
      <w:r w:rsidR="002C4E5B" w:rsidRPr="00FB6A3C">
        <w:rPr>
          <w:rFonts w:ascii="Tahoma" w:hAnsi="Tahoma" w:cs="Tahoma"/>
          <w:b/>
          <w:sz w:val="24"/>
          <w:szCs w:val="24"/>
        </w:rPr>
        <w:t>, and Bridge Opening</w:t>
      </w:r>
      <w:r w:rsidRPr="00FB6A3C">
        <w:rPr>
          <w:rFonts w:ascii="Tahoma" w:hAnsi="Tahoma" w:cs="Tahoma"/>
          <w:b/>
          <w:sz w:val="24"/>
          <w:szCs w:val="24"/>
        </w:rPr>
        <w:t xml:space="preserve"> Calls</w:t>
      </w:r>
    </w:p>
    <w:p w14:paraId="18F242A1" w14:textId="14BC7C54" w:rsidR="000019EC" w:rsidRPr="00FB6A3C" w:rsidRDefault="000019EC" w:rsidP="00906642">
      <w:pPr>
        <w:pStyle w:val="BodyText"/>
        <w:spacing w:after="160"/>
        <w:ind w:left="720"/>
        <w:jc w:val="left"/>
        <w:rPr>
          <w:rFonts w:ascii="Tahoma" w:hAnsi="Tahoma" w:cs="Tahoma"/>
          <w:sz w:val="24"/>
          <w:szCs w:val="24"/>
        </w:rPr>
      </w:pPr>
      <w:r w:rsidRPr="00FB6A3C">
        <w:rPr>
          <w:rFonts w:ascii="Tahoma" w:hAnsi="Tahoma" w:cs="Tahoma"/>
          <w:sz w:val="24"/>
          <w:szCs w:val="24"/>
        </w:rPr>
        <w:t xml:space="preserve">Guards may, at any time during any shift, receive a call related to a roadway emergency requiring immediate action, a call to open a waterway bridge, or a complaint call regarding any number of issues.  Guards on duty must ensure they are ready and able to answer any and all incoming phone calls.  </w:t>
      </w:r>
      <w:r w:rsidR="00140F59">
        <w:rPr>
          <w:rFonts w:ascii="Tahoma" w:hAnsi="Tahoma" w:cs="Tahoma"/>
          <w:sz w:val="24"/>
          <w:szCs w:val="24"/>
        </w:rPr>
        <w:t xml:space="preserve">It is critical that </w:t>
      </w:r>
      <w:r w:rsidRPr="00FB6A3C">
        <w:rPr>
          <w:rFonts w:ascii="Tahoma" w:hAnsi="Tahoma" w:cs="Tahoma"/>
          <w:sz w:val="24"/>
          <w:szCs w:val="24"/>
        </w:rPr>
        <w:t xml:space="preserve">guards </w:t>
      </w:r>
      <w:r w:rsidR="00140F59">
        <w:rPr>
          <w:rFonts w:ascii="Tahoma" w:hAnsi="Tahoma" w:cs="Tahoma"/>
          <w:sz w:val="24"/>
          <w:szCs w:val="24"/>
        </w:rPr>
        <w:t>are</w:t>
      </w:r>
      <w:r w:rsidRPr="00FB6A3C">
        <w:rPr>
          <w:rFonts w:ascii="Tahoma" w:hAnsi="Tahoma" w:cs="Tahoma"/>
          <w:sz w:val="24"/>
          <w:szCs w:val="24"/>
        </w:rPr>
        <w:t xml:space="preserve"> able to adequately interpret a caller’s needs and </w:t>
      </w:r>
      <w:r w:rsidR="00140F59">
        <w:rPr>
          <w:rFonts w:ascii="Tahoma" w:hAnsi="Tahoma" w:cs="Tahoma"/>
          <w:sz w:val="24"/>
          <w:szCs w:val="24"/>
        </w:rPr>
        <w:t>respond accordingly</w:t>
      </w:r>
      <w:r w:rsidRPr="00FB6A3C">
        <w:rPr>
          <w:rFonts w:ascii="Tahoma" w:hAnsi="Tahoma" w:cs="Tahoma"/>
          <w:sz w:val="24"/>
          <w:szCs w:val="24"/>
        </w:rPr>
        <w:t xml:space="preserve"> in a timely manner for response.  </w:t>
      </w:r>
      <w:r w:rsidRPr="00417E09">
        <w:rPr>
          <w:rFonts w:ascii="Tahoma" w:hAnsi="Tahoma" w:cs="Tahoma"/>
          <w:sz w:val="24"/>
          <w:szCs w:val="24"/>
        </w:rPr>
        <w:t>Guards may also be required to communicate with personnel by DOTD radio, when necessary.</w:t>
      </w:r>
    </w:p>
    <w:p w14:paraId="20F2D9A8" w14:textId="72D1181D" w:rsidR="00A83F32" w:rsidRPr="00F14CC2" w:rsidRDefault="00D97DA9" w:rsidP="00906642">
      <w:pPr>
        <w:ind w:left="720"/>
        <w:rPr>
          <w:rFonts w:ascii="Tahoma" w:hAnsi="Tahoma" w:cs="Tahoma"/>
          <w:sz w:val="24"/>
          <w:szCs w:val="24"/>
        </w:rPr>
      </w:pPr>
      <w:r w:rsidRPr="00FB6A3C">
        <w:rPr>
          <w:rFonts w:ascii="Tahoma" w:hAnsi="Tahoma" w:cs="Tahoma"/>
          <w:sz w:val="24"/>
          <w:szCs w:val="24"/>
        </w:rPr>
        <w:t>Emergency</w:t>
      </w:r>
      <w:r w:rsidR="00BD0EBE" w:rsidRPr="00FB6A3C">
        <w:rPr>
          <w:rFonts w:ascii="Tahoma" w:hAnsi="Tahoma" w:cs="Tahoma"/>
          <w:sz w:val="24"/>
          <w:szCs w:val="24"/>
        </w:rPr>
        <w:t>/c</w:t>
      </w:r>
      <w:r w:rsidR="006C3186" w:rsidRPr="00FB6A3C">
        <w:rPr>
          <w:rFonts w:ascii="Tahoma" w:hAnsi="Tahoma" w:cs="Tahoma"/>
          <w:sz w:val="24"/>
          <w:szCs w:val="24"/>
        </w:rPr>
        <w:t>omplaint</w:t>
      </w:r>
      <w:r w:rsidRPr="00FB6A3C">
        <w:rPr>
          <w:rFonts w:ascii="Tahoma" w:hAnsi="Tahoma" w:cs="Tahoma"/>
          <w:sz w:val="24"/>
          <w:szCs w:val="24"/>
        </w:rPr>
        <w:t xml:space="preserve"> calls must be </w:t>
      </w:r>
      <w:r w:rsidR="006C3186" w:rsidRPr="00FB6A3C">
        <w:rPr>
          <w:rFonts w:ascii="Tahoma" w:hAnsi="Tahoma" w:cs="Tahoma"/>
          <w:sz w:val="24"/>
          <w:szCs w:val="24"/>
        </w:rPr>
        <w:t xml:space="preserve">handled in a professional manner and </w:t>
      </w:r>
      <w:r w:rsidRPr="00FB6A3C">
        <w:rPr>
          <w:rFonts w:ascii="Tahoma" w:hAnsi="Tahoma" w:cs="Tahoma"/>
          <w:sz w:val="24"/>
          <w:szCs w:val="24"/>
        </w:rPr>
        <w:t xml:space="preserve">responded to </w:t>
      </w:r>
      <w:r w:rsidR="00673FC1" w:rsidRPr="00FB6A3C">
        <w:rPr>
          <w:rFonts w:ascii="Tahoma" w:hAnsi="Tahoma" w:cs="Tahoma"/>
          <w:sz w:val="24"/>
          <w:szCs w:val="24"/>
        </w:rPr>
        <w:t>quickly</w:t>
      </w:r>
      <w:r w:rsidRPr="00FB6A3C">
        <w:rPr>
          <w:rFonts w:ascii="Tahoma" w:hAnsi="Tahoma" w:cs="Tahoma"/>
          <w:sz w:val="24"/>
          <w:szCs w:val="24"/>
        </w:rPr>
        <w:t xml:space="preserve"> and appropriately.  </w:t>
      </w:r>
      <w:r w:rsidR="00A0205E" w:rsidRPr="00FB6A3C">
        <w:rPr>
          <w:rFonts w:ascii="Tahoma" w:hAnsi="Tahoma" w:cs="Tahoma"/>
          <w:sz w:val="24"/>
          <w:szCs w:val="24"/>
        </w:rPr>
        <w:t>Guards</w:t>
      </w:r>
      <w:r w:rsidRPr="00FB6A3C">
        <w:rPr>
          <w:rFonts w:ascii="Tahoma" w:hAnsi="Tahoma" w:cs="Tahoma"/>
          <w:sz w:val="24"/>
          <w:szCs w:val="24"/>
        </w:rPr>
        <w:t xml:space="preserve"> must listen carefully </w:t>
      </w:r>
      <w:r w:rsidR="00A0205E" w:rsidRPr="00FB6A3C">
        <w:rPr>
          <w:rFonts w:ascii="Tahoma" w:hAnsi="Tahoma" w:cs="Tahoma"/>
          <w:sz w:val="24"/>
          <w:szCs w:val="24"/>
        </w:rPr>
        <w:t xml:space="preserve">to the caller </w:t>
      </w:r>
      <w:r w:rsidRPr="00FB6A3C">
        <w:rPr>
          <w:rFonts w:ascii="Tahoma" w:hAnsi="Tahoma" w:cs="Tahoma"/>
          <w:sz w:val="24"/>
          <w:szCs w:val="24"/>
        </w:rPr>
        <w:t xml:space="preserve">and document the </w:t>
      </w:r>
      <w:r w:rsidR="00A0205E" w:rsidRPr="00FB6A3C">
        <w:rPr>
          <w:rFonts w:ascii="Tahoma" w:hAnsi="Tahoma" w:cs="Tahoma"/>
          <w:sz w:val="24"/>
          <w:szCs w:val="24"/>
        </w:rPr>
        <w:t>conversation</w:t>
      </w:r>
      <w:r w:rsidRPr="00FB6A3C">
        <w:rPr>
          <w:rFonts w:ascii="Tahoma" w:hAnsi="Tahoma" w:cs="Tahoma"/>
          <w:sz w:val="24"/>
          <w:szCs w:val="24"/>
        </w:rPr>
        <w:t xml:space="preserve"> clearly</w:t>
      </w:r>
      <w:r w:rsidR="00D27B7D" w:rsidRPr="00FB6A3C">
        <w:rPr>
          <w:rFonts w:ascii="Tahoma" w:hAnsi="Tahoma" w:cs="Tahoma"/>
          <w:sz w:val="24"/>
          <w:szCs w:val="24"/>
        </w:rPr>
        <w:t xml:space="preserve"> and legibly</w:t>
      </w:r>
      <w:r w:rsidR="006C3186" w:rsidRPr="00FB6A3C">
        <w:rPr>
          <w:rFonts w:ascii="Tahoma" w:hAnsi="Tahoma" w:cs="Tahoma"/>
          <w:sz w:val="24"/>
          <w:szCs w:val="24"/>
        </w:rPr>
        <w:t xml:space="preserve"> enter the information given by the caller on the</w:t>
      </w:r>
      <w:r w:rsidR="00BD0EBE" w:rsidRPr="00FB6A3C">
        <w:rPr>
          <w:rFonts w:ascii="Tahoma" w:hAnsi="Tahoma" w:cs="Tahoma"/>
          <w:sz w:val="24"/>
          <w:szCs w:val="24"/>
        </w:rPr>
        <w:t xml:space="preserve"> </w:t>
      </w:r>
      <w:r w:rsidR="00EB1B39" w:rsidRPr="0099003D">
        <w:rPr>
          <w:rFonts w:ascii="Tahoma" w:hAnsi="Tahoma" w:cs="Tahoma"/>
          <w:sz w:val="24"/>
          <w:szCs w:val="24"/>
        </w:rPr>
        <w:t xml:space="preserve">Emergency Call Out Log </w:t>
      </w:r>
      <w:r w:rsidRPr="00FB6A3C">
        <w:rPr>
          <w:rFonts w:ascii="Tahoma" w:hAnsi="Tahoma" w:cs="Tahoma"/>
          <w:sz w:val="24"/>
          <w:szCs w:val="24"/>
        </w:rPr>
        <w:t>with as many details as possible</w:t>
      </w:r>
      <w:r w:rsidR="006C3186" w:rsidRPr="00FB6A3C">
        <w:rPr>
          <w:rFonts w:ascii="Tahoma" w:hAnsi="Tahoma" w:cs="Tahoma"/>
          <w:sz w:val="24"/>
          <w:szCs w:val="24"/>
        </w:rPr>
        <w:t xml:space="preserve"> including, but not limited to,</w:t>
      </w:r>
      <w:r w:rsidR="00A0205E" w:rsidRPr="00FB6A3C">
        <w:rPr>
          <w:rFonts w:ascii="Tahoma" w:hAnsi="Tahoma" w:cs="Tahoma"/>
          <w:sz w:val="24"/>
          <w:szCs w:val="24"/>
        </w:rPr>
        <w:t xml:space="preserve"> </w:t>
      </w:r>
      <w:r w:rsidR="006C3186" w:rsidRPr="00FB6A3C">
        <w:rPr>
          <w:rFonts w:ascii="Tahoma" w:hAnsi="Tahoma" w:cs="Tahoma"/>
          <w:sz w:val="24"/>
          <w:szCs w:val="24"/>
        </w:rPr>
        <w:t xml:space="preserve">caller’s </w:t>
      </w:r>
      <w:r w:rsidR="00A0205E" w:rsidRPr="00FB6A3C">
        <w:rPr>
          <w:rFonts w:ascii="Tahoma" w:hAnsi="Tahoma" w:cs="Tahoma"/>
          <w:sz w:val="24"/>
          <w:szCs w:val="24"/>
        </w:rPr>
        <w:t xml:space="preserve">name </w:t>
      </w:r>
      <w:r w:rsidR="006C3186" w:rsidRPr="00FB6A3C">
        <w:rPr>
          <w:rFonts w:ascii="Tahoma" w:hAnsi="Tahoma" w:cs="Tahoma"/>
          <w:sz w:val="24"/>
          <w:szCs w:val="24"/>
        </w:rPr>
        <w:t xml:space="preserve">and </w:t>
      </w:r>
      <w:r w:rsidR="00A0205E" w:rsidRPr="00FB6A3C">
        <w:rPr>
          <w:rFonts w:ascii="Tahoma" w:hAnsi="Tahoma" w:cs="Tahoma"/>
          <w:sz w:val="24"/>
          <w:szCs w:val="24"/>
        </w:rPr>
        <w:t xml:space="preserve">call back number, </w:t>
      </w:r>
      <w:r w:rsidR="00D063CA" w:rsidRPr="00FB6A3C">
        <w:rPr>
          <w:rFonts w:ascii="Tahoma" w:hAnsi="Tahoma" w:cs="Tahoma"/>
          <w:sz w:val="24"/>
          <w:szCs w:val="24"/>
        </w:rPr>
        <w:t xml:space="preserve">date and time of the call, </w:t>
      </w:r>
      <w:r w:rsidR="00A0205E" w:rsidRPr="00FB6A3C">
        <w:rPr>
          <w:rFonts w:ascii="Tahoma" w:hAnsi="Tahoma" w:cs="Tahoma"/>
          <w:sz w:val="24"/>
          <w:szCs w:val="24"/>
        </w:rPr>
        <w:t>location of the emergency, description of the problem, etc.</w:t>
      </w:r>
      <w:r w:rsidRPr="00FB6A3C">
        <w:rPr>
          <w:rFonts w:ascii="Tahoma" w:hAnsi="Tahoma" w:cs="Tahoma"/>
          <w:sz w:val="24"/>
          <w:szCs w:val="24"/>
        </w:rPr>
        <w:t xml:space="preserve">  </w:t>
      </w:r>
      <w:r w:rsidR="00F70251" w:rsidRPr="00FB6A3C">
        <w:rPr>
          <w:rFonts w:ascii="Tahoma" w:hAnsi="Tahoma" w:cs="Tahoma"/>
          <w:sz w:val="24"/>
          <w:szCs w:val="24"/>
        </w:rPr>
        <w:t xml:space="preserve">The </w:t>
      </w:r>
      <w:r w:rsidR="00C72A89" w:rsidRPr="0099003D">
        <w:rPr>
          <w:rFonts w:ascii="Tahoma" w:hAnsi="Tahoma" w:cs="Tahoma"/>
          <w:sz w:val="24"/>
          <w:szCs w:val="24"/>
        </w:rPr>
        <w:t xml:space="preserve">Emergency Call Out Log </w:t>
      </w:r>
      <w:r w:rsidR="006C3186" w:rsidRPr="00FB6A3C">
        <w:rPr>
          <w:rFonts w:ascii="Tahoma" w:hAnsi="Tahoma" w:cs="Tahoma"/>
          <w:sz w:val="24"/>
          <w:szCs w:val="24"/>
        </w:rPr>
        <w:t>must be completed f</w:t>
      </w:r>
      <w:r w:rsidR="00BD0EBE" w:rsidRPr="00FB6A3C">
        <w:rPr>
          <w:rFonts w:ascii="Tahoma" w:hAnsi="Tahoma" w:cs="Tahoma"/>
          <w:sz w:val="24"/>
          <w:szCs w:val="24"/>
        </w:rPr>
        <w:t>or every emergency/c</w:t>
      </w:r>
      <w:r w:rsidR="006C3186" w:rsidRPr="00FB6A3C">
        <w:rPr>
          <w:rFonts w:ascii="Tahoma" w:hAnsi="Tahoma" w:cs="Tahoma"/>
          <w:sz w:val="24"/>
          <w:szCs w:val="24"/>
        </w:rPr>
        <w:t xml:space="preserve">omplaint call received.  </w:t>
      </w:r>
      <w:r w:rsidR="00D92B24" w:rsidRPr="00FB6A3C">
        <w:rPr>
          <w:rFonts w:ascii="Tahoma" w:hAnsi="Tahoma" w:cs="Tahoma"/>
          <w:sz w:val="24"/>
          <w:szCs w:val="24"/>
        </w:rPr>
        <w:t xml:space="preserve">The initial information gathered by the guard is </w:t>
      </w:r>
      <w:r w:rsidR="004E0C0D" w:rsidRPr="00FB6A3C">
        <w:rPr>
          <w:rFonts w:ascii="Tahoma" w:hAnsi="Tahoma" w:cs="Tahoma"/>
          <w:sz w:val="24"/>
          <w:szCs w:val="24"/>
        </w:rPr>
        <w:t xml:space="preserve">critical to response times and will be used by the </w:t>
      </w:r>
      <w:r w:rsidR="00D92B24" w:rsidRPr="00FB6A3C">
        <w:rPr>
          <w:rFonts w:ascii="Tahoma" w:hAnsi="Tahoma" w:cs="Tahoma"/>
          <w:sz w:val="24"/>
          <w:szCs w:val="24"/>
        </w:rPr>
        <w:t xml:space="preserve">DOTD and emergency service crews.  </w:t>
      </w:r>
      <w:r w:rsidR="004E0C0D" w:rsidRPr="00FB6A3C">
        <w:rPr>
          <w:rFonts w:ascii="Tahoma" w:hAnsi="Tahoma" w:cs="Tahoma"/>
          <w:sz w:val="24"/>
          <w:szCs w:val="24"/>
        </w:rPr>
        <w:t>Once the information has been obtained, t</w:t>
      </w:r>
      <w:r w:rsidRPr="00FB6A3C">
        <w:rPr>
          <w:rFonts w:ascii="Tahoma" w:hAnsi="Tahoma" w:cs="Tahoma"/>
          <w:sz w:val="24"/>
          <w:szCs w:val="24"/>
        </w:rPr>
        <w:t>he</w:t>
      </w:r>
      <w:r w:rsidR="00D92B24" w:rsidRPr="00FB6A3C">
        <w:rPr>
          <w:rFonts w:ascii="Tahoma" w:hAnsi="Tahoma" w:cs="Tahoma"/>
          <w:sz w:val="24"/>
          <w:szCs w:val="24"/>
        </w:rPr>
        <w:t xml:space="preserve"> guard</w:t>
      </w:r>
      <w:r w:rsidRPr="00FB6A3C">
        <w:rPr>
          <w:rFonts w:ascii="Tahoma" w:hAnsi="Tahoma" w:cs="Tahoma"/>
          <w:sz w:val="24"/>
          <w:szCs w:val="24"/>
        </w:rPr>
        <w:t xml:space="preserve"> must then determine the proper Department employee(s) to contact</w:t>
      </w:r>
      <w:r w:rsidR="004E0C0D" w:rsidRPr="00FB6A3C">
        <w:rPr>
          <w:rFonts w:ascii="Tahoma" w:hAnsi="Tahoma" w:cs="Tahoma"/>
          <w:sz w:val="24"/>
          <w:szCs w:val="24"/>
        </w:rPr>
        <w:t>.  The guard must then supply the contact with the</w:t>
      </w:r>
      <w:r w:rsidR="00D063CA" w:rsidRPr="00FB6A3C">
        <w:rPr>
          <w:rFonts w:ascii="Tahoma" w:hAnsi="Tahoma" w:cs="Tahoma"/>
          <w:sz w:val="24"/>
          <w:szCs w:val="24"/>
        </w:rPr>
        <w:t xml:space="preserve"> information th</w:t>
      </w:r>
      <w:r w:rsidR="004E0C0D" w:rsidRPr="00FB6A3C">
        <w:rPr>
          <w:rFonts w:ascii="Tahoma" w:hAnsi="Tahoma" w:cs="Tahoma"/>
          <w:sz w:val="24"/>
          <w:szCs w:val="24"/>
        </w:rPr>
        <w:t xml:space="preserve">ey </w:t>
      </w:r>
      <w:r w:rsidR="00D063CA" w:rsidRPr="00FB6A3C">
        <w:rPr>
          <w:rFonts w:ascii="Tahoma" w:hAnsi="Tahoma" w:cs="Tahoma"/>
          <w:sz w:val="24"/>
          <w:szCs w:val="24"/>
        </w:rPr>
        <w:t>g</w:t>
      </w:r>
      <w:r w:rsidR="00D92B24" w:rsidRPr="00FB6A3C">
        <w:rPr>
          <w:rFonts w:ascii="Tahoma" w:hAnsi="Tahoma" w:cs="Tahoma"/>
          <w:sz w:val="24"/>
          <w:szCs w:val="24"/>
        </w:rPr>
        <w:t>athered from</w:t>
      </w:r>
      <w:r w:rsidR="00D063CA" w:rsidRPr="00FB6A3C">
        <w:rPr>
          <w:rFonts w:ascii="Tahoma" w:hAnsi="Tahoma" w:cs="Tahoma"/>
          <w:sz w:val="24"/>
          <w:szCs w:val="24"/>
        </w:rPr>
        <w:t xml:space="preserve"> the caller</w:t>
      </w:r>
      <w:r w:rsidR="004E0C0D" w:rsidRPr="00FB6A3C">
        <w:rPr>
          <w:rFonts w:ascii="Tahoma" w:hAnsi="Tahoma" w:cs="Tahoma"/>
          <w:sz w:val="24"/>
          <w:szCs w:val="24"/>
        </w:rPr>
        <w:t xml:space="preserve">. </w:t>
      </w:r>
      <w:r w:rsidRPr="00FB6A3C">
        <w:rPr>
          <w:rFonts w:ascii="Tahoma" w:hAnsi="Tahoma" w:cs="Tahoma"/>
          <w:sz w:val="24"/>
          <w:szCs w:val="24"/>
        </w:rPr>
        <w:t xml:space="preserve"> </w:t>
      </w:r>
      <w:r w:rsidR="004E0C0D" w:rsidRPr="00FB6A3C">
        <w:rPr>
          <w:rFonts w:ascii="Tahoma" w:hAnsi="Tahoma" w:cs="Tahoma"/>
          <w:sz w:val="24"/>
          <w:szCs w:val="24"/>
        </w:rPr>
        <w:t>T</w:t>
      </w:r>
      <w:r w:rsidRPr="00FB6A3C">
        <w:rPr>
          <w:rFonts w:ascii="Tahoma" w:hAnsi="Tahoma" w:cs="Tahoma"/>
          <w:sz w:val="24"/>
          <w:szCs w:val="24"/>
        </w:rPr>
        <w:t>h</w:t>
      </w:r>
      <w:r w:rsidR="00D063CA" w:rsidRPr="00FB6A3C">
        <w:rPr>
          <w:rFonts w:ascii="Tahoma" w:hAnsi="Tahoma" w:cs="Tahoma"/>
          <w:sz w:val="24"/>
          <w:szCs w:val="24"/>
        </w:rPr>
        <w:t>e proper line of communication</w:t>
      </w:r>
      <w:r w:rsidRPr="00FB6A3C">
        <w:rPr>
          <w:rFonts w:ascii="Tahoma" w:hAnsi="Tahoma" w:cs="Tahoma"/>
          <w:sz w:val="24"/>
          <w:szCs w:val="24"/>
        </w:rPr>
        <w:t xml:space="preserve"> will depend on the location and nature of the call.  </w:t>
      </w:r>
    </w:p>
    <w:p w14:paraId="27B925C1" w14:textId="61EB35DD" w:rsidR="004E0C0D" w:rsidRPr="00FB6A3C" w:rsidRDefault="007B1C5C" w:rsidP="00906642">
      <w:pPr>
        <w:ind w:left="720"/>
        <w:rPr>
          <w:rFonts w:ascii="Tahoma" w:hAnsi="Tahoma" w:cs="Tahoma"/>
          <w:sz w:val="24"/>
          <w:szCs w:val="24"/>
        </w:rPr>
      </w:pPr>
      <w:r w:rsidRPr="007B1C5C">
        <w:rPr>
          <w:rFonts w:ascii="Tahoma" w:hAnsi="Tahoma" w:cs="Tahoma"/>
          <w:sz w:val="24"/>
          <w:szCs w:val="24"/>
        </w:rPr>
        <w:t>All</w:t>
      </w:r>
      <w:r w:rsidR="004E0C0D" w:rsidRPr="00FB6A3C">
        <w:rPr>
          <w:rFonts w:ascii="Tahoma" w:hAnsi="Tahoma" w:cs="Tahoma"/>
          <w:sz w:val="24"/>
          <w:szCs w:val="24"/>
        </w:rPr>
        <w:t xml:space="preserve"> calls occurring during a guard’s shift must be logged, in detail, on the </w:t>
      </w:r>
      <w:r w:rsidR="00C72A89" w:rsidRPr="0099003D">
        <w:rPr>
          <w:rFonts w:ascii="Tahoma" w:hAnsi="Tahoma" w:cs="Tahoma"/>
          <w:sz w:val="24"/>
          <w:szCs w:val="24"/>
        </w:rPr>
        <w:t xml:space="preserve">guard’s Emergency Call Out Log and/or the Daily Record of Radio Station Operation Form, whichever is appropriate for the call. </w:t>
      </w:r>
      <w:r w:rsidR="004E0C0D" w:rsidRPr="00FB6A3C">
        <w:rPr>
          <w:rFonts w:ascii="Tahoma" w:hAnsi="Tahoma" w:cs="Tahoma"/>
          <w:sz w:val="24"/>
          <w:szCs w:val="24"/>
        </w:rPr>
        <w:t xml:space="preserve"> If the issue has not been resolved by the end of the guard’s shift, the outgoing guard must assure the incoming guard or appropriate DOTD personnel is informed of the status of the response and any other details that may be necessary to convey.</w:t>
      </w:r>
    </w:p>
    <w:p w14:paraId="04EA190F" w14:textId="65FC238B" w:rsidR="00A83F32" w:rsidRPr="00FB6A3C" w:rsidRDefault="009C17AE" w:rsidP="00EB1B39">
      <w:pPr>
        <w:pStyle w:val="BodyText"/>
        <w:spacing w:after="160"/>
        <w:ind w:left="720"/>
        <w:jc w:val="left"/>
        <w:rPr>
          <w:rFonts w:ascii="Tahoma" w:hAnsi="Tahoma" w:cs="Tahoma"/>
          <w:sz w:val="24"/>
          <w:szCs w:val="24"/>
        </w:rPr>
      </w:pPr>
      <w:r w:rsidRPr="00FB6A3C">
        <w:rPr>
          <w:rFonts w:ascii="Tahoma" w:hAnsi="Tahoma" w:cs="Tahoma"/>
          <w:sz w:val="24"/>
          <w:szCs w:val="24"/>
        </w:rPr>
        <w:t>N</w:t>
      </w:r>
      <w:r w:rsidR="00EE7FD9">
        <w:rPr>
          <w:rFonts w:ascii="Tahoma" w:hAnsi="Tahoma" w:cs="Tahoma"/>
          <w:sz w:val="24"/>
          <w:szCs w:val="24"/>
        </w:rPr>
        <w:t>ote</w:t>
      </w:r>
      <w:r w:rsidRPr="00FB6A3C">
        <w:rPr>
          <w:rFonts w:ascii="Tahoma" w:hAnsi="Tahoma" w:cs="Tahoma"/>
          <w:sz w:val="24"/>
          <w:szCs w:val="24"/>
        </w:rPr>
        <w:t>:  A list of District employee names, contact numbers, and job duties is provided for the guards to use as a reference.</w:t>
      </w:r>
    </w:p>
    <w:p w14:paraId="0098CC15" w14:textId="77FF7C9A" w:rsidR="00AA3727" w:rsidRPr="00FB6A3C" w:rsidRDefault="00D03F2A" w:rsidP="00231030">
      <w:pPr>
        <w:pStyle w:val="Heading1"/>
        <w:spacing w:after="120"/>
        <w:ind w:firstLine="720"/>
        <w:jc w:val="left"/>
        <w:rPr>
          <w:rFonts w:ascii="Tahoma" w:hAnsi="Tahoma" w:cs="Tahoma"/>
          <w:sz w:val="24"/>
          <w:szCs w:val="24"/>
        </w:rPr>
      </w:pPr>
      <w:r w:rsidRPr="00FB6A3C">
        <w:rPr>
          <w:rFonts w:ascii="Tahoma" w:hAnsi="Tahoma" w:cs="Tahoma"/>
          <w:sz w:val="24"/>
          <w:szCs w:val="24"/>
        </w:rPr>
        <w:t>Patrol</w:t>
      </w:r>
      <w:r w:rsidR="00906642">
        <w:rPr>
          <w:rFonts w:ascii="Tahoma" w:hAnsi="Tahoma" w:cs="Tahoma"/>
          <w:sz w:val="24"/>
          <w:szCs w:val="24"/>
        </w:rPr>
        <w:t>s</w:t>
      </w:r>
    </w:p>
    <w:p w14:paraId="00D9ED77" w14:textId="4F9B0911" w:rsidR="0062743A" w:rsidRPr="00FB6A3C" w:rsidRDefault="00C72A89" w:rsidP="00231030">
      <w:pPr>
        <w:spacing w:before="120"/>
        <w:ind w:left="720"/>
        <w:rPr>
          <w:rFonts w:ascii="Tahoma" w:hAnsi="Tahoma" w:cs="Tahoma"/>
          <w:sz w:val="24"/>
          <w:szCs w:val="24"/>
        </w:rPr>
      </w:pPr>
      <w:r w:rsidRPr="0099003D">
        <w:rPr>
          <w:rFonts w:ascii="Tahoma" w:hAnsi="Tahoma" w:cs="Tahoma"/>
          <w:sz w:val="24"/>
          <w:szCs w:val="24"/>
        </w:rPr>
        <w:t xml:space="preserve">Guards are to be stationed at the Guard Station unless they are on patrol.  Before beginning any patrol, guard must transfer all calls to the DOTD provided Cell Phone. </w:t>
      </w:r>
      <w:r w:rsidR="00D03F2A" w:rsidRPr="00FB6A3C">
        <w:rPr>
          <w:rFonts w:ascii="Tahoma" w:hAnsi="Tahoma" w:cs="Tahoma"/>
          <w:sz w:val="24"/>
          <w:szCs w:val="24"/>
        </w:rPr>
        <w:t xml:space="preserve">Guards shall visually and physically patrol the grounds and exterior of buildings by </w:t>
      </w:r>
      <w:r w:rsidR="000D7AA5">
        <w:rPr>
          <w:rFonts w:ascii="Tahoma" w:hAnsi="Tahoma" w:cs="Tahoma"/>
          <w:sz w:val="24"/>
          <w:szCs w:val="24"/>
        </w:rPr>
        <w:t>way of the contractor provided golf cart of utility task vehicle (UTV)</w:t>
      </w:r>
      <w:r w:rsidR="00D03F2A" w:rsidRPr="00FB6A3C">
        <w:rPr>
          <w:rFonts w:ascii="Tahoma" w:hAnsi="Tahoma" w:cs="Tahoma"/>
          <w:sz w:val="24"/>
          <w:szCs w:val="24"/>
        </w:rPr>
        <w:t xml:space="preserve"> in a safe and professional manner.  </w:t>
      </w:r>
      <w:r w:rsidR="00046587">
        <w:rPr>
          <w:rFonts w:ascii="Tahoma" w:hAnsi="Tahoma" w:cs="Tahoma"/>
          <w:sz w:val="24"/>
          <w:szCs w:val="24"/>
        </w:rPr>
        <w:t>While patrolling the complex, guards must</w:t>
      </w:r>
      <w:r w:rsidR="00D03F2A" w:rsidRPr="00FB6A3C">
        <w:rPr>
          <w:rFonts w:ascii="Tahoma" w:hAnsi="Tahoma" w:cs="Tahoma"/>
          <w:sz w:val="24"/>
          <w:szCs w:val="24"/>
        </w:rPr>
        <w:t xml:space="preserve"> look for unlocked</w:t>
      </w:r>
      <w:r w:rsidR="00046587">
        <w:rPr>
          <w:rFonts w:ascii="Tahoma" w:hAnsi="Tahoma" w:cs="Tahoma"/>
          <w:sz w:val="24"/>
          <w:szCs w:val="24"/>
        </w:rPr>
        <w:t xml:space="preserve"> vehicles doors and exterior entrances of buildings,</w:t>
      </w:r>
      <w:r w:rsidR="00D03F2A" w:rsidRPr="00FB6A3C">
        <w:rPr>
          <w:rFonts w:ascii="Tahoma" w:hAnsi="Tahoma" w:cs="Tahoma"/>
          <w:sz w:val="24"/>
          <w:szCs w:val="24"/>
        </w:rPr>
        <w:t xml:space="preserve"> any signs of vandalism, theft, trespassing, etc.</w:t>
      </w:r>
      <w:r w:rsidR="001A55C3" w:rsidRPr="00FB6A3C">
        <w:rPr>
          <w:rFonts w:ascii="Tahoma" w:hAnsi="Tahoma" w:cs="Tahoma"/>
          <w:sz w:val="24"/>
          <w:szCs w:val="24"/>
        </w:rPr>
        <w:t xml:space="preserve">  </w:t>
      </w:r>
      <w:r w:rsidRPr="0099003D">
        <w:rPr>
          <w:rFonts w:ascii="Tahoma" w:hAnsi="Tahoma" w:cs="Tahoma"/>
          <w:sz w:val="24"/>
          <w:szCs w:val="24"/>
        </w:rPr>
        <w:t>Guards are only allowed to enter the Guard Station and the Administrative/Headquarters Building during tours. While patrolling the Administrative/Headquarters Building, guards must look for unlocked exterior doors, and ensure office lights and restroom vents throughout the interior of the building are turned off.  Guard must ensure the door used to enter and exit the Administrative/Headquarters Building is locked after each tour.</w:t>
      </w:r>
      <w:r>
        <w:rPr>
          <w:rFonts w:ascii="Tahoma" w:hAnsi="Tahoma" w:cs="Tahoma"/>
          <w:sz w:val="24"/>
          <w:szCs w:val="24"/>
        </w:rPr>
        <w:t xml:space="preserve">  </w:t>
      </w:r>
      <w:r w:rsidR="00F40D00" w:rsidRPr="00FB6A3C">
        <w:rPr>
          <w:rFonts w:ascii="Tahoma" w:hAnsi="Tahoma" w:cs="Tahoma"/>
          <w:sz w:val="24"/>
          <w:szCs w:val="24"/>
        </w:rPr>
        <w:t xml:space="preserve">Time of each patrol and findings </w:t>
      </w:r>
      <w:r w:rsidR="001A55C3" w:rsidRPr="00FB6A3C">
        <w:rPr>
          <w:rFonts w:ascii="Tahoma" w:hAnsi="Tahoma" w:cs="Tahoma"/>
          <w:sz w:val="24"/>
          <w:szCs w:val="24"/>
        </w:rPr>
        <w:t xml:space="preserve">must be logged on the </w:t>
      </w:r>
      <w:r w:rsidRPr="0099003D">
        <w:rPr>
          <w:rFonts w:ascii="Tahoma" w:hAnsi="Tahoma" w:cs="Tahoma"/>
          <w:sz w:val="24"/>
          <w:szCs w:val="24"/>
        </w:rPr>
        <w:t>Daily Guard Inspection Report Form</w:t>
      </w:r>
      <w:r w:rsidR="00FB6D08" w:rsidRPr="00FB6A3C">
        <w:rPr>
          <w:rFonts w:ascii="Tahoma" w:hAnsi="Tahoma" w:cs="Tahoma"/>
          <w:sz w:val="24"/>
          <w:szCs w:val="24"/>
        </w:rPr>
        <w:t>.</w:t>
      </w:r>
      <w:r w:rsidR="003F3B80" w:rsidRPr="00FB6A3C">
        <w:rPr>
          <w:rFonts w:ascii="Tahoma" w:hAnsi="Tahoma" w:cs="Tahoma"/>
          <w:sz w:val="24"/>
          <w:szCs w:val="24"/>
        </w:rPr>
        <w:t xml:space="preserve">  </w:t>
      </w:r>
    </w:p>
    <w:p w14:paraId="4377ABAC" w14:textId="59DEBD34" w:rsidR="00D03F2A" w:rsidRPr="00FB6A3C" w:rsidRDefault="00D03F2A" w:rsidP="00906642">
      <w:pPr>
        <w:ind w:left="720"/>
        <w:rPr>
          <w:rFonts w:ascii="Tahoma" w:hAnsi="Tahoma" w:cs="Tahoma"/>
          <w:sz w:val="24"/>
          <w:szCs w:val="24"/>
        </w:rPr>
      </w:pPr>
      <w:r w:rsidRPr="00FB6A3C">
        <w:rPr>
          <w:rFonts w:ascii="Tahoma" w:hAnsi="Tahoma" w:cs="Tahoma"/>
          <w:sz w:val="24"/>
          <w:szCs w:val="24"/>
        </w:rPr>
        <w:t xml:space="preserve">Patrols </w:t>
      </w:r>
      <w:r w:rsidR="000573EB" w:rsidRPr="00FB6A3C">
        <w:rPr>
          <w:rFonts w:ascii="Tahoma" w:hAnsi="Tahoma" w:cs="Tahoma"/>
          <w:sz w:val="24"/>
          <w:szCs w:val="24"/>
        </w:rPr>
        <w:t>are to</w:t>
      </w:r>
      <w:r w:rsidRPr="00FB6A3C">
        <w:rPr>
          <w:rFonts w:ascii="Tahoma" w:hAnsi="Tahoma" w:cs="Tahoma"/>
          <w:sz w:val="24"/>
          <w:szCs w:val="24"/>
        </w:rPr>
        <w:t xml:space="preserve"> be performed a minimum of </w:t>
      </w:r>
      <w:r w:rsidR="00C72A89" w:rsidRPr="0099003D">
        <w:rPr>
          <w:rFonts w:ascii="Tahoma" w:hAnsi="Tahoma" w:cs="Tahoma"/>
          <w:sz w:val="24"/>
          <w:szCs w:val="24"/>
        </w:rPr>
        <w:t>once every four hours</w:t>
      </w:r>
      <w:r w:rsidRPr="00FB6A3C">
        <w:rPr>
          <w:rFonts w:ascii="Tahoma" w:hAnsi="Tahoma" w:cs="Tahoma"/>
          <w:sz w:val="24"/>
          <w:szCs w:val="24"/>
        </w:rPr>
        <w:t>.  The District</w:t>
      </w:r>
      <w:r w:rsidR="00EC46BB" w:rsidRPr="00FB6A3C">
        <w:rPr>
          <w:rFonts w:ascii="Tahoma" w:hAnsi="Tahoma" w:cs="Tahoma"/>
          <w:sz w:val="24"/>
          <w:szCs w:val="24"/>
        </w:rPr>
        <w:t xml:space="preserve"> reserves the right to increase the number of patrols per shift</w:t>
      </w:r>
      <w:r w:rsidRPr="00FB6A3C">
        <w:rPr>
          <w:rFonts w:ascii="Tahoma" w:hAnsi="Tahoma" w:cs="Tahoma"/>
          <w:sz w:val="24"/>
          <w:szCs w:val="24"/>
        </w:rPr>
        <w:t xml:space="preserve"> </w:t>
      </w:r>
      <w:r w:rsidR="000573EB" w:rsidRPr="00FB6A3C">
        <w:rPr>
          <w:rFonts w:ascii="Tahoma" w:hAnsi="Tahoma" w:cs="Tahoma"/>
          <w:sz w:val="24"/>
          <w:szCs w:val="24"/>
        </w:rPr>
        <w:t xml:space="preserve">at any time </w:t>
      </w:r>
      <w:r w:rsidR="00EC46BB" w:rsidRPr="00FB6A3C">
        <w:rPr>
          <w:rFonts w:ascii="Tahoma" w:hAnsi="Tahoma" w:cs="Tahoma"/>
          <w:sz w:val="24"/>
          <w:szCs w:val="24"/>
        </w:rPr>
        <w:t>should</w:t>
      </w:r>
      <w:r w:rsidRPr="00FB6A3C">
        <w:rPr>
          <w:rFonts w:ascii="Tahoma" w:hAnsi="Tahoma" w:cs="Tahoma"/>
          <w:sz w:val="24"/>
          <w:szCs w:val="24"/>
        </w:rPr>
        <w:t xml:space="preserve"> the need arise.  Guards will be notified of any tour changes.</w:t>
      </w:r>
    </w:p>
    <w:p w14:paraId="6101C8B9" w14:textId="77777777" w:rsidR="001F6A3C" w:rsidRPr="00FB6A3C" w:rsidRDefault="001F6A3C" w:rsidP="00231030">
      <w:pPr>
        <w:pStyle w:val="Header"/>
        <w:tabs>
          <w:tab w:val="clear" w:pos="4680"/>
          <w:tab w:val="clear" w:pos="9360"/>
        </w:tabs>
        <w:spacing w:after="120" w:line="259" w:lineRule="auto"/>
        <w:ind w:firstLine="720"/>
        <w:rPr>
          <w:rFonts w:ascii="Tahoma" w:hAnsi="Tahoma" w:cs="Tahoma"/>
          <w:b/>
          <w:sz w:val="24"/>
          <w:szCs w:val="24"/>
        </w:rPr>
      </w:pPr>
      <w:r w:rsidRPr="00FB6A3C">
        <w:rPr>
          <w:rFonts w:ascii="Tahoma" w:hAnsi="Tahoma" w:cs="Tahoma"/>
          <w:b/>
          <w:sz w:val="24"/>
          <w:szCs w:val="24"/>
        </w:rPr>
        <w:t>Additional Duties</w:t>
      </w:r>
    </w:p>
    <w:p w14:paraId="1C7E4DA1" w14:textId="2122FB9E" w:rsidR="004C780E" w:rsidRPr="00FB6A3C" w:rsidRDefault="001F6A3C" w:rsidP="00906642">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Guards are responsible for locking and unlocking the District Headquarters yard gate</w:t>
      </w:r>
      <w:r w:rsidR="00F943FE">
        <w:rPr>
          <w:rFonts w:ascii="Tahoma" w:hAnsi="Tahoma" w:cs="Tahoma"/>
          <w:sz w:val="24"/>
          <w:szCs w:val="24"/>
        </w:rPr>
        <w:t>.  Gates must be unlocked</w:t>
      </w:r>
      <w:r w:rsidR="004C780E" w:rsidRPr="00FB6A3C">
        <w:rPr>
          <w:rFonts w:ascii="Tahoma" w:hAnsi="Tahoma" w:cs="Tahoma"/>
          <w:sz w:val="24"/>
          <w:szCs w:val="24"/>
        </w:rPr>
        <w:t xml:space="preserve"> </w:t>
      </w:r>
      <w:r w:rsidR="00F943FE">
        <w:rPr>
          <w:rFonts w:ascii="Tahoma" w:hAnsi="Tahoma" w:cs="Tahoma"/>
          <w:sz w:val="24"/>
          <w:szCs w:val="24"/>
        </w:rPr>
        <w:t xml:space="preserve">each weekday morning </w:t>
      </w:r>
      <w:r w:rsidR="00C72A89" w:rsidRPr="0099003D">
        <w:rPr>
          <w:rFonts w:ascii="Tahoma" w:hAnsi="Tahoma" w:cs="Tahoma"/>
          <w:sz w:val="24"/>
          <w:szCs w:val="24"/>
        </w:rPr>
        <w:t>around 6:00 am and locked between 5:30 pm and 6:00 pm each weekday evening</w:t>
      </w:r>
      <w:r w:rsidR="00F943FE">
        <w:rPr>
          <w:rFonts w:ascii="Tahoma" w:hAnsi="Tahoma" w:cs="Tahoma"/>
          <w:sz w:val="24"/>
          <w:szCs w:val="24"/>
        </w:rPr>
        <w:t>.</w:t>
      </w:r>
      <w:r w:rsidR="004C780E" w:rsidRPr="00FB6A3C">
        <w:rPr>
          <w:rFonts w:ascii="Tahoma" w:hAnsi="Tahoma" w:cs="Tahoma"/>
          <w:sz w:val="24"/>
          <w:szCs w:val="24"/>
        </w:rPr>
        <w:t xml:space="preserve">  </w:t>
      </w:r>
      <w:r w:rsidR="00F943FE" w:rsidRPr="00894CB0">
        <w:rPr>
          <w:rFonts w:ascii="Tahoma" w:hAnsi="Tahoma" w:cs="Tahoma"/>
          <w:sz w:val="24"/>
          <w:szCs w:val="24"/>
        </w:rPr>
        <w:t>Guards are required to lock and unlock this location for District employees and/or District approved visitors if a</w:t>
      </w:r>
      <w:r w:rsidR="00C72A89">
        <w:rPr>
          <w:rFonts w:ascii="Tahoma" w:hAnsi="Tahoma" w:cs="Tahoma"/>
          <w:sz w:val="24"/>
          <w:szCs w:val="24"/>
        </w:rPr>
        <w:t>n emergency</w:t>
      </w:r>
      <w:r w:rsidR="00F943FE" w:rsidRPr="00894CB0">
        <w:rPr>
          <w:rFonts w:ascii="Tahoma" w:hAnsi="Tahoma" w:cs="Tahoma"/>
          <w:sz w:val="24"/>
          <w:szCs w:val="24"/>
        </w:rPr>
        <w:t xml:space="preserve"> call out occurs during the shift.</w:t>
      </w:r>
      <w:r w:rsidR="00F943FE">
        <w:rPr>
          <w:rFonts w:ascii="Tahoma" w:hAnsi="Tahoma" w:cs="Tahoma"/>
          <w:sz w:val="24"/>
          <w:szCs w:val="24"/>
        </w:rPr>
        <w:t xml:space="preserve">  No gate shall be left open outside of normal business hours unless </w:t>
      </w:r>
      <w:r w:rsidR="00452CB9">
        <w:rPr>
          <w:rFonts w:ascii="Tahoma" w:hAnsi="Tahoma" w:cs="Tahoma"/>
          <w:sz w:val="24"/>
          <w:szCs w:val="24"/>
        </w:rPr>
        <w:t>they are</w:t>
      </w:r>
      <w:r w:rsidR="00452CB9" w:rsidRPr="00FB6A3C">
        <w:rPr>
          <w:rFonts w:ascii="Tahoma" w:hAnsi="Tahoma" w:cs="Tahoma"/>
          <w:sz w:val="24"/>
          <w:szCs w:val="24"/>
        </w:rPr>
        <w:t xml:space="preserve"> opened to allow entry and exit of approved personnel</w:t>
      </w:r>
      <w:r w:rsidR="00F943FE">
        <w:rPr>
          <w:rFonts w:ascii="Tahoma" w:hAnsi="Tahoma" w:cs="Tahoma"/>
          <w:sz w:val="24"/>
          <w:szCs w:val="24"/>
        </w:rPr>
        <w:t>.</w:t>
      </w:r>
    </w:p>
    <w:p w14:paraId="69C88F7D" w14:textId="2DF11AAE" w:rsidR="000D7AA5" w:rsidRDefault="000D7AA5" w:rsidP="00906642">
      <w:pPr>
        <w:pStyle w:val="Header"/>
        <w:tabs>
          <w:tab w:val="clear" w:pos="4680"/>
          <w:tab w:val="clear" w:pos="9360"/>
        </w:tabs>
        <w:spacing w:after="160" w:line="259" w:lineRule="auto"/>
        <w:ind w:left="720"/>
        <w:rPr>
          <w:rFonts w:ascii="Tahoma" w:hAnsi="Tahoma" w:cs="Tahoma"/>
          <w:sz w:val="24"/>
          <w:szCs w:val="24"/>
        </w:rPr>
      </w:pPr>
      <w:r w:rsidRPr="0099003D">
        <w:rPr>
          <w:rFonts w:ascii="Tahoma" w:hAnsi="Tahoma" w:cs="Tahoma"/>
          <w:sz w:val="24"/>
          <w:szCs w:val="24"/>
        </w:rPr>
        <w:t>Guards shall raise the American and State Flags each weekday by 6:00 AM and lower them each weekday by 5:30 PM.  Flags shall not be flown during inclement weather, on weekends, holidays or when proclamations are issued by the Federal or State Government.  DOTD Personnel will notify Guards when proclamations are issued.</w:t>
      </w:r>
    </w:p>
    <w:p w14:paraId="3474ECF6" w14:textId="07EEA8A6" w:rsidR="002A6BD4" w:rsidRPr="00FB6A3C" w:rsidRDefault="005B6C92" w:rsidP="00906642">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 xml:space="preserve">Guards must </w:t>
      </w:r>
      <w:r w:rsidR="007F2171" w:rsidRPr="00FB6A3C">
        <w:rPr>
          <w:rFonts w:ascii="Tahoma" w:hAnsi="Tahoma" w:cs="Tahoma"/>
          <w:sz w:val="24"/>
          <w:szCs w:val="24"/>
        </w:rPr>
        <w:t>e</w:t>
      </w:r>
      <w:r w:rsidRPr="00FB6A3C">
        <w:rPr>
          <w:rFonts w:ascii="Tahoma" w:hAnsi="Tahoma" w:cs="Tahoma"/>
          <w:sz w:val="24"/>
          <w:szCs w:val="24"/>
        </w:rPr>
        <w:t>nsure that only</w:t>
      </w:r>
      <w:r w:rsidR="007A7878" w:rsidRPr="00FB6A3C">
        <w:rPr>
          <w:rFonts w:ascii="Tahoma" w:hAnsi="Tahoma" w:cs="Tahoma"/>
          <w:sz w:val="24"/>
          <w:szCs w:val="24"/>
        </w:rPr>
        <w:t xml:space="preserve"> DOTD</w:t>
      </w:r>
      <w:r w:rsidR="004C780E" w:rsidRPr="00FB6A3C">
        <w:rPr>
          <w:rFonts w:ascii="Tahoma" w:hAnsi="Tahoma" w:cs="Tahoma"/>
          <w:sz w:val="24"/>
          <w:szCs w:val="24"/>
        </w:rPr>
        <w:t xml:space="preserve"> District </w:t>
      </w:r>
      <w:r w:rsidR="00C72A89">
        <w:rPr>
          <w:rFonts w:ascii="Tahoma" w:hAnsi="Tahoma" w:cs="Tahoma"/>
          <w:sz w:val="24"/>
          <w:szCs w:val="24"/>
        </w:rPr>
        <w:t>04</w:t>
      </w:r>
      <w:r w:rsidRPr="00FB6A3C">
        <w:rPr>
          <w:rFonts w:ascii="Tahoma" w:hAnsi="Tahoma" w:cs="Tahoma"/>
          <w:sz w:val="24"/>
          <w:szCs w:val="24"/>
        </w:rPr>
        <w:t xml:space="preserve"> personnel and</w:t>
      </w:r>
      <w:r w:rsidR="001A55C3" w:rsidRPr="00FB6A3C">
        <w:rPr>
          <w:rFonts w:ascii="Tahoma" w:hAnsi="Tahoma" w:cs="Tahoma"/>
          <w:sz w:val="24"/>
          <w:szCs w:val="24"/>
        </w:rPr>
        <w:t>/or</w:t>
      </w:r>
      <w:r w:rsidRPr="00FB6A3C">
        <w:rPr>
          <w:rFonts w:ascii="Tahoma" w:hAnsi="Tahoma" w:cs="Tahoma"/>
          <w:sz w:val="24"/>
          <w:szCs w:val="24"/>
        </w:rPr>
        <w:t xml:space="preserve"> approved visit</w:t>
      </w:r>
      <w:r w:rsidR="00802616" w:rsidRPr="00FB6A3C">
        <w:rPr>
          <w:rFonts w:ascii="Tahoma" w:hAnsi="Tahoma" w:cs="Tahoma"/>
          <w:sz w:val="24"/>
          <w:szCs w:val="24"/>
        </w:rPr>
        <w:t xml:space="preserve">ors are allowed on the premises. </w:t>
      </w:r>
      <w:r w:rsidRPr="00FB6A3C">
        <w:rPr>
          <w:rFonts w:ascii="Tahoma" w:hAnsi="Tahoma" w:cs="Tahoma"/>
          <w:sz w:val="24"/>
          <w:szCs w:val="24"/>
        </w:rPr>
        <w:t xml:space="preserve"> </w:t>
      </w:r>
      <w:r w:rsidR="00C72A89">
        <w:rPr>
          <w:rFonts w:ascii="Tahoma" w:hAnsi="Tahoma" w:cs="Tahoma"/>
          <w:sz w:val="24"/>
          <w:szCs w:val="24"/>
        </w:rPr>
        <w:t xml:space="preserve">Guards will be informed of approved visitors in advance. </w:t>
      </w:r>
      <w:r w:rsidRPr="00FB6A3C">
        <w:rPr>
          <w:rFonts w:ascii="Tahoma" w:hAnsi="Tahoma" w:cs="Tahoma"/>
          <w:sz w:val="24"/>
          <w:szCs w:val="24"/>
        </w:rPr>
        <w:t xml:space="preserve">Secure areas will be defined by </w:t>
      </w:r>
      <w:r w:rsidR="00F22448" w:rsidRPr="00FB6A3C">
        <w:rPr>
          <w:rFonts w:ascii="Tahoma" w:hAnsi="Tahoma" w:cs="Tahoma"/>
          <w:sz w:val="24"/>
          <w:szCs w:val="24"/>
        </w:rPr>
        <w:t>the District</w:t>
      </w:r>
      <w:r w:rsidRPr="00FB6A3C">
        <w:rPr>
          <w:rFonts w:ascii="Tahoma" w:hAnsi="Tahoma" w:cs="Tahoma"/>
          <w:sz w:val="24"/>
          <w:szCs w:val="24"/>
        </w:rPr>
        <w:t xml:space="preserve"> during the training process.</w:t>
      </w:r>
      <w:r w:rsidR="004C780E" w:rsidRPr="00FB6A3C">
        <w:rPr>
          <w:rFonts w:ascii="Tahoma" w:hAnsi="Tahoma" w:cs="Tahoma"/>
          <w:sz w:val="24"/>
          <w:szCs w:val="24"/>
        </w:rPr>
        <w:t xml:space="preserve">  </w:t>
      </w:r>
    </w:p>
    <w:p w14:paraId="04B35A2F" w14:textId="3DBBDF43" w:rsidR="003B5C67" w:rsidRPr="00FB6A3C" w:rsidRDefault="003B5C67" w:rsidP="00231030">
      <w:pPr>
        <w:pStyle w:val="Header"/>
        <w:tabs>
          <w:tab w:val="clear" w:pos="4680"/>
          <w:tab w:val="clear" w:pos="9360"/>
        </w:tabs>
        <w:spacing w:after="120" w:line="259" w:lineRule="auto"/>
        <w:ind w:left="720"/>
        <w:rPr>
          <w:rFonts w:ascii="Tahoma" w:hAnsi="Tahoma" w:cs="Tahoma"/>
          <w:sz w:val="24"/>
          <w:szCs w:val="24"/>
        </w:rPr>
      </w:pPr>
      <w:r w:rsidRPr="00FB6A3C">
        <w:rPr>
          <w:rFonts w:ascii="Tahoma" w:hAnsi="Tahoma" w:cs="Tahoma"/>
          <w:sz w:val="24"/>
          <w:szCs w:val="24"/>
        </w:rPr>
        <w:t xml:space="preserve">Guards shall keep a written record of employees and/or approved visitors entering and exiting the grounds after normal working hours and document on the </w:t>
      </w:r>
      <w:r w:rsidR="000D7AA5" w:rsidRPr="0099003D">
        <w:rPr>
          <w:rFonts w:ascii="Tahoma" w:hAnsi="Tahoma" w:cs="Tahoma"/>
          <w:sz w:val="24"/>
          <w:szCs w:val="24"/>
        </w:rPr>
        <w:t>After Hours Sign-In Form</w:t>
      </w:r>
      <w:r w:rsidRPr="00FB6A3C">
        <w:rPr>
          <w:rFonts w:ascii="Tahoma" w:hAnsi="Tahoma" w:cs="Tahoma"/>
          <w:sz w:val="24"/>
          <w:szCs w:val="24"/>
        </w:rPr>
        <w:t>.</w:t>
      </w:r>
    </w:p>
    <w:p w14:paraId="6F97751E" w14:textId="507E5C00" w:rsidR="00AA3727" w:rsidRPr="00FB6A3C" w:rsidRDefault="00B10622" w:rsidP="00906642">
      <w:pPr>
        <w:pStyle w:val="Header"/>
        <w:tabs>
          <w:tab w:val="clear" w:pos="4680"/>
          <w:tab w:val="clear" w:pos="9360"/>
        </w:tabs>
        <w:spacing w:after="160" w:line="259" w:lineRule="auto"/>
        <w:ind w:firstLine="720"/>
        <w:rPr>
          <w:rFonts w:ascii="Tahoma" w:hAnsi="Tahoma" w:cs="Tahoma"/>
          <w:b/>
          <w:sz w:val="24"/>
          <w:szCs w:val="24"/>
        </w:rPr>
      </w:pPr>
      <w:r w:rsidRPr="00FB6A3C">
        <w:rPr>
          <w:rFonts w:ascii="Tahoma" w:hAnsi="Tahoma" w:cs="Tahoma"/>
          <w:b/>
          <w:sz w:val="24"/>
          <w:szCs w:val="24"/>
        </w:rPr>
        <w:t>Documentation</w:t>
      </w:r>
    </w:p>
    <w:p w14:paraId="2074FB02" w14:textId="77777777" w:rsidR="009C17AE" w:rsidRPr="00FB6A3C" w:rsidRDefault="00F22448" w:rsidP="00231030">
      <w:pPr>
        <w:pStyle w:val="Header"/>
        <w:tabs>
          <w:tab w:val="clear" w:pos="4680"/>
          <w:tab w:val="clear" w:pos="9360"/>
        </w:tabs>
        <w:spacing w:after="120" w:line="259" w:lineRule="auto"/>
        <w:ind w:firstLine="720"/>
        <w:rPr>
          <w:rFonts w:ascii="Tahoma" w:hAnsi="Tahoma" w:cs="Tahoma"/>
          <w:sz w:val="24"/>
          <w:szCs w:val="24"/>
        </w:rPr>
      </w:pPr>
      <w:r w:rsidRPr="00FB6A3C">
        <w:rPr>
          <w:rFonts w:ascii="Tahoma" w:hAnsi="Tahoma" w:cs="Tahoma"/>
          <w:sz w:val="24"/>
          <w:szCs w:val="24"/>
        </w:rPr>
        <w:t xml:space="preserve">The </w:t>
      </w:r>
      <w:r w:rsidR="009C17AE" w:rsidRPr="00FB6A3C">
        <w:rPr>
          <w:rFonts w:ascii="Tahoma" w:hAnsi="Tahoma" w:cs="Tahoma"/>
          <w:sz w:val="24"/>
          <w:szCs w:val="24"/>
        </w:rPr>
        <w:t>District requires that the guards fill out the following forms:</w:t>
      </w:r>
    </w:p>
    <w:p w14:paraId="38C78F09" w14:textId="77777777" w:rsidR="000D7AA5" w:rsidRPr="0099003D" w:rsidRDefault="000D7AA5" w:rsidP="000D7AA5">
      <w:pPr>
        <w:pStyle w:val="Header"/>
        <w:numPr>
          <w:ilvl w:val="0"/>
          <w:numId w:val="3"/>
        </w:numPr>
        <w:tabs>
          <w:tab w:val="clear" w:pos="4680"/>
          <w:tab w:val="clear" w:pos="9360"/>
        </w:tabs>
        <w:spacing w:line="259" w:lineRule="auto"/>
        <w:rPr>
          <w:rFonts w:ascii="Tahoma" w:hAnsi="Tahoma" w:cs="Tahoma"/>
          <w:sz w:val="24"/>
          <w:szCs w:val="24"/>
        </w:rPr>
      </w:pPr>
      <w:r w:rsidRPr="0099003D">
        <w:rPr>
          <w:rFonts w:ascii="Tahoma" w:hAnsi="Tahoma" w:cs="Tahoma"/>
          <w:sz w:val="24"/>
          <w:szCs w:val="24"/>
        </w:rPr>
        <w:t>Daily Record of Radio Station Operation Form (per shift)</w:t>
      </w:r>
    </w:p>
    <w:p w14:paraId="5AC71387" w14:textId="77777777" w:rsidR="000D7AA5" w:rsidRPr="0099003D" w:rsidRDefault="000D7AA5" w:rsidP="000D7AA5">
      <w:pPr>
        <w:pStyle w:val="Header"/>
        <w:numPr>
          <w:ilvl w:val="0"/>
          <w:numId w:val="3"/>
        </w:numPr>
        <w:tabs>
          <w:tab w:val="clear" w:pos="4680"/>
          <w:tab w:val="clear" w:pos="9360"/>
        </w:tabs>
        <w:spacing w:line="259" w:lineRule="auto"/>
        <w:rPr>
          <w:rFonts w:ascii="Tahoma" w:hAnsi="Tahoma" w:cs="Tahoma"/>
          <w:sz w:val="24"/>
          <w:szCs w:val="24"/>
        </w:rPr>
      </w:pPr>
      <w:r w:rsidRPr="0099003D">
        <w:rPr>
          <w:rFonts w:ascii="Tahoma" w:hAnsi="Tahoma" w:cs="Tahoma"/>
          <w:sz w:val="24"/>
          <w:szCs w:val="24"/>
        </w:rPr>
        <w:t>Daily Guard Inspection Report Form (per shift)</w:t>
      </w:r>
    </w:p>
    <w:p w14:paraId="2244FD62" w14:textId="77777777" w:rsidR="000D7AA5" w:rsidRPr="0099003D" w:rsidRDefault="000D7AA5" w:rsidP="000D7AA5">
      <w:pPr>
        <w:pStyle w:val="Header"/>
        <w:numPr>
          <w:ilvl w:val="0"/>
          <w:numId w:val="3"/>
        </w:numPr>
        <w:tabs>
          <w:tab w:val="clear" w:pos="4680"/>
          <w:tab w:val="clear" w:pos="9360"/>
        </w:tabs>
        <w:spacing w:line="259" w:lineRule="auto"/>
        <w:rPr>
          <w:rFonts w:ascii="Tahoma" w:hAnsi="Tahoma" w:cs="Tahoma"/>
          <w:sz w:val="24"/>
          <w:szCs w:val="24"/>
        </w:rPr>
      </w:pPr>
      <w:r w:rsidRPr="0099003D">
        <w:rPr>
          <w:rFonts w:ascii="Tahoma" w:hAnsi="Tahoma" w:cs="Tahoma"/>
          <w:sz w:val="24"/>
          <w:szCs w:val="24"/>
        </w:rPr>
        <w:t>Emergency Call Out Report Form (as required)</w:t>
      </w:r>
    </w:p>
    <w:p w14:paraId="4BB95C30" w14:textId="77777777" w:rsidR="000D7AA5" w:rsidRPr="0099003D" w:rsidRDefault="000D7AA5" w:rsidP="00231030">
      <w:pPr>
        <w:pStyle w:val="Header"/>
        <w:numPr>
          <w:ilvl w:val="0"/>
          <w:numId w:val="3"/>
        </w:numPr>
        <w:tabs>
          <w:tab w:val="clear" w:pos="4680"/>
          <w:tab w:val="clear" w:pos="9360"/>
        </w:tabs>
        <w:spacing w:after="120" w:line="259" w:lineRule="auto"/>
        <w:rPr>
          <w:rFonts w:ascii="Tahoma" w:hAnsi="Tahoma" w:cs="Tahoma"/>
          <w:sz w:val="24"/>
          <w:szCs w:val="24"/>
        </w:rPr>
      </w:pPr>
      <w:r w:rsidRPr="0099003D">
        <w:rPr>
          <w:rFonts w:ascii="Tahoma" w:hAnsi="Tahoma" w:cs="Tahoma"/>
          <w:sz w:val="24"/>
          <w:szCs w:val="24"/>
        </w:rPr>
        <w:t>After Hours Sign-In Form (as required)</w:t>
      </w:r>
    </w:p>
    <w:p w14:paraId="73B6F51C" w14:textId="003BFF83" w:rsidR="00822735" w:rsidRPr="00FB6A3C" w:rsidRDefault="009C17AE" w:rsidP="00231030">
      <w:pPr>
        <w:pStyle w:val="Header"/>
        <w:tabs>
          <w:tab w:val="clear" w:pos="4680"/>
          <w:tab w:val="clear" w:pos="9360"/>
        </w:tabs>
        <w:spacing w:before="120" w:after="240" w:line="259" w:lineRule="auto"/>
        <w:ind w:left="720"/>
        <w:rPr>
          <w:rFonts w:ascii="Tahoma" w:hAnsi="Tahoma" w:cs="Tahoma"/>
          <w:sz w:val="24"/>
          <w:szCs w:val="24"/>
        </w:rPr>
      </w:pPr>
      <w:r w:rsidRPr="00FB6A3C">
        <w:rPr>
          <w:rFonts w:ascii="Tahoma" w:hAnsi="Tahoma" w:cs="Tahoma"/>
          <w:sz w:val="24"/>
          <w:szCs w:val="24"/>
        </w:rPr>
        <w:t>Th</w:t>
      </w:r>
      <w:r w:rsidR="00ED509F">
        <w:rPr>
          <w:rFonts w:ascii="Tahoma" w:hAnsi="Tahoma" w:cs="Tahoma"/>
          <w:sz w:val="24"/>
          <w:szCs w:val="24"/>
        </w:rPr>
        <w:t>ese</w:t>
      </w:r>
      <w:r w:rsidRPr="00FB6A3C">
        <w:rPr>
          <w:rFonts w:ascii="Tahoma" w:hAnsi="Tahoma" w:cs="Tahoma"/>
          <w:sz w:val="24"/>
          <w:szCs w:val="24"/>
        </w:rPr>
        <w:t xml:space="preserve"> form</w:t>
      </w:r>
      <w:r w:rsidR="00ED509F">
        <w:rPr>
          <w:rFonts w:ascii="Tahoma" w:hAnsi="Tahoma" w:cs="Tahoma"/>
          <w:sz w:val="24"/>
          <w:szCs w:val="24"/>
        </w:rPr>
        <w:t>s</w:t>
      </w:r>
      <w:r w:rsidRPr="00FB6A3C">
        <w:rPr>
          <w:rFonts w:ascii="Tahoma" w:hAnsi="Tahoma" w:cs="Tahoma"/>
          <w:sz w:val="24"/>
          <w:szCs w:val="24"/>
        </w:rPr>
        <w:t xml:space="preserve"> </w:t>
      </w:r>
      <w:r w:rsidR="00ED509F">
        <w:rPr>
          <w:rFonts w:ascii="Tahoma" w:hAnsi="Tahoma" w:cs="Tahoma"/>
          <w:sz w:val="24"/>
          <w:szCs w:val="24"/>
        </w:rPr>
        <w:t>are</w:t>
      </w:r>
      <w:r w:rsidRPr="00FB6A3C">
        <w:rPr>
          <w:rFonts w:ascii="Tahoma" w:hAnsi="Tahoma" w:cs="Tahoma"/>
          <w:sz w:val="24"/>
          <w:szCs w:val="24"/>
        </w:rPr>
        <w:t xml:space="preserve"> used </w:t>
      </w:r>
      <w:r w:rsidR="00D65CB2" w:rsidRPr="00FB6A3C">
        <w:rPr>
          <w:rFonts w:ascii="Tahoma" w:hAnsi="Tahoma" w:cs="Tahoma"/>
          <w:sz w:val="24"/>
          <w:szCs w:val="24"/>
        </w:rPr>
        <w:t>to</w:t>
      </w:r>
      <w:r w:rsidRPr="00FB6A3C">
        <w:rPr>
          <w:rFonts w:ascii="Tahoma" w:hAnsi="Tahoma" w:cs="Tahoma"/>
          <w:sz w:val="24"/>
          <w:szCs w:val="24"/>
        </w:rPr>
        <w:t xml:space="preserve"> maintain written documentation of any events </w:t>
      </w:r>
      <w:r w:rsidR="005A6474" w:rsidRPr="00FB6A3C">
        <w:rPr>
          <w:rFonts w:ascii="Tahoma" w:hAnsi="Tahoma" w:cs="Tahoma"/>
          <w:sz w:val="24"/>
          <w:szCs w:val="24"/>
        </w:rPr>
        <w:t>or</w:t>
      </w:r>
      <w:r w:rsidRPr="00FB6A3C">
        <w:rPr>
          <w:rFonts w:ascii="Tahoma" w:hAnsi="Tahoma" w:cs="Tahoma"/>
          <w:sz w:val="24"/>
          <w:szCs w:val="24"/>
        </w:rPr>
        <w:t xml:space="preserve"> happenings that occur during </w:t>
      </w:r>
      <w:r w:rsidR="001A55C3" w:rsidRPr="00FB6A3C">
        <w:rPr>
          <w:rFonts w:ascii="Tahoma" w:hAnsi="Tahoma" w:cs="Tahoma"/>
          <w:sz w:val="24"/>
          <w:szCs w:val="24"/>
        </w:rPr>
        <w:t>a</w:t>
      </w:r>
      <w:r w:rsidRPr="00FB6A3C">
        <w:rPr>
          <w:rFonts w:ascii="Tahoma" w:hAnsi="Tahoma" w:cs="Tahoma"/>
          <w:sz w:val="24"/>
          <w:szCs w:val="24"/>
        </w:rPr>
        <w:t xml:space="preserve"> shift</w:t>
      </w:r>
      <w:r w:rsidR="001D6DD1" w:rsidRPr="00FB6A3C">
        <w:rPr>
          <w:rFonts w:ascii="Tahoma" w:hAnsi="Tahoma" w:cs="Tahoma"/>
          <w:sz w:val="24"/>
          <w:szCs w:val="24"/>
        </w:rPr>
        <w:t xml:space="preserve"> and to verify the guards work hours</w:t>
      </w:r>
      <w:r w:rsidRPr="00FB6A3C">
        <w:rPr>
          <w:rFonts w:ascii="Tahoma" w:hAnsi="Tahoma" w:cs="Tahoma"/>
          <w:sz w:val="24"/>
          <w:szCs w:val="24"/>
        </w:rPr>
        <w:t xml:space="preserve">.  </w:t>
      </w:r>
      <w:r w:rsidR="00D65CB2" w:rsidRPr="00FB6A3C">
        <w:rPr>
          <w:rFonts w:ascii="Tahoma" w:hAnsi="Tahoma" w:cs="Tahoma"/>
          <w:sz w:val="24"/>
          <w:szCs w:val="24"/>
        </w:rPr>
        <w:t>This document</w:t>
      </w:r>
      <w:r w:rsidR="00ED509F">
        <w:rPr>
          <w:rFonts w:ascii="Tahoma" w:hAnsi="Tahoma" w:cs="Tahoma"/>
          <w:sz w:val="24"/>
          <w:szCs w:val="24"/>
        </w:rPr>
        <w:t xml:space="preserve">s are considered </w:t>
      </w:r>
      <w:r w:rsidR="00D65CB2" w:rsidRPr="00FB6A3C">
        <w:rPr>
          <w:rFonts w:ascii="Tahoma" w:hAnsi="Tahoma" w:cs="Tahoma"/>
          <w:sz w:val="24"/>
          <w:szCs w:val="24"/>
        </w:rPr>
        <w:t>legal document</w:t>
      </w:r>
      <w:r w:rsidR="00ED509F">
        <w:rPr>
          <w:rFonts w:ascii="Tahoma" w:hAnsi="Tahoma" w:cs="Tahoma"/>
          <w:sz w:val="24"/>
          <w:szCs w:val="24"/>
        </w:rPr>
        <w:t>s</w:t>
      </w:r>
      <w:r w:rsidR="00D65CB2" w:rsidRPr="00FB6A3C">
        <w:rPr>
          <w:rFonts w:ascii="Tahoma" w:hAnsi="Tahoma" w:cs="Tahoma"/>
          <w:sz w:val="24"/>
          <w:szCs w:val="24"/>
        </w:rPr>
        <w:t xml:space="preserve"> that can be used in court cases.  </w:t>
      </w:r>
      <w:r w:rsidR="00ED509F" w:rsidRPr="006C423A">
        <w:rPr>
          <w:rFonts w:ascii="Tahoma" w:hAnsi="Tahoma" w:cs="Tahoma"/>
          <w:sz w:val="24"/>
          <w:szCs w:val="24"/>
        </w:rPr>
        <w:t>Scratch/scribble through, white-out nor black-out marks are not allowed on these documents.  A single straight line through text is the only acceptable method for all necessary corrections to these documents.</w:t>
      </w:r>
    </w:p>
    <w:p w14:paraId="57875AAE" w14:textId="1CD9707F" w:rsidR="008B383B" w:rsidRPr="006C423A" w:rsidRDefault="008B383B" w:rsidP="008B383B">
      <w:pPr>
        <w:rPr>
          <w:rFonts w:ascii="Tahoma" w:hAnsi="Tahoma" w:cs="Tahoma"/>
          <w:b/>
          <w:sz w:val="24"/>
          <w:szCs w:val="24"/>
        </w:rPr>
      </w:pPr>
      <w:r w:rsidRPr="006C423A">
        <w:rPr>
          <w:rFonts w:ascii="Tahoma" w:hAnsi="Tahoma" w:cs="Tahoma"/>
          <w:b/>
          <w:sz w:val="24"/>
          <w:szCs w:val="24"/>
        </w:rPr>
        <w:t>Schedule</w:t>
      </w:r>
    </w:p>
    <w:p w14:paraId="7EAEA6B0" w14:textId="350A5B32" w:rsidR="008B383B" w:rsidRPr="00894CB0" w:rsidRDefault="00906642" w:rsidP="008B383B">
      <w:pPr>
        <w:pStyle w:val="BodyText"/>
        <w:spacing w:after="160"/>
        <w:jc w:val="left"/>
        <w:rPr>
          <w:rFonts w:ascii="Tahoma" w:hAnsi="Tahoma" w:cs="Tahoma"/>
          <w:sz w:val="24"/>
          <w:szCs w:val="24"/>
        </w:rPr>
      </w:pPr>
      <w:r w:rsidRPr="006C423A">
        <w:rPr>
          <w:rFonts w:ascii="Tahoma" w:hAnsi="Tahoma" w:cs="Tahoma"/>
          <w:sz w:val="24"/>
          <w:szCs w:val="24"/>
        </w:rPr>
        <w:t>The c</w:t>
      </w:r>
      <w:r w:rsidR="008B383B" w:rsidRPr="006C423A">
        <w:rPr>
          <w:rFonts w:ascii="Tahoma" w:hAnsi="Tahoma" w:cs="Tahoma"/>
          <w:sz w:val="24"/>
          <w:szCs w:val="24"/>
        </w:rPr>
        <w:t xml:space="preserve">ontractor shall provide a schedule to the District ADA of Business or designee on a bi-weekly basis.  Only one guard per eight hour shift.  Overtime will not be allowed/charged due to the </w:t>
      </w:r>
      <w:r w:rsidRPr="006C423A">
        <w:rPr>
          <w:rFonts w:ascii="Tahoma" w:hAnsi="Tahoma" w:cs="Tahoma"/>
          <w:sz w:val="24"/>
          <w:szCs w:val="24"/>
        </w:rPr>
        <w:t>c</w:t>
      </w:r>
      <w:r w:rsidR="008B383B" w:rsidRPr="006C423A">
        <w:rPr>
          <w:rFonts w:ascii="Tahoma" w:hAnsi="Tahoma" w:cs="Tahoma"/>
          <w:sz w:val="24"/>
          <w:szCs w:val="24"/>
        </w:rPr>
        <w:t xml:space="preserve">ontractor’s schedule.  Two-week schedule shall include the guards first and last name and the dates and times they are scheduled.  Should the </w:t>
      </w:r>
      <w:r w:rsidRPr="006C423A">
        <w:rPr>
          <w:rFonts w:ascii="Tahoma" w:hAnsi="Tahoma" w:cs="Tahoma"/>
          <w:sz w:val="24"/>
          <w:szCs w:val="24"/>
        </w:rPr>
        <w:t>c</w:t>
      </w:r>
      <w:r w:rsidR="008B383B" w:rsidRPr="006C423A">
        <w:rPr>
          <w:rFonts w:ascii="Tahoma" w:hAnsi="Tahoma" w:cs="Tahoma"/>
          <w:sz w:val="24"/>
          <w:szCs w:val="24"/>
        </w:rPr>
        <w:t xml:space="preserve">ontractor need to replace or fill in a time slot with another guard after the schedule has been submitted, the </w:t>
      </w:r>
      <w:r w:rsidRPr="006C423A">
        <w:rPr>
          <w:rFonts w:ascii="Tahoma" w:hAnsi="Tahoma" w:cs="Tahoma"/>
          <w:sz w:val="24"/>
          <w:szCs w:val="24"/>
        </w:rPr>
        <w:t>c</w:t>
      </w:r>
      <w:r w:rsidR="008B383B" w:rsidRPr="006C423A">
        <w:rPr>
          <w:rFonts w:ascii="Tahoma" w:hAnsi="Tahoma" w:cs="Tahoma"/>
          <w:sz w:val="24"/>
          <w:szCs w:val="24"/>
        </w:rPr>
        <w:t xml:space="preserve">ontractor must notify the ADA of Business or designee, at least 24 hours in advance, whenever practicable, of the change.  </w:t>
      </w:r>
      <w:r w:rsidRPr="006C423A">
        <w:rPr>
          <w:rFonts w:ascii="Tahoma" w:hAnsi="Tahoma" w:cs="Tahoma"/>
          <w:sz w:val="24"/>
          <w:szCs w:val="24"/>
        </w:rPr>
        <w:t>The c</w:t>
      </w:r>
      <w:r w:rsidR="008B383B" w:rsidRPr="006C423A">
        <w:rPr>
          <w:rFonts w:ascii="Tahoma" w:hAnsi="Tahoma" w:cs="Tahoma"/>
          <w:sz w:val="24"/>
          <w:szCs w:val="24"/>
        </w:rPr>
        <w:t>ontractor must supply the District with the replacement guard’s name, and the date and time of the shift they will be covering.  A copy of the replacement guard’s permanent registration card may be required by the District prior to the guard’s arrival.</w:t>
      </w:r>
    </w:p>
    <w:p w14:paraId="0D3DBA35" w14:textId="77777777" w:rsidR="008B383B" w:rsidRPr="00FB6A3C" w:rsidRDefault="008B383B" w:rsidP="00231030">
      <w:pPr>
        <w:pStyle w:val="BodyText"/>
        <w:spacing w:after="120"/>
        <w:jc w:val="left"/>
        <w:rPr>
          <w:rFonts w:ascii="Tahoma" w:hAnsi="Tahoma" w:cs="Tahoma"/>
          <w:sz w:val="24"/>
          <w:szCs w:val="24"/>
        </w:rPr>
      </w:pPr>
      <w:r w:rsidRPr="00FB6A3C">
        <w:rPr>
          <w:rFonts w:ascii="Tahoma" w:hAnsi="Tahoma" w:cs="Tahoma"/>
          <w:sz w:val="24"/>
          <w:szCs w:val="24"/>
        </w:rPr>
        <w:t>Guard service shall be provided on the following days:</w:t>
      </w:r>
    </w:p>
    <w:p w14:paraId="24CA450F" w14:textId="77777777" w:rsidR="000D7AA5" w:rsidRPr="0099003D" w:rsidRDefault="000D7AA5" w:rsidP="0023044A">
      <w:pPr>
        <w:pStyle w:val="ListParagraph"/>
        <w:numPr>
          <w:ilvl w:val="0"/>
          <w:numId w:val="4"/>
        </w:numPr>
        <w:spacing w:after="120" w:line="240" w:lineRule="auto"/>
        <w:ind w:left="1080"/>
        <w:contextualSpacing w:val="0"/>
        <w:rPr>
          <w:rFonts w:ascii="Tahoma" w:hAnsi="Tahoma" w:cs="Tahoma"/>
          <w:sz w:val="24"/>
          <w:szCs w:val="24"/>
        </w:rPr>
      </w:pPr>
      <w:r w:rsidRPr="0099003D">
        <w:rPr>
          <w:rFonts w:ascii="Tahoma" w:hAnsi="Tahoma" w:cs="Tahoma"/>
          <w:sz w:val="24"/>
          <w:szCs w:val="24"/>
        </w:rPr>
        <w:t>Regular Coverage</w:t>
      </w:r>
    </w:p>
    <w:p w14:paraId="7EC81AD9" w14:textId="09B00846" w:rsidR="000D7AA5" w:rsidRPr="0099003D" w:rsidRDefault="000D7AA5" w:rsidP="008B0AF3">
      <w:pPr>
        <w:pStyle w:val="ListParagraph"/>
        <w:numPr>
          <w:ilvl w:val="1"/>
          <w:numId w:val="1"/>
        </w:numPr>
        <w:ind w:left="1800"/>
        <w:rPr>
          <w:rFonts w:ascii="Tahoma" w:hAnsi="Tahoma" w:cs="Tahoma"/>
          <w:sz w:val="24"/>
          <w:szCs w:val="24"/>
        </w:rPr>
      </w:pPr>
      <w:r w:rsidRPr="000D7AA5">
        <w:rPr>
          <w:rFonts w:ascii="Tahoma" w:hAnsi="Tahoma" w:cs="Tahoma"/>
          <w:sz w:val="24"/>
          <w:szCs w:val="24"/>
        </w:rPr>
        <w:t xml:space="preserve">Monday – Friday, </w:t>
      </w:r>
      <w:r w:rsidRPr="0099003D">
        <w:rPr>
          <w:rFonts w:ascii="Tahoma" w:hAnsi="Tahoma" w:cs="Tahoma"/>
          <w:sz w:val="24"/>
          <w:szCs w:val="24"/>
        </w:rPr>
        <w:t>service shall begin at 4:00 PM until 8:00 AM the following day for a total of 16 hours of coverage each day.</w:t>
      </w:r>
    </w:p>
    <w:p w14:paraId="5DBB0532" w14:textId="21EF7634" w:rsidR="000D7AA5" w:rsidRDefault="000D7AA5" w:rsidP="0023044A">
      <w:pPr>
        <w:pStyle w:val="ListParagraph"/>
        <w:numPr>
          <w:ilvl w:val="2"/>
          <w:numId w:val="1"/>
        </w:numPr>
        <w:spacing w:after="120"/>
        <w:ind w:left="2520"/>
        <w:contextualSpacing w:val="0"/>
        <w:rPr>
          <w:rFonts w:ascii="Tahoma" w:hAnsi="Tahoma" w:cs="Tahoma"/>
          <w:sz w:val="24"/>
          <w:szCs w:val="24"/>
        </w:rPr>
      </w:pPr>
      <w:r w:rsidRPr="0099003D">
        <w:rPr>
          <w:rFonts w:ascii="Tahoma" w:hAnsi="Tahoma" w:cs="Tahoma"/>
          <w:sz w:val="24"/>
          <w:szCs w:val="24"/>
        </w:rPr>
        <w:t>The District will inform the Contractor if additional weekday coverage is required.</w:t>
      </w:r>
    </w:p>
    <w:p w14:paraId="6AC32D7F" w14:textId="6125B398" w:rsidR="000D7AA5" w:rsidRPr="0099003D" w:rsidRDefault="000D7AA5" w:rsidP="008B0AF3">
      <w:pPr>
        <w:pStyle w:val="ListParagraph"/>
        <w:numPr>
          <w:ilvl w:val="1"/>
          <w:numId w:val="1"/>
        </w:numPr>
        <w:ind w:left="1800"/>
        <w:contextualSpacing w:val="0"/>
        <w:rPr>
          <w:rFonts w:ascii="Tahoma" w:hAnsi="Tahoma" w:cs="Tahoma"/>
          <w:sz w:val="24"/>
          <w:szCs w:val="24"/>
        </w:rPr>
      </w:pPr>
      <w:r w:rsidRPr="000D7AA5">
        <w:rPr>
          <w:rFonts w:ascii="Tahoma" w:hAnsi="Tahoma" w:cs="Tahoma"/>
          <w:sz w:val="24"/>
          <w:szCs w:val="24"/>
        </w:rPr>
        <w:t>Saturday and Sunday</w:t>
      </w:r>
      <w:r w:rsidRPr="0099003D">
        <w:rPr>
          <w:rFonts w:ascii="Tahoma" w:hAnsi="Tahoma" w:cs="Tahoma"/>
          <w:sz w:val="24"/>
          <w:szCs w:val="24"/>
        </w:rPr>
        <w:t>, service shall begin at 8:00 AM on Saturday until 8:00 AM on Monday for a total of 48 hours of coverage for the two days of service.</w:t>
      </w:r>
    </w:p>
    <w:p w14:paraId="6721A7A6" w14:textId="7ACEBA6D" w:rsidR="000D7AA5" w:rsidRDefault="000D7AA5" w:rsidP="0023044A">
      <w:pPr>
        <w:pStyle w:val="ListParagraph"/>
        <w:numPr>
          <w:ilvl w:val="0"/>
          <w:numId w:val="4"/>
        </w:numPr>
        <w:spacing w:after="120" w:line="240" w:lineRule="auto"/>
        <w:ind w:left="1080"/>
        <w:contextualSpacing w:val="0"/>
        <w:rPr>
          <w:rFonts w:ascii="Tahoma" w:hAnsi="Tahoma" w:cs="Tahoma"/>
          <w:sz w:val="24"/>
          <w:szCs w:val="24"/>
        </w:rPr>
      </w:pPr>
      <w:r>
        <w:rPr>
          <w:rFonts w:ascii="Tahoma" w:hAnsi="Tahoma" w:cs="Tahoma"/>
          <w:sz w:val="24"/>
          <w:szCs w:val="24"/>
        </w:rPr>
        <w:t>Holiday Coverage</w:t>
      </w:r>
    </w:p>
    <w:p w14:paraId="67D2F0CA" w14:textId="4DFC0AE7" w:rsidR="000D7AA5" w:rsidRPr="000D7AA5" w:rsidRDefault="000D7AA5" w:rsidP="0023044A">
      <w:pPr>
        <w:pStyle w:val="ListParagraph"/>
        <w:numPr>
          <w:ilvl w:val="1"/>
          <w:numId w:val="1"/>
        </w:numPr>
        <w:spacing w:after="120"/>
        <w:ind w:left="1800"/>
        <w:contextualSpacing w:val="0"/>
        <w:rPr>
          <w:rFonts w:ascii="Tahoma" w:hAnsi="Tahoma" w:cs="Tahoma"/>
          <w:sz w:val="24"/>
          <w:szCs w:val="24"/>
        </w:rPr>
      </w:pPr>
      <w:r>
        <w:rPr>
          <w:rFonts w:ascii="Tahoma" w:hAnsi="Tahoma" w:cs="Tahoma"/>
          <w:sz w:val="24"/>
          <w:szCs w:val="24"/>
        </w:rPr>
        <w:t>Ho</w:t>
      </w:r>
      <w:r w:rsidR="00D13D99">
        <w:rPr>
          <w:rFonts w:ascii="Tahoma" w:hAnsi="Tahoma" w:cs="Tahoma"/>
          <w:sz w:val="24"/>
          <w:szCs w:val="24"/>
        </w:rPr>
        <w:t>l</w:t>
      </w:r>
      <w:r>
        <w:rPr>
          <w:rFonts w:ascii="Tahoma" w:hAnsi="Tahoma" w:cs="Tahoma"/>
          <w:sz w:val="24"/>
          <w:szCs w:val="24"/>
        </w:rPr>
        <w:t xml:space="preserve">idays </w:t>
      </w:r>
      <w:r w:rsidRPr="0099003D">
        <w:rPr>
          <w:rFonts w:ascii="Tahoma" w:hAnsi="Tahoma" w:cs="Tahoma"/>
          <w:sz w:val="24"/>
          <w:szCs w:val="24"/>
        </w:rPr>
        <w:t xml:space="preserve">that fall on </w:t>
      </w:r>
      <w:r w:rsidRPr="0099003D">
        <w:rPr>
          <w:rFonts w:ascii="Tahoma" w:hAnsi="Tahoma" w:cs="Tahoma"/>
          <w:b/>
          <w:sz w:val="24"/>
          <w:szCs w:val="24"/>
        </w:rPr>
        <w:t>Monday – Friday</w:t>
      </w:r>
      <w:r w:rsidRPr="0099003D">
        <w:rPr>
          <w:rFonts w:ascii="Tahoma" w:hAnsi="Tahoma" w:cs="Tahoma"/>
          <w:sz w:val="24"/>
          <w:szCs w:val="24"/>
        </w:rPr>
        <w:t>, during a holiday week, shall have guard service that begins at 8:00 AM, on the observed or proclaimed holiday, until 8:00 AM the following day for twenty-four (24) hour coverage per holiday day.</w:t>
      </w:r>
    </w:p>
    <w:p w14:paraId="141D37EE" w14:textId="6898EB6F" w:rsidR="008B383B" w:rsidRPr="00FB6A3C" w:rsidRDefault="008B383B" w:rsidP="0023044A">
      <w:pPr>
        <w:pStyle w:val="ListParagraph"/>
        <w:numPr>
          <w:ilvl w:val="1"/>
          <w:numId w:val="1"/>
        </w:numPr>
        <w:spacing w:after="120" w:line="240" w:lineRule="auto"/>
        <w:ind w:left="1800"/>
        <w:contextualSpacing w:val="0"/>
        <w:rPr>
          <w:rFonts w:ascii="Tahoma" w:hAnsi="Tahoma" w:cs="Tahoma"/>
          <w:sz w:val="24"/>
          <w:szCs w:val="24"/>
        </w:rPr>
      </w:pPr>
      <w:r w:rsidRPr="00FB6A3C">
        <w:rPr>
          <w:rFonts w:ascii="Tahoma" w:hAnsi="Tahoma" w:cs="Tahoma"/>
          <w:sz w:val="24"/>
          <w:szCs w:val="24"/>
        </w:rPr>
        <w:t xml:space="preserve">All State holidays, both those observed in accordance with Louisiana Revised Statute 1:55 and those that are proclaimed throughout the year by the Governor.  Holiday coverage shall be </w:t>
      </w:r>
      <w:r>
        <w:rPr>
          <w:rFonts w:ascii="Tahoma" w:hAnsi="Tahoma" w:cs="Tahoma"/>
          <w:sz w:val="24"/>
          <w:szCs w:val="24"/>
        </w:rPr>
        <w:t>24</w:t>
      </w:r>
      <w:r w:rsidRPr="00FB6A3C">
        <w:rPr>
          <w:rFonts w:ascii="Tahoma" w:hAnsi="Tahoma" w:cs="Tahoma"/>
          <w:sz w:val="24"/>
          <w:szCs w:val="24"/>
        </w:rPr>
        <w:t xml:space="preserve"> hours per holiday.  </w:t>
      </w:r>
    </w:p>
    <w:p w14:paraId="131832F4" w14:textId="098381FA" w:rsidR="008B383B" w:rsidRPr="00FB6A3C" w:rsidRDefault="008B383B" w:rsidP="008B0AF3">
      <w:pPr>
        <w:pStyle w:val="ListParagraph"/>
        <w:numPr>
          <w:ilvl w:val="1"/>
          <w:numId w:val="1"/>
        </w:numPr>
        <w:spacing w:before="240" w:after="0" w:line="240" w:lineRule="auto"/>
        <w:ind w:left="1800"/>
        <w:rPr>
          <w:rFonts w:ascii="Tahoma" w:hAnsi="Tahoma" w:cs="Tahoma"/>
          <w:sz w:val="24"/>
          <w:szCs w:val="24"/>
        </w:rPr>
      </w:pPr>
      <w:r w:rsidRPr="00FB6A3C">
        <w:rPr>
          <w:rFonts w:ascii="Tahoma" w:hAnsi="Tahoma" w:cs="Tahoma"/>
          <w:sz w:val="24"/>
          <w:szCs w:val="24"/>
        </w:rPr>
        <w:t>Per Louisiana Revised Statute 1:55, the State observes the following holidays:</w:t>
      </w:r>
    </w:p>
    <w:p w14:paraId="22676880"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New Year’s Day – January 1</w:t>
      </w:r>
      <w:r w:rsidRPr="00FB6A3C">
        <w:rPr>
          <w:rFonts w:ascii="Tahoma" w:hAnsi="Tahoma" w:cs="Tahoma"/>
          <w:sz w:val="24"/>
          <w:szCs w:val="24"/>
          <w:vertAlign w:val="superscript"/>
        </w:rPr>
        <w:t>st</w:t>
      </w:r>
    </w:p>
    <w:p w14:paraId="7420B044"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Martin Luther King, Jr.’s Birthday – 3</w:t>
      </w:r>
      <w:r w:rsidRPr="00FB6A3C">
        <w:rPr>
          <w:rFonts w:ascii="Tahoma" w:hAnsi="Tahoma" w:cs="Tahoma"/>
          <w:sz w:val="24"/>
          <w:szCs w:val="24"/>
          <w:vertAlign w:val="superscript"/>
        </w:rPr>
        <w:t>rd</w:t>
      </w:r>
      <w:r w:rsidRPr="00FB6A3C">
        <w:rPr>
          <w:rFonts w:ascii="Tahoma" w:hAnsi="Tahoma" w:cs="Tahoma"/>
          <w:sz w:val="24"/>
          <w:szCs w:val="24"/>
        </w:rPr>
        <w:t xml:space="preserve"> Monday in January</w:t>
      </w:r>
    </w:p>
    <w:p w14:paraId="251722A1"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Mardi Gras – Tuesday before Ash Wednesday</w:t>
      </w:r>
    </w:p>
    <w:p w14:paraId="03985322"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Good Friday – Friday before Easter</w:t>
      </w:r>
    </w:p>
    <w:p w14:paraId="05B9EE43"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Independence Day – July 4</w:t>
      </w:r>
      <w:r w:rsidRPr="00FB6A3C">
        <w:rPr>
          <w:rFonts w:ascii="Tahoma" w:hAnsi="Tahoma" w:cs="Tahoma"/>
          <w:sz w:val="24"/>
          <w:szCs w:val="24"/>
          <w:vertAlign w:val="superscript"/>
        </w:rPr>
        <w:t>th</w:t>
      </w:r>
    </w:p>
    <w:p w14:paraId="48F62893"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Labor Day – 1</w:t>
      </w:r>
      <w:r w:rsidRPr="00FB6A3C">
        <w:rPr>
          <w:rFonts w:ascii="Tahoma" w:hAnsi="Tahoma" w:cs="Tahoma"/>
          <w:sz w:val="24"/>
          <w:szCs w:val="24"/>
          <w:vertAlign w:val="superscript"/>
        </w:rPr>
        <w:t>st</w:t>
      </w:r>
      <w:r w:rsidRPr="00FB6A3C">
        <w:rPr>
          <w:rFonts w:ascii="Tahoma" w:hAnsi="Tahoma" w:cs="Tahoma"/>
          <w:sz w:val="24"/>
          <w:szCs w:val="24"/>
        </w:rPr>
        <w:t xml:space="preserve"> Monday in September</w:t>
      </w:r>
    </w:p>
    <w:p w14:paraId="267F7E00"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Veterans Day – November 11</w:t>
      </w:r>
      <w:r w:rsidRPr="00FB6A3C">
        <w:rPr>
          <w:rFonts w:ascii="Tahoma" w:hAnsi="Tahoma" w:cs="Tahoma"/>
          <w:sz w:val="24"/>
          <w:szCs w:val="24"/>
          <w:vertAlign w:val="superscript"/>
        </w:rPr>
        <w:t>th</w:t>
      </w:r>
    </w:p>
    <w:p w14:paraId="04117D60" w14:textId="77777777" w:rsidR="008B383B" w:rsidRPr="00FB6A3C" w:rsidRDefault="008B383B" w:rsidP="008B0AF3">
      <w:pPr>
        <w:pStyle w:val="ListParagraph"/>
        <w:numPr>
          <w:ilvl w:val="2"/>
          <w:numId w:val="1"/>
        </w:numPr>
        <w:ind w:left="2610"/>
        <w:rPr>
          <w:rFonts w:ascii="Tahoma" w:hAnsi="Tahoma" w:cs="Tahoma"/>
          <w:sz w:val="24"/>
          <w:szCs w:val="24"/>
        </w:rPr>
      </w:pPr>
      <w:r w:rsidRPr="00FB6A3C">
        <w:rPr>
          <w:rFonts w:ascii="Tahoma" w:hAnsi="Tahoma" w:cs="Tahoma"/>
          <w:sz w:val="24"/>
          <w:szCs w:val="24"/>
        </w:rPr>
        <w:t>Thanksgiving Day – 4</w:t>
      </w:r>
      <w:r w:rsidRPr="00FB6A3C">
        <w:rPr>
          <w:rFonts w:ascii="Tahoma" w:hAnsi="Tahoma" w:cs="Tahoma"/>
          <w:sz w:val="24"/>
          <w:szCs w:val="24"/>
          <w:vertAlign w:val="superscript"/>
        </w:rPr>
        <w:t>th</w:t>
      </w:r>
      <w:r w:rsidRPr="00FB6A3C">
        <w:rPr>
          <w:rFonts w:ascii="Tahoma" w:hAnsi="Tahoma" w:cs="Tahoma"/>
          <w:sz w:val="24"/>
          <w:szCs w:val="24"/>
        </w:rPr>
        <w:t xml:space="preserve"> Thursday in November</w:t>
      </w:r>
    </w:p>
    <w:p w14:paraId="2E038845" w14:textId="77777777" w:rsidR="008B383B" w:rsidRPr="00FB6A3C" w:rsidRDefault="008B383B" w:rsidP="008B0AF3">
      <w:pPr>
        <w:pStyle w:val="ListParagraph"/>
        <w:numPr>
          <w:ilvl w:val="2"/>
          <w:numId w:val="1"/>
        </w:numPr>
        <w:ind w:left="2610"/>
        <w:contextualSpacing w:val="0"/>
        <w:rPr>
          <w:rFonts w:ascii="Tahoma" w:hAnsi="Tahoma" w:cs="Tahoma"/>
          <w:sz w:val="24"/>
          <w:szCs w:val="24"/>
        </w:rPr>
      </w:pPr>
      <w:r w:rsidRPr="00FB6A3C">
        <w:rPr>
          <w:rFonts w:ascii="Tahoma" w:hAnsi="Tahoma" w:cs="Tahoma"/>
          <w:sz w:val="24"/>
          <w:szCs w:val="24"/>
        </w:rPr>
        <w:t>Christmas Day – December 25</w:t>
      </w:r>
      <w:r w:rsidRPr="00FB6A3C">
        <w:rPr>
          <w:rFonts w:ascii="Tahoma" w:hAnsi="Tahoma" w:cs="Tahoma"/>
          <w:sz w:val="24"/>
          <w:szCs w:val="24"/>
          <w:vertAlign w:val="superscript"/>
        </w:rPr>
        <w:t>th</w:t>
      </w:r>
    </w:p>
    <w:p w14:paraId="2FCFC7A4" w14:textId="4B93D07D" w:rsidR="008B383B" w:rsidRPr="00FB6A3C" w:rsidRDefault="008B383B" w:rsidP="008B383B">
      <w:pPr>
        <w:pStyle w:val="BodyText"/>
        <w:spacing w:after="160"/>
        <w:jc w:val="left"/>
        <w:rPr>
          <w:rFonts w:ascii="Tahoma" w:hAnsi="Tahoma" w:cs="Tahoma"/>
          <w:sz w:val="24"/>
          <w:szCs w:val="24"/>
        </w:rPr>
      </w:pPr>
      <w:r w:rsidRPr="00FB6A3C">
        <w:rPr>
          <w:rFonts w:ascii="Tahoma" w:hAnsi="Tahoma" w:cs="Tahoma"/>
          <w:sz w:val="24"/>
          <w:szCs w:val="24"/>
        </w:rPr>
        <w:t xml:space="preserve">The District reserves the right to adjust the stated schedule, as needed, with notice to the </w:t>
      </w:r>
      <w:r w:rsidR="00906642">
        <w:rPr>
          <w:rFonts w:ascii="Tahoma" w:hAnsi="Tahoma" w:cs="Tahoma"/>
          <w:sz w:val="24"/>
          <w:szCs w:val="24"/>
        </w:rPr>
        <w:t>c</w:t>
      </w:r>
      <w:r w:rsidRPr="00FB6A3C">
        <w:rPr>
          <w:rFonts w:ascii="Tahoma" w:hAnsi="Tahoma" w:cs="Tahoma"/>
          <w:sz w:val="24"/>
          <w:szCs w:val="24"/>
        </w:rPr>
        <w:t>ontractor, in order to meet the needs of the Department.</w:t>
      </w:r>
    </w:p>
    <w:p w14:paraId="17C5B141" w14:textId="4C7C554C" w:rsidR="00906642" w:rsidRDefault="008B383B" w:rsidP="00231030">
      <w:pPr>
        <w:pStyle w:val="BodyText"/>
        <w:spacing w:after="120"/>
        <w:jc w:val="left"/>
        <w:rPr>
          <w:rFonts w:ascii="Tahoma" w:hAnsi="Tahoma" w:cs="Tahoma"/>
          <w:b/>
          <w:sz w:val="24"/>
          <w:szCs w:val="24"/>
        </w:rPr>
      </w:pPr>
      <w:r w:rsidRPr="00FB6A3C">
        <w:rPr>
          <w:rFonts w:ascii="Tahoma" w:hAnsi="Tahoma" w:cs="Tahoma"/>
          <w:sz w:val="24"/>
          <w:szCs w:val="24"/>
        </w:rPr>
        <w:t xml:space="preserve">Guards shall consume all meals during their designated shift at the District </w:t>
      </w:r>
      <w:r w:rsidR="000D7AA5">
        <w:rPr>
          <w:rFonts w:ascii="Tahoma" w:hAnsi="Tahoma" w:cs="Tahoma"/>
          <w:sz w:val="24"/>
          <w:szCs w:val="24"/>
        </w:rPr>
        <w:t>04</w:t>
      </w:r>
      <w:r w:rsidRPr="00FB6A3C">
        <w:rPr>
          <w:rFonts w:ascii="Tahoma" w:hAnsi="Tahoma" w:cs="Tahoma"/>
          <w:sz w:val="24"/>
          <w:szCs w:val="24"/>
        </w:rPr>
        <w:t xml:space="preserve"> job site.  Guards shall not leave the premises during their designated shift as this post must be manned at all times as scheduled.</w:t>
      </w:r>
    </w:p>
    <w:p w14:paraId="11C88CDF" w14:textId="37B78DBF" w:rsidR="006348AA" w:rsidRPr="00FB6A3C" w:rsidRDefault="006348AA" w:rsidP="006348AA">
      <w:pPr>
        <w:rPr>
          <w:rFonts w:ascii="Tahoma" w:hAnsi="Tahoma" w:cs="Tahoma"/>
          <w:b/>
          <w:sz w:val="24"/>
          <w:szCs w:val="24"/>
        </w:rPr>
      </w:pPr>
      <w:r>
        <w:rPr>
          <w:rFonts w:ascii="Tahoma" w:hAnsi="Tahoma" w:cs="Tahoma"/>
          <w:b/>
          <w:sz w:val="24"/>
          <w:szCs w:val="24"/>
        </w:rPr>
        <w:t xml:space="preserve">Contractor Provided </w:t>
      </w:r>
      <w:r w:rsidRPr="00FB6A3C">
        <w:rPr>
          <w:rFonts w:ascii="Tahoma" w:hAnsi="Tahoma" w:cs="Tahoma"/>
          <w:b/>
          <w:sz w:val="24"/>
          <w:szCs w:val="24"/>
        </w:rPr>
        <w:t>Uniforms and Equipment</w:t>
      </w:r>
    </w:p>
    <w:p w14:paraId="4BB3F75E" w14:textId="77777777" w:rsidR="0072543E" w:rsidRPr="006C423A" w:rsidRDefault="0072543E" w:rsidP="0072543E">
      <w:pPr>
        <w:rPr>
          <w:rFonts w:ascii="Tahoma" w:hAnsi="Tahoma" w:cs="Tahoma"/>
          <w:sz w:val="24"/>
          <w:szCs w:val="24"/>
        </w:rPr>
      </w:pPr>
      <w:r w:rsidRPr="0072543E">
        <w:rPr>
          <w:rFonts w:ascii="Tahoma" w:hAnsi="Tahoma" w:cs="Tahoma"/>
          <w:sz w:val="24"/>
          <w:szCs w:val="24"/>
        </w:rPr>
        <w:t xml:space="preserve">The contractor, in accordance with the terms of the contract, shall supply guards with Louisiana State Board of Private Security Examiners approved uniforms.  Uniforms must be clean, pressed and in good condition at all times and must clearly identify the employee as a Security Guard working for the contractor.  </w:t>
      </w:r>
      <w:r w:rsidRPr="006C423A">
        <w:rPr>
          <w:rFonts w:ascii="Tahoma" w:hAnsi="Tahoma" w:cs="Tahoma"/>
          <w:sz w:val="24"/>
          <w:szCs w:val="24"/>
        </w:rPr>
        <w:t>Security Guards shall be wear the appropriate uniforms each shift and shall not report to duty in a combination of uniform and civilian-clothing.</w:t>
      </w:r>
    </w:p>
    <w:p w14:paraId="5225C091" w14:textId="0A646FBE" w:rsidR="0072543E" w:rsidRDefault="0072543E" w:rsidP="0072543E">
      <w:pPr>
        <w:spacing w:line="240" w:lineRule="auto"/>
        <w:rPr>
          <w:rFonts w:ascii="Tahoma" w:hAnsi="Tahoma" w:cs="Tahoma"/>
          <w:sz w:val="24"/>
          <w:szCs w:val="24"/>
        </w:rPr>
      </w:pPr>
      <w:r w:rsidRPr="006C423A">
        <w:rPr>
          <w:rFonts w:ascii="Tahoma" w:hAnsi="Tahoma" w:cs="Tahoma"/>
          <w:sz w:val="24"/>
          <w:szCs w:val="24"/>
        </w:rPr>
        <w:t>All guards, during each shirt, shall have in their possession a badge, picture ID and a functioning flashlight.  Badge and ID must be prominently placed on the uniform.  Badge may not resemble those of local law enforcement agencies.</w:t>
      </w:r>
    </w:p>
    <w:p w14:paraId="7D583183" w14:textId="4FBB8D9E" w:rsidR="00D13D99" w:rsidRDefault="000D7AA5" w:rsidP="00231030">
      <w:pPr>
        <w:pStyle w:val="BodyText"/>
        <w:spacing w:after="120"/>
        <w:jc w:val="left"/>
        <w:rPr>
          <w:rFonts w:ascii="Tahoma" w:hAnsi="Tahoma" w:cs="Tahoma"/>
          <w:sz w:val="24"/>
          <w:szCs w:val="24"/>
        </w:rPr>
      </w:pPr>
      <w:r>
        <w:rPr>
          <w:rFonts w:ascii="Tahoma" w:hAnsi="Tahoma" w:cs="Tahoma"/>
          <w:sz w:val="24"/>
          <w:szCs w:val="24"/>
        </w:rPr>
        <w:t>The contractor shall provide a golf cart or utility task vehicle (UTV), in good working order, for use</w:t>
      </w:r>
      <w:r w:rsidR="00D13D99">
        <w:rPr>
          <w:rFonts w:ascii="Tahoma" w:hAnsi="Tahoma" w:cs="Tahoma"/>
          <w:sz w:val="24"/>
          <w:szCs w:val="24"/>
        </w:rPr>
        <w:t xml:space="preserve"> in patrols across the campus. </w:t>
      </w:r>
      <w:r>
        <w:rPr>
          <w:rFonts w:ascii="Tahoma" w:hAnsi="Tahoma" w:cs="Tahoma"/>
          <w:sz w:val="24"/>
          <w:szCs w:val="24"/>
        </w:rPr>
        <w:t xml:space="preserve">Under no circumstances shall </w:t>
      </w:r>
      <w:r w:rsidR="00BF2A6F">
        <w:rPr>
          <w:rFonts w:ascii="Tahoma" w:hAnsi="Tahoma" w:cs="Tahoma"/>
          <w:sz w:val="24"/>
          <w:szCs w:val="24"/>
        </w:rPr>
        <w:t xml:space="preserve">Department equipment/vehicles nor </w:t>
      </w:r>
      <w:r>
        <w:rPr>
          <w:rFonts w:ascii="Tahoma" w:hAnsi="Tahoma" w:cs="Tahoma"/>
          <w:sz w:val="24"/>
          <w:szCs w:val="24"/>
        </w:rPr>
        <w:t xml:space="preserve">the personal vehicles of individual security personnel be used to conduct security rounds.  In the event the designated patrol vehicle is unavailable due to unforeseen repairs, any substitute motor vehicle utilized in its absence must be properly licensed and insured in compliance with current state laws and all applicable DOTD requirements under this contract. </w:t>
      </w:r>
    </w:p>
    <w:p w14:paraId="48B4D17F" w14:textId="77777777" w:rsidR="00BF2A6F" w:rsidRPr="0099003D" w:rsidRDefault="00BF2A6F" w:rsidP="00231030">
      <w:pPr>
        <w:pStyle w:val="BodyText"/>
        <w:spacing w:after="120"/>
        <w:jc w:val="left"/>
        <w:rPr>
          <w:rFonts w:ascii="Tahoma" w:hAnsi="Tahoma" w:cs="Tahoma"/>
          <w:b/>
          <w:sz w:val="24"/>
          <w:szCs w:val="24"/>
        </w:rPr>
      </w:pPr>
      <w:r>
        <w:rPr>
          <w:rFonts w:ascii="Tahoma" w:hAnsi="Tahoma" w:cs="Tahoma"/>
          <w:b/>
          <w:sz w:val="24"/>
          <w:szCs w:val="24"/>
        </w:rPr>
        <w:t>DOTD Equipment</w:t>
      </w:r>
    </w:p>
    <w:p w14:paraId="5BD5C156" w14:textId="77777777" w:rsidR="00BF2A6F" w:rsidRPr="0099003D" w:rsidRDefault="00BF2A6F" w:rsidP="00BF2A6F">
      <w:pPr>
        <w:pStyle w:val="BodyText"/>
        <w:keepNext/>
        <w:widowControl w:val="0"/>
        <w:spacing w:after="160"/>
        <w:jc w:val="left"/>
        <w:rPr>
          <w:rFonts w:ascii="Tahoma" w:hAnsi="Tahoma" w:cs="Tahoma"/>
          <w:sz w:val="24"/>
          <w:szCs w:val="24"/>
        </w:rPr>
      </w:pPr>
      <w:r w:rsidRPr="0099003D">
        <w:rPr>
          <w:rFonts w:ascii="Tahoma" w:hAnsi="Tahoma" w:cs="Tahoma"/>
          <w:sz w:val="24"/>
          <w:szCs w:val="24"/>
        </w:rPr>
        <w:t xml:space="preserve">The District will make available to the guard on duty a cellular phone and a portable radio to be used only for guard service related duties.  Guards are responsible for the safe keeping of the phone and portable radio and must ensure it is charged and available for use during each shift.  If at any point the cell phone and/or portable radio becomes inoperable, the guard must notify the ADA of Business or designee of the issue as soon as possible.   </w:t>
      </w:r>
    </w:p>
    <w:p w14:paraId="3266F608" w14:textId="77777777" w:rsidR="00BF2A6F" w:rsidRPr="0099003D" w:rsidRDefault="00BF2A6F" w:rsidP="00BF2A6F">
      <w:pPr>
        <w:rPr>
          <w:rFonts w:ascii="Tahoma" w:hAnsi="Tahoma" w:cs="Tahoma"/>
          <w:sz w:val="24"/>
          <w:szCs w:val="24"/>
        </w:rPr>
      </w:pPr>
      <w:r w:rsidRPr="00BF2A6F">
        <w:rPr>
          <w:rFonts w:ascii="Tahoma" w:hAnsi="Tahoma" w:cs="Tahoma"/>
          <w:sz w:val="24"/>
          <w:szCs w:val="24"/>
        </w:rPr>
        <w:t>Note:</w:t>
      </w:r>
      <w:r w:rsidRPr="0099003D">
        <w:rPr>
          <w:rFonts w:ascii="Tahoma" w:hAnsi="Tahoma" w:cs="Tahoma"/>
          <w:b/>
          <w:sz w:val="24"/>
          <w:szCs w:val="24"/>
        </w:rPr>
        <w:t xml:space="preserve">  </w:t>
      </w:r>
      <w:r w:rsidRPr="0099003D">
        <w:rPr>
          <w:rFonts w:ascii="Tahoma" w:hAnsi="Tahoma" w:cs="Tahoma"/>
          <w:sz w:val="24"/>
          <w:szCs w:val="24"/>
        </w:rPr>
        <w:t>Personal use of the DOTD cell phone is strictly prohibited.  Billing statements will be reviewed monthly for misuse and/or personal use.  Misuse and/or personal use of the issued phone could cause, at a minimum, the District to require the offending guard to be removed from service and require the Contractor to pay for any excess charges noted on the bill, as applicable.</w:t>
      </w:r>
    </w:p>
    <w:p w14:paraId="32F95910" w14:textId="77777777" w:rsidR="00BF2A6F" w:rsidRPr="0099003D" w:rsidRDefault="00BF2A6F" w:rsidP="00BF2A6F">
      <w:pPr>
        <w:rPr>
          <w:rFonts w:ascii="Tahoma" w:hAnsi="Tahoma" w:cs="Tahoma"/>
          <w:sz w:val="24"/>
          <w:szCs w:val="24"/>
        </w:rPr>
      </w:pPr>
      <w:r w:rsidRPr="0099003D">
        <w:rPr>
          <w:rFonts w:ascii="Tahoma" w:hAnsi="Tahoma" w:cs="Tahoma"/>
          <w:sz w:val="24"/>
          <w:szCs w:val="24"/>
        </w:rPr>
        <w:t>Guards will also be issued a Master Security ID Card.  This card is to be used while on patrol at each designated guard checkpoint throughout the complex.  Guards are responsible for the safekeeping of the card.  At the end of each shift, the Master Security ID Card, cell phone and portable radio shall be turned in to the ADA of Business office before leaving the premises.</w:t>
      </w:r>
    </w:p>
    <w:p w14:paraId="1EFD8D93" w14:textId="09FC9EAA" w:rsidR="006348AA" w:rsidRPr="00FB6A3C" w:rsidRDefault="006348AA" w:rsidP="00231030">
      <w:pPr>
        <w:pStyle w:val="Heading1"/>
        <w:spacing w:before="120" w:after="120"/>
        <w:jc w:val="left"/>
        <w:rPr>
          <w:rFonts w:ascii="Tahoma" w:hAnsi="Tahoma" w:cs="Tahoma"/>
          <w:sz w:val="24"/>
          <w:szCs w:val="24"/>
        </w:rPr>
      </w:pPr>
      <w:r w:rsidRPr="00FB6A3C">
        <w:rPr>
          <w:rFonts w:ascii="Tahoma" w:hAnsi="Tahoma" w:cs="Tahoma"/>
          <w:sz w:val="24"/>
          <w:szCs w:val="24"/>
        </w:rPr>
        <w:t>Training &amp; Experience</w:t>
      </w:r>
    </w:p>
    <w:p w14:paraId="002D147A" w14:textId="06295AE8" w:rsidR="006348AA" w:rsidRPr="00FB6A3C" w:rsidRDefault="006348AA" w:rsidP="006348AA">
      <w:pPr>
        <w:rPr>
          <w:rFonts w:ascii="Tahoma" w:hAnsi="Tahoma" w:cs="Tahoma"/>
          <w:sz w:val="24"/>
          <w:szCs w:val="24"/>
        </w:rPr>
      </w:pPr>
      <w:r w:rsidRPr="006C423A">
        <w:rPr>
          <w:rFonts w:ascii="Tahoma" w:hAnsi="Tahoma" w:cs="Tahoma"/>
          <w:sz w:val="24"/>
          <w:szCs w:val="24"/>
        </w:rPr>
        <w:t xml:space="preserve">Guards must be </w:t>
      </w:r>
      <w:r w:rsidR="003D44B7" w:rsidRPr="006C423A">
        <w:rPr>
          <w:rFonts w:ascii="Tahoma" w:hAnsi="Tahoma" w:cs="Tahoma"/>
          <w:sz w:val="24"/>
          <w:szCs w:val="24"/>
        </w:rPr>
        <w:t>at least 21 years of age</w:t>
      </w:r>
      <w:r w:rsidR="003D44B7">
        <w:rPr>
          <w:rFonts w:ascii="Tahoma" w:hAnsi="Tahoma" w:cs="Tahoma"/>
          <w:sz w:val="24"/>
          <w:szCs w:val="24"/>
        </w:rPr>
        <w:t xml:space="preserve">, </w:t>
      </w:r>
      <w:r w:rsidRPr="00FB6A3C">
        <w:rPr>
          <w:rFonts w:ascii="Tahoma" w:hAnsi="Tahoma" w:cs="Tahoma"/>
          <w:sz w:val="24"/>
          <w:szCs w:val="24"/>
        </w:rPr>
        <w:t>legally and properly trained, have an established history of experience as a security guard, and possess a permanent registration card issued by the Louisiana State Board of Private Security Examiners in accordance with the terms, conditions and specifications of the contract.</w:t>
      </w:r>
    </w:p>
    <w:p w14:paraId="53A2CD21" w14:textId="4EB07DB4" w:rsidR="003D44B7" w:rsidRPr="0099003D" w:rsidRDefault="003D44B7" w:rsidP="003D44B7">
      <w:pPr>
        <w:rPr>
          <w:rFonts w:ascii="Tahoma" w:hAnsi="Tahoma" w:cs="Tahoma"/>
          <w:sz w:val="24"/>
          <w:szCs w:val="24"/>
        </w:rPr>
      </w:pPr>
      <w:r w:rsidRPr="0099003D">
        <w:rPr>
          <w:rFonts w:ascii="Tahoma" w:hAnsi="Tahoma" w:cs="Tahoma"/>
          <w:sz w:val="24"/>
          <w:szCs w:val="24"/>
        </w:rPr>
        <w:t xml:space="preserve">Prior to a guard providing service on their own, each guard must go through </w:t>
      </w:r>
      <w:r>
        <w:rPr>
          <w:rFonts w:ascii="Tahoma" w:hAnsi="Tahoma" w:cs="Tahoma"/>
          <w:sz w:val="24"/>
          <w:szCs w:val="24"/>
        </w:rPr>
        <w:t xml:space="preserve">eight hours of </w:t>
      </w:r>
      <w:r w:rsidRPr="0099003D">
        <w:rPr>
          <w:rFonts w:ascii="Tahoma" w:hAnsi="Tahoma" w:cs="Tahoma"/>
          <w:sz w:val="24"/>
          <w:szCs w:val="24"/>
        </w:rPr>
        <w:t xml:space="preserve">“on-site” training, before he/she shall be left alone on a shift.  Initial training will be provided by DOTD personnel and include, at a minimum, patrol paths, building locations and inspection requirements, how to properly fill out documentation forms, how to determine who to contact during an emergency/complaint call, and the proper operation of the radio.  </w:t>
      </w:r>
      <w:r w:rsidR="0072543E" w:rsidRPr="00FB6A3C">
        <w:rPr>
          <w:rFonts w:ascii="Tahoma" w:hAnsi="Tahoma" w:cs="Tahoma"/>
          <w:sz w:val="24"/>
          <w:szCs w:val="24"/>
        </w:rPr>
        <w:t>Any additional training sessions needed for replacement or additional guards must be provided by the contractor in accordance with DOTD training procedures.</w:t>
      </w:r>
      <w:r w:rsidR="0072543E">
        <w:rPr>
          <w:rFonts w:ascii="Tahoma" w:hAnsi="Tahoma" w:cs="Tahoma"/>
          <w:sz w:val="24"/>
          <w:szCs w:val="24"/>
        </w:rPr>
        <w:t xml:space="preserve">  </w:t>
      </w:r>
      <w:r w:rsidRPr="0099003D">
        <w:rPr>
          <w:rFonts w:ascii="Tahoma" w:hAnsi="Tahoma" w:cs="Tahoma"/>
          <w:sz w:val="24"/>
          <w:szCs w:val="24"/>
        </w:rPr>
        <w:t>Dates and times of training will be established during the initial</w:t>
      </w:r>
      <w:r>
        <w:rPr>
          <w:rFonts w:ascii="Tahoma" w:hAnsi="Tahoma" w:cs="Tahoma"/>
          <w:sz w:val="24"/>
          <w:szCs w:val="24"/>
        </w:rPr>
        <w:t xml:space="preserve"> meeting between the c</w:t>
      </w:r>
      <w:r w:rsidRPr="0099003D">
        <w:rPr>
          <w:rFonts w:ascii="Tahoma" w:hAnsi="Tahoma" w:cs="Tahoma"/>
          <w:sz w:val="24"/>
          <w:szCs w:val="24"/>
        </w:rPr>
        <w:t>ontractor and the District.</w:t>
      </w:r>
    </w:p>
    <w:p w14:paraId="64B213F9" w14:textId="436325F4" w:rsidR="006348AA" w:rsidRPr="00FB6A3C" w:rsidRDefault="00906642" w:rsidP="006348AA">
      <w:pPr>
        <w:spacing w:after="0"/>
        <w:rPr>
          <w:rFonts w:ascii="Tahoma" w:hAnsi="Tahoma" w:cs="Tahoma"/>
          <w:sz w:val="24"/>
          <w:szCs w:val="24"/>
        </w:rPr>
      </w:pPr>
      <w:r>
        <w:rPr>
          <w:rFonts w:ascii="Tahoma" w:hAnsi="Tahoma" w:cs="Tahoma"/>
          <w:sz w:val="24"/>
          <w:szCs w:val="24"/>
        </w:rPr>
        <w:t>The c</w:t>
      </w:r>
      <w:r w:rsidR="006348AA" w:rsidRPr="00FB6A3C">
        <w:rPr>
          <w:rFonts w:ascii="Tahoma" w:hAnsi="Tahoma" w:cs="Tahoma"/>
          <w:sz w:val="24"/>
          <w:szCs w:val="24"/>
        </w:rPr>
        <w:t xml:space="preserve">ontractor shall contact the </w:t>
      </w:r>
      <w:r w:rsidR="006348AA" w:rsidRPr="006C423A">
        <w:rPr>
          <w:rFonts w:ascii="Tahoma" w:hAnsi="Tahoma" w:cs="Tahoma"/>
          <w:sz w:val="24"/>
          <w:szCs w:val="24"/>
        </w:rPr>
        <w:t>District ADA of Business</w:t>
      </w:r>
      <w:r w:rsidR="006348AA" w:rsidRPr="00FB6A3C">
        <w:rPr>
          <w:rFonts w:ascii="Tahoma" w:hAnsi="Tahoma" w:cs="Tahoma"/>
          <w:sz w:val="24"/>
          <w:szCs w:val="24"/>
        </w:rPr>
        <w:t xml:space="preserve">, or designee, </w:t>
      </w:r>
      <w:r>
        <w:rPr>
          <w:rFonts w:ascii="Tahoma" w:hAnsi="Tahoma" w:cs="Tahoma"/>
          <w:sz w:val="24"/>
          <w:szCs w:val="24"/>
        </w:rPr>
        <w:t>24</w:t>
      </w:r>
      <w:r w:rsidR="006348AA" w:rsidRPr="00FB6A3C">
        <w:rPr>
          <w:rFonts w:ascii="Tahoma" w:hAnsi="Tahoma" w:cs="Tahoma"/>
          <w:sz w:val="24"/>
          <w:szCs w:val="24"/>
        </w:rPr>
        <w:t xml:space="preserve"> hours prior to, or as practicable, replacing a guard either temporarily or permanently.  Permanent replacement guards will be required to go through the training process as noted above.</w:t>
      </w:r>
    </w:p>
    <w:p w14:paraId="1CF4F8F9" w14:textId="77777777" w:rsidR="00E73DF4" w:rsidRPr="006C423A" w:rsidRDefault="00E73DF4" w:rsidP="00231030">
      <w:pPr>
        <w:pStyle w:val="Heading1"/>
        <w:spacing w:before="120" w:after="120"/>
        <w:jc w:val="left"/>
        <w:rPr>
          <w:rFonts w:ascii="Tahoma" w:hAnsi="Tahoma" w:cs="Tahoma"/>
          <w:sz w:val="24"/>
          <w:szCs w:val="24"/>
        </w:rPr>
      </w:pPr>
      <w:r w:rsidRPr="006C423A">
        <w:rPr>
          <w:rFonts w:ascii="Tahoma" w:hAnsi="Tahoma" w:cs="Tahoma"/>
          <w:sz w:val="24"/>
          <w:szCs w:val="24"/>
        </w:rPr>
        <w:t>Employee Conduct</w:t>
      </w:r>
    </w:p>
    <w:p w14:paraId="7D002585" w14:textId="174CBAFE" w:rsidR="00E73DF4" w:rsidRPr="006C423A" w:rsidRDefault="00E73DF4" w:rsidP="00CD5FB3">
      <w:pPr>
        <w:rPr>
          <w:rFonts w:ascii="Tahoma" w:hAnsi="Tahoma" w:cs="Tahoma"/>
          <w:sz w:val="24"/>
          <w:szCs w:val="24"/>
        </w:rPr>
      </w:pPr>
      <w:r w:rsidRPr="006C423A">
        <w:rPr>
          <w:rFonts w:ascii="Tahoma" w:hAnsi="Tahoma" w:cs="Tahoma"/>
          <w:sz w:val="24"/>
          <w:szCs w:val="24"/>
        </w:rPr>
        <w:t xml:space="preserve">All </w:t>
      </w:r>
      <w:r w:rsidR="00906642" w:rsidRPr="006C423A">
        <w:rPr>
          <w:rFonts w:ascii="Tahoma" w:hAnsi="Tahoma" w:cs="Tahoma"/>
          <w:sz w:val="24"/>
          <w:szCs w:val="24"/>
        </w:rPr>
        <w:t>c</w:t>
      </w:r>
      <w:r w:rsidRPr="006C423A">
        <w:rPr>
          <w:rFonts w:ascii="Tahoma" w:hAnsi="Tahoma" w:cs="Tahoma"/>
          <w:sz w:val="24"/>
          <w:szCs w:val="24"/>
        </w:rPr>
        <w:t>ontractor personnel are expected to work in a manner that</w:t>
      </w:r>
      <w:r w:rsidR="0072543E" w:rsidRPr="006C423A">
        <w:rPr>
          <w:rFonts w:ascii="Tahoma" w:hAnsi="Tahoma" w:cs="Tahoma"/>
          <w:sz w:val="24"/>
          <w:szCs w:val="24"/>
        </w:rPr>
        <w:t xml:space="preserve"> will maintain the security and </w:t>
      </w:r>
      <w:r w:rsidRPr="006C423A">
        <w:rPr>
          <w:rFonts w:ascii="Tahoma" w:hAnsi="Tahoma" w:cs="Tahoma"/>
          <w:sz w:val="24"/>
          <w:szCs w:val="24"/>
        </w:rPr>
        <w:t>best interests of the Department.  The Department res</w:t>
      </w:r>
      <w:r w:rsidR="00906642" w:rsidRPr="006C423A">
        <w:rPr>
          <w:rFonts w:ascii="Tahoma" w:hAnsi="Tahoma" w:cs="Tahoma"/>
          <w:sz w:val="24"/>
          <w:szCs w:val="24"/>
        </w:rPr>
        <w:t>erves the right to require the c</w:t>
      </w:r>
      <w:r w:rsidRPr="006C423A">
        <w:rPr>
          <w:rFonts w:ascii="Tahoma" w:hAnsi="Tahoma" w:cs="Tahoma"/>
          <w:sz w:val="24"/>
          <w:szCs w:val="24"/>
        </w:rPr>
        <w:t xml:space="preserve">ontractor to dismiss any employee deemed incompetent, careless, insubordinate or otherwise objectionable or any person whose actions are deemed to be contrary to public interests or inconsistent with the best interest of the Department. The </w:t>
      </w:r>
      <w:r w:rsidR="00906642" w:rsidRPr="006C423A">
        <w:rPr>
          <w:rFonts w:ascii="Tahoma" w:hAnsi="Tahoma" w:cs="Tahoma"/>
          <w:sz w:val="24"/>
          <w:szCs w:val="24"/>
        </w:rPr>
        <w:t>c</w:t>
      </w:r>
      <w:r w:rsidRPr="006C423A">
        <w:rPr>
          <w:rFonts w:ascii="Tahoma" w:hAnsi="Tahoma" w:cs="Tahoma"/>
          <w:sz w:val="24"/>
          <w:szCs w:val="24"/>
        </w:rPr>
        <w:t>ontractor agrees that he and his employees will conduct themselves in a careful and prudent manner and that he will not permit the facility placed at his disposal to be used for purposes other than those specified herein.</w:t>
      </w:r>
    </w:p>
    <w:p w14:paraId="09AC60F2" w14:textId="12B85AEA" w:rsidR="00E73DF4" w:rsidRPr="006C423A" w:rsidRDefault="00E73DF4" w:rsidP="00CD5FB3">
      <w:pPr>
        <w:rPr>
          <w:rFonts w:ascii="Tahoma" w:hAnsi="Tahoma" w:cs="Tahoma"/>
          <w:sz w:val="24"/>
          <w:szCs w:val="24"/>
        </w:rPr>
      </w:pPr>
      <w:r w:rsidRPr="006C423A">
        <w:rPr>
          <w:rFonts w:ascii="Tahoma" w:hAnsi="Tahoma" w:cs="Tahoma"/>
          <w:sz w:val="24"/>
          <w:szCs w:val="24"/>
        </w:rPr>
        <w:t xml:space="preserve">The </w:t>
      </w:r>
      <w:r w:rsidR="00906642" w:rsidRPr="006C423A">
        <w:rPr>
          <w:rFonts w:ascii="Tahoma" w:hAnsi="Tahoma" w:cs="Tahoma"/>
          <w:sz w:val="24"/>
          <w:szCs w:val="24"/>
        </w:rPr>
        <w:t>c</w:t>
      </w:r>
      <w:r w:rsidRPr="006C423A">
        <w:rPr>
          <w:rFonts w:ascii="Tahoma" w:hAnsi="Tahoma" w:cs="Tahoma"/>
          <w:sz w:val="24"/>
          <w:szCs w:val="24"/>
        </w:rPr>
        <w:t xml:space="preserve">ontractor shall not allow any person less than </w:t>
      </w:r>
      <w:r w:rsidR="003D44B7" w:rsidRPr="006C423A">
        <w:rPr>
          <w:rFonts w:ascii="Tahoma" w:hAnsi="Tahoma" w:cs="Tahoma"/>
          <w:sz w:val="24"/>
          <w:szCs w:val="24"/>
        </w:rPr>
        <w:t>21</w:t>
      </w:r>
      <w:r w:rsidRPr="006C423A">
        <w:rPr>
          <w:rFonts w:ascii="Tahoma" w:hAnsi="Tahoma" w:cs="Tahoma"/>
          <w:sz w:val="24"/>
          <w:szCs w:val="24"/>
        </w:rPr>
        <w:t xml:space="preserve"> years of age or any person that is not on the </w:t>
      </w:r>
      <w:r w:rsidR="00906642" w:rsidRPr="006C423A">
        <w:rPr>
          <w:rFonts w:ascii="Tahoma" w:hAnsi="Tahoma" w:cs="Tahoma"/>
          <w:sz w:val="24"/>
          <w:szCs w:val="24"/>
        </w:rPr>
        <w:t>c</w:t>
      </w:r>
      <w:r w:rsidRPr="006C423A">
        <w:rPr>
          <w:rFonts w:ascii="Tahoma" w:hAnsi="Tahoma" w:cs="Tahoma"/>
          <w:sz w:val="24"/>
          <w:szCs w:val="24"/>
        </w:rPr>
        <w:t xml:space="preserve">ontractor's payroll into or on the grounds of the facility at any time.  The </w:t>
      </w:r>
      <w:r w:rsidR="00906642" w:rsidRPr="006C423A">
        <w:rPr>
          <w:rFonts w:ascii="Tahoma" w:hAnsi="Tahoma" w:cs="Tahoma"/>
          <w:sz w:val="24"/>
          <w:szCs w:val="24"/>
        </w:rPr>
        <w:t>c</w:t>
      </w:r>
      <w:r w:rsidRPr="006C423A">
        <w:rPr>
          <w:rFonts w:ascii="Tahoma" w:hAnsi="Tahoma" w:cs="Tahoma"/>
          <w:sz w:val="24"/>
          <w:szCs w:val="24"/>
        </w:rPr>
        <w:t xml:space="preserve">ontractor will be responsible for compliance with all Department policies, security measures, and vehicle regulations and will be directly responsible for any and all damages to Department buildings and/or their contents caused by </w:t>
      </w:r>
      <w:r w:rsidR="00906642" w:rsidRPr="006C423A">
        <w:rPr>
          <w:rFonts w:ascii="Tahoma" w:hAnsi="Tahoma" w:cs="Tahoma"/>
          <w:sz w:val="24"/>
          <w:szCs w:val="24"/>
        </w:rPr>
        <w:t>the c</w:t>
      </w:r>
      <w:r w:rsidRPr="006C423A">
        <w:rPr>
          <w:rFonts w:ascii="Tahoma" w:hAnsi="Tahoma" w:cs="Tahoma"/>
          <w:sz w:val="24"/>
          <w:szCs w:val="24"/>
        </w:rPr>
        <w:t>ontractor</w:t>
      </w:r>
      <w:r w:rsidR="00906642" w:rsidRPr="006C423A">
        <w:rPr>
          <w:rFonts w:ascii="Tahoma" w:hAnsi="Tahoma" w:cs="Tahoma"/>
          <w:sz w:val="24"/>
          <w:szCs w:val="24"/>
        </w:rPr>
        <w:t>’s</w:t>
      </w:r>
      <w:r w:rsidRPr="006C423A">
        <w:rPr>
          <w:rFonts w:ascii="Tahoma" w:hAnsi="Tahoma" w:cs="Tahoma"/>
          <w:sz w:val="24"/>
          <w:szCs w:val="24"/>
        </w:rPr>
        <w:t xml:space="preserve"> employees.</w:t>
      </w:r>
    </w:p>
    <w:p w14:paraId="350FE0AF" w14:textId="64929A5F" w:rsidR="00E73DF4" w:rsidRPr="006C423A" w:rsidRDefault="00906642" w:rsidP="00CD5FB3">
      <w:pPr>
        <w:rPr>
          <w:rFonts w:ascii="Tahoma" w:hAnsi="Tahoma" w:cs="Tahoma"/>
          <w:sz w:val="24"/>
          <w:szCs w:val="24"/>
        </w:rPr>
      </w:pPr>
      <w:r w:rsidRPr="006C423A">
        <w:rPr>
          <w:rFonts w:ascii="Tahoma" w:hAnsi="Tahoma" w:cs="Tahoma"/>
          <w:sz w:val="24"/>
          <w:szCs w:val="24"/>
        </w:rPr>
        <w:t>The c</w:t>
      </w:r>
      <w:r w:rsidR="00E73DF4" w:rsidRPr="006C423A">
        <w:rPr>
          <w:rFonts w:ascii="Tahoma" w:hAnsi="Tahoma" w:cs="Tahoma"/>
          <w:sz w:val="24"/>
          <w:szCs w:val="24"/>
        </w:rPr>
        <w:t>ontractor shall be responsible for maintaining satisfactory standards of employee competency, conduct, appearance, and integrity and shall be responsible for taking such disciplinary action with respect to his empl</w:t>
      </w:r>
      <w:r w:rsidRPr="006C423A">
        <w:rPr>
          <w:rFonts w:ascii="Tahoma" w:hAnsi="Tahoma" w:cs="Tahoma"/>
          <w:sz w:val="24"/>
          <w:szCs w:val="24"/>
        </w:rPr>
        <w:t>oyees as may be necessary. The c</w:t>
      </w:r>
      <w:r w:rsidR="00E73DF4" w:rsidRPr="006C423A">
        <w:rPr>
          <w:rFonts w:ascii="Tahoma" w:hAnsi="Tahoma" w:cs="Tahoma"/>
          <w:sz w:val="24"/>
          <w:szCs w:val="24"/>
        </w:rPr>
        <w:t>ontractor is also responsible for ensuring that his employees do not disturb papers on desks, open desk drawers, or cabinets, or use Department computers, fax machines, telephones, copy machines, including any and all State owned property, materials, or supplies except as authorized.</w:t>
      </w:r>
    </w:p>
    <w:p w14:paraId="3D2B58F7" w14:textId="77777777" w:rsidR="00E73DF4" w:rsidRPr="006C423A" w:rsidRDefault="00E73DF4" w:rsidP="0023044A">
      <w:pPr>
        <w:pStyle w:val="Heading1"/>
        <w:spacing w:after="120"/>
        <w:jc w:val="left"/>
        <w:rPr>
          <w:rFonts w:ascii="Tahoma" w:hAnsi="Tahoma" w:cs="Tahoma"/>
          <w:sz w:val="24"/>
          <w:szCs w:val="24"/>
        </w:rPr>
      </w:pPr>
      <w:r w:rsidRPr="006C423A">
        <w:rPr>
          <w:rFonts w:ascii="Tahoma" w:hAnsi="Tahoma" w:cs="Tahoma"/>
          <w:sz w:val="24"/>
          <w:szCs w:val="24"/>
        </w:rPr>
        <w:t>Drug Tests and Background Checks</w:t>
      </w:r>
    </w:p>
    <w:p w14:paraId="4300C8D5" w14:textId="5B1EABE4" w:rsidR="00E73DF4" w:rsidRPr="006C423A" w:rsidRDefault="00E73DF4" w:rsidP="00CD5FB3">
      <w:pPr>
        <w:rPr>
          <w:rFonts w:ascii="Tahoma" w:hAnsi="Tahoma" w:cs="Tahoma"/>
          <w:sz w:val="24"/>
          <w:szCs w:val="24"/>
        </w:rPr>
      </w:pPr>
      <w:r w:rsidRPr="006C423A">
        <w:rPr>
          <w:rFonts w:ascii="Tahoma" w:hAnsi="Tahoma" w:cs="Tahoma"/>
          <w:sz w:val="24"/>
          <w:szCs w:val="24"/>
        </w:rPr>
        <w:t xml:space="preserve">All employees of the </w:t>
      </w:r>
      <w:r w:rsidR="00906642" w:rsidRPr="006C423A">
        <w:rPr>
          <w:rFonts w:ascii="Tahoma" w:hAnsi="Tahoma" w:cs="Tahoma"/>
          <w:sz w:val="24"/>
          <w:szCs w:val="24"/>
        </w:rPr>
        <w:t>c</w:t>
      </w:r>
      <w:r w:rsidRPr="006C423A">
        <w:rPr>
          <w:rFonts w:ascii="Tahoma" w:hAnsi="Tahoma" w:cs="Tahoma"/>
          <w:sz w:val="24"/>
          <w:szCs w:val="24"/>
        </w:rPr>
        <w:t>ontractor that will be onsite to perform the contracted services, must have passed a drug test and a background check prior to beginning work at the Department.  Background checks and drug screens will be performed at no additional cost to the State.  Drug tests must be performed by a certified laboratory of drug tested that meets the requirements/guidelines of the Substance Abuse and Mental Health Services Administration (SAMHSA).  The screen report shall identify the drugs/metabolites tested for, whether positive or negative, as well as indicate the date and time of specimen collection, the date received by the laboratory and the date and time reported.  Drug testing must include testing for the presence of marijuana, opiates, cocaine, amphetamine/meth-amphetamine and phencyclidine (PCP).</w:t>
      </w:r>
    </w:p>
    <w:p w14:paraId="102569B3" w14:textId="6DDC21D6" w:rsidR="00E73DF4" w:rsidRPr="006C423A" w:rsidRDefault="00E73DF4" w:rsidP="00CD5FB3">
      <w:pPr>
        <w:rPr>
          <w:rFonts w:ascii="Tahoma" w:hAnsi="Tahoma" w:cs="Tahoma"/>
          <w:sz w:val="24"/>
          <w:szCs w:val="24"/>
        </w:rPr>
      </w:pPr>
      <w:r w:rsidRPr="006C423A">
        <w:rPr>
          <w:rFonts w:ascii="Tahoma" w:hAnsi="Tahoma" w:cs="Tahoma"/>
          <w:sz w:val="24"/>
          <w:szCs w:val="24"/>
        </w:rPr>
        <w:t xml:space="preserve">The State reserves the right to request additional drug screens for guard staff for reasonable cause.  Any guard that tests positive on any drug screen(s) shall be immediately dismissed. </w:t>
      </w:r>
    </w:p>
    <w:p w14:paraId="0654B519" w14:textId="6D6C03A2" w:rsidR="00E73DF4" w:rsidRPr="00E73DF4" w:rsidRDefault="00E73DF4" w:rsidP="00CD5FB3">
      <w:pPr>
        <w:rPr>
          <w:rFonts w:ascii="Tahoma" w:hAnsi="Tahoma" w:cs="Tahoma"/>
          <w:sz w:val="24"/>
          <w:szCs w:val="24"/>
        </w:rPr>
      </w:pPr>
      <w:r w:rsidRPr="006C423A">
        <w:rPr>
          <w:rFonts w:ascii="Tahoma" w:hAnsi="Tahoma" w:cs="Tahoma"/>
          <w:sz w:val="24"/>
          <w:szCs w:val="24"/>
        </w:rPr>
        <w:t>Screening result repor</w:t>
      </w:r>
      <w:r w:rsidR="00906642" w:rsidRPr="006C423A">
        <w:rPr>
          <w:rFonts w:ascii="Tahoma" w:hAnsi="Tahoma" w:cs="Tahoma"/>
          <w:sz w:val="24"/>
          <w:szCs w:val="24"/>
        </w:rPr>
        <w:t>ts must be kept on file by the c</w:t>
      </w:r>
      <w:r w:rsidRPr="006C423A">
        <w:rPr>
          <w:rFonts w:ascii="Tahoma" w:hAnsi="Tahoma" w:cs="Tahoma"/>
          <w:sz w:val="24"/>
          <w:szCs w:val="24"/>
        </w:rPr>
        <w:t>ontractor and supplied to the Department or the Office of State Procurement no later than 72 hours of request.</w:t>
      </w:r>
    </w:p>
    <w:p w14:paraId="74D66A70" w14:textId="5FC184D3" w:rsidR="000A2C12" w:rsidRPr="00FB6A3C" w:rsidRDefault="003F697E" w:rsidP="0023044A">
      <w:pPr>
        <w:pStyle w:val="Heading1"/>
        <w:spacing w:after="120"/>
        <w:jc w:val="left"/>
        <w:rPr>
          <w:rFonts w:ascii="Tahoma" w:hAnsi="Tahoma" w:cs="Tahoma"/>
          <w:sz w:val="24"/>
          <w:szCs w:val="24"/>
        </w:rPr>
      </w:pPr>
      <w:r w:rsidRPr="00FB6A3C">
        <w:rPr>
          <w:rFonts w:ascii="Tahoma" w:hAnsi="Tahoma" w:cs="Tahoma"/>
          <w:sz w:val="24"/>
          <w:szCs w:val="24"/>
        </w:rPr>
        <w:t>C</w:t>
      </w:r>
      <w:r w:rsidR="00B10622" w:rsidRPr="00FB6A3C">
        <w:rPr>
          <w:rFonts w:ascii="Tahoma" w:hAnsi="Tahoma" w:cs="Tahoma"/>
          <w:sz w:val="24"/>
          <w:szCs w:val="24"/>
        </w:rPr>
        <w:t>ontractor Documentation</w:t>
      </w:r>
    </w:p>
    <w:p w14:paraId="60BE4485" w14:textId="4EBB122A" w:rsidR="00AA3727" w:rsidRPr="00FB6A3C" w:rsidRDefault="00906642" w:rsidP="0023044A">
      <w:pPr>
        <w:spacing w:after="120"/>
        <w:rPr>
          <w:rFonts w:ascii="Tahoma" w:hAnsi="Tahoma" w:cs="Tahoma"/>
          <w:sz w:val="24"/>
          <w:szCs w:val="24"/>
        </w:rPr>
      </w:pPr>
      <w:r>
        <w:rPr>
          <w:rFonts w:ascii="Tahoma" w:hAnsi="Tahoma" w:cs="Tahoma"/>
          <w:sz w:val="24"/>
          <w:szCs w:val="24"/>
        </w:rPr>
        <w:t>The c</w:t>
      </w:r>
      <w:r w:rsidR="00AA3727" w:rsidRPr="00FB6A3C">
        <w:rPr>
          <w:rFonts w:ascii="Tahoma" w:hAnsi="Tahoma" w:cs="Tahoma"/>
          <w:sz w:val="24"/>
          <w:szCs w:val="24"/>
        </w:rPr>
        <w:t>ontractor shall supply the District with the following information before service begins:</w:t>
      </w:r>
    </w:p>
    <w:p w14:paraId="7E5789A4" w14:textId="77777777" w:rsidR="00484584" w:rsidRPr="00FB6A3C" w:rsidRDefault="00484584" w:rsidP="0072543E">
      <w:pPr>
        <w:pStyle w:val="ListParagraph"/>
        <w:numPr>
          <w:ilvl w:val="0"/>
          <w:numId w:val="1"/>
        </w:numPr>
        <w:ind w:left="900"/>
        <w:rPr>
          <w:rFonts w:ascii="Tahoma" w:hAnsi="Tahoma" w:cs="Tahoma"/>
          <w:sz w:val="24"/>
          <w:szCs w:val="24"/>
        </w:rPr>
      </w:pPr>
      <w:r w:rsidRPr="00FB6A3C">
        <w:rPr>
          <w:rFonts w:ascii="Tahoma" w:hAnsi="Tahoma" w:cs="Tahoma"/>
          <w:sz w:val="24"/>
          <w:szCs w:val="24"/>
        </w:rPr>
        <w:t xml:space="preserve">A list of all guards assigned to the </w:t>
      </w:r>
      <w:r w:rsidR="00F22448" w:rsidRPr="00FB6A3C">
        <w:rPr>
          <w:rFonts w:ascii="Tahoma" w:hAnsi="Tahoma" w:cs="Tahoma"/>
          <w:sz w:val="24"/>
          <w:szCs w:val="24"/>
        </w:rPr>
        <w:t>D</w:t>
      </w:r>
      <w:r w:rsidRPr="00FB6A3C">
        <w:rPr>
          <w:rFonts w:ascii="Tahoma" w:hAnsi="Tahoma" w:cs="Tahoma"/>
          <w:sz w:val="24"/>
          <w:szCs w:val="24"/>
        </w:rPr>
        <w:t>istrict location.</w:t>
      </w:r>
    </w:p>
    <w:p w14:paraId="7F4844EC" w14:textId="77777777" w:rsidR="003E0ED1" w:rsidRPr="00FB6A3C" w:rsidRDefault="00AA3727" w:rsidP="0072543E">
      <w:pPr>
        <w:pStyle w:val="ListParagraph"/>
        <w:numPr>
          <w:ilvl w:val="0"/>
          <w:numId w:val="1"/>
        </w:numPr>
        <w:ind w:left="900"/>
        <w:rPr>
          <w:rFonts w:ascii="Tahoma" w:hAnsi="Tahoma" w:cs="Tahoma"/>
          <w:sz w:val="24"/>
          <w:szCs w:val="24"/>
        </w:rPr>
      </w:pPr>
      <w:r w:rsidRPr="00FB6A3C">
        <w:rPr>
          <w:rFonts w:ascii="Tahoma" w:hAnsi="Tahoma" w:cs="Tahoma"/>
          <w:sz w:val="24"/>
          <w:szCs w:val="24"/>
        </w:rPr>
        <w:t xml:space="preserve">A copy of each guard’s </w:t>
      </w:r>
      <w:r w:rsidR="00282939" w:rsidRPr="00FB6A3C">
        <w:rPr>
          <w:rFonts w:ascii="Tahoma" w:hAnsi="Tahoma" w:cs="Tahoma"/>
          <w:sz w:val="24"/>
          <w:szCs w:val="24"/>
        </w:rPr>
        <w:t>permanent</w:t>
      </w:r>
      <w:r w:rsidRPr="00FB6A3C">
        <w:rPr>
          <w:rFonts w:ascii="Tahoma" w:hAnsi="Tahoma" w:cs="Tahoma"/>
          <w:sz w:val="24"/>
          <w:szCs w:val="24"/>
        </w:rPr>
        <w:t xml:space="preserve"> r</w:t>
      </w:r>
      <w:r w:rsidR="00F37579" w:rsidRPr="00FB6A3C">
        <w:rPr>
          <w:rFonts w:ascii="Tahoma" w:hAnsi="Tahoma" w:cs="Tahoma"/>
          <w:sz w:val="24"/>
          <w:szCs w:val="24"/>
        </w:rPr>
        <w:t>egistration card</w:t>
      </w:r>
      <w:r w:rsidR="005D54AB" w:rsidRPr="00FB6A3C">
        <w:rPr>
          <w:rFonts w:ascii="Tahoma" w:hAnsi="Tahoma" w:cs="Tahoma"/>
          <w:sz w:val="24"/>
          <w:szCs w:val="24"/>
        </w:rPr>
        <w:t xml:space="preserve"> issued by the Louisiana State Board of </w:t>
      </w:r>
      <w:r w:rsidR="00C37BBA" w:rsidRPr="00FB6A3C">
        <w:rPr>
          <w:rFonts w:ascii="Tahoma" w:hAnsi="Tahoma" w:cs="Tahoma"/>
          <w:sz w:val="24"/>
          <w:szCs w:val="24"/>
        </w:rPr>
        <w:t xml:space="preserve">Private </w:t>
      </w:r>
      <w:r w:rsidR="005D54AB" w:rsidRPr="00FB6A3C">
        <w:rPr>
          <w:rFonts w:ascii="Tahoma" w:hAnsi="Tahoma" w:cs="Tahoma"/>
          <w:sz w:val="24"/>
          <w:szCs w:val="24"/>
        </w:rPr>
        <w:t>Security Ex</w:t>
      </w:r>
      <w:r w:rsidR="00C37BBA" w:rsidRPr="00FB6A3C">
        <w:rPr>
          <w:rFonts w:ascii="Tahoma" w:hAnsi="Tahoma" w:cs="Tahoma"/>
          <w:sz w:val="24"/>
          <w:szCs w:val="24"/>
        </w:rPr>
        <w:t>aminers.</w:t>
      </w:r>
      <w:r w:rsidR="00F6029A" w:rsidRPr="00FB6A3C">
        <w:rPr>
          <w:rFonts w:ascii="Tahoma" w:hAnsi="Tahoma" w:cs="Tahoma"/>
          <w:sz w:val="24"/>
          <w:szCs w:val="24"/>
        </w:rPr>
        <w:t xml:space="preserve">  </w:t>
      </w:r>
    </w:p>
    <w:p w14:paraId="128904C1" w14:textId="77777777" w:rsidR="003E0ED1" w:rsidRPr="00FB6A3C" w:rsidRDefault="003E0ED1" w:rsidP="0072543E">
      <w:pPr>
        <w:pStyle w:val="ListParagraph"/>
        <w:numPr>
          <w:ilvl w:val="0"/>
          <w:numId w:val="1"/>
        </w:numPr>
        <w:ind w:left="900"/>
        <w:rPr>
          <w:rFonts w:ascii="Tahoma" w:hAnsi="Tahoma" w:cs="Tahoma"/>
          <w:color w:val="FF0000"/>
          <w:sz w:val="24"/>
          <w:szCs w:val="24"/>
        </w:rPr>
      </w:pPr>
      <w:r w:rsidRPr="00FB6A3C">
        <w:rPr>
          <w:rFonts w:ascii="Tahoma" w:hAnsi="Tahoma" w:cs="Tahoma"/>
          <w:sz w:val="24"/>
          <w:szCs w:val="24"/>
        </w:rPr>
        <w:t>A picture ID/photo of each guard assigned to the location.</w:t>
      </w:r>
    </w:p>
    <w:p w14:paraId="2D880CB2" w14:textId="62A8CB21" w:rsidR="00150B41" w:rsidRPr="00FB6A3C" w:rsidRDefault="00150B41" w:rsidP="0072543E">
      <w:pPr>
        <w:pStyle w:val="ListParagraph"/>
        <w:numPr>
          <w:ilvl w:val="0"/>
          <w:numId w:val="1"/>
        </w:numPr>
        <w:ind w:left="900"/>
        <w:rPr>
          <w:rFonts w:ascii="Tahoma" w:hAnsi="Tahoma" w:cs="Tahoma"/>
          <w:sz w:val="24"/>
          <w:szCs w:val="24"/>
        </w:rPr>
      </w:pPr>
      <w:r w:rsidRPr="00FB6A3C">
        <w:rPr>
          <w:rFonts w:ascii="Tahoma" w:hAnsi="Tahoma" w:cs="Tahoma"/>
          <w:sz w:val="24"/>
          <w:szCs w:val="24"/>
        </w:rPr>
        <w:t xml:space="preserve">A copy of the </w:t>
      </w:r>
      <w:r w:rsidR="00906642">
        <w:rPr>
          <w:rFonts w:ascii="Tahoma" w:hAnsi="Tahoma" w:cs="Tahoma"/>
          <w:sz w:val="24"/>
          <w:szCs w:val="24"/>
        </w:rPr>
        <w:t>c</w:t>
      </w:r>
      <w:r w:rsidRPr="00FB6A3C">
        <w:rPr>
          <w:rFonts w:ascii="Tahoma" w:hAnsi="Tahoma" w:cs="Tahoma"/>
          <w:sz w:val="24"/>
          <w:szCs w:val="24"/>
        </w:rPr>
        <w:t>ontractor’s license issued by the Louisiana State Board of Private Security Examiners.</w:t>
      </w:r>
    </w:p>
    <w:p w14:paraId="575BE56D" w14:textId="4127171F" w:rsidR="00484584" w:rsidRPr="00FB6A3C" w:rsidRDefault="00484584" w:rsidP="0072543E">
      <w:pPr>
        <w:pStyle w:val="ListParagraph"/>
        <w:numPr>
          <w:ilvl w:val="0"/>
          <w:numId w:val="1"/>
        </w:numPr>
        <w:ind w:left="900"/>
        <w:rPr>
          <w:rFonts w:ascii="Tahoma" w:hAnsi="Tahoma" w:cs="Tahoma"/>
          <w:sz w:val="24"/>
          <w:szCs w:val="24"/>
        </w:rPr>
      </w:pPr>
      <w:r w:rsidRPr="00FB6A3C">
        <w:rPr>
          <w:rFonts w:ascii="Tahoma" w:hAnsi="Tahoma" w:cs="Tahoma"/>
          <w:sz w:val="24"/>
          <w:szCs w:val="24"/>
        </w:rPr>
        <w:t xml:space="preserve">A </w:t>
      </w:r>
      <w:r w:rsidR="00150B41" w:rsidRPr="00FB6A3C">
        <w:rPr>
          <w:rFonts w:ascii="Tahoma" w:hAnsi="Tahoma" w:cs="Tahoma"/>
          <w:sz w:val="24"/>
          <w:szCs w:val="24"/>
        </w:rPr>
        <w:t xml:space="preserve">toll free </w:t>
      </w:r>
      <w:r w:rsidRPr="00FB6A3C">
        <w:rPr>
          <w:rFonts w:ascii="Tahoma" w:hAnsi="Tahoma" w:cs="Tahoma"/>
          <w:sz w:val="24"/>
          <w:szCs w:val="24"/>
        </w:rPr>
        <w:t>contact number that is manned 24 hours a day.</w:t>
      </w:r>
    </w:p>
    <w:p w14:paraId="7B7D5B7D" w14:textId="498D8367" w:rsidR="00282939" w:rsidRPr="00FB6A3C" w:rsidRDefault="00282939" w:rsidP="0072543E">
      <w:pPr>
        <w:pStyle w:val="ListParagraph"/>
        <w:numPr>
          <w:ilvl w:val="0"/>
          <w:numId w:val="1"/>
        </w:numPr>
        <w:ind w:left="900"/>
        <w:rPr>
          <w:rFonts w:ascii="Tahoma" w:hAnsi="Tahoma" w:cs="Tahoma"/>
          <w:sz w:val="24"/>
          <w:szCs w:val="24"/>
        </w:rPr>
      </w:pPr>
      <w:r w:rsidRPr="00FB6A3C">
        <w:rPr>
          <w:rFonts w:ascii="Tahoma" w:hAnsi="Tahoma" w:cs="Tahoma"/>
          <w:sz w:val="24"/>
          <w:szCs w:val="24"/>
        </w:rPr>
        <w:t>At least one local supervisor/manager’s name and contact information</w:t>
      </w:r>
      <w:r w:rsidR="00150B41" w:rsidRPr="00FB6A3C">
        <w:rPr>
          <w:rFonts w:ascii="Tahoma" w:hAnsi="Tahoma" w:cs="Tahoma"/>
          <w:sz w:val="24"/>
          <w:szCs w:val="24"/>
        </w:rPr>
        <w:t>.  Contact must have the authority, knowledge and ability to address and resolve issues.</w:t>
      </w:r>
    </w:p>
    <w:p w14:paraId="132BC2E6" w14:textId="57640EB1" w:rsidR="00484584" w:rsidRPr="00FB6A3C" w:rsidRDefault="00906642" w:rsidP="0023044A">
      <w:pPr>
        <w:pStyle w:val="BodyText"/>
        <w:spacing w:after="120"/>
        <w:jc w:val="left"/>
        <w:rPr>
          <w:rFonts w:ascii="Tahoma" w:hAnsi="Tahoma" w:cs="Tahoma"/>
          <w:sz w:val="24"/>
          <w:szCs w:val="24"/>
        </w:rPr>
      </w:pPr>
      <w:r>
        <w:rPr>
          <w:rFonts w:ascii="Tahoma" w:hAnsi="Tahoma" w:cs="Tahoma"/>
          <w:sz w:val="24"/>
          <w:szCs w:val="24"/>
        </w:rPr>
        <w:t>The c</w:t>
      </w:r>
      <w:r w:rsidR="00484584" w:rsidRPr="00FB6A3C">
        <w:rPr>
          <w:rFonts w:ascii="Tahoma" w:hAnsi="Tahoma" w:cs="Tahoma"/>
          <w:sz w:val="24"/>
          <w:szCs w:val="24"/>
        </w:rPr>
        <w:t xml:space="preserve">ontractor shall supply the District with the following information throughout the service </w:t>
      </w:r>
      <w:r w:rsidR="003F697E" w:rsidRPr="00FB6A3C">
        <w:rPr>
          <w:rFonts w:ascii="Tahoma" w:hAnsi="Tahoma" w:cs="Tahoma"/>
          <w:sz w:val="24"/>
          <w:szCs w:val="24"/>
        </w:rPr>
        <w:t>period</w:t>
      </w:r>
      <w:r w:rsidR="00484584" w:rsidRPr="00FB6A3C">
        <w:rPr>
          <w:rFonts w:ascii="Tahoma" w:hAnsi="Tahoma" w:cs="Tahoma"/>
          <w:sz w:val="24"/>
          <w:szCs w:val="24"/>
        </w:rPr>
        <w:t>:</w:t>
      </w:r>
    </w:p>
    <w:p w14:paraId="0EB89211" w14:textId="77777777" w:rsidR="00621EAE" w:rsidRPr="006C423A" w:rsidRDefault="00621EAE" w:rsidP="0072543E">
      <w:pPr>
        <w:pStyle w:val="ListParagraph"/>
        <w:numPr>
          <w:ilvl w:val="0"/>
          <w:numId w:val="1"/>
        </w:numPr>
        <w:ind w:left="990"/>
        <w:rPr>
          <w:rFonts w:ascii="Tahoma" w:hAnsi="Tahoma" w:cs="Tahoma"/>
          <w:sz w:val="24"/>
          <w:szCs w:val="24"/>
        </w:rPr>
      </w:pPr>
      <w:r w:rsidRPr="006C423A">
        <w:rPr>
          <w:rFonts w:ascii="Tahoma" w:hAnsi="Tahoma" w:cs="Tahoma"/>
          <w:sz w:val="24"/>
          <w:szCs w:val="24"/>
        </w:rPr>
        <w:t>A bi-weekly schedule showing who will be on duty as well as the date and time of service.</w:t>
      </w:r>
    </w:p>
    <w:p w14:paraId="59C86021" w14:textId="77777777" w:rsidR="00621EAE" w:rsidRPr="006C423A" w:rsidRDefault="00621EAE" w:rsidP="0072543E">
      <w:pPr>
        <w:pStyle w:val="ListParagraph"/>
        <w:numPr>
          <w:ilvl w:val="0"/>
          <w:numId w:val="1"/>
        </w:numPr>
        <w:ind w:left="990"/>
        <w:rPr>
          <w:rFonts w:ascii="Tahoma" w:hAnsi="Tahoma" w:cs="Tahoma"/>
          <w:sz w:val="24"/>
          <w:szCs w:val="24"/>
        </w:rPr>
      </w:pPr>
      <w:r w:rsidRPr="006C423A">
        <w:rPr>
          <w:rFonts w:ascii="Tahoma" w:hAnsi="Tahoma" w:cs="Tahoma"/>
          <w:sz w:val="24"/>
          <w:szCs w:val="24"/>
        </w:rPr>
        <w:t>Examinations and review reports of the security guards’ performance while on duty.  Reports shall be completed on at least a quarterly basis and shall include:</w:t>
      </w:r>
    </w:p>
    <w:p w14:paraId="771CB68A" w14:textId="77777777" w:rsidR="00621EAE" w:rsidRPr="006C423A" w:rsidRDefault="00621EAE" w:rsidP="0072543E">
      <w:pPr>
        <w:pStyle w:val="ListParagraph"/>
        <w:numPr>
          <w:ilvl w:val="1"/>
          <w:numId w:val="1"/>
        </w:numPr>
        <w:ind w:left="1710"/>
        <w:rPr>
          <w:rFonts w:ascii="Tahoma" w:hAnsi="Tahoma" w:cs="Tahoma"/>
          <w:sz w:val="24"/>
          <w:szCs w:val="24"/>
        </w:rPr>
      </w:pPr>
      <w:r w:rsidRPr="006C423A">
        <w:rPr>
          <w:rFonts w:ascii="Tahoma" w:hAnsi="Tahoma" w:cs="Tahoma"/>
          <w:sz w:val="24"/>
          <w:szCs w:val="24"/>
        </w:rPr>
        <w:t>Security Guard’s Name</w:t>
      </w:r>
    </w:p>
    <w:p w14:paraId="2393C332" w14:textId="77777777" w:rsidR="00621EAE" w:rsidRPr="006C423A" w:rsidRDefault="00621EAE" w:rsidP="0072543E">
      <w:pPr>
        <w:pStyle w:val="ListParagraph"/>
        <w:numPr>
          <w:ilvl w:val="1"/>
          <w:numId w:val="1"/>
        </w:numPr>
        <w:ind w:left="1710"/>
        <w:rPr>
          <w:rFonts w:ascii="Tahoma" w:hAnsi="Tahoma" w:cs="Tahoma"/>
          <w:sz w:val="24"/>
          <w:szCs w:val="24"/>
        </w:rPr>
      </w:pPr>
      <w:r w:rsidRPr="006C423A">
        <w:rPr>
          <w:rFonts w:ascii="Tahoma" w:hAnsi="Tahoma" w:cs="Tahoma"/>
          <w:sz w:val="24"/>
          <w:szCs w:val="24"/>
        </w:rPr>
        <w:t>Examiner’s Name</w:t>
      </w:r>
    </w:p>
    <w:p w14:paraId="76B420C4" w14:textId="77777777" w:rsidR="00621EAE" w:rsidRPr="006C423A" w:rsidRDefault="00621EAE" w:rsidP="0072543E">
      <w:pPr>
        <w:pStyle w:val="ListParagraph"/>
        <w:numPr>
          <w:ilvl w:val="1"/>
          <w:numId w:val="1"/>
        </w:numPr>
        <w:ind w:left="1710"/>
        <w:rPr>
          <w:rFonts w:ascii="Tahoma" w:hAnsi="Tahoma" w:cs="Tahoma"/>
          <w:sz w:val="24"/>
          <w:szCs w:val="24"/>
        </w:rPr>
      </w:pPr>
      <w:r w:rsidRPr="006C423A">
        <w:rPr>
          <w:rFonts w:ascii="Tahoma" w:hAnsi="Tahoma" w:cs="Tahoma"/>
          <w:sz w:val="24"/>
          <w:szCs w:val="24"/>
        </w:rPr>
        <w:t>Date of Examination and Review</w:t>
      </w:r>
    </w:p>
    <w:p w14:paraId="7759E39B" w14:textId="77777777" w:rsidR="00621EAE" w:rsidRPr="006C423A" w:rsidRDefault="00621EAE" w:rsidP="0072543E">
      <w:pPr>
        <w:pStyle w:val="ListParagraph"/>
        <w:numPr>
          <w:ilvl w:val="1"/>
          <w:numId w:val="1"/>
        </w:numPr>
        <w:ind w:left="1710"/>
        <w:rPr>
          <w:rFonts w:ascii="Tahoma" w:hAnsi="Tahoma" w:cs="Tahoma"/>
          <w:sz w:val="24"/>
          <w:szCs w:val="24"/>
        </w:rPr>
      </w:pPr>
      <w:r w:rsidRPr="006C423A">
        <w:rPr>
          <w:rFonts w:ascii="Tahoma" w:hAnsi="Tahoma" w:cs="Tahoma"/>
          <w:sz w:val="24"/>
          <w:szCs w:val="24"/>
        </w:rPr>
        <w:t>Performance Comments</w:t>
      </w:r>
    </w:p>
    <w:p w14:paraId="4E7D9A6F" w14:textId="77777777" w:rsidR="00621EAE" w:rsidRPr="006C423A" w:rsidRDefault="00621EAE" w:rsidP="0072543E">
      <w:pPr>
        <w:pStyle w:val="ListParagraph"/>
        <w:numPr>
          <w:ilvl w:val="1"/>
          <w:numId w:val="1"/>
        </w:numPr>
        <w:ind w:left="1710"/>
        <w:rPr>
          <w:rFonts w:ascii="Tahoma" w:hAnsi="Tahoma" w:cs="Tahoma"/>
          <w:sz w:val="24"/>
          <w:szCs w:val="24"/>
        </w:rPr>
      </w:pPr>
      <w:r w:rsidRPr="006C423A">
        <w:rPr>
          <w:rFonts w:ascii="Tahoma" w:hAnsi="Tahoma" w:cs="Tahoma"/>
          <w:sz w:val="24"/>
          <w:szCs w:val="24"/>
        </w:rPr>
        <w:t>Finding of Compliance Inspection</w:t>
      </w:r>
    </w:p>
    <w:p w14:paraId="10E0A808" w14:textId="07CC8D17" w:rsidR="00484584" w:rsidRPr="00FB6A3C" w:rsidRDefault="00282939" w:rsidP="0072543E">
      <w:pPr>
        <w:pStyle w:val="ListParagraph"/>
        <w:numPr>
          <w:ilvl w:val="0"/>
          <w:numId w:val="1"/>
        </w:numPr>
        <w:ind w:left="990"/>
        <w:rPr>
          <w:rFonts w:ascii="Tahoma" w:hAnsi="Tahoma" w:cs="Tahoma"/>
          <w:sz w:val="24"/>
          <w:szCs w:val="24"/>
        </w:rPr>
      </w:pPr>
      <w:r w:rsidRPr="00FB6A3C">
        <w:rPr>
          <w:rFonts w:ascii="Tahoma" w:hAnsi="Tahoma" w:cs="Tahoma"/>
          <w:sz w:val="24"/>
          <w:szCs w:val="24"/>
        </w:rPr>
        <w:t>An updated list of guards as changes occur.</w:t>
      </w:r>
    </w:p>
    <w:p w14:paraId="159AF068" w14:textId="45361D45" w:rsidR="00F37579" w:rsidRDefault="00282939" w:rsidP="0072543E">
      <w:pPr>
        <w:pStyle w:val="ListParagraph"/>
        <w:numPr>
          <w:ilvl w:val="0"/>
          <w:numId w:val="1"/>
        </w:numPr>
        <w:ind w:left="990"/>
        <w:rPr>
          <w:rFonts w:ascii="Tahoma" w:hAnsi="Tahoma" w:cs="Tahoma"/>
          <w:sz w:val="24"/>
          <w:szCs w:val="24"/>
        </w:rPr>
      </w:pPr>
      <w:r w:rsidRPr="00FB6A3C">
        <w:rPr>
          <w:rFonts w:ascii="Tahoma" w:hAnsi="Tahoma" w:cs="Tahoma"/>
          <w:sz w:val="24"/>
          <w:szCs w:val="24"/>
        </w:rPr>
        <w:t>Monthly shift report</w:t>
      </w:r>
      <w:r w:rsidR="00C37BBA" w:rsidRPr="00FB6A3C">
        <w:rPr>
          <w:rFonts w:ascii="Tahoma" w:hAnsi="Tahoma" w:cs="Tahoma"/>
          <w:sz w:val="24"/>
          <w:szCs w:val="24"/>
        </w:rPr>
        <w:t>s</w:t>
      </w:r>
      <w:r w:rsidRPr="00FB6A3C">
        <w:rPr>
          <w:rFonts w:ascii="Tahoma" w:hAnsi="Tahoma" w:cs="Tahoma"/>
          <w:sz w:val="24"/>
          <w:szCs w:val="24"/>
        </w:rPr>
        <w:t>/time sheets for each scheduled guard.</w:t>
      </w:r>
    </w:p>
    <w:p w14:paraId="7245953B" w14:textId="77777777" w:rsidR="006348AA" w:rsidRPr="00FB6A3C" w:rsidRDefault="006348AA" w:rsidP="00231030">
      <w:pPr>
        <w:pStyle w:val="Header"/>
        <w:tabs>
          <w:tab w:val="clear" w:pos="4680"/>
          <w:tab w:val="clear" w:pos="9360"/>
        </w:tabs>
        <w:spacing w:after="120" w:line="259" w:lineRule="auto"/>
        <w:rPr>
          <w:rFonts w:ascii="Tahoma" w:hAnsi="Tahoma" w:cs="Tahoma"/>
          <w:sz w:val="24"/>
          <w:szCs w:val="24"/>
        </w:rPr>
      </w:pPr>
      <w:r w:rsidRPr="00FB6A3C">
        <w:rPr>
          <w:rFonts w:ascii="Tahoma" w:hAnsi="Tahoma" w:cs="Tahoma"/>
          <w:b/>
          <w:sz w:val="24"/>
          <w:szCs w:val="24"/>
        </w:rPr>
        <w:t>Documentation Audit</w:t>
      </w:r>
    </w:p>
    <w:p w14:paraId="727AF75C" w14:textId="354D5B11" w:rsidR="006348AA" w:rsidRPr="00FB6A3C" w:rsidRDefault="006348AA" w:rsidP="00231030">
      <w:pPr>
        <w:pStyle w:val="Header"/>
        <w:spacing w:after="120" w:line="252" w:lineRule="auto"/>
        <w:rPr>
          <w:rFonts w:ascii="Tahoma" w:hAnsi="Tahoma" w:cs="Tahoma"/>
          <w:sz w:val="24"/>
          <w:szCs w:val="24"/>
        </w:rPr>
      </w:pPr>
      <w:r w:rsidRPr="00FB6A3C">
        <w:rPr>
          <w:rFonts w:ascii="Tahoma" w:hAnsi="Tahoma" w:cs="Tahoma"/>
          <w:sz w:val="24"/>
          <w:szCs w:val="24"/>
        </w:rPr>
        <w:t xml:space="preserve">The District shall perform an audit of </w:t>
      </w:r>
      <w:r>
        <w:rPr>
          <w:rFonts w:ascii="Tahoma" w:hAnsi="Tahoma" w:cs="Tahoma"/>
          <w:sz w:val="24"/>
          <w:szCs w:val="24"/>
        </w:rPr>
        <w:t xml:space="preserve">the </w:t>
      </w:r>
      <w:r w:rsidR="0023044A" w:rsidRPr="0099003D">
        <w:rPr>
          <w:rFonts w:ascii="Tahoma" w:hAnsi="Tahoma" w:cs="Tahoma"/>
          <w:sz w:val="24"/>
          <w:szCs w:val="24"/>
        </w:rPr>
        <w:t xml:space="preserve">Daily Record of Radio Station Operation </w:t>
      </w:r>
      <w:r w:rsidRPr="00FB6A3C">
        <w:rPr>
          <w:rFonts w:ascii="Tahoma" w:hAnsi="Tahoma" w:cs="Tahoma"/>
          <w:sz w:val="24"/>
          <w:szCs w:val="24"/>
        </w:rPr>
        <w:t xml:space="preserve">and </w:t>
      </w:r>
      <w:r w:rsidR="0023044A" w:rsidRPr="0099003D">
        <w:rPr>
          <w:rFonts w:ascii="Tahoma" w:hAnsi="Tahoma" w:cs="Tahoma"/>
          <w:sz w:val="24"/>
          <w:szCs w:val="24"/>
        </w:rPr>
        <w:t>Daily Guard Inspection Report Form</w:t>
      </w:r>
      <w:r w:rsidR="0023044A">
        <w:rPr>
          <w:rFonts w:ascii="Tahoma" w:hAnsi="Tahoma" w:cs="Tahoma"/>
          <w:sz w:val="24"/>
          <w:szCs w:val="24"/>
        </w:rPr>
        <w:t>s</w:t>
      </w:r>
      <w:r w:rsidRPr="00FB6A3C">
        <w:rPr>
          <w:rFonts w:ascii="Tahoma" w:hAnsi="Tahoma" w:cs="Tahoma"/>
          <w:sz w:val="24"/>
          <w:szCs w:val="24"/>
        </w:rPr>
        <w:t xml:space="preserve">, as well as the invoice at the end of each month to ensure all paperwork is accurate and properly completed.  Invoice must agree with both the number of hours worked, as documented on the </w:t>
      </w:r>
      <w:r w:rsidR="0023044A" w:rsidRPr="0099003D">
        <w:rPr>
          <w:rFonts w:ascii="Tahoma" w:hAnsi="Tahoma" w:cs="Tahoma"/>
          <w:sz w:val="24"/>
          <w:szCs w:val="24"/>
        </w:rPr>
        <w:t xml:space="preserve">Daily Record of Radio Station Operation </w:t>
      </w:r>
      <w:r w:rsidRPr="00FB6A3C">
        <w:rPr>
          <w:rFonts w:ascii="Tahoma" w:hAnsi="Tahoma" w:cs="Tahoma"/>
          <w:sz w:val="24"/>
          <w:szCs w:val="24"/>
        </w:rPr>
        <w:t>and the contract price as stated within the contract.  All inconsistencies identified by the District during</w:t>
      </w:r>
      <w:r w:rsidR="00906642">
        <w:rPr>
          <w:rFonts w:ascii="Tahoma" w:hAnsi="Tahoma" w:cs="Tahoma"/>
          <w:sz w:val="24"/>
          <w:szCs w:val="24"/>
        </w:rPr>
        <w:t xml:space="preserve"> the audit will be sent to the c</w:t>
      </w:r>
      <w:r w:rsidRPr="00FB6A3C">
        <w:rPr>
          <w:rFonts w:ascii="Tahoma" w:hAnsi="Tahoma" w:cs="Tahoma"/>
          <w:sz w:val="24"/>
          <w:szCs w:val="24"/>
        </w:rPr>
        <w:t xml:space="preserve">ontractor for correction as soon as practicable.  Payments will be made within 30 calendar days from receipt of correct invoice and documentation.  Corrections should be made within 72 hours of notification.  </w:t>
      </w:r>
    </w:p>
    <w:p w14:paraId="78821232" w14:textId="77777777" w:rsidR="006348AA" w:rsidRPr="006C423A" w:rsidRDefault="006348AA" w:rsidP="00231030">
      <w:pPr>
        <w:pStyle w:val="Header"/>
        <w:tabs>
          <w:tab w:val="clear" w:pos="4680"/>
          <w:tab w:val="clear" w:pos="9360"/>
        </w:tabs>
        <w:spacing w:before="120" w:after="120" w:line="259" w:lineRule="auto"/>
        <w:rPr>
          <w:rFonts w:ascii="Tahoma" w:hAnsi="Tahoma" w:cs="Tahoma"/>
          <w:b/>
          <w:sz w:val="24"/>
          <w:szCs w:val="24"/>
        </w:rPr>
      </w:pPr>
      <w:r w:rsidRPr="006C423A">
        <w:rPr>
          <w:rFonts w:ascii="Tahoma" w:hAnsi="Tahoma" w:cs="Tahoma"/>
          <w:b/>
          <w:sz w:val="24"/>
          <w:szCs w:val="24"/>
        </w:rPr>
        <w:t>Non-Performance</w:t>
      </w:r>
    </w:p>
    <w:p w14:paraId="4A02F058" w14:textId="58A5B6E6" w:rsidR="0076652B" w:rsidRPr="0076652B" w:rsidRDefault="0076652B" w:rsidP="0076652B">
      <w:pPr>
        <w:rPr>
          <w:rFonts w:ascii="Tahoma" w:hAnsi="Tahoma" w:cs="Tahoma"/>
          <w:sz w:val="24"/>
          <w:szCs w:val="24"/>
        </w:rPr>
      </w:pPr>
      <w:r w:rsidRPr="0076652B">
        <w:rPr>
          <w:rFonts w:ascii="Tahoma" w:hAnsi="Tahoma" w:cs="Tahoma"/>
          <w:sz w:val="24"/>
          <w:szCs w:val="24"/>
        </w:rPr>
        <w:t>“Non-Performance” shall be noted as failure to meet the requirement(s) as specified in the contract.  Non-Performance will be at the discretion of the ADA of Operations.</w:t>
      </w:r>
    </w:p>
    <w:p w14:paraId="6DCB4558" w14:textId="77777777" w:rsidR="0076652B" w:rsidRPr="0076652B" w:rsidRDefault="0076652B" w:rsidP="0076652B">
      <w:pPr>
        <w:rPr>
          <w:rFonts w:ascii="Tahoma" w:hAnsi="Tahoma" w:cs="Tahoma"/>
          <w:sz w:val="24"/>
          <w:szCs w:val="24"/>
        </w:rPr>
      </w:pPr>
      <w:r w:rsidRPr="0076652B">
        <w:rPr>
          <w:rFonts w:ascii="Tahoma" w:hAnsi="Tahoma" w:cs="Tahoma"/>
          <w:sz w:val="24"/>
          <w:szCs w:val="24"/>
        </w:rPr>
        <w:t>If services are not in conformity or not performed within the requirements of the contract, the Department shall use the following guidelines in adjusting the contractor’s invoice.  Start-up time not to exceed one (1) week from commencement of the contract.</w:t>
      </w:r>
    </w:p>
    <w:p w14:paraId="2A3037F5" w14:textId="77777777" w:rsidR="0076652B" w:rsidRPr="0076652B" w:rsidRDefault="0076652B" w:rsidP="0076652B">
      <w:pPr>
        <w:rPr>
          <w:rFonts w:ascii="Tahoma" w:hAnsi="Tahoma" w:cs="Tahoma"/>
          <w:sz w:val="24"/>
          <w:szCs w:val="24"/>
        </w:rPr>
      </w:pPr>
      <w:r w:rsidRPr="0076652B">
        <w:rPr>
          <w:rFonts w:ascii="Tahoma" w:hAnsi="Tahoma" w:cs="Tahoma"/>
          <w:sz w:val="24"/>
          <w:szCs w:val="24"/>
        </w:rPr>
        <w:t> </w:t>
      </w:r>
    </w:p>
    <w:p w14:paraId="16DF7691" w14:textId="77777777" w:rsidR="0076652B" w:rsidRPr="0076652B" w:rsidRDefault="0076652B" w:rsidP="0076652B">
      <w:pPr>
        <w:rPr>
          <w:rFonts w:ascii="Tahoma" w:hAnsi="Tahoma" w:cs="Tahoma"/>
          <w:sz w:val="24"/>
          <w:szCs w:val="24"/>
        </w:rPr>
      </w:pPr>
      <w:r w:rsidRPr="0076652B">
        <w:rPr>
          <w:rFonts w:ascii="Tahoma" w:hAnsi="Tahoma" w:cs="Tahoma"/>
          <w:sz w:val="24"/>
          <w:szCs w:val="24"/>
        </w:rPr>
        <w:t>A.  First Occurrence – Verbal warning:  Require the contractor to immediately perform the services in accordance with the Contract.</w:t>
      </w:r>
    </w:p>
    <w:p w14:paraId="15D453DF" w14:textId="77777777" w:rsidR="0076652B" w:rsidRPr="0076652B" w:rsidRDefault="0076652B" w:rsidP="0076652B">
      <w:pPr>
        <w:rPr>
          <w:rFonts w:ascii="Tahoma" w:hAnsi="Tahoma" w:cs="Tahoma"/>
          <w:sz w:val="24"/>
          <w:szCs w:val="24"/>
        </w:rPr>
      </w:pPr>
      <w:r w:rsidRPr="0076652B">
        <w:rPr>
          <w:rFonts w:ascii="Tahoma" w:hAnsi="Tahoma" w:cs="Tahoma"/>
          <w:sz w:val="24"/>
          <w:szCs w:val="24"/>
        </w:rPr>
        <w:t>B.  Second Occurrence – Written Documentation – Notice from the Department to the Contractor.</w:t>
      </w:r>
    </w:p>
    <w:p w14:paraId="0DA25886" w14:textId="77777777" w:rsidR="0076652B" w:rsidRPr="0076652B" w:rsidRDefault="0076652B" w:rsidP="0076652B">
      <w:pPr>
        <w:rPr>
          <w:rFonts w:ascii="Tahoma" w:hAnsi="Tahoma" w:cs="Tahoma"/>
          <w:sz w:val="24"/>
          <w:szCs w:val="24"/>
        </w:rPr>
      </w:pPr>
      <w:r w:rsidRPr="0076652B">
        <w:rPr>
          <w:rFonts w:ascii="Tahoma" w:hAnsi="Tahoma" w:cs="Tahoma"/>
          <w:sz w:val="24"/>
          <w:szCs w:val="24"/>
        </w:rPr>
        <w:t>C. Third Occurrence – Written Documentation and deduction of 1/60th of monthly invoice amount for each job incomplete or non-conformity.</w:t>
      </w:r>
    </w:p>
    <w:p w14:paraId="282ABD3C" w14:textId="77777777" w:rsidR="0076652B" w:rsidRPr="0076652B" w:rsidRDefault="0076652B" w:rsidP="0076652B">
      <w:pPr>
        <w:rPr>
          <w:rFonts w:ascii="Tahoma" w:hAnsi="Tahoma" w:cs="Tahoma"/>
          <w:sz w:val="24"/>
          <w:szCs w:val="24"/>
        </w:rPr>
      </w:pPr>
      <w:r w:rsidRPr="0076652B">
        <w:rPr>
          <w:rFonts w:ascii="Tahoma" w:hAnsi="Tahoma" w:cs="Tahoma"/>
          <w:sz w:val="24"/>
          <w:szCs w:val="24"/>
        </w:rPr>
        <w:t>D.  Fourth Occurrence – Written Documentation and deduction of 1/30th of monthly invoice amount for each job incomplete or non-conformity.</w:t>
      </w:r>
    </w:p>
    <w:p w14:paraId="0AAA7540" w14:textId="77777777" w:rsidR="0076652B" w:rsidRPr="0076652B" w:rsidRDefault="0076652B" w:rsidP="0076652B">
      <w:pPr>
        <w:rPr>
          <w:rFonts w:ascii="Tahoma" w:hAnsi="Tahoma" w:cs="Tahoma"/>
          <w:sz w:val="24"/>
          <w:szCs w:val="24"/>
        </w:rPr>
      </w:pPr>
      <w:r w:rsidRPr="0076652B">
        <w:rPr>
          <w:rFonts w:ascii="Tahoma" w:hAnsi="Tahoma" w:cs="Tahoma"/>
          <w:sz w:val="24"/>
          <w:szCs w:val="24"/>
        </w:rPr>
        <w:t> </w:t>
      </w:r>
    </w:p>
    <w:p w14:paraId="4860D28B" w14:textId="77777777" w:rsidR="0076652B" w:rsidRPr="0076652B" w:rsidRDefault="0076652B" w:rsidP="0076652B">
      <w:pPr>
        <w:rPr>
          <w:rFonts w:ascii="Tahoma" w:hAnsi="Tahoma" w:cs="Tahoma"/>
          <w:sz w:val="24"/>
          <w:szCs w:val="24"/>
        </w:rPr>
      </w:pPr>
      <w:r w:rsidRPr="0076652B">
        <w:rPr>
          <w:rFonts w:ascii="Tahoma" w:hAnsi="Tahoma" w:cs="Tahoma"/>
          <w:sz w:val="24"/>
          <w:szCs w:val="24"/>
        </w:rPr>
        <w:t xml:space="preserve">The Department shall notify the contractor of reported performance </w:t>
      </w:r>
      <w:proofErr w:type="gramStart"/>
      <w:r w:rsidRPr="0076652B">
        <w:rPr>
          <w:rFonts w:ascii="Tahoma" w:hAnsi="Tahoma" w:cs="Tahoma"/>
          <w:sz w:val="24"/>
          <w:szCs w:val="24"/>
        </w:rPr>
        <w:t>issue(s)</w:t>
      </w:r>
      <w:proofErr w:type="gramEnd"/>
      <w:r w:rsidRPr="0076652B">
        <w:rPr>
          <w:rFonts w:ascii="Tahoma" w:hAnsi="Tahoma" w:cs="Tahoma"/>
          <w:sz w:val="24"/>
          <w:szCs w:val="24"/>
        </w:rPr>
        <w:t>.  The contractor will have seven (7) days, from the date of notice, to respond in writing as well as to correct the reported performance issue(s).  Failure to respond to written notice of deficiencies in performance within the specified number of days may constitute grounds for contract termination.</w:t>
      </w:r>
    </w:p>
    <w:p w14:paraId="750A77F6" w14:textId="5499696E" w:rsidR="0076652B" w:rsidRPr="0076652B" w:rsidRDefault="0076652B" w:rsidP="0076652B">
      <w:pPr>
        <w:rPr>
          <w:rFonts w:ascii="Tahoma" w:hAnsi="Tahoma" w:cs="Tahoma"/>
          <w:sz w:val="24"/>
          <w:szCs w:val="24"/>
        </w:rPr>
      </w:pPr>
      <w:r w:rsidRPr="0076652B">
        <w:rPr>
          <w:rFonts w:ascii="Tahoma" w:hAnsi="Tahoma" w:cs="Tahoma"/>
          <w:sz w:val="24"/>
          <w:szCs w:val="24"/>
        </w:rPr>
        <w:t>The Department will submit to the Office of State Procurement (OSP) written documentation of non-performance issues that are chronic or non-remedied along with any attempts made by the Department or the contractor to resolve the performance issue(s).  OSP will notify the contractor of the reported performance issue(s) as submitted.  The contractor will be given an allotted amount of time to respond in writing to the OSP, detailing how and when the contractor intends to resolve the deficiency. The contractor’s failure to respond to the deficiencies in performance, or failure to satisfactorily respond within the required number of days specified in each notice will constitute grounds for placing the contractor in default. </w:t>
      </w:r>
    </w:p>
    <w:p w14:paraId="2DA908B0" w14:textId="77777777" w:rsidR="0076652B" w:rsidRPr="0076652B" w:rsidRDefault="0076652B" w:rsidP="0076652B">
      <w:pPr>
        <w:rPr>
          <w:rFonts w:ascii="Tahoma" w:hAnsi="Tahoma" w:cs="Tahoma"/>
          <w:sz w:val="24"/>
          <w:szCs w:val="24"/>
        </w:rPr>
      </w:pPr>
      <w:r w:rsidRPr="0076652B">
        <w:rPr>
          <w:rFonts w:ascii="Tahoma" w:hAnsi="Tahoma" w:cs="Tahoma"/>
          <w:sz w:val="24"/>
          <w:szCs w:val="24"/>
        </w:rPr>
        <w:t>Repeated incidents of unsatisfactory performance, failure to supply the required documentation, shortage of hours, or failure to comply with other terms of the contract will constitute grounds for placing the contractor in default and could, at the State’s discretion, result in contract termination.</w:t>
      </w:r>
    </w:p>
    <w:p w14:paraId="0B30B12E" w14:textId="77777777" w:rsidR="006348AA" w:rsidRPr="006348AA" w:rsidRDefault="006348AA" w:rsidP="006348AA">
      <w:pPr>
        <w:rPr>
          <w:rFonts w:ascii="Tahoma" w:hAnsi="Tahoma" w:cs="Tahoma"/>
          <w:sz w:val="24"/>
          <w:szCs w:val="24"/>
        </w:rPr>
      </w:pPr>
    </w:p>
    <w:sectPr w:rsidR="006348AA" w:rsidRPr="006348AA" w:rsidSect="00B161C2">
      <w:headerReference w:type="default" r:id="rId1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A70A" w14:textId="77777777" w:rsidR="00DC6A61" w:rsidRDefault="00DC6A61" w:rsidP="000A2C12">
      <w:pPr>
        <w:spacing w:after="0" w:line="240" w:lineRule="auto"/>
      </w:pPr>
      <w:r>
        <w:separator/>
      </w:r>
    </w:p>
  </w:endnote>
  <w:endnote w:type="continuationSeparator" w:id="0">
    <w:p w14:paraId="04D22022" w14:textId="77777777" w:rsidR="00DC6A61" w:rsidRDefault="00DC6A61" w:rsidP="000A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0107" w14:textId="77777777" w:rsidR="00DC6A61" w:rsidRDefault="00DC6A61" w:rsidP="000A2C12">
      <w:pPr>
        <w:spacing w:after="0" w:line="240" w:lineRule="auto"/>
      </w:pPr>
      <w:r>
        <w:separator/>
      </w:r>
    </w:p>
  </w:footnote>
  <w:footnote w:type="continuationSeparator" w:id="0">
    <w:p w14:paraId="2FDE3BC4" w14:textId="77777777" w:rsidR="00DC6A61" w:rsidRDefault="00DC6A61" w:rsidP="000A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2D3C" w14:textId="3AD25046" w:rsidR="007A3C20" w:rsidRDefault="007A3C20">
    <w:pPr>
      <w:pStyle w:val="Header"/>
    </w:pPr>
    <w:r>
      <w:t>RFx: 3000026361</w:t>
    </w:r>
    <w:r>
      <w:tab/>
    </w:r>
    <w:r>
      <w:tab/>
      <w:t>Attachment B</w:t>
    </w:r>
  </w:p>
  <w:p w14:paraId="3F1EE464" w14:textId="77777777" w:rsidR="0023044A" w:rsidRPr="00473493" w:rsidRDefault="0023044A" w:rsidP="00EB1B39">
    <w:pPr>
      <w:pStyle w:val="Header"/>
      <w:jc w:val="right"/>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CC"/>
    <w:multiLevelType w:val="hybridMultilevel"/>
    <w:tmpl w:val="F4B8B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BA3D24"/>
    <w:multiLevelType w:val="hybridMultilevel"/>
    <w:tmpl w:val="E2961128"/>
    <w:lvl w:ilvl="0" w:tplc="9EF21A2C">
      <w:start w:val="5827"/>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8040A"/>
    <w:multiLevelType w:val="hybridMultilevel"/>
    <w:tmpl w:val="28021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A25D2E"/>
    <w:multiLevelType w:val="hybridMultilevel"/>
    <w:tmpl w:val="01D82F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C15CA9"/>
    <w:multiLevelType w:val="hybridMultilevel"/>
    <w:tmpl w:val="04E8A392"/>
    <w:lvl w:ilvl="0" w:tplc="9EF21A2C">
      <w:start w:val="58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44072"/>
    <w:multiLevelType w:val="hybridMultilevel"/>
    <w:tmpl w:val="584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E6AD1"/>
    <w:multiLevelType w:val="hybridMultilevel"/>
    <w:tmpl w:val="D818BF6A"/>
    <w:lvl w:ilvl="0" w:tplc="923ECE5C">
      <w:start w:val="5827"/>
      <w:numFmt w:val="bullet"/>
      <w:lvlText w:val=""/>
      <w:lvlJc w:val="left"/>
      <w:pPr>
        <w:ind w:left="1440" w:hanging="360"/>
      </w:pPr>
      <w:rPr>
        <w:rFonts w:ascii="Symbol" w:eastAsiaTheme="minorHAnsi" w:hAnsi="Symbol" w:cstheme="minorBidi" w:hint="default"/>
        <w:color w:val="auto"/>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27961"/>
    <w:multiLevelType w:val="hybridMultilevel"/>
    <w:tmpl w:val="7BB657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9386209">
    <w:abstractNumId w:val="6"/>
  </w:num>
  <w:num w:numId="2" w16cid:durableId="905842940">
    <w:abstractNumId w:val="5"/>
  </w:num>
  <w:num w:numId="3" w16cid:durableId="96221514">
    <w:abstractNumId w:val="0"/>
  </w:num>
  <w:num w:numId="4" w16cid:durableId="2129927916">
    <w:abstractNumId w:val="1"/>
  </w:num>
  <w:num w:numId="5" w16cid:durableId="858078858">
    <w:abstractNumId w:val="7"/>
  </w:num>
  <w:num w:numId="6" w16cid:durableId="1028533219">
    <w:abstractNumId w:val="3"/>
  </w:num>
  <w:num w:numId="7" w16cid:durableId="1055398164">
    <w:abstractNumId w:val="2"/>
  </w:num>
  <w:num w:numId="8" w16cid:durableId="256208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12"/>
    <w:rsid w:val="00000F30"/>
    <w:rsid w:val="000019EC"/>
    <w:rsid w:val="00023DD6"/>
    <w:rsid w:val="00034B08"/>
    <w:rsid w:val="00046587"/>
    <w:rsid w:val="00052F05"/>
    <w:rsid w:val="00055370"/>
    <w:rsid w:val="000573EB"/>
    <w:rsid w:val="00072837"/>
    <w:rsid w:val="000808E3"/>
    <w:rsid w:val="00092C27"/>
    <w:rsid w:val="000934F1"/>
    <w:rsid w:val="000A2C12"/>
    <w:rsid w:val="000A7A7E"/>
    <w:rsid w:val="000C3D9C"/>
    <w:rsid w:val="000D7AA5"/>
    <w:rsid w:val="0010612F"/>
    <w:rsid w:val="00122498"/>
    <w:rsid w:val="00140F59"/>
    <w:rsid w:val="00150B41"/>
    <w:rsid w:val="00174C63"/>
    <w:rsid w:val="001831EB"/>
    <w:rsid w:val="00191551"/>
    <w:rsid w:val="0019482C"/>
    <w:rsid w:val="001A0994"/>
    <w:rsid w:val="001A55C3"/>
    <w:rsid w:val="001B7014"/>
    <w:rsid w:val="001D6DD1"/>
    <w:rsid w:val="001E64FE"/>
    <w:rsid w:val="001E7BF6"/>
    <w:rsid w:val="001F6A3C"/>
    <w:rsid w:val="0020231B"/>
    <w:rsid w:val="0020349D"/>
    <w:rsid w:val="0023044A"/>
    <w:rsid w:val="00231030"/>
    <w:rsid w:val="002335CE"/>
    <w:rsid w:val="00245149"/>
    <w:rsid w:val="002527F9"/>
    <w:rsid w:val="00267E9B"/>
    <w:rsid w:val="00281086"/>
    <w:rsid w:val="00282939"/>
    <w:rsid w:val="00295BDD"/>
    <w:rsid w:val="002A4379"/>
    <w:rsid w:val="002A6BD4"/>
    <w:rsid w:val="002C4E5B"/>
    <w:rsid w:val="002D2755"/>
    <w:rsid w:val="002D60DE"/>
    <w:rsid w:val="00312861"/>
    <w:rsid w:val="00315364"/>
    <w:rsid w:val="003405A4"/>
    <w:rsid w:val="00344D17"/>
    <w:rsid w:val="00362D8B"/>
    <w:rsid w:val="003B5C67"/>
    <w:rsid w:val="003B6494"/>
    <w:rsid w:val="003B7107"/>
    <w:rsid w:val="003C2CA5"/>
    <w:rsid w:val="003D44B7"/>
    <w:rsid w:val="003E0ED1"/>
    <w:rsid w:val="003E683A"/>
    <w:rsid w:val="003F3B80"/>
    <w:rsid w:val="003F697E"/>
    <w:rsid w:val="00400E10"/>
    <w:rsid w:val="00410584"/>
    <w:rsid w:val="004108B6"/>
    <w:rsid w:val="00415169"/>
    <w:rsid w:val="00417E09"/>
    <w:rsid w:val="00427FBE"/>
    <w:rsid w:val="00452CB9"/>
    <w:rsid w:val="00473493"/>
    <w:rsid w:val="00484584"/>
    <w:rsid w:val="004C1B2B"/>
    <w:rsid w:val="004C1BF4"/>
    <w:rsid w:val="004C780E"/>
    <w:rsid w:val="004E0C0D"/>
    <w:rsid w:val="004F15BB"/>
    <w:rsid w:val="005004FA"/>
    <w:rsid w:val="00525338"/>
    <w:rsid w:val="005265BD"/>
    <w:rsid w:val="00532AB8"/>
    <w:rsid w:val="005521C9"/>
    <w:rsid w:val="00565E73"/>
    <w:rsid w:val="005A6474"/>
    <w:rsid w:val="005B6C92"/>
    <w:rsid w:val="005D54AB"/>
    <w:rsid w:val="005E78C7"/>
    <w:rsid w:val="005F788A"/>
    <w:rsid w:val="00621EAE"/>
    <w:rsid w:val="0062743A"/>
    <w:rsid w:val="006348AA"/>
    <w:rsid w:val="0064428D"/>
    <w:rsid w:val="006623B9"/>
    <w:rsid w:val="00667D78"/>
    <w:rsid w:val="00673FC1"/>
    <w:rsid w:val="00675CD8"/>
    <w:rsid w:val="006A3FFA"/>
    <w:rsid w:val="006B2517"/>
    <w:rsid w:val="006C1164"/>
    <w:rsid w:val="006C3186"/>
    <w:rsid w:val="006C423A"/>
    <w:rsid w:val="006D6947"/>
    <w:rsid w:val="006D72A3"/>
    <w:rsid w:val="0072543E"/>
    <w:rsid w:val="00747ABA"/>
    <w:rsid w:val="00750A7B"/>
    <w:rsid w:val="0076652B"/>
    <w:rsid w:val="007729B4"/>
    <w:rsid w:val="007733F2"/>
    <w:rsid w:val="007748AE"/>
    <w:rsid w:val="007A3C20"/>
    <w:rsid w:val="007A7878"/>
    <w:rsid w:val="007B1C5C"/>
    <w:rsid w:val="007C536C"/>
    <w:rsid w:val="007C5E1F"/>
    <w:rsid w:val="007D3B1A"/>
    <w:rsid w:val="007F2171"/>
    <w:rsid w:val="00802616"/>
    <w:rsid w:val="00816F1A"/>
    <w:rsid w:val="00817596"/>
    <w:rsid w:val="00822735"/>
    <w:rsid w:val="00831261"/>
    <w:rsid w:val="008411DE"/>
    <w:rsid w:val="00863546"/>
    <w:rsid w:val="008742C2"/>
    <w:rsid w:val="008763DE"/>
    <w:rsid w:val="008B0AF3"/>
    <w:rsid w:val="008B383B"/>
    <w:rsid w:val="008B7BDB"/>
    <w:rsid w:val="008C60F8"/>
    <w:rsid w:val="008E7DD0"/>
    <w:rsid w:val="008F62A6"/>
    <w:rsid w:val="00906642"/>
    <w:rsid w:val="009151B9"/>
    <w:rsid w:val="00925BA4"/>
    <w:rsid w:val="0096397B"/>
    <w:rsid w:val="0098128F"/>
    <w:rsid w:val="009A1580"/>
    <w:rsid w:val="009A5B5D"/>
    <w:rsid w:val="009B325B"/>
    <w:rsid w:val="009C17AE"/>
    <w:rsid w:val="009E1CBE"/>
    <w:rsid w:val="00A0205E"/>
    <w:rsid w:val="00A077A4"/>
    <w:rsid w:val="00A1458A"/>
    <w:rsid w:val="00A30BEF"/>
    <w:rsid w:val="00A53C5A"/>
    <w:rsid w:val="00A77925"/>
    <w:rsid w:val="00A82EE8"/>
    <w:rsid w:val="00A83F32"/>
    <w:rsid w:val="00A937F1"/>
    <w:rsid w:val="00A97ECA"/>
    <w:rsid w:val="00AA26A8"/>
    <w:rsid w:val="00AA3727"/>
    <w:rsid w:val="00AE29B7"/>
    <w:rsid w:val="00AF736D"/>
    <w:rsid w:val="00B078BF"/>
    <w:rsid w:val="00B10622"/>
    <w:rsid w:val="00B161C2"/>
    <w:rsid w:val="00B26A1F"/>
    <w:rsid w:val="00B31FAE"/>
    <w:rsid w:val="00B6581B"/>
    <w:rsid w:val="00B8391B"/>
    <w:rsid w:val="00BA2C1E"/>
    <w:rsid w:val="00BB5F7B"/>
    <w:rsid w:val="00BD0EBE"/>
    <w:rsid w:val="00BD2B3A"/>
    <w:rsid w:val="00BE72D3"/>
    <w:rsid w:val="00BF2A6F"/>
    <w:rsid w:val="00C37BBA"/>
    <w:rsid w:val="00C43BF6"/>
    <w:rsid w:val="00C54C23"/>
    <w:rsid w:val="00C55BB7"/>
    <w:rsid w:val="00C55C37"/>
    <w:rsid w:val="00C726DB"/>
    <w:rsid w:val="00C72A89"/>
    <w:rsid w:val="00C83D1C"/>
    <w:rsid w:val="00C90D71"/>
    <w:rsid w:val="00CB221E"/>
    <w:rsid w:val="00CD4574"/>
    <w:rsid w:val="00CD5FB3"/>
    <w:rsid w:val="00CE0C9A"/>
    <w:rsid w:val="00D03F2A"/>
    <w:rsid w:val="00D063CA"/>
    <w:rsid w:val="00D13D99"/>
    <w:rsid w:val="00D22C20"/>
    <w:rsid w:val="00D27B7D"/>
    <w:rsid w:val="00D45863"/>
    <w:rsid w:val="00D62F2D"/>
    <w:rsid w:val="00D65CB2"/>
    <w:rsid w:val="00D92B24"/>
    <w:rsid w:val="00D97DA9"/>
    <w:rsid w:val="00DC6A61"/>
    <w:rsid w:val="00DE135E"/>
    <w:rsid w:val="00DF4906"/>
    <w:rsid w:val="00DF773A"/>
    <w:rsid w:val="00E02DAA"/>
    <w:rsid w:val="00E509A9"/>
    <w:rsid w:val="00E630C9"/>
    <w:rsid w:val="00E73DF4"/>
    <w:rsid w:val="00E846AE"/>
    <w:rsid w:val="00E93754"/>
    <w:rsid w:val="00EA37AF"/>
    <w:rsid w:val="00EB1B39"/>
    <w:rsid w:val="00EB3856"/>
    <w:rsid w:val="00EC46BB"/>
    <w:rsid w:val="00ED509F"/>
    <w:rsid w:val="00EE289C"/>
    <w:rsid w:val="00EE7FD9"/>
    <w:rsid w:val="00F14CC2"/>
    <w:rsid w:val="00F22448"/>
    <w:rsid w:val="00F37579"/>
    <w:rsid w:val="00F40CF3"/>
    <w:rsid w:val="00F40D00"/>
    <w:rsid w:val="00F560E9"/>
    <w:rsid w:val="00F6029A"/>
    <w:rsid w:val="00F70251"/>
    <w:rsid w:val="00F77500"/>
    <w:rsid w:val="00F943FE"/>
    <w:rsid w:val="00F9742B"/>
    <w:rsid w:val="00FA754E"/>
    <w:rsid w:val="00FB2631"/>
    <w:rsid w:val="00FB6A3C"/>
    <w:rsid w:val="00FB6D08"/>
    <w:rsid w:val="00FC499B"/>
    <w:rsid w:val="00FC738D"/>
    <w:rsid w:val="00FD27F1"/>
    <w:rsid w:val="00FE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689C"/>
  <w15:chartTrackingRefBased/>
  <w15:docId w15:val="{A8E6093B-8243-4E26-9248-1C8DD234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31"/>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12"/>
  </w:style>
  <w:style w:type="paragraph" w:styleId="Footer">
    <w:name w:val="footer"/>
    <w:basedOn w:val="Normal"/>
    <w:link w:val="FooterChar"/>
    <w:uiPriority w:val="99"/>
    <w:unhideWhenUsed/>
    <w:rsid w:val="000A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12"/>
  </w:style>
  <w:style w:type="paragraph" w:styleId="ListParagraph">
    <w:name w:val="List Paragraph"/>
    <w:basedOn w:val="Normal"/>
    <w:uiPriority w:val="34"/>
    <w:qFormat/>
    <w:rsid w:val="00FC499B"/>
    <w:pPr>
      <w:ind w:left="720"/>
      <w:contextualSpacing/>
    </w:pPr>
  </w:style>
  <w:style w:type="character" w:customStyle="1" w:styleId="Heading1Char">
    <w:name w:val="Heading 1 Char"/>
    <w:basedOn w:val="DefaultParagraphFont"/>
    <w:link w:val="Heading1"/>
    <w:uiPriority w:val="9"/>
    <w:rsid w:val="00FB2631"/>
    <w:rPr>
      <w:b/>
    </w:rPr>
  </w:style>
  <w:style w:type="paragraph" w:styleId="BodyText">
    <w:name w:val="Body Text"/>
    <w:basedOn w:val="Normal"/>
    <w:link w:val="BodyTextChar"/>
    <w:uiPriority w:val="99"/>
    <w:unhideWhenUsed/>
    <w:rsid w:val="003F697E"/>
    <w:pPr>
      <w:spacing w:after="0"/>
      <w:jc w:val="both"/>
    </w:pPr>
  </w:style>
  <w:style w:type="character" w:customStyle="1" w:styleId="BodyTextChar">
    <w:name w:val="Body Text Char"/>
    <w:basedOn w:val="DefaultParagraphFont"/>
    <w:link w:val="BodyText"/>
    <w:uiPriority w:val="99"/>
    <w:rsid w:val="003F697E"/>
  </w:style>
  <w:style w:type="character" w:styleId="CommentReference">
    <w:name w:val="annotation reference"/>
    <w:basedOn w:val="DefaultParagraphFont"/>
    <w:uiPriority w:val="99"/>
    <w:semiHidden/>
    <w:unhideWhenUsed/>
    <w:rsid w:val="00A937F1"/>
    <w:rPr>
      <w:sz w:val="16"/>
      <w:szCs w:val="16"/>
    </w:rPr>
  </w:style>
  <w:style w:type="paragraph" w:styleId="CommentText">
    <w:name w:val="annotation text"/>
    <w:basedOn w:val="Normal"/>
    <w:link w:val="CommentTextChar"/>
    <w:uiPriority w:val="99"/>
    <w:semiHidden/>
    <w:unhideWhenUsed/>
    <w:rsid w:val="00A937F1"/>
    <w:pPr>
      <w:spacing w:line="240" w:lineRule="auto"/>
    </w:pPr>
    <w:rPr>
      <w:sz w:val="20"/>
      <w:szCs w:val="20"/>
    </w:rPr>
  </w:style>
  <w:style w:type="character" w:customStyle="1" w:styleId="CommentTextChar">
    <w:name w:val="Comment Text Char"/>
    <w:basedOn w:val="DefaultParagraphFont"/>
    <w:link w:val="CommentText"/>
    <w:uiPriority w:val="99"/>
    <w:semiHidden/>
    <w:rsid w:val="00A937F1"/>
    <w:rPr>
      <w:sz w:val="20"/>
      <w:szCs w:val="20"/>
    </w:rPr>
  </w:style>
  <w:style w:type="paragraph" w:styleId="CommentSubject">
    <w:name w:val="annotation subject"/>
    <w:basedOn w:val="CommentText"/>
    <w:next w:val="CommentText"/>
    <w:link w:val="CommentSubjectChar"/>
    <w:uiPriority w:val="99"/>
    <w:semiHidden/>
    <w:unhideWhenUsed/>
    <w:rsid w:val="00A937F1"/>
    <w:rPr>
      <w:b/>
      <w:bCs/>
    </w:rPr>
  </w:style>
  <w:style w:type="character" w:customStyle="1" w:styleId="CommentSubjectChar">
    <w:name w:val="Comment Subject Char"/>
    <w:basedOn w:val="CommentTextChar"/>
    <w:link w:val="CommentSubject"/>
    <w:uiPriority w:val="99"/>
    <w:semiHidden/>
    <w:rsid w:val="00A937F1"/>
    <w:rPr>
      <w:b/>
      <w:bCs/>
      <w:sz w:val="20"/>
      <w:szCs w:val="20"/>
    </w:rPr>
  </w:style>
  <w:style w:type="paragraph" w:styleId="BalloonText">
    <w:name w:val="Balloon Text"/>
    <w:basedOn w:val="Normal"/>
    <w:link w:val="BalloonTextChar"/>
    <w:uiPriority w:val="99"/>
    <w:semiHidden/>
    <w:unhideWhenUsed/>
    <w:rsid w:val="00A9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F1"/>
    <w:rPr>
      <w:rFonts w:ascii="Segoe UI" w:hAnsi="Segoe UI" w:cs="Segoe UI"/>
      <w:sz w:val="18"/>
      <w:szCs w:val="18"/>
    </w:rPr>
  </w:style>
  <w:style w:type="paragraph" w:styleId="Title">
    <w:name w:val="Title"/>
    <w:basedOn w:val="Normal"/>
    <w:next w:val="Normal"/>
    <w:link w:val="TitleChar"/>
    <w:uiPriority w:val="10"/>
    <w:qFormat/>
    <w:rsid w:val="00675CD8"/>
    <w:pPr>
      <w:spacing w:after="0"/>
      <w:jc w:val="center"/>
    </w:pPr>
    <w:rPr>
      <w:b/>
      <w:sz w:val="24"/>
    </w:rPr>
  </w:style>
  <w:style w:type="character" w:customStyle="1" w:styleId="TitleChar">
    <w:name w:val="Title Char"/>
    <w:basedOn w:val="DefaultParagraphFont"/>
    <w:link w:val="Title"/>
    <w:uiPriority w:val="10"/>
    <w:rsid w:val="00675CD8"/>
    <w:rPr>
      <w:b/>
      <w:sz w:val="24"/>
    </w:rPr>
  </w:style>
  <w:style w:type="paragraph" w:styleId="FootnoteText">
    <w:name w:val="footnote text"/>
    <w:basedOn w:val="Normal"/>
    <w:link w:val="FootnoteTextChar"/>
    <w:uiPriority w:val="99"/>
    <w:semiHidden/>
    <w:unhideWhenUsed/>
    <w:rsid w:val="00634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8AA"/>
    <w:rPr>
      <w:sz w:val="20"/>
      <w:szCs w:val="20"/>
    </w:rPr>
  </w:style>
  <w:style w:type="character" w:styleId="Hyperlink">
    <w:name w:val="Hyperlink"/>
    <w:basedOn w:val="DefaultParagraphFont"/>
    <w:uiPriority w:val="99"/>
    <w:unhideWhenUsed/>
    <w:rsid w:val="00A779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9020">
      <w:bodyDiv w:val="1"/>
      <w:marLeft w:val="0"/>
      <w:marRight w:val="0"/>
      <w:marTop w:val="0"/>
      <w:marBottom w:val="0"/>
      <w:divBdr>
        <w:top w:val="none" w:sz="0" w:space="0" w:color="auto"/>
        <w:left w:val="none" w:sz="0" w:space="0" w:color="auto"/>
        <w:bottom w:val="none" w:sz="0" w:space="0" w:color="auto"/>
        <w:right w:val="none" w:sz="0" w:space="0" w:color="auto"/>
      </w:divBdr>
    </w:div>
    <w:div w:id="559637398">
      <w:bodyDiv w:val="1"/>
      <w:marLeft w:val="0"/>
      <w:marRight w:val="0"/>
      <w:marTop w:val="0"/>
      <w:marBottom w:val="0"/>
      <w:divBdr>
        <w:top w:val="none" w:sz="0" w:space="0" w:color="auto"/>
        <w:left w:val="none" w:sz="0" w:space="0" w:color="auto"/>
        <w:bottom w:val="none" w:sz="0" w:space="0" w:color="auto"/>
        <w:right w:val="none" w:sz="0" w:space="0" w:color="auto"/>
      </w:divBdr>
    </w:div>
    <w:div w:id="803354963">
      <w:bodyDiv w:val="1"/>
      <w:marLeft w:val="0"/>
      <w:marRight w:val="0"/>
      <w:marTop w:val="0"/>
      <w:marBottom w:val="0"/>
      <w:divBdr>
        <w:top w:val="none" w:sz="0" w:space="0" w:color="auto"/>
        <w:left w:val="none" w:sz="0" w:space="0" w:color="auto"/>
        <w:bottom w:val="none" w:sz="0" w:space="0" w:color="auto"/>
        <w:right w:val="none" w:sz="0" w:space="0" w:color="auto"/>
      </w:divBdr>
    </w:div>
    <w:div w:id="829954260">
      <w:bodyDiv w:val="1"/>
      <w:marLeft w:val="0"/>
      <w:marRight w:val="0"/>
      <w:marTop w:val="0"/>
      <w:marBottom w:val="0"/>
      <w:divBdr>
        <w:top w:val="none" w:sz="0" w:space="0" w:color="auto"/>
        <w:left w:val="none" w:sz="0" w:space="0" w:color="auto"/>
        <w:bottom w:val="none" w:sz="0" w:space="0" w:color="auto"/>
        <w:right w:val="none" w:sz="0" w:space="0" w:color="auto"/>
      </w:divBdr>
    </w:div>
    <w:div w:id="956915639">
      <w:bodyDiv w:val="1"/>
      <w:marLeft w:val="0"/>
      <w:marRight w:val="0"/>
      <w:marTop w:val="0"/>
      <w:marBottom w:val="0"/>
      <w:divBdr>
        <w:top w:val="none" w:sz="0" w:space="0" w:color="auto"/>
        <w:left w:val="none" w:sz="0" w:space="0" w:color="auto"/>
        <w:bottom w:val="none" w:sz="0" w:space="0" w:color="auto"/>
        <w:right w:val="none" w:sz="0" w:space="0" w:color="auto"/>
      </w:divBdr>
    </w:div>
    <w:div w:id="16069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olley@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y.young@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253C-B6E7-4E6F-ADF8-8D259265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Fontenot</dc:creator>
  <cp:keywords/>
  <dc:description/>
  <cp:lastModifiedBy>Blanche Rinaudo</cp:lastModifiedBy>
  <cp:revision>7</cp:revision>
  <cp:lastPrinted>2018-02-02T17:01:00Z</cp:lastPrinted>
  <dcterms:created xsi:type="dcterms:W3CDTF">2026-05-22T16:33:00Z</dcterms:created>
  <dcterms:modified xsi:type="dcterms:W3CDTF">2026-06-10T15:23:00Z</dcterms:modified>
</cp:coreProperties>
</file>