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D0022" w14:textId="77777777" w:rsidR="0052390D" w:rsidRDefault="00B74284">
      <w:pPr>
        <w:spacing w:after="0" w:line="240" w:lineRule="auto"/>
        <w:rPr>
          <w:rFonts w:ascii="Times New Roman" w:eastAsia="Times New Roman" w:hAnsi="Times New Roman" w:cs="Times New Roman"/>
          <w:smallCap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drawing>
          <wp:inline distT="0" distB="0" distL="0" distR="0" wp14:anchorId="1727AA97" wp14:editId="67C811FC">
            <wp:extent cx="1148080" cy="1137920"/>
            <wp:effectExtent l="0" t="0" r="0" b="0"/>
            <wp:docPr id="1" name="image1.png" descr="louisianaseal.gif (35804 byte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uisianaseal.gif (35804 bytes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3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AFE67" w14:textId="77777777" w:rsidR="0052390D" w:rsidRDefault="0052390D">
      <w:pPr>
        <w:rPr>
          <w:rFonts w:ascii="Times New Roman" w:eastAsia="Times New Roman" w:hAnsi="Times New Roman" w:cs="Times New Roman"/>
        </w:rPr>
      </w:pPr>
    </w:p>
    <w:p w14:paraId="72BE9E8A" w14:textId="77777777" w:rsidR="0052390D" w:rsidRDefault="0052390D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5D50E58" w14:textId="77777777" w:rsidR="0052390D" w:rsidRDefault="00B74284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STATE OF LOUISIANA</w:t>
      </w:r>
    </w:p>
    <w:p w14:paraId="29940356" w14:textId="77777777" w:rsidR="0052390D" w:rsidRDefault="0052390D">
      <w:pPr>
        <w:rPr>
          <w:rFonts w:ascii="Times New Roman" w:eastAsia="Times New Roman" w:hAnsi="Times New Roman" w:cs="Times New Roman"/>
        </w:rPr>
      </w:pPr>
    </w:p>
    <w:p w14:paraId="2E50CB04" w14:textId="77777777" w:rsidR="0052390D" w:rsidRDefault="0052390D">
      <w:pPr>
        <w:rPr>
          <w:rFonts w:ascii="Times New Roman" w:eastAsia="Times New Roman" w:hAnsi="Times New Roman" w:cs="Times New Roman"/>
        </w:rPr>
      </w:pPr>
    </w:p>
    <w:p w14:paraId="6C892AF2" w14:textId="77777777" w:rsidR="0052390D" w:rsidRDefault="00B74284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Division of Administration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Office of Technology Services</w:t>
      </w:r>
    </w:p>
    <w:p w14:paraId="65418597" w14:textId="77777777" w:rsidR="0052390D" w:rsidRDefault="0052390D">
      <w:pPr>
        <w:rPr>
          <w:rFonts w:ascii="Times New Roman" w:eastAsia="Times New Roman" w:hAnsi="Times New Roman" w:cs="Times New Roman"/>
          <w:b/>
          <w:bCs/>
        </w:rPr>
      </w:pPr>
    </w:p>
    <w:p w14:paraId="1DAEDF7A" w14:textId="77777777" w:rsidR="0052390D" w:rsidRDefault="0052390D">
      <w:pPr>
        <w:rPr>
          <w:rFonts w:ascii="Times New Roman" w:eastAsia="Times New Roman" w:hAnsi="Times New Roman" w:cs="Times New Roman"/>
        </w:rPr>
      </w:pPr>
    </w:p>
    <w:p w14:paraId="58C01B31" w14:textId="57B0C37E" w:rsidR="0052390D" w:rsidRDefault="00B74284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Addendum # </w:t>
      </w:r>
      <w:r w:rsidR="004B4D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3</w:t>
      </w:r>
    </w:p>
    <w:p w14:paraId="5CE018C4" w14:textId="77777777" w:rsidR="0052390D" w:rsidRDefault="0052390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C22FB9C" w14:textId="77777777" w:rsidR="0052390D" w:rsidRDefault="0052390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51B5270" w14:textId="064A10C9" w:rsidR="0052390D" w:rsidRDefault="00B74284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For</w:t>
      </w:r>
      <w:r w:rsidR="007C5D1D">
        <w:rPr>
          <w:rFonts w:ascii="Times New Roman" w:eastAsia="Times New Roman" w:hAnsi="Times New Roman" w:cs="Times New Roman"/>
          <w:b/>
          <w:bCs/>
          <w:sz w:val="32"/>
          <w:szCs w:val="32"/>
        </w:rPr>
        <w:t>: Request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for Information (RFI) Related to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related to the Implementation of a Motor Vehicle Driver’s Licensing Credentialing Solution for Louisiana Office of Motor Vehicles</w:t>
      </w:r>
    </w:p>
    <w:p w14:paraId="04364019" w14:textId="77777777" w:rsidR="0052390D" w:rsidRDefault="0052390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045B568" w14:textId="77777777" w:rsidR="0052390D" w:rsidRDefault="0052390D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7D4D24B4" w14:textId="77777777" w:rsidR="0052390D" w:rsidRDefault="0052390D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13860A00" w14:textId="77777777" w:rsidR="0052390D" w:rsidRDefault="00B74284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RFI #: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3000026348</w:t>
      </w:r>
    </w:p>
    <w:p w14:paraId="183A582D" w14:textId="77777777" w:rsidR="0052390D" w:rsidRDefault="0052390D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11557657" w14:textId="77777777" w:rsidR="0052390D" w:rsidRDefault="0052390D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16A99FBB" w14:textId="77777777" w:rsidR="0052390D" w:rsidRDefault="0052390D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04617E49" w14:textId="77777777" w:rsidR="0052390D" w:rsidRDefault="0052390D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2B367696" w14:textId="77777777" w:rsidR="0052390D" w:rsidRDefault="00B74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Purpose</w:t>
      </w:r>
    </w:p>
    <w:p w14:paraId="63701794" w14:textId="77777777" w:rsidR="0052390D" w:rsidRDefault="0052390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</w:rPr>
      </w:pPr>
    </w:p>
    <w:p w14:paraId="5E4586B8" w14:textId="09CC4571" w:rsidR="0052390D" w:rsidRDefault="00B742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Addendum #</w:t>
      </w:r>
      <w:r w:rsidR="004B4DD3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provides a change to the schedule established in the RFI.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2C4E27A6" w14:textId="77777777" w:rsidR="0052390D" w:rsidRDefault="00B7428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2.0   Section 4.0 Schedule of Events</w:t>
      </w:r>
    </w:p>
    <w:p w14:paraId="4D53C6DF" w14:textId="77777777" w:rsidR="0052390D" w:rsidRDefault="00B7428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Currently reads:</w:t>
      </w:r>
    </w:p>
    <w:p w14:paraId="2201425D" w14:textId="77777777" w:rsidR="0052390D" w:rsidRDefault="0052390D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a"/>
        <w:tblW w:w="944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490"/>
        <w:gridCol w:w="2430"/>
        <w:gridCol w:w="1529"/>
      </w:tblGrid>
      <w:tr w:rsidR="0052390D" w14:paraId="7312AE0E" w14:textId="77777777"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55BAC19" w14:textId="77777777" w:rsidR="0052390D" w:rsidRDefault="00B74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575757"/>
              </w:rPr>
              <w:t>Event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8E60B68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575757"/>
              </w:rPr>
              <w:t>Date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C5063D5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575757"/>
              </w:rPr>
              <w:t>Time</w:t>
            </w:r>
          </w:p>
        </w:tc>
      </w:tr>
      <w:tr w:rsidR="0052390D" w14:paraId="08E1E992" w14:textId="77777777"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EAC3A76" w14:textId="77777777" w:rsidR="0052390D" w:rsidRDefault="00B74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Public Notice of RFI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4B7F96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6/5/2026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B6A523F" w14:textId="77777777" w:rsidR="0052390D" w:rsidRDefault="005239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390D" w14:paraId="51997C02" w14:textId="77777777"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CA3FBB" w14:textId="77777777" w:rsidR="0052390D" w:rsidRDefault="00B74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Deadline for Receipt of Questions/Inquiries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FBE3E4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6/15/2026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4627E72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4:00 PM CT</w:t>
            </w:r>
          </w:p>
        </w:tc>
      </w:tr>
      <w:tr w:rsidR="0052390D" w14:paraId="2F5BB1DA" w14:textId="77777777">
        <w:trPr>
          <w:trHeight w:val="387"/>
        </w:trPr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8373318" w14:textId="77777777" w:rsidR="0052390D" w:rsidRDefault="00B74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Deadline for State’s Response to Questions/Inquiries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8AFD571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6/22/2026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9C32F5" w14:textId="77777777" w:rsidR="0052390D" w:rsidRDefault="005239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390D" w14:paraId="1E02ACA3" w14:textId="77777777">
        <w:trPr>
          <w:trHeight w:val="297"/>
        </w:trPr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C2D1A8" w14:textId="77777777" w:rsidR="0052390D" w:rsidRDefault="00B74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Deadline for Receipt of RFI Responses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BF21597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7/6/2026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1330991" w14:textId="77777777" w:rsidR="0052390D" w:rsidRDefault="00B742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75757"/>
              </w:rPr>
              <w:t>4:00 PM CT</w:t>
            </w:r>
          </w:p>
        </w:tc>
      </w:tr>
    </w:tbl>
    <w:p w14:paraId="67A59C17" w14:textId="77777777" w:rsidR="0052390D" w:rsidRDefault="0052390D">
      <w:pPr>
        <w:rPr>
          <w:rFonts w:ascii="Times New Roman" w:eastAsia="Times New Roman" w:hAnsi="Times New Roman" w:cs="Times New Roman"/>
          <w:b/>
          <w:bCs/>
        </w:rPr>
      </w:pPr>
    </w:p>
    <w:p w14:paraId="57621082" w14:textId="77777777" w:rsidR="0052390D" w:rsidRDefault="00B7428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Changed to read:</w:t>
      </w:r>
      <w:r>
        <w:rPr>
          <w:rFonts w:ascii="Times New Roman" w:eastAsia="Times New Roman" w:hAnsi="Times New Roman" w:cs="Times New Roman"/>
          <w:b/>
          <w:bCs/>
        </w:rPr>
        <w:tab/>
        <w:t xml:space="preserve"> </w:t>
      </w:r>
    </w:p>
    <w:p w14:paraId="68202DD4" w14:textId="77777777" w:rsidR="0052390D" w:rsidRDefault="0052390D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a0"/>
        <w:tblW w:w="944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490"/>
        <w:gridCol w:w="2340"/>
        <w:gridCol w:w="1619"/>
      </w:tblGrid>
      <w:tr w:rsidR="0052390D" w14:paraId="5B9ED6BF" w14:textId="77777777"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58B1FB8" w14:textId="77777777" w:rsidR="0052390D" w:rsidRDefault="00B74284">
            <w:r>
              <w:rPr>
                <w:rFonts w:ascii="Arial" w:eastAsia="Arial" w:hAnsi="Arial" w:cs="Arial"/>
                <w:b/>
                <w:bCs/>
                <w:color w:val="575757"/>
              </w:rPr>
              <w:t>Event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54C996E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b/>
                <w:bCs/>
                <w:color w:val="575757"/>
              </w:rPr>
              <w:t>Date</w:t>
            </w:r>
          </w:p>
        </w:tc>
        <w:tc>
          <w:tcPr>
            <w:tcW w:w="16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6A6E4A8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b/>
                <w:bCs/>
                <w:color w:val="575757"/>
              </w:rPr>
              <w:t>Time</w:t>
            </w:r>
          </w:p>
        </w:tc>
      </w:tr>
      <w:tr w:rsidR="0052390D" w14:paraId="1DEC3235" w14:textId="77777777"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A155CB" w14:textId="77777777" w:rsidR="0052390D" w:rsidRDefault="00B74284">
            <w:r>
              <w:rPr>
                <w:rFonts w:ascii="Arial" w:eastAsia="Arial" w:hAnsi="Arial" w:cs="Arial"/>
                <w:color w:val="575757"/>
              </w:rPr>
              <w:t>Public Notice of RFI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6548FB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color w:val="575757"/>
              </w:rPr>
              <w:t>6/5/2026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AD7EF4" w14:textId="77777777" w:rsidR="0052390D" w:rsidRDefault="0052390D"/>
        </w:tc>
      </w:tr>
      <w:tr w:rsidR="0052390D" w14:paraId="02FCB99B" w14:textId="77777777"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4ECD62" w14:textId="77777777" w:rsidR="0052390D" w:rsidRDefault="00B74284">
            <w:r>
              <w:rPr>
                <w:rFonts w:ascii="Arial" w:eastAsia="Arial" w:hAnsi="Arial" w:cs="Arial"/>
                <w:color w:val="575757"/>
              </w:rPr>
              <w:t>Deadline for Receipt of Questions/Inquiries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29EFEF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color w:val="575757"/>
              </w:rPr>
              <w:t>6/15/2026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6E67AAA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color w:val="575757"/>
              </w:rPr>
              <w:t>4:00 PM CT</w:t>
            </w:r>
          </w:p>
        </w:tc>
      </w:tr>
      <w:tr w:rsidR="0052390D" w14:paraId="02A3C7D6" w14:textId="77777777">
        <w:trPr>
          <w:trHeight w:val="387"/>
        </w:trPr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692DE0" w14:textId="77777777" w:rsidR="0052390D" w:rsidRDefault="00B74284">
            <w:r>
              <w:rPr>
                <w:rFonts w:ascii="Arial" w:eastAsia="Arial" w:hAnsi="Arial" w:cs="Arial"/>
                <w:color w:val="575757"/>
              </w:rPr>
              <w:t>Deadline for State’s Response to Questions/Inquiries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11B78E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color w:val="575757"/>
              </w:rPr>
              <w:t>6/25/2026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BB9083" w14:textId="77777777" w:rsidR="0052390D" w:rsidRDefault="0052390D"/>
        </w:tc>
      </w:tr>
      <w:tr w:rsidR="0052390D" w14:paraId="68F0BC16" w14:textId="77777777">
        <w:tc>
          <w:tcPr>
            <w:tcW w:w="5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3612D7" w14:textId="77777777" w:rsidR="0052390D" w:rsidRDefault="00B74284">
            <w:r>
              <w:rPr>
                <w:rFonts w:ascii="Arial" w:eastAsia="Arial" w:hAnsi="Arial" w:cs="Arial"/>
                <w:color w:val="575757"/>
              </w:rPr>
              <w:t>Deadline for Receipt of RFI Responses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57DA17F" w14:textId="77777777" w:rsidR="0052390D" w:rsidRDefault="00B74284">
            <w:pPr>
              <w:jc w:val="right"/>
            </w:pPr>
            <w:bookmarkStart w:id="0" w:name="_heading=h.6ccwie62hk8b" w:colFirst="0" w:colLast="0"/>
            <w:bookmarkEnd w:id="0"/>
            <w:r>
              <w:rPr>
                <w:rFonts w:ascii="Arial" w:eastAsia="Arial" w:hAnsi="Arial" w:cs="Arial"/>
                <w:color w:val="575757"/>
              </w:rPr>
              <w:t>7/22/2026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A93206" w14:textId="77777777" w:rsidR="0052390D" w:rsidRDefault="00B74284">
            <w:pPr>
              <w:jc w:val="right"/>
            </w:pPr>
            <w:r>
              <w:rPr>
                <w:rFonts w:ascii="Arial" w:eastAsia="Arial" w:hAnsi="Arial" w:cs="Arial"/>
                <w:color w:val="575757"/>
              </w:rPr>
              <w:t>4:00 PM CT</w:t>
            </w:r>
          </w:p>
        </w:tc>
      </w:tr>
    </w:tbl>
    <w:p w14:paraId="766C82C3" w14:textId="77777777" w:rsidR="0052390D" w:rsidRDefault="00B74284">
      <w:r>
        <w:rPr>
          <w:color w:val="1F497D"/>
        </w:rPr>
        <w:t> </w:t>
      </w:r>
    </w:p>
    <w:p w14:paraId="3BE16CD3" w14:textId="77777777" w:rsidR="0052390D" w:rsidRDefault="0052390D">
      <w:pPr>
        <w:rPr>
          <w:rFonts w:ascii="Times New Roman" w:eastAsia="Times New Roman" w:hAnsi="Times New Roman" w:cs="Times New Roman"/>
          <w:b/>
          <w:bCs/>
        </w:rPr>
      </w:pPr>
    </w:p>
    <w:p w14:paraId="5218A967" w14:textId="77777777" w:rsidR="0052390D" w:rsidRDefault="00B742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THIS ADDENDUM IS HEREBY OFFICIALLY MADE A PART OF THE REFERENCED REQUEST FOR INFORMATION.</w:t>
      </w:r>
    </w:p>
    <w:sectPr w:rsidR="0052390D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3ABFB" w14:textId="77777777" w:rsidR="00B74284" w:rsidRDefault="00B74284">
      <w:pPr>
        <w:spacing w:after="0" w:line="240" w:lineRule="auto"/>
      </w:pPr>
      <w:r>
        <w:separator/>
      </w:r>
    </w:p>
  </w:endnote>
  <w:endnote w:type="continuationSeparator" w:id="0">
    <w:p w14:paraId="30E651D8" w14:textId="77777777" w:rsidR="00B74284" w:rsidRDefault="00B7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FAC26B-AB07-45B0-8F80-E69C5D54D49B}"/>
    <w:embedBold r:id="rId2" w:fontKey="{63E2A2D3-C956-4B96-AC91-A8D042803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938B5E0-8C4B-46EC-A955-7FFACD4D69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F3910A-15F9-4394-A63E-84A905A38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CFFB" w14:textId="77777777" w:rsidR="0052390D" w:rsidRDefault="00B742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7C5D1D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EEE7979" w14:textId="77777777" w:rsidR="0052390D" w:rsidRDefault="005239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01819" w14:textId="77777777" w:rsidR="00B74284" w:rsidRDefault="00B74284">
      <w:pPr>
        <w:spacing w:after="0" w:line="240" w:lineRule="auto"/>
      </w:pPr>
      <w:r>
        <w:separator/>
      </w:r>
    </w:p>
  </w:footnote>
  <w:footnote w:type="continuationSeparator" w:id="0">
    <w:p w14:paraId="4A655FAB" w14:textId="77777777" w:rsidR="00B74284" w:rsidRDefault="00B74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42B2C"/>
    <w:multiLevelType w:val="multilevel"/>
    <w:tmpl w:val="CB0AC708"/>
    <w:lvl w:ilvl="0">
      <w:start w:val="1"/>
      <w:numFmt w:val="decimal"/>
      <w:lvlText w:val="%1.0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num w:numId="1" w16cid:durableId="881481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90D"/>
    <w:rsid w:val="004B4DD3"/>
    <w:rsid w:val="004F749D"/>
    <w:rsid w:val="0052390D"/>
    <w:rsid w:val="007C5D1D"/>
    <w:rsid w:val="00893D4A"/>
    <w:rsid w:val="00B74284"/>
    <w:rsid w:val="00D2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7405B"/>
  <w15:docId w15:val="{6381C026-C63A-47FC-9064-D711F1B7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7EPzWTZiIFAhFI76agc03BD5cQ==">CgMxLjAyDmguNmNjd2llNjJoazhiOAByITFRb3drWDdMa0poOXRqNTNDNlN4YnA0OHdjS1J3SWpObQ==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Deitra George</dc:creator>
  <cp:lastModifiedBy>Courtney Domingue (OTS)</cp:lastModifiedBy>
  <cp:revision>3</cp:revision>
  <dcterms:created xsi:type="dcterms:W3CDTF">2026-06-18T18:08:00Z</dcterms:created>
  <dcterms:modified xsi:type="dcterms:W3CDTF">2026-06-18T18:22:00Z</dcterms:modified>
</cp:coreProperties>
</file>