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179E" w14:textId="77777777" w:rsidR="00196F16" w:rsidRPr="00055010" w:rsidRDefault="00055010" w:rsidP="00055010">
      <w:pPr>
        <w:spacing w:after="0"/>
        <w:jc w:val="center"/>
        <w:rPr>
          <w:b/>
        </w:rPr>
      </w:pPr>
      <w:bookmarkStart w:id="0" w:name="_GoBack"/>
      <w:bookmarkEnd w:id="0"/>
      <w:r w:rsidRPr="00055010">
        <w:rPr>
          <w:b/>
        </w:rPr>
        <w:t>LOUISIANA</w:t>
      </w:r>
    </w:p>
    <w:p w14:paraId="5F8CAD43" w14:textId="77777777" w:rsidR="00055010" w:rsidRPr="00055010" w:rsidRDefault="00055010" w:rsidP="00055010">
      <w:pPr>
        <w:spacing w:after="0"/>
        <w:jc w:val="center"/>
        <w:rPr>
          <w:b/>
        </w:rPr>
      </w:pPr>
      <w:r w:rsidRPr="00055010">
        <w:rPr>
          <w:b/>
        </w:rPr>
        <w:t>DEPARTMENT OF TRANSPORTATION AND DEVELOPMENT</w:t>
      </w:r>
    </w:p>
    <w:p w14:paraId="32DFCB44" w14:textId="77777777" w:rsidR="00055010" w:rsidRPr="00055010" w:rsidRDefault="00055010" w:rsidP="00055010">
      <w:pPr>
        <w:spacing w:after="0"/>
        <w:jc w:val="center"/>
        <w:rPr>
          <w:b/>
        </w:rPr>
      </w:pPr>
      <w:r w:rsidRPr="00055010">
        <w:rPr>
          <w:b/>
        </w:rPr>
        <w:t>SPECIFICATIONS</w:t>
      </w:r>
    </w:p>
    <w:p w14:paraId="4E85C712" w14:textId="77777777" w:rsidR="00055010" w:rsidRDefault="00055010" w:rsidP="00055010">
      <w:pPr>
        <w:spacing w:after="0"/>
        <w:jc w:val="center"/>
      </w:pPr>
    </w:p>
    <w:p w14:paraId="7D32CF6F" w14:textId="77777777" w:rsidR="00055010" w:rsidRPr="00055010" w:rsidRDefault="00C7202F" w:rsidP="00055010">
      <w:pPr>
        <w:jc w:val="center"/>
        <w:rPr>
          <w:b/>
        </w:rPr>
      </w:pPr>
      <w:r>
        <w:rPr>
          <w:b/>
        </w:rPr>
        <w:t xml:space="preserve">LED </w:t>
      </w:r>
      <w:r w:rsidR="00F44CDD">
        <w:rPr>
          <w:b/>
        </w:rPr>
        <w:t xml:space="preserve">HIGH-MAST </w:t>
      </w:r>
      <w:r w:rsidR="00055010" w:rsidRPr="00055010">
        <w:rPr>
          <w:b/>
        </w:rPr>
        <w:t>LUMINAIRES</w:t>
      </w:r>
    </w:p>
    <w:p w14:paraId="214CC39F" w14:textId="77777777" w:rsidR="00055010" w:rsidRPr="00055010" w:rsidRDefault="00055010" w:rsidP="00055010">
      <w:pPr>
        <w:rPr>
          <w:b/>
        </w:rPr>
      </w:pPr>
      <w:r w:rsidRPr="00055010">
        <w:rPr>
          <w:b/>
        </w:rPr>
        <w:t>DESCRIPTION</w:t>
      </w:r>
    </w:p>
    <w:p w14:paraId="18F96CA0" w14:textId="77777777" w:rsidR="00055010" w:rsidRDefault="00055010" w:rsidP="00055010">
      <w:r>
        <w:t xml:space="preserve">This specification sets forth the requirements for </w:t>
      </w:r>
      <w:r w:rsidR="00C7202F">
        <w:t xml:space="preserve">LED </w:t>
      </w:r>
      <w:r w:rsidR="00F44CDD">
        <w:t xml:space="preserve">high-mast </w:t>
      </w:r>
      <w:r>
        <w:t>luminaires</w:t>
      </w:r>
      <w:r w:rsidR="00F44CDD">
        <w:t>.</w:t>
      </w:r>
    </w:p>
    <w:p w14:paraId="33C90301" w14:textId="77777777" w:rsidR="00F44CDD" w:rsidRPr="00F44CDD" w:rsidRDefault="00F44CDD" w:rsidP="00CF6307">
      <w:pPr>
        <w:spacing w:before="240"/>
        <w:rPr>
          <w:b/>
        </w:rPr>
      </w:pPr>
      <w:r w:rsidRPr="00F44CDD">
        <w:rPr>
          <w:b/>
        </w:rPr>
        <w:t>REQUIREMENTS</w:t>
      </w:r>
    </w:p>
    <w:p w14:paraId="4184FEC7" w14:textId="77777777" w:rsidR="00F44CDD" w:rsidRDefault="00C7202F" w:rsidP="00055010">
      <w:r>
        <w:t xml:space="preserve">Fixtures must be high-mast luminaires with </w:t>
      </w:r>
      <w:r w:rsidR="006A04BD">
        <w:t xml:space="preserve">cast aluminum housings, 480V input voltage, a wide T5 distribution, double fuses and </w:t>
      </w:r>
      <w:r>
        <w:t>integral electronic drivers.</w:t>
      </w:r>
    </w:p>
    <w:p w14:paraId="262EE1B9" w14:textId="09D01699" w:rsidR="00C7202F" w:rsidRDefault="00C7202F" w:rsidP="00055010">
      <w:r>
        <w:t xml:space="preserve">Luminaires shall have a maximum wattage of 760W, </w:t>
      </w:r>
      <w:r w:rsidR="00E974B1">
        <w:t xml:space="preserve">minimum </w:t>
      </w:r>
      <w:r w:rsidR="006A04BD">
        <w:t xml:space="preserve">110,000 to </w:t>
      </w:r>
      <w:r w:rsidR="00E974B1">
        <w:t xml:space="preserve">maximum </w:t>
      </w:r>
      <w:r w:rsidR="006A04BD">
        <w:t>112,000</w:t>
      </w:r>
      <w:r w:rsidR="006A04BD" w:rsidRPr="006A04BD">
        <w:t xml:space="preserve"> </w:t>
      </w:r>
      <w:r w:rsidR="00E974B1">
        <w:t>lumens</w:t>
      </w:r>
      <w:r w:rsidR="006A04BD">
        <w:t>.</w:t>
      </w:r>
    </w:p>
    <w:p w14:paraId="6F965058" w14:textId="77777777" w:rsidR="006A04BD" w:rsidRDefault="006A04BD" w:rsidP="00055010">
      <w:r>
        <w:t xml:space="preserve">The correlated color temperature shall be 4000K and the </w:t>
      </w:r>
      <w:proofErr w:type="gramStart"/>
      <w:r>
        <w:t>color rendering</w:t>
      </w:r>
      <w:proofErr w:type="gramEnd"/>
      <w:r>
        <w:t xml:space="preserve"> index shall be 70.</w:t>
      </w:r>
    </w:p>
    <w:p w14:paraId="74952D83" w14:textId="77777777" w:rsidR="006A04BD" w:rsidRDefault="006A04BD" w:rsidP="00055010">
      <w:r>
        <w:t>Luminaires shall be surge rated for 10kV/5kA.</w:t>
      </w:r>
    </w:p>
    <w:p w14:paraId="19FFEA03" w14:textId="77777777" w:rsidR="006A04BD" w:rsidRPr="006A04BD" w:rsidRDefault="006A04BD" w:rsidP="00CF6307">
      <w:pPr>
        <w:spacing w:before="240"/>
        <w:rPr>
          <w:b/>
        </w:rPr>
      </w:pPr>
      <w:r w:rsidRPr="006A04BD">
        <w:rPr>
          <w:b/>
        </w:rPr>
        <w:t>APPROVED BRANDS AND MODELS</w:t>
      </w:r>
    </w:p>
    <w:p w14:paraId="09C12C77" w14:textId="77777777" w:rsidR="00CF6307" w:rsidRDefault="00CF6307" w:rsidP="00055010">
      <w:proofErr w:type="spellStart"/>
      <w:r>
        <w:t>Holophane</w:t>
      </w:r>
      <w:proofErr w:type="spellEnd"/>
      <w:r>
        <w:t>, Catalog No. HMLED4-P6-40K-XVOLT-HGR-AW-DFD</w:t>
      </w:r>
    </w:p>
    <w:p w14:paraId="52D38D9F" w14:textId="77777777" w:rsidR="006A04BD" w:rsidRDefault="00CF6307" w:rsidP="00055010">
      <w:r>
        <w:t>Current, Catalog No. ERHM-03-5-11-VW-7-40-N-1-4B-GRAY-F</w:t>
      </w:r>
    </w:p>
    <w:p w14:paraId="18ECF60A" w14:textId="77777777" w:rsidR="00CF6307" w:rsidRDefault="00CF6307" w:rsidP="00055010">
      <w:proofErr w:type="spellStart"/>
      <w:r>
        <w:t>Lumec</w:t>
      </w:r>
      <w:proofErr w:type="spellEnd"/>
      <w:r>
        <w:t>, Catalog No. HFP-730W360LED-740-G1-5W-480-DMG-F2-GY3</w:t>
      </w:r>
    </w:p>
    <w:p w14:paraId="55A798FA" w14:textId="77777777" w:rsidR="00CF6307" w:rsidRDefault="00CF6307" w:rsidP="00055010">
      <w:r>
        <w:t>Or Equal</w:t>
      </w:r>
    </w:p>
    <w:sectPr w:rsidR="00CF63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5AE6F" w14:textId="77777777" w:rsidR="005653E3" w:rsidRDefault="005653E3" w:rsidP="00055010">
      <w:pPr>
        <w:spacing w:after="0" w:line="240" w:lineRule="auto"/>
      </w:pPr>
      <w:r>
        <w:separator/>
      </w:r>
    </w:p>
  </w:endnote>
  <w:endnote w:type="continuationSeparator" w:id="0">
    <w:p w14:paraId="6BD09B4E" w14:textId="77777777" w:rsidR="005653E3" w:rsidRDefault="005653E3" w:rsidP="0005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7129" w14:textId="77777777" w:rsidR="005653E3" w:rsidRDefault="005653E3" w:rsidP="00055010">
      <w:pPr>
        <w:spacing w:after="0" w:line="240" w:lineRule="auto"/>
      </w:pPr>
      <w:r>
        <w:separator/>
      </w:r>
    </w:p>
  </w:footnote>
  <w:footnote w:type="continuationSeparator" w:id="0">
    <w:p w14:paraId="6BB68B1F" w14:textId="77777777" w:rsidR="005653E3" w:rsidRDefault="005653E3" w:rsidP="0005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20A22869" w14:textId="5AF91C99" w:rsidR="00055010" w:rsidRDefault="00055010">
        <w:pPr>
          <w:pStyle w:val="Header"/>
          <w:jc w:val="right"/>
          <w:rPr>
            <w:b/>
            <w:bCs/>
            <w:szCs w:val="24"/>
          </w:rPr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2D0446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2D0446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</w:p>
      <w:p w14:paraId="07F502B7" w14:textId="77777777" w:rsidR="00055010" w:rsidRPr="00055010" w:rsidRDefault="00055010">
        <w:pPr>
          <w:pStyle w:val="Header"/>
          <w:jc w:val="right"/>
        </w:pPr>
        <w:r w:rsidRPr="00055010">
          <w:rPr>
            <w:bCs/>
            <w:szCs w:val="24"/>
          </w:rPr>
          <w:t>Dated 4/23/26</w:t>
        </w:r>
      </w:p>
    </w:sdtContent>
  </w:sdt>
  <w:p w14:paraId="5D75CD4B" w14:textId="77777777" w:rsidR="00055010" w:rsidRDefault="00055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10"/>
    <w:rsid w:val="00055010"/>
    <w:rsid w:val="00196F16"/>
    <w:rsid w:val="002D0446"/>
    <w:rsid w:val="005653E3"/>
    <w:rsid w:val="006A04BD"/>
    <w:rsid w:val="00C7202F"/>
    <w:rsid w:val="00CF6307"/>
    <w:rsid w:val="00D649CC"/>
    <w:rsid w:val="00E974B1"/>
    <w:rsid w:val="00F4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A55C"/>
  <w15:chartTrackingRefBased/>
  <w15:docId w15:val="{D87669B7-630C-45D2-A2EF-08B2AD47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010"/>
  </w:style>
  <w:style w:type="paragraph" w:styleId="Footer">
    <w:name w:val="footer"/>
    <w:basedOn w:val="Normal"/>
    <w:link w:val="FooterChar"/>
    <w:uiPriority w:val="99"/>
    <w:unhideWhenUsed/>
    <w:rsid w:val="0005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010"/>
  </w:style>
  <w:style w:type="character" w:styleId="CommentReference">
    <w:name w:val="annotation reference"/>
    <w:basedOn w:val="DefaultParagraphFont"/>
    <w:uiPriority w:val="99"/>
    <w:semiHidden/>
    <w:unhideWhenUsed/>
    <w:rsid w:val="00CF6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Fontenot</dc:creator>
  <cp:keywords/>
  <dc:description/>
  <cp:lastModifiedBy>Adrian Stallone</cp:lastModifiedBy>
  <cp:revision>2</cp:revision>
  <dcterms:created xsi:type="dcterms:W3CDTF">2026-04-29T15:23:00Z</dcterms:created>
  <dcterms:modified xsi:type="dcterms:W3CDTF">2026-04-29T15:23:00Z</dcterms:modified>
</cp:coreProperties>
</file>