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10194" w14:textId="20731F4D" w:rsidR="00780FBB" w:rsidRDefault="00780FBB" w:rsidP="00780FBB">
      <w:pPr>
        <w:spacing w:after="0" w:line="240" w:lineRule="auto"/>
        <w:rPr>
          <w:rFonts w:ascii="Aptos" w:hAnsi="Aptos" w:cs="Times New Roman"/>
          <w:b/>
          <w:sz w:val="24"/>
          <w:szCs w:val="24"/>
        </w:rPr>
      </w:pPr>
      <w:r>
        <w:rPr>
          <w:rFonts w:ascii="Aptos" w:hAnsi="Aptos" w:cs="Times New Roman"/>
          <w:b/>
          <w:sz w:val="24"/>
          <w:szCs w:val="24"/>
        </w:rPr>
        <w:t>RFx 30000</w:t>
      </w:r>
      <w:r w:rsidR="00C50906">
        <w:rPr>
          <w:rFonts w:ascii="Aptos" w:hAnsi="Aptos" w:cs="Times New Roman"/>
          <w:b/>
          <w:sz w:val="24"/>
          <w:szCs w:val="24"/>
        </w:rPr>
        <w:t>26173</w:t>
      </w:r>
      <w:r>
        <w:rPr>
          <w:rFonts w:ascii="Aptos" w:hAnsi="Aptos" w:cs="Times New Roman"/>
          <w:b/>
          <w:sz w:val="24"/>
          <w:szCs w:val="24"/>
        </w:rPr>
        <w:tab/>
      </w:r>
      <w:r>
        <w:rPr>
          <w:rFonts w:ascii="Aptos" w:hAnsi="Aptos" w:cs="Times New Roman"/>
          <w:b/>
          <w:sz w:val="24"/>
          <w:szCs w:val="24"/>
        </w:rPr>
        <w:tab/>
      </w:r>
      <w:r>
        <w:rPr>
          <w:rFonts w:ascii="Aptos" w:hAnsi="Aptos" w:cs="Times New Roman"/>
          <w:b/>
          <w:sz w:val="24"/>
          <w:szCs w:val="24"/>
        </w:rPr>
        <w:tab/>
      </w:r>
      <w:r>
        <w:rPr>
          <w:rFonts w:ascii="Aptos" w:hAnsi="Aptos" w:cs="Times New Roman"/>
          <w:b/>
          <w:sz w:val="24"/>
          <w:szCs w:val="24"/>
        </w:rPr>
        <w:tab/>
        <w:t>Titl</w:t>
      </w:r>
      <w:r w:rsidR="00C50906">
        <w:rPr>
          <w:rFonts w:ascii="Aptos" w:hAnsi="Aptos" w:cs="Times New Roman"/>
          <w:b/>
          <w:sz w:val="24"/>
          <w:szCs w:val="24"/>
        </w:rPr>
        <w:t>e: *</w:t>
      </w:r>
      <w:proofErr w:type="spellStart"/>
      <w:r w:rsidR="00C50906">
        <w:rPr>
          <w:rFonts w:ascii="Aptos" w:hAnsi="Aptos" w:cs="Times New Roman"/>
          <w:b/>
          <w:sz w:val="24"/>
          <w:szCs w:val="24"/>
        </w:rPr>
        <w:t>Mand.SiteVisit</w:t>
      </w:r>
      <w:proofErr w:type="spellEnd"/>
      <w:r w:rsidR="00C50906">
        <w:rPr>
          <w:rFonts w:ascii="Aptos" w:hAnsi="Aptos" w:cs="Times New Roman"/>
          <w:b/>
          <w:sz w:val="24"/>
          <w:szCs w:val="24"/>
        </w:rPr>
        <w:t xml:space="preserve">* </w:t>
      </w:r>
      <w:r>
        <w:rPr>
          <w:rFonts w:ascii="Aptos" w:hAnsi="Aptos" w:cs="Times New Roman"/>
          <w:b/>
          <w:sz w:val="24"/>
          <w:szCs w:val="24"/>
        </w:rPr>
        <w:t>Shuttle Services - WLF</w:t>
      </w:r>
    </w:p>
    <w:p w14:paraId="6D285585" w14:textId="77777777" w:rsidR="00780FBB" w:rsidRDefault="00780FBB" w:rsidP="00657855">
      <w:pPr>
        <w:spacing w:after="0" w:line="240" w:lineRule="auto"/>
        <w:jc w:val="center"/>
        <w:rPr>
          <w:rFonts w:ascii="Aptos" w:hAnsi="Aptos" w:cs="Times New Roman"/>
          <w:b/>
          <w:sz w:val="24"/>
          <w:szCs w:val="24"/>
        </w:rPr>
      </w:pPr>
    </w:p>
    <w:p w14:paraId="77817A8E" w14:textId="41FD2429" w:rsidR="00780FBB" w:rsidRDefault="00780FBB" w:rsidP="00657855">
      <w:pPr>
        <w:spacing w:after="0" w:line="240" w:lineRule="auto"/>
        <w:jc w:val="center"/>
        <w:rPr>
          <w:rFonts w:ascii="Aptos" w:hAnsi="Aptos" w:cs="Times New Roman"/>
          <w:b/>
          <w:sz w:val="24"/>
          <w:szCs w:val="24"/>
        </w:rPr>
      </w:pPr>
      <w:r>
        <w:rPr>
          <w:rFonts w:ascii="Aptos" w:hAnsi="Aptos" w:cs="Times New Roman"/>
          <w:b/>
          <w:sz w:val="24"/>
          <w:szCs w:val="24"/>
        </w:rPr>
        <w:t>Attachment B</w:t>
      </w:r>
    </w:p>
    <w:p w14:paraId="356C64B2" w14:textId="318C8971" w:rsidR="00495BCC" w:rsidRPr="00DA084A" w:rsidRDefault="00C072AA" w:rsidP="00657855">
      <w:pPr>
        <w:spacing w:after="0" w:line="240" w:lineRule="auto"/>
        <w:jc w:val="center"/>
        <w:rPr>
          <w:rFonts w:ascii="Aptos" w:hAnsi="Aptos" w:cs="Times New Roman"/>
          <w:b/>
          <w:sz w:val="24"/>
          <w:szCs w:val="24"/>
        </w:rPr>
      </w:pPr>
      <w:r w:rsidRPr="00DA084A">
        <w:rPr>
          <w:rFonts w:ascii="Aptos" w:hAnsi="Aptos" w:cs="Times New Roman"/>
          <w:b/>
          <w:sz w:val="24"/>
          <w:szCs w:val="24"/>
        </w:rPr>
        <w:t>Specifications for Shuttle Operation at Elmer’s Island Wildlife Refuge</w:t>
      </w:r>
    </w:p>
    <w:p w14:paraId="1A5FE2F9" w14:textId="77777777" w:rsidR="0081457E" w:rsidRPr="00DA084A" w:rsidRDefault="0081457E" w:rsidP="00355127">
      <w:pPr>
        <w:spacing w:after="0" w:line="240" w:lineRule="auto"/>
        <w:rPr>
          <w:rFonts w:ascii="Aptos" w:hAnsi="Aptos" w:cs="Times New Roman"/>
          <w:b/>
          <w:sz w:val="24"/>
          <w:szCs w:val="24"/>
        </w:rPr>
      </w:pPr>
    </w:p>
    <w:p w14:paraId="6B9329EB" w14:textId="4CD05173" w:rsidR="00C072AA" w:rsidRPr="00DA084A" w:rsidRDefault="00C072AA" w:rsidP="000B1A00">
      <w:pPr>
        <w:spacing w:after="0" w:line="240" w:lineRule="auto"/>
        <w:rPr>
          <w:rFonts w:ascii="Aptos" w:hAnsi="Aptos" w:cs="Times New Roman"/>
          <w:sz w:val="24"/>
          <w:szCs w:val="24"/>
        </w:rPr>
      </w:pPr>
      <w:r w:rsidRPr="00DA084A">
        <w:rPr>
          <w:rFonts w:ascii="Aptos" w:hAnsi="Aptos" w:cs="Times New Roman"/>
          <w:b/>
          <w:sz w:val="24"/>
          <w:szCs w:val="24"/>
        </w:rPr>
        <w:t>Summary:</w:t>
      </w:r>
      <w:r w:rsidRPr="00DA084A">
        <w:rPr>
          <w:rFonts w:ascii="Aptos" w:hAnsi="Aptos" w:cs="Times New Roman"/>
          <w:sz w:val="24"/>
          <w:szCs w:val="24"/>
        </w:rPr>
        <w:t xml:space="preserve"> </w:t>
      </w:r>
      <w:r w:rsidR="00C938E8" w:rsidRPr="00DA084A">
        <w:rPr>
          <w:rFonts w:ascii="Aptos" w:hAnsi="Aptos" w:cs="Times New Roman"/>
          <w:sz w:val="24"/>
          <w:szCs w:val="24"/>
        </w:rPr>
        <w:t xml:space="preserve">The shuttle </w:t>
      </w:r>
      <w:r w:rsidR="006B1E0A" w:rsidRPr="00DA084A">
        <w:rPr>
          <w:rFonts w:ascii="Aptos" w:hAnsi="Aptos" w:cs="Times New Roman"/>
          <w:sz w:val="24"/>
          <w:szCs w:val="24"/>
        </w:rPr>
        <w:t xml:space="preserve">operation </w:t>
      </w:r>
      <w:r w:rsidR="00C938E8" w:rsidRPr="00DA084A">
        <w:rPr>
          <w:rFonts w:ascii="Aptos" w:hAnsi="Aptos" w:cs="Times New Roman"/>
          <w:sz w:val="24"/>
          <w:szCs w:val="24"/>
        </w:rPr>
        <w:t xml:space="preserve">will provide transportation </w:t>
      </w:r>
      <w:r w:rsidR="00936B50" w:rsidRPr="00DA084A">
        <w:rPr>
          <w:rFonts w:ascii="Aptos" w:hAnsi="Aptos" w:cs="Times New Roman"/>
          <w:sz w:val="24"/>
          <w:szCs w:val="24"/>
        </w:rPr>
        <w:t xml:space="preserve">to visitors and their gear </w:t>
      </w:r>
      <w:r w:rsidR="00C938E8" w:rsidRPr="00DA084A">
        <w:rPr>
          <w:rFonts w:ascii="Aptos" w:hAnsi="Aptos" w:cs="Times New Roman"/>
          <w:sz w:val="24"/>
          <w:szCs w:val="24"/>
        </w:rPr>
        <w:t xml:space="preserve">from the parking area at Elmer’s Island Wildlife Refuge to the beach at </w:t>
      </w:r>
      <w:proofErr w:type="spellStart"/>
      <w:r w:rsidR="00C938E8" w:rsidRPr="00DA084A">
        <w:rPr>
          <w:rFonts w:ascii="Aptos" w:hAnsi="Aptos" w:cs="Times New Roman"/>
          <w:sz w:val="24"/>
          <w:szCs w:val="24"/>
        </w:rPr>
        <w:t>Caminada</w:t>
      </w:r>
      <w:proofErr w:type="spellEnd"/>
      <w:r w:rsidR="00C938E8" w:rsidRPr="00DA084A">
        <w:rPr>
          <w:rFonts w:ascii="Aptos" w:hAnsi="Aptos" w:cs="Times New Roman"/>
          <w:sz w:val="24"/>
          <w:szCs w:val="24"/>
        </w:rPr>
        <w:t xml:space="preserve"> Pass, a distance of approximately 2 miles. </w:t>
      </w:r>
      <w:r w:rsidRPr="00DA084A">
        <w:rPr>
          <w:rFonts w:ascii="Aptos" w:hAnsi="Aptos" w:cs="Times New Roman"/>
          <w:sz w:val="24"/>
          <w:szCs w:val="24"/>
        </w:rPr>
        <w:t xml:space="preserve">The shuttle will operate primarily during the summer season, when visitation is typically high, between May through </w:t>
      </w:r>
      <w:r w:rsidR="00C938E8" w:rsidRPr="00DA084A">
        <w:rPr>
          <w:rFonts w:ascii="Aptos" w:hAnsi="Aptos" w:cs="Times New Roman"/>
          <w:sz w:val="24"/>
          <w:szCs w:val="24"/>
        </w:rPr>
        <w:t xml:space="preserve">the end of August or Labor Day. </w:t>
      </w:r>
      <w:r w:rsidR="0085590F" w:rsidRPr="00DA084A">
        <w:rPr>
          <w:rFonts w:ascii="Aptos" w:hAnsi="Aptos" w:cs="Times New Roman"/>
          <w:sz w:val="24"/>
          <w:szCs w:val="24"/>
        </w:rPr>
        <w:t xml:space="preserve">During the summer season, the shuttle will be expected to run daily from </w:t>
      </w:r>
      <w:r w:rsidR="00657855" w:rsidRPr="00DA084A">
        <w:rPr>
          <w:rFonts w:ascii="Aptos" w:hAnsi="Aptos" w:cs="Times New Roman"/>
          <w:sz w:val="24"/>
          <w:szCs w:val="24"/>
        </w:rPr>
        <w:t>sunrise to sunset</w:t>
      </w:r>
      <w:r w:rsidRPr="00DA084A">
        <w:rPr>
          <w:rFonts w:ascii="Aptos" w:hAnsi="Aptos" w:cs="Times New Roman"/>
          <w:sz w:val="24"/>
          <w:szCs w:val="24"/>
        </w:rPr>
        <w:t xml:space="preserve">. </w:t>
      </w:r>
      <w:r w:rsidR="00F150C9" w:rsidRPr="00DA084A">
        <w:rPr>
          <w:rFonts w:ascii="Aptos" w:hAnsi="Aptos" w:cs="Times New Roman"/>
          <w:sz w:val="24"/>
          <w:szCs w:val="24"/>
        </w:rPr>
        <w:t>Operators will be expected to maintain a distance from environmentally sensitive areas</w:t>
      </w:r>
      <w:r w:rsidR="00936B50" w:rsidRPr="00DA084A">
        <w:rPr>
          <w:rFonts w:ascii="Aptos" w:hAnsi="Aptos" w:cs="Times New Roman"/>
          <w:sz w:val="24"/>
          <w:szCs w:val="24"/>
        </w:rPr>
        <w:t xml:space="preserve"> and protected wildlife on the Refuge</w:t>
      </w:r>
      <w:r w:rsidR="00F150C9" w:rsidRPr="00DA084A">
        <w:rPr>
          <w:rFonts w:ascii="Aptos" w:hAnsi="Aptos" w:cs="Times New Roman"/>
          <w:sz w:val="24"/>
          <w:szCs w:val="24"/>
        </w:rPr>
        <w:t>, such as shorebird nests</w:t>
      </w:r>
      <w:r w:rsidR="000759E8" w:rsidRPr="00DA084A">
        <w:rPr>
          <w:rFonts w:ascii="Aptos" w:hAnsi="Aptos" w:cs="Times New Roman"/>
          <w:sz w:val="24"/>
          <w:szCs w:val="24"/>
        </w:rPr>
        <w:t xml:space="preserve"> and</w:t>
      </w:r>
      <w:r w:rsidR="00F150C9" w:rsidRPr="00DA084A">
        <w:rPr>
          <w:rFonts w:ascii="Aptos" w:hAnsi="Aptos" w:cs="Times New Roman"/>
          <w:sz w:val="24"/>
          <w:szCs w:val="24"/>
        </w:rPr>
        <w:t xml:space="preserve"> sea turtle nests</w:t>
      </w:r>
      <w:r w:rsidR="000C5A60" w:rsidRPr="00DA084A">
        <w:rPr>
          <w:rFonts w:ascii="Aptos" w:hAnsi="Aptos" w:cs="Times New Roman"/>
          <w:sz w:val="24"/>
          <w:szCs w:val="24"/>
        </w:rPr>
        <w:t>, and strictly adhere to Best Management Practices (BMPs).</w:t>
      </w:r>
    </w:p>
    <w:p w14:paraId="07BC16CF" w14:textId="77777777" w:rsidR="0081457E" w:rsidRPr="00DA084A" w:rsidRDefault="0081457E" w:rsidP="00355127">
      <w:pPr>
        <w:spacing w:after="0" w:line="240" w:lineRule="auto"/>
        <w:jc w:val="both"/>
        <w:rPr>
          <w:rFonts w:ascii="Aptos" w:hAnsi="Aptos" w:cs="Times New Roman"/>
          <w:b/>
          <w:sz w:val="24"/>
          <w:szCs w:val="24"/>
        </w:rPr>
      </w:pPr>
    </w:p>
    <w:p w14:paraId="42EE56A4" w14:textId="45A4765C" w:rsidR="006E30D1" w:rsidRPr="000B1A00" w:rsidRDefault="006E30D1" w:rsidP="000B1A00">
      <w:pPr>
        <w:spacing w:after="0" w:line="240" w:lineRule="auto"/>
        <w:rPr>
          <w:rFonts w:ascii="Aptos" w:hAnsi="Aptos" w:cs="Times New Roman"/>
          <w:b/>
          <w:sz w:val="24"/>
          <w:szCs w:val="24"/>
        </w:rPr>
      </w:pPr>
      <w:r w:rsidRPr="000B1A00">
        <w:rPr>
          <w:rFonts w:ascii="Aptos" w:hAnsi="Aptos" w:cs="Times New Roman"/>
          <w:b/>
          <w:sz w:val="24"/>
          <w:szCs w:val="24"/>
        </w:rPr>
        <w:t xml:space="preserve">Required </w:t>
      </w:r>
      <w:r w:rsidR="000B1A00" w:rsidRPr="000B1A00">
        <w:rPr>
          <w:rFonts w:ascii="Aptos" w:hAnsi="Aptos" w:cs="Times New Roman"/>
          <w:b/>
          <w:sz w:val="24"/>
          <w:szCs w:val="24"/>
        </w:rPr>
        <w:t>O</w:t>
      </w:r>
      <w:r w:rsidRPr="000B1A00">
        <w:rPr>
          <w:rFonts w:ascii="Aptos" w:hAnsi="Aptos" w:cs="Times New Roman"/>
          <w:b/>
          <w:sz w:val="24"/>
          <w:szCs w:val="24"/>
        </w:rPr>
        <w:t xml:space="preserve">perating </w:t>
      </w:r>
      <w:r w:rsidR="000B1A00" w:rsidRPr="000B1A00">
        <w:rPr>
          <w:rFonts w:ascii="Aptos" w:hAnsi="Aptos" w:cs="Times New Roman"/>
          <w:b/>
          <w:sz w:val="24"/>
          <w:szCs w:val="24"/>
        </w:rPr>
        <w:t>T</w:t>
      </w:r>
      <w:r w:rsidRPr="000B1A00">
        <w:rPr>
          <w:rFonts w:ascii="Aptos" w:hAnsi="Aptos" w:cs="Times New Roman"/>
          <w:b/>
          <w:sz w:val="24"/>
          <w:szCs w:val="24"/>
        </w:rPr>
        <w:t>imes</w:t>
      </w:r>
    </w:p>
    <w:p w14:paraId="4C7EA0B4" w14:textId="747B9A72" w:rsidR="00404984" w:rsidRPr="00DA084A" w:rsidRDefault="00657855" w:rsidP="00355127">
      <w:pPr>
        <w:spacing w:after="0" w:line="240" w:lineRule="auto"/>
        <w:jc w:val="both"/>
        <w:rPr>
          <w:rFonts w:ascii="Aptos" w:hAnsi="Aptos" w:cs="Times New Roman"/>
          <w:sz w:val="24"/>
          <w:szCs w:val="24"/>
        </w:rPr>
      </w:pPr>
      <w:r w:rsidRPr="00DA084A">
        <w:rPr>
          <w:rFonts w:ascii="Aptos" w:hAnsi="Aptos" w:cs="Times New Roman"/>
          <w:sz w:val="24"/>
          <w:szCs w:val="24"/>
        </w:rPr>
        <w:t xml:space="preserve">The shuttle will operate from sunrise to sunset; all shuttles should be off of the refuge by sunset. </w:t>
      </w:r>
      <w:r w:rsidR="000C5A60" w:rsidRPr="00DA084A">
        <w:rPr>
          <w:rFonts w:ascii="Aptos" w:hAnsi="Aptos" w:cs="Times New Roman"/>
          <w:sz w:val="24"/>
          <w:szCs w:val="24"/>
        </w:rPr>
        <w:t xml:space="preserve">These operating times are subject to change.  </w:t>
      </w:r>
    </w:p>
    <w:p w14:paraId="30E7EC0A" w14:textId="51A91897" w:rsidR="00404984" w:rsidRPr="00DA084A" w:rsidRDefault="00404984" w:rsidP="00355127">
      <w:pPr>
        <w:spacing w:after="0" w:line="240" w:lineRule="auto"/>
        <w:jc w:val="both"/>
        <w:rPr>
          <w:rFonts w:ascii="Aptos" w:hAnsi="Aptos" w:cs="Times New Roman"/>
          <w:sz w:val="24"/>
          <w:szCs w:val="24"/>
        </w:rPr>
      </w:pPr>
    </w:p>
    <w:p w14:paraId="54D2CE4F" w14:textId="77777777" w:rsidR="00780FBB" w:rsidRPr="00780FBB" w:rsidRDefault="00404984" w:rsidP="00A472D7">
      <w:pPr>
        <w:pStyle w:val="ListParagraph"/>
        <w:numPr>
          <w:ilvl w:val="0"/>
          <w:numId w:val="16"/>
        </w:numPr>
        <w:spacing w:after="0" w:line="240" w:lineRule="auto"/>
        <w:rPr>
          <w:rFonts w:ascii="Aptos" w:eastAsia="Calibri" w:hAnsi="Aptos" w:cs="Times New Roman"/>
          <w:sz w:val="24"/>
          <w:szCs w:val="24"/>
        </w:rPr>
      </w:pPr>
      <w:r w:rsidRPr="00780FBB">
        <w:rPr>
          <w:rFonts w:ascii="Aptos" w:hAnsi="Aptos" w:cs="Times New Roman"/>
          <w:b/>
          <w:bCs/>
          <w:sz w:val="24"/>
          <w:szCs w:val="24"/>
        </w:rPr>
        <w:t>January</w:t>
      </w:r>
      <w:r w:rsidRPr="00780FBB">
        <w:rPr>
          <w:rFonts w:ascii="Aptos" w:hAnsi="Aptos" w:cs="Times New Roman"/>
          <w:sz w:val="24"/>
          <w:szCs w:val="24"/>
        </w:rPr>
        <w:t xml:space="preserve">: no operations </w:t>
      </w:r>
    </w:p>
    <w:p w14:paraId="45BD60CB" w14:textId="77777777" w:rsidR="00780FBB" w:rsidRDefault="006E30D1" w:rsidP="000B18E1">
      <w:pPr>
        <w:pStyle w:val="ListParagraph"/>
        <w:numPr>
          <w:ilvl w:val="0"/>
          <w:numId w:val="16"/>
        </w:numPr>
        <w:spacing w:after="0" w:line="240" w:lineRule="auto"/>
        <w:rPr>
          <w:rFonts w:ascii="Aptos" w:eastAsia="Calibri" w:hAnsi="Aptos" w:cs="Times New Roman"/>
          <w:sz w:val="24"/>
          <w:szCs w:val="24"/>
        </w:rPr>
      </w:pPr>
      <w:r w:rsidRPr="00780FBB">
        <w:rPr>
          <w:rFonts w:ascii="Aptos" w:eastAsia="Calibri" w:hAnsi="Aptos" w:cs="Times New Roman"/>
          <w:b/>
          <w:bCs/>
          <w:sz w:val="24"/>
          <w:szCs w:val="24"/>
        </w:rPr>
        <w:t>February</w:t>
      </w:r>
      <w:r w:rsidRPr="00780FBB">
        <w:rPr>
          <w:rFonts w:ascii="Aptos" w:eastAsia="Calibri" w:hAnsi="Aptos" w:cs="Times New Roman"/>
          <w:sz w:val="24"/>
          <w:szCs w:val="24"/>
        </w:rPr>
        <w:t xml:space="preserve">: 1 shuttle from </w:t>
      </w:r>
      <w:r w:rsidR="00657855" w:rsidRPr="00780FBB">
        <w:rPr>
          <w:rFonts w:ascii="Aptos" w:eastAsia="Calibri" w:hAnsi="Aptos" w:cs="Times New Roman"/>
          <w:sz w:val="24"/>
          <w:szCs w:val="24"/>
        </w:rPr>
        <w:t>sunrise to sunset</w:t>
      </w:r>
      <w:r w:rsidRPr="00780FBB">
        <w:rPr>
          <w:rFonts w:ascii="Aptos" w:eastAsia="Calibri" w:hAnsi="Aptos" w:cs="Times New Roman"/>
          <w:sz w:val="24"/>
          <w:szCs w:val="24"/>
        </w:rPr>
        <w:t>, Friday through Sunday</w:t>
      </w:r>
    </w:p>
    <w:p w14:paraId="5DD44397" w14:textId="77777777" w:rsidR="00780FBB" w:rsidRDefault="006E30D1" w:rsidP="000D2DF0">
      <w:pPr>
        <w:pStyle w:val="ListParagraph"/>
        <w:numPr>
          <w:ilvl w:val="0"/>
          <w:numId w:val="16"/>
        </w:numPr>
        <w:spacing w:after="0" w:line="240" w:lineRule="auto"/>
        <w:rPr>
          <w:rFonts w:ascii="Aptos" w:eastAsia="Calibri" w:hAnsi="Aptos" w:cs="Times New Roman"/>
          <w:sz w:val="24"/>
          <w:szCs w:val="24"/>
        </w:rPr>
      </w:pPr>
      <w:r w:rsidRPr="00780FBB">
        <w:rPr>
          <w:rFonts w:ascii="Aptos" w:eastAsia="Calibri" w:hAnsi="Aptos" w:cs="Times New Roman"/>
          <w:b/>
          <w:bCs/>
          <w:sz w:val="24"/>
          <w:szCs w:val="24"/>
        </w:rPr>
        <w:t>March</w:t>
      </w:r>
      <w:r w:rsidRPr="00780FBB">
        <w:rPr>
          <w:rFonts w:ascii="Aptos" w:eastAsia="Calibri" w:hAnsi="Aptos" w:cs="Times New Roman"/>
          <w:sz w:val="24"/>
          <w:szCs w:val="24"/>
        </w:rPr>
        <w:t xml:space="preserve">: 1 shuttle from </w:t>
      </w:r>
      <w:r w:rsidR="00657855" w:rsidRPr="00780FBB">
        <w:rPr>
          <w:rFonts w:ascii="Aptos" w:eastAsia="Calibri" w:hAnsi="Aptos" w:cs="Times New Roman"/>
          <w:sz w:val="24"/>
          <w:szCs w:val="24"/>
        </w:rPr>
        <w:t>sunrise to sunset</w:t>
      </w:r>
      <w:r w:rsidRPr="00780FBB">
        <w:rPr>
          <w:rFonts w:ascii="Aptos" w:eastAsia="Calibri" w:hAnsi="Aptos" w:cs="Times New Roman"/>
          <w:sz w:val="24"/>
          <w:szCs w:val="24"/>
        </w:rPr>
        <w:t>, Friday through Sunday</w:t>
      </w:r>
    </w:p>
    <w:p w14:paraId="3EF50F15" w14:textId="77777777" w:rsidR="00780FBB" w:rsidRDefault="008307AB" w:rsidP="009079A6">
      <w:pPr>
        <w:pStyle w:val="ListParagraph"/>
        <w:numPr>
          <w:ilvl w:val="0"/>
          <w:numId w:val="16"/>
        </w:numPr>
        <w:spacing w:after="0" w:line="240" w:lineRule="auto"/>
        <w:rPr>
          <w:rFonts w:ascii="Aptos" w:eastAsia="Calibri" w:hAnsi="Aptos" w:cs="Times New Roman"/>
          <w:sz w:val="24"/>
          <w:szCs w:val="24"/>
        </w:rPr>
      </w:pPr>
      <w:r w:rsidRPr="00780FBB">
        <w:rPr>
          <w:rFonts w:ascii="Aptos" w:eastAsia="Calibri" w:hAnsi="Aptos" w:cs="Times New Roman"/>
          <w:b/>
          <w:bCs/>
          <w:sz w:val="24"/>
          <w:szCs w:val="24"/>
        </w:rPr>
        <w:t>April</w:t>
      </w:r>
      <w:r w:rsidRPr="00780FBB">
        <w:rPr>
          <w:rFonts w:ascii="Aptos" w:eastAsia="Calibri" w:hAnsi="Aptos" w:cs="Times New Roman"/>
          <w:sz w:val="24"/>
          <w:szCs w:val="24"/>
        </w:rPr>
        <w:t>: 2 shuttles from sunrise to sunset</w:t>
      </w:r>
      <w:r w:rsidR="008F420E" w:rsidRPr="00780FBB">
        <w:rPr>
          <w:rFonts w:ascii="Aptos" w:eastAsia="Calibri" w:hAnsi="Aptos" w:cs="Times New Roman"/>
          <w:sz w:val="24"/>
          <w:szCs w:val="24"/>
        </w:rPr>
        <w:t xml:space="preserve">, </w:t>
      </w:r>
      <w:r w:rsidRPr="00780FBB">
        <w:rPr>
          <w:rFonts w:ascii="Aptos" w:eastAsia="Calibri" w:hAnsi="Aptos" w:cs="Times New Roman"/>
          <w:sz w:val="24"/>
          <w:szCs w:val="24"/>
        </w:rPr>
        <w:t>Friday through Sunday</w:t>
      </w:r>
    </w:p>
    <w:p w14:paraId="1E3D4362" w14:textId="77777777" w:rsidR="00780FBB" w:rsidRDefault="006E30D1" w:rsidP="000B3524">
      <w:pPr>
        <w:pStyle w:val="ListParagraph"/>
        <w:numPr>
          <w:ilvl w:val="0"/>
          <w:numId w:val="16"/>
        </w:numPr>
        <w:spacing w:after="0" w:line="240" w:lineRule="auto"/>
        <w:rPr>
          <w:rFonts w:ascii="Aptos" w:eastAsia="Calibri" w:hAnsi="Aptos" w:cs="Times New Roman"/>
          <w:sz w:val="24"/>
          <w:szCs w:val="24"/>
        </w:rPr>
      </w:pPr>
      <w:r w:rsidRPr="00780FBB">
        <w:rPr>
          <w:rFonts w:ascii="Aptos" w:eastAsia="Calibri" w:hAnsi="Aptos" w:cs="Times New Roman"/>
          <w:b/>
          <w:bCs/>
          <w:sz w:val="24"/>
          <w:szCs w:val="24"/>
        </w:rPr>
        <w:t>May</w:t>
      </w:r>
      <w:r w:rsidRPr="00780FBB">
        <w:rPr>
          <w:rFonts w:ascii="Aptos" w:eastAsia="Calibri" w:hAnsi="Aptos" w:cs="Times New Roman"/>
          <w:sz w:val="24"/>
          <w:szCs w:val="24"/>
        </w:rPr>
        <w:t xml:space="preserve">: 2 shuttles from </w:t>
      </w:r>
      <w:r w:rsidR="00657855" w:rsidRPr="00780FBB">
        <w:rPr>
          <w:rFonts w:ascii="Aptos" w:eastAsia="Calibri" w:hAnsi="Aptos" w:cs="Times New Roman"/>
          <w:sz w:val="24"/>
          <w:szCs w:val="24"/>
        </w:rPr>
        <w:t>sunrise to sunset</w:t>
      </w:r>
      <w:r w:rsidRPr="00780FBB">
        <w:rPr>
          <w:rFonts w:ascii="Aptos" w:eastAsia="Calibri" w:hAnsi="Aptos" w:cs="Times New Roman"/>
          <w:sz w:val="24"/>
          <w:szCs w:val="24"/>
        </w:rPr>
        <w:t xml:space="preserve"> on weekends</w:t>
      </w:r>
      <w:r w:rsidR="008F420E" w:rsidRPr="00780FBB">
        <w:rPr>
          <w:rFonts w:ascii="Aptos" w:eastAsia="Calibri" w:hAnsi="Aptos" w:cs="Times New Roman"/>
          <w:sz w:val="24"/>
          <w:szCs w:val="24"/>
        </w:rPr>
        <w:t xml:space="preserve">, </w:t>
      </w:r>
      <w:r w:rsidRPr="00780FBB">
        <w:rPr>
          <w:rFonts w:ascii="Aptos" w:eastAsia="Calibri" w:hAnsi="Aptos" w:cs="Times New Roman"/>
          <w:sz w:val="24"/>
          <w:szCs w:val="24"/>
        </w:rPr>
        <w:t>Friday through Sunday</w:t>
      </w:r>
      <w:r w:rsidR="008F420E" w:rsidRPr="00780FBB">
        <w:rPr>
          <w:rFonts w:ascii="Aptos" w:eastAsia="Calibri" w:hAnsi="Aptos" w:cs="Times New Roman"/>
          <w:sz w:val="24"/>
          <w:szCs w:val="24"/>
        </w:rPr>
        <w:t>,</w:t>
      </w:r>
      <w:r w:rsidR="00404984" w:rsidRPr="00780FBB">
        <w:rPr>
          <w:rFonts w:ascii="Aptos" w:eastAsia="Calibri" w:hAnsi="Aptos" w:cs="Times New Roman"/>
          <w:sz w:val="24"/>
          <w:szCs w:val="24"/>
        </w:rPr>
        <w:t xml:space="preserve"> </w:t>
      </w:r>
      <w:r w:rsidR="00992ECA" w:rsidRPr="00780FBB">
        <w:rPr>
          <w:rFonts w:ascii="Aptos" w:eastAsia="Calibri" w:hAnsi="Aptos" w:cs="Times New Roman"/>
          <w:sz w:val="24"/>
          <w:szCs w:val="24"/>
        </w:rPr>
        <w:t xml:space="preserve">until Memorial Day. 3 shuttles on Memorial Day and the </w:t>
      </w:r>
      <w:r w:rsidR="008D5422" w:rsidRPr="00780FBB">
        <w:rPr>
          <w:rFonts w:ascii="Aptos" w:eastAsia="Calibri" w:hAnsi="Aptos" w:cs="Times New Roman"/>
          <w:sz w:val="24"/>
          <w:szCs w:val="24"/>
        </w:rPr>
        <w:t>remaining days in</w:t>
      </w:r>
      <w:r w:rsidR="00992ECA" w:rsidRPr="00780FBB">
        <w:rPr>
          <w:rFonts w:ascii="Aptos" w:eastAsia="Calibri" w:hAnsi="Aptos" w:cs="Times New Roman"/>
          <w:sz w:val="24"/>
          <w:szCs w:val="24"/>
        </w:rPr>
        <w:t xml:space="preserve"> May</w:t>
      </w:r>
      <w:r w:rsidR="008D5422" w:rsidRPr="00780FBB">
        <w:rPr>
          <w:rFonts w:ascii="Aptos" w:eastAsia="Calibri" w:hAnsi="Aptos" w:cs="Times New Roman"/>
          <w:sz w:val="24"/>
          <w:szCs w:val="24"/>
        </w:rPr>
        <w:t xml:space="preserve"> after Memorial Day</w:t>
      </w:r>
      <w:r w:rsidR="00992ECA" w:rsidRPr="00780FBB">
        <w:rPr>
          <w:rFonts w:ascii="Aptos" w:eastAsia="Calibri" w:hAnsi="Aptos" w:cs="Times New Roman"/>
          <w:sz w:val="24"/>
          <w:szCs w:val="24"/>
        </w:rPr>
        <w:t>.</w:t>
      </w:r>
      <w:r w:rsidR="008307AB" w:rsidRPr="00780FBB">
        <w:rPr>
          <w:rFonts w:ascii="Aptos" w:eastAsia="Calibri" w:hAnsi="Aptos" w:cs="Times New Roman"/>
          <w:sz w:val="24"/>
          <w:szCs w:val="24"/>
        </w:rPr>
        <w:t xml:space="preserve"> </w:t>
      </w:r>
    </w:p>
    <w:p w14:paraId="27D2D6BE" w14:textId="77777777" w:rsidR="00780FBB" w:rsidRDefault="006E30D1" w:rsidP="00EE4C37">
      <w:pPr>
        <w:pStyle w:val="ListParagraph"/>
        <w:numPr>
          <w:ilvl w:val="0"/>
          <w:numId w:val="16"/>
        </w:numPr>
        <w:spacing w:after="0" w:line="240" w:lineRule="auto"/>
        <w:rPr>
          <w:rFonts w:ascii="Aptos" w:eastAsia="Calibri" w:hAnsi="Aptos" w:cs="Times New Roman"/>
          <w:sz w:val="24"/>
          <w:szCs w:val="24"/>
        </w:rPr>
      </w:pPr>
      <w:r w:rsidRPr="00780FBB">
        <w:rPr>
          <w:rFonts w:ascii="Aptos" w:eastAsia="Calibri" w:hAnsi="Aptos" w:cs="Times New Roman"/>
          <w:b/>
          <w:bCs/>
          <w:sz w:val="24"/>
          <w:szCs w:val="24"/>
        </w:rPr>
        <w:t>June/July/August</w:t>
      </w:r>
      <w:r w:rsidRPr="00780FBB">
        <w:rPr>
          <w:rFonts w:ascii="Aptos" w:eastAsia="Calibri" w:hAnsi="Aptos" w:cs="Times New Roman"/>
          <w:sz w:val="24"/>
          <w:szCs w:val="24"/>
        </w:rPr>
        <w:t xml:space="preserve">: </w:t>
      </w:r>
      <w:r w:rsidR="00992ECA" w:rsidRPr="00780FBB">
        <w:rPr>
          <w:rFonts w:ascii="Aptos" w:eastAsia="Calibri" w:hAnsi="Aptos" w:cs="Times New Roman"/>
          <w:sz w:val="24"/>
          <w:szCs w:val="24"/>
        </w:rPr>
        <w:t xml:space="preserve">3 </w:t>
      </w:r>
      <w:r w:rsidRPr="00780FBB">
        <w:rPr>
          <w:rFonts w:ascii="Aptos" w:eastAsia="Calibri" w:hAnsi="Aptos" w:cs="Times New Roman"/>
          <w:sz w:val="24"/>
          <w:szCs w:val="24"/>
        </w:rPr>
        <w:t xml:space="preserve">shuttles from </w:t>
      </w:r>
      <w:r w:rsidR="00657855" w:rsidRPr="00780FBB">
        <w:rPr>
          <w:rFonts w:ascii="Aptos" w:eastAsia="Calibri" w:hAnsi="Aptos" w:cs="Times New Roman"/>
          <w:sz w:val="24"/>
          <w:szCs w:val="24"/>
        </w:rPr>
        <w:t>sunrise to sunset</w:t>
      </w:r>
      <w:r w:rsidRPr="00780FBB">
        <w:rPr>
          <w:rFonts w:ascii="Aptos" w:eastAsia="Calibri" w:hAnsi="Aptos" w:cs="Times New Roman"/>
          <w:sz w:val="24"/>
          <w:szCs w:val="24"/>
        </w:rPr>
        <w:t>, every day</w:t>
      </w:r>
    </w:p>
    <w:p w14:paraId="521D9A7D" w14:textId="77777777" w:rsidR="00780FBB" w:rsidRDefault="006E30D1" w:rsidP="00A67D1E">
      <w:pPr>
        <w:pStyle w:val="ListParagraph"/>
        <w:numPr>
          <w:ilvl w:val="0"/>
          <w:numId w:val="16"/>
        </w:numPr>
        <w:spacing w:after="0" w:line="240" w:lineRule="auto"/>
        <w:rPr>
          <w:rFonts w:ascii="Aptos" w:eastAsia="Calibri" w:hAnsi="Aptos" w:cs="Times New Roman"/>
          <w:sz w:val="24"/>
          <w:szCs w:val="24"/>
        </w:rPr>
      </w:pPr>
      <w:r w:rsidRPr="00780FBB">
        <w:rPr>
          <w:rFonts w:ascii="Aptos" w:eastAsia="Calibri" w:hAnsi="Aptos" w:cs="Times New Roman"/>
          <w:b/>
          <w:bCs/>
          <w:sz w:val="24"/>
          <w:szCs w:val="24"/>
        </w:rPr>
        <w:t>September</w:t>
      </w:r>
      <w:r w:rsidRPr="00780FBB">
        <w:rPr>
          <w:rFonts w:ascii="Aptos" w:eastAsia="Calibri" w:hAnsi="Aptos" w:cs="Times New Roman"/>
          <w:sz w:val="24"/>
          <w:szCs w:val="24"/>
        </w:rPr>
        <w:t>:</w:t>
      </w:r>
      <w:r w:rsidR="006B1E0A" w:rsidRPr="00780FBB">
        <w:rPr>
          <w:rFonts w:ascii="Aptos" w:eastAsia="Calibri" w:hAnsi="Aptos" w:cs="Times New Roman"/>
          <w:sz w:val="24"/>
          <w:szCs w:val="24"/>
        </w:rPr>
        <w:t xml:space="preserve"> </w:t>
      </w:r>
      <w:r w:rsidR="00657855" w:rsidRPr="00780FBB">
        <w:rPr>
          <w:rFonts w:ascii="Aptos" w:eastAsia="Calibri" w:hAnsi="Aptos" w:cs="Times New Roman"/>
          <w:sz w:val="24"/>
          <w:szCs w:val="24"/>
        </w:rPr>
        <w:t xml:space="preserve">2 </w:t>
      </w:r>
      <w:r w:rsidRPr="00780FBB">
        <w:rPr>
          <w:rFonts w:ascii="Aptos" w:eastAsia="Calibri" w:hAnsi="Aptos" w:cs="Times New Roman"/>
          <w:sz w:val="24"/>
          <w:szCs w:val="24"/>
        </w:rPr>
        <w:t xml:space="preserve">shuttles from </w:t>
      </w:r>
      <w:r w:rsidR="00657855" w:rsidRPr="00780FBB">
        <w:rPr>
          <w:rFonts w:ascii="Aptos" w:eastAsia="Calibri" w:hAnsi="Aptos" w:cs="Times New Roman"/>
          <w:sz w:val="24"/>
          <w:szCs w:val="24"/>
        </w:rPr>
        <w:t>sunrise to sunset</w:t>
      </w:r>
      <w:r w:rsidRPr="00780FBB">
        <w:rPr>
          <w:rFonts w:ascii="Aptos" w:eastAsia="Calibri" w:hAnsi="Aptos" w:cs="Times New Roman"/>
          <w:sz w:val="24"/>
          <w:szCs w:val="24"/>
        </w:rPr>
        <w:t xml:space="preserve"> </w:t>
      </w:r>
      <w:r w:rsidR="008307AB" w:rsidRPr="00780FBB">
        <w:rPr>
          <w:rFonts w:ascii="Aptos" w:eastAsia="Calibri" w:hAnsi="Aptos" w:cs="Times New Roman"/>
          <w:sz w:val="24"/>
          <w:szCs w:val="24"/>
        </w:rPr>
        <w:t xml:space="preserve">every day </w:t>
      </w:r>
      <w:r w:rsidRPr="00780FBB">
        <w:rPr>
          <w:rFonts w:ascii="Aptos" w:eastAsia="Calibri" w:hAnsi="Aptos" w:cs="Times New Roman"/>
          <w:sz w:val="24"/>
          <w:szCs w:val="24"/>
        </w:rPr>
        <w:t>through Labor Day</w:t>
      </w:r>
      <w:r w:rsidR="008F420E" w:rsidRPr="00780FBB">
        <w:rPr>
          <w:rFonts w:ascii="Aptos" w:eastAsia="Calibri" w:hAnsi="Aptos" w:cs="Times New Roman"/>
          <w:sz w:val="24"/>
          <w:szCs w:val="24"/>
        </w:rPr>
        <w:t>.</w:t>
      </w:r>
      <w:r w:rsidR="006B1E0A" w:rsidRPr="00780FBB">
        <w:rPr>
          <w:rFonts w:ascii="Aptos" w:eastAsia="Calibri" w:hAnsi="Aptos" w:cs="Times New Roman"/>
          <w:sz w:val="24"/>
          <w:szCs w:val="24"/>
        </w:rPr>
        <w:t xml:space="preserve"> </w:t>
      </w:r>
      <w:r w:rsidR="008F420E" w:rsidRPr="00780FBB">
        <w:rPr>
          <w:rFonts w:ascii="Aptos" w:eastAsia="Calibri" w:hAnsi="Aptos" w:cs="Times New Roman"/>
          <w:sz w:val="24"/>
          <w:szCs w:val="24"/>
        </w:rPr>
        <w:t>A</w:t>
      </w:r>
      <w:r w:rsidRPr="00780FBB">
        <w:rPr>
          <w:rFonts w:ascii="Aptos" w:eastAsia="Calibri" w:hAnsi="Aptos" w:cs="Times New Roman"/>
          <w:sz w:val="24"/>
          <w:szCs w:val="24"/>
        </w:rPr>
        <w:t xml:space="preserve">fter Labor Day, 2 shuttles from </w:t>
      </w:r>
      <w:r w:rsidR="00657855" w:rsidRPr="00780FBB">
        <w:rPr>
          <w:rFonts w:ascii="Aptos" w:eastAsia="Calibri" w:hAnsi="Aptos" w:cs="Times New Roman"/>
          <w:sz w:val="24"/>
          <w:szCs w:val="24"/>
        </w:rPr>
        <w:t>sunrise to sunset</w:t>
      </w:r>
      <w:r w:rsidRPr="00780FBB">
        <w:rPr>
          <w:rFonts w:ascii="Aptos" w:eastAsia="Calibri" w:hAnsi="Aptos" w:cs="Times New Roman"/>
          <w:sz w:val="24"/>
          <w:szCs w:val="24"/>
        </w:rPr>
        <w:t xml:space="preserve"> on weekends</w:t>
      </w:r>
      <w:r w:rsidR="008F420E" w:rsidRPr="00780FBB">
        <w:rPr>
          <w:rFonts w:ascii="Aptos" w:eastAsia="Calibri" w:hAnsi="Aptos" w:cs="Times New Roman"/>
          <w:sz w:val="24"/>
          <w:szCs w:val="24"/>
        </w:rPr>
        <w:t xml:space="preserve">, </w:t>
      </w:r>
      <w:r w:rsidRPr="00780FBB">
        <w:rPr>
          <w:rFonts w:ascii="Aptos" w:eastAsia="Calibri" w:hAnsi="Aptos" w:cs="Times New Roman"/>
          <w:sz w:val="24"/>
          <w:szCs w:val="24"/>
        </w:rPr>
        <w:t>Friday through Sunday</w:t>
      </w:r>
    </w:p>
    <w:p w14:paraId="4D64B1D1" w14:textId="77777777" w:rsidR="00780FBB" w:rsidRPr="00780FBB" w:rsidRDefault="006E30D1" w:rsidP="002E67E5">
      <w:pPr>
        <w:pStyle w:val="ListParagraph"/>
        <w:numPr>
          <w:ilvl w:val="0"/>
          <w:numId w:val="16"/>
        </w:numPr>
        <w:spacing w:after="0" w:line="240" w:lineRule="auto"/>
        <w:rPr>
          <w:rFonts w:ascii="Aptos" w:hAnsi="Aptos" w:cs="Times New Roman"/>
          <w:sz w:val="24"/>
          <w:szCs w:val="24"/>
        </w:rPr>
      </w:pPr>
      <w:r w:rsidRPr="00780FBB">
        <w:rPr>
          <w:rFonts w:ascii="Aptos" w:eastAsia="Calibri" w:hAnsi="Aptos" w:cs="Times New Roman"/>
          <w:b/>
          <w:bCs/>
          <w:sz w:val="24"/>
          <w:szCs w:val="24"/>
        </w:rPr>
        <w:t>October</w:t>
      </w:r>
      <w:r w:rsidRPr="00780FBB">
        <w:rPr>
          <w:rFonts w:ascii="Aptos" w:eastAsia="Calibri" w:hAnsi="Aptos" w:cs="Times New Roman"/>
          <w:sz w:val="24"/>
          <w:szCs w:val="24"/>
        </w:rPr>
        <w:t>:</w:t>
      </w:r>
      <w:r w:rsidR="006B1E0A" w:rsidRPr="00780FBB">
        <w:rPr>
          <w:rFonts w:ascii="Aptos" w:eastAsia="Calibri" w:hAnsi="Aptos" w:cs="Times New Roman"/>
          <w:sz w:val="24"/>
          <w:szCs w:val="24"/>
        </w:rPr>
        <w:t xml:space="preserve"> </w:t>
      </w:r>
      <w:r w:rsidR="00404984" w:rsidRPr="00780FBB">
        <w:rPr>
          <w:rFonts w:ascii="Aptos" w:eastAsia="Calibri" w:hAnsi="Aptos" w:cs="Times New Roman"/>
          <w:sz w:val="24"/>
          <w:szCs w:val="24"/>
        </w:rPr>
        <w:t>2</w:t>
      </w:r>
      <w:r w:rsidR="000759E8" w:rsidRPr="00780FBB">
        <w:rPr>
          <w:rFonts w:ascii="Aptos" w:eastAsia="Calibri" w:hAnsi="Aptos" w:cs="Times New Roman"/>
          <w:sz w:val="24"/>
          <w:szCs w:val="24"/>
        </w:rPr>
        <w:t xml:space="preserve"> </w:t>
      </w:r>
      <w:r w:rsidR="006B1E0A" w:rsidRPr="00780FBB">
        <w:rPr>
          <w:rFonts w:ascii="Aptos" w:eastAsia="Calibri" w:hAnsi="Aptos" w:cs="Times New Roman"/>
          <w:sz w:val="24"/>
          <w:szCs w:val="24"/>
        </w:rPr>
        <w:t>shuttle</w:t>
      </w:r>
      <w:r w:rsidR="00404984" w:rsidRPr="00780FBB">
        <w:rPr>
          <w:rFonts w:ascii="Aptos" w:eastAsia="Calibri" w:hAnsi="Aptos" w:cs="Times New Roman"/>
          <w:sz w:val="24"/>
          <w:szCs w:val="24"/>
        </w:rPr>
        <w:t>s</w:t>
      </w:r>
      <w:r w:rsidRPr="00780FBB">
        <w:rPr>
          <w:rFonts w:ascii="Aptos" w:eastAsia="Calibri" w:hAnsi="Aptos" w:cs="Times New Roman"/>
          <w:sz w:val="24"/>
          <w:szCs w:val="24"/>
        </w:rPr>
        <w:t xml:space="preserve"> from </w:t>
      </w:r>
      <w:r w:rsidR="00657855" w:rsidRPr="00780FBB">
        <w:rPr>
          <w:rFonts w:ascii="Aptos" w:eastAsia="Calibri" w:hAnsi="Aptos" w:cs="Times New Roman"/>
          <w:sz w:val="24"/>
          <w:szCs w:val="24"/>
        </w:rPr>
        <w:t>sunrise to sunset</w:t>
      </w:r>
      <w:r w:rsidR="008F420E" w:rsidRPr="00780FBB">
        <w:rPr>
          <w:rFonts w:ascii="Aptos" w:eastAsia="Calibri" w:hAnsi="Aptos" w:cs="Times New Roman"/>
          <w:sz w:val="24"/>
          <w:szCs w:val="24"/>
        </w:rPr>
        <w:t xml:space="preserve">, </w:t>
      </w:r>
      <w:r w:rsidRPr="00780FBB">
        <w:rPr>
          <w:rFonts w:ascii="Aptos" w:eastAsia="Calibri" w:hAnsi="Aptos" w:cs="Times New Roman"/>
          <w:sz w:val="24"/>
          <w:szCs w:val="24"/>
        </w:rPr>
        <w:t>Friday through Sunday</w:t>
      </w:r>
    </w:p>
    <w:p w14:paraId="0920CB7F" w14:textId="77777777" w:rsidR="00780FBB" w:rsidRDefault="006B1E0A" w:rsidP="0088235B">
      <w:pPr>
        <w:pStyle w:val="ListParagraph"/>
        <w:numPr>
          <w:ilvl w:val="0"/>
          <w:numId w:val="16"/>
        </w:numPr>
        <w:spacing w:after="0" w:line="240" w:lineRule="auto"/>
        <w:rPr>
          <w:rFonts w:ascii="Aptos" w:hAnsi="Aptos" w:cs="Times New Roman"/>
          <w:sz w:val="24"/>
          <w:szCs w:val="24"/>
        </w:rPr>
      </w:pPr>
      <w:r w:rsidRPr="00780FBB">
        <w:rPr>
          <w:rFonts w:ascii="Aptos" w:hAnsi="Aptos" w:cs="Times New Roman"/>
          <w:b/>
          <w:bCs/>
          <w:sz w:val="24"/>
          <w:szCs w:val="24"/>
        </w:rPr>
        <w:t>November</w:t>
      </w:r>
      <w:r w:rsidRPr="00780FBB">
        <w:rPr>
          <w:rFonts w:ascii="Aptos" w:hAnsi="Aptos" w:cs="Times New Roman"/>
          <w:sz w:val="24"/>
          <w:szCs w:val="24"/>
        </w:rPr>
        <w:t xml:space="preserve">: </w:t>
      </w:r>
      <w:r w:rsidR="00404984" w:rsidRPr="00780FBB">
        <w:rPr>
          <w:rFonts w:ascii="Aptos" w:hAnsi="Aptos" w:cs="Times New Roman"/>
          <w:sz w:val="24"/>
          <w:szCs w:val="24"/>
        </w:rPr>
        <w:t xml:space="preserve">2 </w:t>
      </w:r>
      <w:r w:rsidRPr="00780FBB">
        <w:rPr>
          <w:rFonts w:ascii="Aptos" w:hAnsi="Aptos" w:cs="Times New Roman"/>
          <w:sz w:val="24"/>
          <w:szCs w:val="24"/>
        </w:rPr>
        <w:t>shuttle</w:t>
      </w:r>
      <w:r w:rsidR="00404984" w:rsidRPr="00780FBB">
        <w:rPr>
          <w:rFonts w:ascii="Aptos" w:hAnsi="Aptos" w:cs="Times New Roman"/>
          <w:sz w:val="24"/>
          <w:szCs w:val="24"/>
        </w:rPr>
        <w:t>s</w:t>
      </w:r>
      <w:r w:rsidRPr="00780FBB">
        <w:rPr>
          <w:rFonts w:ascii="Aptos" w:hAnsi="Aptos" w:cs="Times New Roman"/>
          <w:sz w:val="24"/>
          <w:szCs w:val="24"/>
        </w:rPr>
        <w:t xml:space="preserve"> from </w:t>
      </w:r>
      <w:r w:rsidR="00657855" w:rsidRPr="00780FBB">
        <w:rPr>
          <w:rFonts w:ascii="Aptos" w:hAnsi="Aptos" w:cs="Times New Roman"/>
          <w:sz w:val="24"/>
          <w:szCs w:val="24"/>
        </w:rPr>
        <w:t>sunrise to sunset</w:t>
      </w:r>
      <w:r w:rsidRPr="00780FBB">
        <w:rPr>
          <w:rFonts w:ascii="Aptos" w:hAnsi="Aptos" w:cs="Times New Roman"/>
          <w:sz w:val="24"/>
          <w:szCs w:val="24"/>
        </w:rPr>
        <w:t>, Friday through Sunda</w:t>
      </w:r>
      <w:r w:rsidR="00404984" w:rsidRPr="00780FBB">
        <w:rPr>
          <w:rFonts w:ascii="Aptos" w:hAnsi="Aptos" w:cs="Times New Roman"/>
          <w:sz w:val="24"/>
          <w:szCs w:val="24"/>
        </w:rPr>
        <w:t>y</w:t>
      </w:r>
    </w:p>
    <w:p w14:paraId="75F0CC18" w14:textId="3CBBBBCF" w:rsidR="00687F2E" w:rsidRPr="00780FBB" w:rsidRDefault="00404984" w:rsidP="0088235B">
      <w:pPr>
        <w:pStyle w:val="ListParagraph"/>
        <w:numPr>
          <w:ilvl w:val="0"/>
          <w:numId w:val="16"/>
        </w:numPr>
        <w:spacing w:after="0" w:line="240" w:lineRule="auto"/>
        <w:rPr>
          <w:rFonts w:ascii="Aptos" w:hAnsi="Aptos" w:cs="Times New Roman"/>
          <w:sz w:val="24"/>
          <w:szCs w:val="24"/>
        </w:rPr>
      </w:pPr>
      <w:r w:rsidRPr="00780FBB">
        <w:rPr>
          <w:rFonts w:ascii="Aptos" w:hAnsi="Aptos" w:cs="Times New Roman"/>
          <w:b/>
          <w:bCs/>
          <w:sz w:val="24"/>
          <w:szCs w:val="24"/>
        </w:rPr>
        <w:t>December</w:t>
      </w:r>
      <w:r w:rsidRPr="00780FBB">
        <w:rPr>
          <w:rFonts w:ascii="Aptos" w:hAnsi="Aptos" w:cs="Times New Roman"/>
          <w:sz w:val="24"/>
          <w:szCs w:val="24"/>
        </w:rPr>
        <w:t xml:space="preserve">: no operations </w:t>
      </w:r>
    </w:p>
    <w:p w14:paraId="17203345" w14:textId="495BABFE" w:rsidR="0053772B" w:rsidRPr="00DA084A" w:rsidRDefault="0053772B" w:rsidP="00355127">
      <w:pPr>
        <w:spacing w:after="0" w:line="240" w:lineRule="auto"/>
        <w:jc w:val="both"/>
        <w:rPr>
          <w:rFonts w:ascii="Aptos" w:hAnsi="Aptos" w:cs="Times New Roman"/>
          <w:sz w:val="24"/>
          <w:szCs w:val="24"/>
        </w:rPr>
      </w:pPr>
    </w:p>
    <w:p w14:paraId="5CE20584" w14:textId="16C8D79E" w:rsidR="0053772B" w:rsidRPr="00DA084A" w:rsidRDefault="0053772B" w:rsidP="000B1A00">
      <w:pPr>
        <w:spacing w:after="0" w:line="240" w:lineRule="auto"/>
        <w:rPr>
          <w:rFonts w:ascii="Aptos" w:hAnsi="Aptos" w:cs="Times New Roman"/>
          <w:sz w:val="24"/>
          <w:szCs w:val="24"/>
        </w:rPr>
      </w:pPr>
      <w:r w:rsidRPr="00DA084A">
        <w:rPr>
          <w:rFonts w:ascii="Aptos" w:hAnsi="Aptos" w:cs="Times New Roman"/>
          <w:sz w:val="24"/>
          <w:szCs w:val="24"/>
        </w:rPr>
        <w:t xml:space="preserve">All visitors will be responsible for following refuge regulations, including the opening and closing times as stated in </w:t>
      </w:r>
      <w:r w:rsidR="0018624A">
        <w:rPr>
          <w:rFonts w:ascii="Aptos" w:hAnsi="Aptos" w:cs="Times New Roman"/>
          <w:sz w:val="24"/>
          <w:szCs w:val="24"/>
        </w:rPr>
        <w:t>the Louisiana</w:t>
      </w:r>
      <w:r w:rsidR="00C50906">
        <w:rPr>
          <w:rFonts w:ascii="Aptos" w:hAnsi="Aptos" w:cs="Times New Roman"/>
          <w:sz w:val="24"/>
          <w:szCs w:val="24"/>
        </w:rPr>
        <w:t xml:space="preserve"> Administrative Code - </w:t>
      </w:r>
      <w:r w:rsidRPr="00DA084A">
        <w:rPr>
          <w:rFonts w:ascii="Aptos" w:hAnsi="Aptos" w:cs="Times New Roman"/>
          <w:sz w:val="24"/>
          <w:szCs w:val="24"/>
        </w:rPr>
        <w:t>Title 76.</w:t>
      </w:r>
    </w:p>
    <w:p w14:paraId="4B62EC4F" w14:textId="1E119AB5" w:rsidR="00C30181" w:rsidRPr="00DA084A" w:rsidRDefault="00C30181" w:rsidP="00355127">
      <w:pPr>
        <w:spacing w:after="0" w:line="240" w:lineRule="auto"/>
        <w:jc w:val="center"/>
        <w:rPr>
          <w:rFonts w:ascii="Aptos" w:hAnsi="Aptos" w:cs="Times New Roman"/>
          <w:sz w:val="24"/>
          <w:szCs w:val="24"/>
        </w:rPr>
      </w:pPr>
    </w:p>
    <w:p w14:paraId="39838D0A" w14:textId="2A9CA608" w:rsidR="00CD37DA" w:rsidRPr="000B1A00" w:rsidRDefault="00A83A0E" w:rsidP="00355127">
      <w:pPr>
        <w:spacing w:after="0" w:line="240" w:lineRule="auto"/>
        <w:jc w:val="both"/>
        <w:rPr>
          <w:rFonts w:ascii="Aptos" w:hAnsi="Aptos" w:cs="Times New Roman"/>
          <w:b/>
          <w:sz w:val="24"/>
          <w:szCs w:val="24"/>
        </w:rPr>
      </w:pPr>
      <w:r w:rsidRPr="000B1A00">
        <w:rPr>
          <w:rFonts w:ascii="Aptos" w:hAnsi="Aptos" w:cs="Times New Roman"/>
          <w:b/>
          <w:sz w:val="24"/>
          <w:szCs w:val="24"/>
        </w:rPr>
        <w:t>Type</w:t>
      </w:r>
      <w:r w:rsidR="00CD37DA" w:rsidRPr="000B1A00">
        <w:rPr>
          <w:rFonts w:ascii="Aptos" w:hAnsi="Aptos" w:cs="Times New Roman"/>
          <w:b/>
          <w:sz w:val="24"/>
          <w:szCs w:val="24"/>
        </w:rPr>
        <w:t xml:space="preserve"> of Vehicles</w:t>
      </w:r>
    </w:p>
    <w:p w14:paraId="06C68F2E" w14:textId="77777777" w:rsidR="00CD37DA" w:rsidRPr="00DA084A" w:rsidRDefault="00A83A0E" w:rsidP="000B1A00">
      <w:pPr>
        <w:pStyle w:val="ListParagraph"/>
        <w:numPr>
          <w:ilvl w:val="0"/>
          <w:numId w:val="3"/>
        </w:numPr>
        <w:spacing w:after="0" w:line="240" w:lineRule="auto"/>
        <w:rPr>
          <w:rFonts w:ascii="Aptos" w:hAnsi="Aptos" w:cs="Times New Roman"/>
          <w:sz w:val="24"/>
          <w:szCs w:val="24"/>
        </w:rPr>
      </w:pPr>
      <w:r w:rsidRPr="00DA084A">
        <w:rPr>
          <w:rFonts w:ascii="Aptos" w:hAnsi="Aptos" w:cs="Times New Roman"/>
          <w:sz w:val="24"/>
          <w:szCs w:val="24"/>
        </w:rPr>
        <w:t>All-Terrain Vehicles, able to transport 5 passengers (6-person ATV) with trailer attachment</w:t>
      </w:r>
      <w:r w:rsidR="00936B50" w:rsidRPr="00DA084A">
        <w:rPr>
          <w:rFonts w:ascii="Aptos" w:hAnsi="Aptos" w:cs="Times New Roman"/>
          <w:sz w:val="24"/>
          <w:szCs w:val="24"/>
        </w:rPr>
        <w:t>, or</w:t>
      </w:r>
    </w:p>
    <w:p w14:paraId="0A6F8353" w14:textId="569A531A" w:rsidR="00A83A0E" w:rsidRPr="00DA084A" w:rsidRDefault="00A83A0E" w:rsidP="000B1A00">
      <w:pPr>
        <w:pStyle w:val="ListParagraph"/>
        <w:numPr>
          <w:ilvl w:val="0"/>
          <w:numId w:val="3"/>
        </w:numPr>
        <w:spacing w:after="0" w:line="240" w:lineRule="auto"/>
        <w:rPr>
          <w:rFonts w:ascii="Aptos" w:hAnsi="Aptos" w:cs="Times New Roman"/>
          <w:sz w:val="24"/>
          <w:szCs w:val="24"/>
        </w:rPr>
      </w:pPr>
      <w:r w:rsidRPr="00DA084A">
        <w:rPr>
          <w:rFonts w:ascii="Aptos" w:hAnsi="Aptos" w:cs="Times New Roman"/>
          <w:sz w:val="24"/>
          <w:szCs w:val="24"/>
        </w:rPr>
        <w:t>Modified 4-wheel drive truck, able to transport 5 passengers</w:t>
      </w:r>
      <w:r w:rsidR="00DF711A" w:rsidRPr="00DA084A">
        <w:rPr>
          <w:rFonts w:ascii="Aptos" w:hAnsi="Aptos" w:cs="Times New Roman"/>
          <w:sz w:val="24"/>
          <w:szCs w:val="24"/>
        </w:rPr>
        <w:t>, with optional trailer.</w:t>
      </w:r>
    </w:p>
    <w:p w14:paraId="730DAFB0" w14:textId="5F877D73" w:rsidR="0081457E" w:rsidRPr="00DA084A" w:rsidRDefault="00687F2E" w:rsidP="000B1A00">
      <w:pPr>
        <w:pStyle w:val="ListParagraph"/>
        <w:numPr>
          <w:ilvl w:val="0"/>
          <w:numId w:val="3"/>
        </w:numPr>
        <w:spacing w:after="0" w:line="240" w:lineRule="auto"/>
        <w:rPr>
          <w:rFonts w:ascii="Aptos" w:hAnsi="Aptos" w:cs="Times New Roman"/>
          <w:sz w:val="24"/>
          <w:szCs w:val="24"/>
        </w:rPr>
      </w:pPr>
      <w:r w:rsidRPr="00DA084A">
        <w:rPr>
          <w:rFonts w:ascii="Aptos" w:hAnsi="Aptos" w:cs="Times New Roman"/>
          <w:sz w:val="24"/>
          <w:szCs w:val="24"/>
        </w:rPr>
        <w:t xml:space="preserve">No more than </w:t>
      </w:r>
      <w:r w:rsidR="00F90C96" w:rsidRPr="00DA084A">
        <w:rPr>
          <w:rFonts w:ascii="Aptos" w:hAnsi="Aptos" w:cs="Times New Roman"/>
          <w:sz w:val="24"/>
          <w:szCs w:val="24"/>
        </w:rPr>
        <w:t xml:space="preserve">4 </w:t>
      </w:r>
      <w:r w:rsidRPr="00DA084A">
        <w:rPr>
          <w:rFonts w:ascii="Aptos" w:hAnsi="Aptos" w:cs="Times New Roman"/>
          <w:sz w:val="24"/>
          <w:szCs w:val="24"/>
        </w:rPr>
        <w:t>vehicles shall be utilized at any one time</w:t>
      </w:r>
      <w:r w:rsidR="00DF711A" w:rsidRPr="00DA084A">
        <w:rPr>
          <w:rFonts w:ascii="Aptos" w:hAnsi="Aptos" w:cs="Times New Roman"/>
          <w:sz w:val="24"/>
          <w:szCs w:val="24"/>
        </w:rPr>
        <w:t>.</w:t>
      </w:r>
      <w:r w:rsidR="0081457E" w:rsidRPr="00DA084A">
        <w:rPr>
          <w:rFonts w:ascii="Aptos" w:hAnsi="Aptos" w:cs="Times New Roman"/>
          <w:sz w:val="24"/>
          <w:szCs w:val="24"/>
        </w:rPr>
        <w:t xml:space="preserve">  </w:t>
      </w:r>
    </w:p>
    <w:p w14:paraId="6F19D70A" w14:textId="77777777" w:rsidR="0081457E" w:rsidRPr="00DA084A" w:rsidRDefault="0081457E" w:rsidP="00355127">
      <w:pPr>
        <w:spacing w:after="0" w:line="240" w:lineRule="auto"/>
        <w:jc w:val="both"/>
        <w:rPr>
          <w:rFonts w:ascii="Aptos" w:hAnsi="Aptos" w:cs="Times New Roman"/>
          <w:sz w:val="24"/>
          <w:szCs w:val="24"/>
        </w:rPr>
      </w:pPr>
    </w:p>
    <w:p w14:paraId="4D5B8E3F" w14:textId="77777777" w:rsidR="0081457E" w:rsidRPr="000B1A00" w:rsidRDefault="0081457E" w:rsidP="00355127">
      <w:pPr>
        <w:spacing w:after="0" w:line="240" w:lineRule="auto"/>
        <w:rPr>
          <w:rFonts w:ascii="Aptos" w:hAnsi="Aptos" w:cs="Times New Roman"/>
          <w:b/>
          <w:sz w:val="24"/>
          <w:szCs w:val="24"/>
        </w:rPr>
      </w:pPr>
      <w:r w:rsidRPr="000B1A00">
        <w:rPr>
          <w:rFonts w:ascii="Aptos" w:hAnsi="Aptos" w:cs="Times New Roman"/>
          <w:b/>
          <w:sz w:val="24"/>
          <w:szCs w:val="24"/>
        </w:rPr>
        <w:t>Location and Storage</w:t>
      </w:r>
    </w:p>
    <w:p w14:paraId="4C6CEB37" w14:textId="4448C12C" w:rsidR="0081457E" w:rsidRPr="00DA084A" w:rsidRDefault="009E77FB" w:rsidP="000B1A00">
      <w:pPr>
        <w:spacing w:after="0" w:line="240" w:lineRule="auto"/>
        <w:rPr>
          <w:rFonts w:ascii="Aptos" w:hAnsi="Aptos" w:cs="Times New Roman"/>
          <w:b/>
          <w:sz w:val="24"/>
          <w:szCs w:val="24"/>
          <w:u w:val="single"/>
        </w:rPr>
      </w:pPr>
      <w:r w:rsidRPr="00DA084A">
        <w:rPr>
          <w:rFonts w:ascii="Aptos" w:hAnsi="Aptos" w:cs="Times New Roman"/>
          <w:sz w:val="24"/>
          <w:szCs w:val="24"/>
        </w:rPr>
        <w:t>All f</w:t>
      </w:r>
      <w:r w:rsidR="0081457E" w:rsidRPr="00DA084A">
        <w:rPr>
          <w:rFonts w:ascii="Aptos" w:hAnsi="Aptos" w:cs="Times New Roman"/>
          <w:sz w:val="24"/>
          <w:szCs w:val="24"/>
        </w:rPr>
        <w:t>acilities, storage, fueling and maintenance operations associated with the third-party contractor must be located off-site</w:t>
      </w:r>
      <w:r w:rsidR="00FF30AB" w:rsidRPr="00DA084A">
        <w:rPr>
          <w:rFonts w:ascii="Aptos" w:hAnsi="Aptos" w:cs="Times New Roman"/>
          <w:sz w:val="24"/>
          <w:szCs w:val="24"/>
        </w:rPr>
        <w:t>.</w:t>
      </w:r>
      <w:r w:rsidR="008D48F5" w:rsidRPr="00DA084A">
        <w:rPr>
          <w:rFonts w:ascii="Aptos" w:hAnsi="Aptos" w:cs="Times New Roman"/>
          <w:sz w:val="24"/>
          <w:szCs w:val="24"/>
        </w:rPr>
        <w:t xml:space="preserve"> The contractor is responsible for providing all equipment needed to fulfill this </w:t>
      </w:r>
      <w:r w:rsidR="00E22364" w:rsidRPr="00DA084A">
        <w:rPr>
          <w:rFonts w:ascii="Aptos" w:hAnsi="Aptos" w:cs="Times New Roman"/>
          <w:sz w:val="24"/>
          <w:szCs w:val="24"/>
        </w:rPr>
        <w:t>task (</w:t>
      </w:r>
      <w:r w:rsidR="008D48F5" w:rsidRPr="00DA084A">
        <w:rPr>
          <w:rFonts w:ascii="Aptos" w:hAnsi="Aptos" w:cs="Times New Roman"/>
          <w:sz w:val="24"/>
          <w:szCs w:val="24"/>
        </w:rPr>
        <w:t>e.g., vehicles, etc</w:t>
      </w:r>
      <w:r w:rsidR="008E05E5" w:rsidRPr="00DA084A">
        <w:rPr>
          <w:rFonts w:ascii="Aptos" w:hAnsi="Aptos" w:cs="Times New Roman"/>
          <w:sz w:val="24"/>
          <w:szCs w:val="24"/>
        </w:rPr>
        <w:t>.</w:t>
      </w:r>
      <w:r w:rsidR="008D48F5" w:rsidRPr="00DA084A">
        <w:rPr>
          <w:rFonts w:ascii="Aptos" w:hAnsi="Aptos" w:cs="Times New Roman"/>
          <w:sz w:val="24"/>
          <w:szCs w:val="24"/>
        </w:rPr>
        <w:t>).</w:t>
      </w:r>
    </w:p>
    <w:p w14:paraId="09887F24" w14:textId="77777777" w:rsidR="0081457E" w:rsidRPr="00DA084A" w:rsidRDefault="0081457E" w:rsidP="00355127">
      <w:pPr>
        <w:spacing w:after="0" w:line="240" w:lineRule="auto"/>
        <w:jc w:val="both"/>
        <w:rPr>
          <w:rFonts w:ascii="Aptos" w:hAnsi="Aptos" w:cs="Times New Roman"/>
          <w:sz w:val="24"/>
          <w:szCs w:val="24"/>
        </w:rPr>
      </w:pPr>
    </w:p>
    <w:p w14:paraId="5482399B" w14:textId="77777777" w:rsidR="0081457E" w:rsidRPr="000B1A00" w:rsidRDefault="0081457E" w:rsidP="00355127">
      <w:pPr>
        <w:spacing w:after="0" w:line="240" w:lineRule="auto"/>
        <w:jc w:val="both"/>
        <w:rPr>
          <w:rFonts w:ascii="Aptos" w:hAnsi="Aptos" w:cs="Times New Roman"/>
          <w:b/>
          <w:sz w:val="24"/>
          <w:szCs w:val="24"/>
        </w:rPr>
      </w:pPr>
      <w:r w:rsidRPr="000B1A00">
        <w:rPr>
          <w:rFonts w:ascii="Aptos" w:hAnsi="Aptos" w:cs="Times New Roman"/>
          <w:b/>
          <w:sz w:val="24"/>
          <w:szCs w:val="24"/>
        </w:rPr>
        <w:lastRenderedPageBreak/>
        <w:t>State Oversight</w:t>
      </w:r>
    </w:p>
    <w:p w14:paraId="22E8CB9F" w14:textId="0D16F094" w:rsidR="0081457E" w:rsidRPr="00DA084A" w:rsidRDefault="000C5A60" w:rsidP="000B1A00">
      <w:pPr>
        <w:spacing w:after="0" w:line="240" w:lineRule="auto"/>
        <w:rPr>
          <w:rFonts w:ascii="Aptos" w:hAnsi="Aptos" w:cs="Times New Roman"/>
          <w:sz w:val="24"/>
          <w:szCs w:val="24"/>
        </w:rPr>
      </w:pPr>
      <w:r w:rsidRPr="00DA084A">
        <w:rPr>
          <w:rFonts w:ascii="Aptos" w:hAnsi="Aptos" w:cs="Times New Roman"/>
          <w:sz w:val="24"/>
          <w:szCs w:val="24"/>
        </w:rPr>
        <w:t>The Louisiana Department of Wildlife and Fisheries (LDWF)</w:t>
      </w:r>
      <w:r w:rsidR="009E77FB" w:rsidRPr="00DA084A">
        <w:rPr>
          <w:rFonts w:ascii="Aptos" w:hAnsi="Aptos" w:cs="Times New Roman"/>
          <w:sz w:val="24"/>
          <w:szCs w:val="24"/>
        </w:rPr>
        <w:t xml:space="preserve"> will </w:t>
      </w:r>
      <w:r w:rsidR="0081457E" w:rsidRPr="00DA084A">
        <w:rPr>
          <w:rFonts w:ascii="Aptos" w:hAnsi="Aptos" w:cs="Times New Roman"/>
          <w:sz w:val="24"/>
          <w:szCs w:val="24"/>
        </w:rPr>
        <w:t xml:space="preserve">continually monitor Elmer’s Island Refuge for nesting birds, sea turtle nests, and other protected resources and LDWF </w:t>
      </w:r>
      <w:r w:rsidR="009E77FB" w:rsidRPr="00DA084A">
        <w:rPr>
          <w:rFonts w:ascii="Aptos" w:hAnsi="Aptos" w:cs="Times New Roman"/>
          <w:sz w:val="24"/>
          <w:szCs w:val="24"/>
        </w:rPr>
        <w:t>will</w:t>
      </w:r>
      <w:r w:rsidR="0081457E" w:rsidRPr="00DA084A">
        <w:rPr>
          <w:rFonts w:ascii="Aptos" w:hAnsi="Aptos" w:cs="Times New Roman"/>
          <w:sz w:val="24"/>
          <w:szCs w:val="24"/>
        </w:rPr>
        <w:t xml:space="preserve"> inform the shuttle operators of any issues, so that they can adhere to the LDWF management plan and all state and federal laws. The LDWF enforcement division has agents monitoring Elmer’s Island Refuge, who have the ability to enforce state and federal laws if needed.  In addition, LDWF reserves the right to suspend the shuttle service at any time for any reason, including unfavorable driving conditions. For example, LDWF can temporarily suspend shuttle operations during a high-water event, where the water is pushed against dune habitat. In this scenario, the shuttles </w:t>
      </w:r>
      <w:r w:rsidR="009E77FB" w:rsidRPr="00DA084A">
        <w:rPr>
          <w:rFonts w:ascii="Aptos" w:hAnsi="Aptos" w:cs="Times New Roman"/>
          <w:sz w:val="24"/>
          <w:szCs w:val="24"/>
        </w:rPr>
        <w:t>will</w:t>
      </w:r>
      <w:r w:rsidR="0081457E" w:rsidRPr="00DA084A">
        <w:rPr>
          <w:rFonts w:ascii="Aptos" w:hAnsi="Aptos" w:cs="Times New Roman"/>
          <w:sz w:val="24"/>
          <w:szCs w:val="24"/>
        </w:rPr>
        <w:t xml:space="preserve"> have to drive on the dunes, which is not allowed, due to high water. In this instance, the shuttle service </w:t>
      </w:r>
      <w:r w:rsidR="009E77FB" w:rsidRPr="00DA084A">
        <w:rPr>
          <w:rFonts w:ascii="Aptos" w:hAnsi="Aptos" w:cs="Times New Roman"/>
          <w:sz w:val="24"/>
          <w:szCs w:val="24"/>
        </w:rPr>
        <w:t>will</w:t>
      </w:r>
      <w:r w:rsidR="0081457E" w:rsidRPr="00DA084A">
        <w:rPr>
          <w:rFonts w:ascii="Aptos" w:hAnsi="Aptos" w:cs="Times New Roman"/>
          <w:sz w:val="24"/>
          <w:szCs w:val="24"/>
        </w:rPr>
        <w:t xml:space="preserve"> be suspended until appropriate driving conditions return. In addition, shuttle service could be suspended or altered due to other conditions as deemed appropriate by LDWF (e.g., minimizing impacts to wildlife, etc.).</w:t>
      </w:r>
    </w:p>
    <w:p w14:paraId="57D86435" w14:textId="77777777" w:rsidR="0081457E" w:rsidRPr="00DA084A" w:rsidRDefault="0081457E" w:rsidP="00355127">
      <w:pPr>
        <w:spacing w:after="0" w:line="240" w:lineRule="auto"/>
        <w:jc w:val="both"/>
        <w:rPr>
          <w:rFonts w:ascii="Aptos" w:hAnsi="Aptos" w:cs="Times New Roman"/>
          <w:b/>
          <w:sz w:val="24"/>
          <w:szCs w:val="24"/>
        </w:rPr>
      </w:pPr>
    </w:p>
    <w:p w14:paraId="2389301B" w14:textId="27796DFE" w:rsidR="0081457E" w:rsidRPr="000B1A00" w:rsidRDefault="0081457E" w:rsidP="00355127">
      <w:pPr>
        <w:spacing w:after="0" w:line="240" w:lineRule="auto"/>
        <w:jc w:val="both"/>
        <w:rPr>
          <w:rFonts w:ascii="Aptos" w:hAnsi="Aptos" w:cs="Times New Roman"/>
          <w:b/>
          <w:sz w:val="24"/>
          <w:szCs w:val="24"/>
        </w:rPr>
      </w:pPr>
      <w:r w:rsidRPr="000B1A00">
        <w:rPr>
          <w:rFonts w:ascii="Aptos" w:hAnsi="Aptos" w:cs="Times New Roman"/>
          <w:b/>
          <w:sz w:val="24"/>
          <w:szCs w:val="24"/>
        </w:rPr>
        <w:t>Emergency</w:t>
      </w:r>
      <w:r w:rsidR="00C56B27" w:rsidRPr="000B1A00">
        <w:rPr>
          <w:rFonts w:ascii="Aptos" w:hAnsi="Aptos" w:cs="Times New Roman"/>
          <w:b/>
          <w:sz w:val="24"/>
          <w:szCs w:val="24"/>
        </w:rPr>
        <w:t xml:space="preserve"> Management</w:t>
      </w:r>
      <w:r w:rsidR="00E22364" w:rsidRPr="000B1A00">
        <w:rPr>
          <w:rFonts w:ascii="Aptos" w:hAnsi="Aptos" w:cs="Times New Roman"/>
          <w:b/>
          <w:sz w:val="24"/>
          <w:szCs w:val="24"/>
        </w:rPr>
        <w:t xml:space="preserve">/Insurance </w:t>
      </w:r>
    </w:p>
    <w:p w14:paraId="61073008" w14:textId="65911991" w:rsidR="0081457E" w:rsidRPr="00DA084A" w:rsidRDefault="0081457E" w:rsidP="000B1A00">
      <w:pPr>
        <w:spacing w:after="0" w:line="240" w:lineRule="auto"/>
        <w:rPr>
          <w:rFonts w:ascii="Aptos" w:hAnsi="Aptos" w:cs="Times New Roman"/>
          <w:sz w:val="24"/>
          <w:szCs w:val="24"/>
        </w:rPr>
      </w:pPr>
      <w:r w:rsidRPr="00DA084A">
        <w:rPr>
          <w:rFonts w:ascii="Aptos" w:hAnsi="Aptos" w:cs="Times New Roman"/>
          <w:sz w:val="24"/>
          <w:szCs w:val="24"/>
        </w:rPr>
        <w:t xml:space="preserve">The shuttle service </w:t>
      </w:r>
      <w:r w:rsidR="009E77FB" w:rsidRPr="00DA084A">
        <w:rPr>
          <w:rFonts w:ascii="Aptos" w:hAnsi="Aptos" w:cs="Times New Roman"/>
          <w:sz w:val="24"/>
          <w:szCs w:val="24"/>
        </w:rPr>
        <w:t>will</w:t>
      </w:r>
      <w:r w:rsidRPr="00DA084A">
        <w:rPr>
          <w:rFonts w:ascii="Aptos" w:hAnsi="Aptos" w:cs="Times New Roman"/>
          <w:sz w:val="24"/>
          <w:szCs w:val="24"/>
        </w:rPr>
        <w:t xml:space="preserve"> not be responsible for public safety measures at Elmer’s Island</w:t>
      </w:r>
      <w:r w:rsidR="0075291E" w:rsidRPr="00DA084A">
        <w:rPr>
          <w:rFonts w:ascii="Aptos" w:hAnsi="Aptos" w:cs="Times New Roman"/>
          <w:sz w:val="24"/>
          <w:szCs w:val="24"/>
        </w:rPr>
        <w:t>.</w:t>
      </w:r>
      <w:r w:rsidRPr="00DA084A">
        <w:rPr>
          <w:rFonts w:ascii="Aptos" w:hAnsi="Aptos" w:cs="Times New Roman"/>
          <w:sz w:val="24"/>
          <w:szCs w:val="24"/>
        </w:rPr>
        <w:t xml:space="preserve"> Visitors to Elmer’s Island </w:t>
      </w:r>
      <w:r w:rsidR="009E77FB" w:rsidRPr="00DA084A">
        <w:rPr>
          <w:rFonts w:ascii="Aptos" w:hAnsi="Aptos" w:cs="Times New Roman"/>
          <w:sz w:val="24"/>
          <w:szCs w:val="24"/>
        </w:rPr>
        <w:t>will</w:t>
      </w:r>
      <w:r w:rsidRPr="00DA084A">
        <w:rPr>
          <w:rFonts w:ascii="Aptos" w:hAnsi="Aptos" w:cs="Times New Roman"/>
          <w:sz w:val="24"/>
          <w:szCs w:val="24"/>
        </w:rPr>
        <w:t xml:space="preserve"> be responsible for their own health and safety. Emergency services can be obtained through 911 phone calls. Likewise, the shuttle service </w:t>
      </w:r>
      <w:r w:rsidR="00021CC9" w:rsidRPr="00DA084A">
        <w:rPr>
          <w:rFonts w:ascii="Aptos" w:hAnsi="Aptos" w:cs="Times New Roman"/>
          <w:sz w:val="24"/>
          <w:szCs w:val="24"/>
        </w:rPr>
        <w:t xml:space="preserve">will </w:t>
      </w:r>
      <w:r w:rsidRPr="00DA084A">
        <w:rPr>
          <w:rFonts w:ascii="Aptos" w:hAnsi="Aptos" w:cs="Times New Roman"/>
          <w:sz w:val="24"/>
          <w:szCs w:val="24"/>
        </w:rPr>
        <w:t>be halted due to unsafe environmental conditions (localized weather systems with lightning) or other emergency closures.</w:t>
      </w:r>
    </w:p>
    <w:p w14:paraId="6274C01B" w14:textId="77777777" w:rsidR="00E22364" w:rsidRPr="00DA084A" w:rsidRDefault="00E22364" w:rsidP="00E22364">
      <w:pPr>
        <w:spacing w:after="0" w:line="240" w:lineRule="auto"/>
        <w:jc w:val="both"/>
        <w:rPr>
          <w:rFonts w:ascii="Aptos" w:hAnsi="Aptos" w:cs="Times New Roman"/>
          <w:sz w:val="24"/>
          <w:szCs w:val="24"/>
        </w:rPr>
      </w:pPr>
    </w:p>
    <w:p w14:paraId="5598B519" w14:textId="77777777" w:rsidR="00C56B27" w:rsidRPr="000B1A00" w:rsidRDefault="00C56B27" w:rsidP="00355127">
      <w:pPr>
        <w:spacing w:after="0" w:line="240" w:lineRule="auto"/>
        <w:jc w:val="both"/>
        <w:rPr>
          <w:rFonts w:ascii="Aptos" w:hAnsi="Aptos" w:cs="Times New Roman"/>
          <w:b/>
          <w:sz w:val="24"/>
          <w:szCs w:val="24"/>
        </w:rPr>
      </w:pPr>
      <w:r w:rsidRPr="000B1A00">
        <w:rPr>
          <w:rFonts w:ascii="Aptos" w:hAnsi="Aptos" w:cs="Times New Roman"/>
          <w:b/>
          <w:sz w:val="24"/>
          <w:szCs w:val="24"/>
        </w:rPr>
        <w:t>Reporting/Documentation</w:t>
      </w:r>
    </w:p>
    <w:p w14:paraId="5E685221" w14:textId="1ADB4201" w:rsidR="00C56B27" w:rsidRPr="00DA084A" w:rsidRDefault="008D48F5" w:rsidP="000B1A00">
      <w:pPr>
        <w:spacing w:after="0" w:line="240" w:lineRule="auto"/>
        <w:rPr>
          <w:rFonts w:ascii="Aptos" w:hAnsi="Aptos" w:cs="Times New Roman"/>
          <w:sz w:val="24"/>
          <w:szCs w:val="24"/>
        </w:rPr>
      </w:pPr>
      <w:r w:rsidRPr="00DA084A">
        <w:rPr>
          <w:rFonts w:ascii="Aptos" w:hAnsi="Aptos" w:cs="Times New Roman"/>
          <w:sz w:val="24"/>
          <w:szCs w:val="24"/>
        </w:rPr>
        <w:t>The contractor will be required to develop a S</w:t>
      </w:r>
      <w:r w:rsidR="00C56B27" w:rsidRPr="00DA084A">
        <w:rPr>
          <w:rFonts w:ascii="Aptos" w:hAnsi="Aptos" w:cs="Times New Roman"/>
          <w:sz w:val="24"/>
          <w:szCs w:val="24"/>
        </w:rPr>
        <w:t xml:space="preserve">huttle </w:t>
      </w:r>
      <w:r w:rsidRPr="00DA084A">
        <w:rPr>
          <w:rFonts w:ascii="Aptos" w:hAnsi="Aptos" w:cs="Times New Roman"/>
          <w:sz w:val="24"/>
          <w:szCs w:val="24"/>
        </w:rPr>
        <w:t>M</w:t>
      </w:r>
      <w:r w:rsidR="00C56B27" w:rsidRPr="00DA084A">
        <w:rPr>
          <w:rFonts w:ascii="Aptos" w:hAnsi="Aptos" w:cs="Times New Roman"/>
          <w:sz w:val="24"/>
          <w:szCs w:val="24"/>
        </w:rPr>
        <w:t xml:space="preserve">anagement </w:t>
      </w:r>
      <w:r w:rsidRPr="00DA084A">
        <w:rPr>
          <w:rFonts w:ascii="Aptos" w:hAnsi="Aptos" w:cs="Times New Roman"/>
          <w:sz w:val="24"/>
          <w:szCs w:val="24"/>
        </w:rPr>
        <w:t>P</w:t>
      </w:r>
      <w:r w:rsidR="00C56B27" w:rsidRPr="00DA084A">
        <w:rPr>
          <w:rFonts w:ascii="Aptos" w:hAnsi="Aptos" w:cs="Times New Roman"/>
          <w:sz w:val="24"/>
          <w:szCs w:val="24"/>
        </w:rPr>
        <w:t xml:space="preserve">lan </w:t>
      </w:r>
      <w:r w:rsidRPr="00DA084A">
        <w:rPr>
          <w:rFonts w:ascii="Aptos" w:hAnsi="Aptos" w:cs="Times New Roman"/>
          <w:sz w:val="24"/>
          <w:szCs w:val="24"/>
        </w:rPr>
        <w:t>prior to the start of service, which will outline the operations and logistic</w:t>
      </w:r>
      <w:r w:rsidR="000C5A60" w:rsidRPr="00DA084A">
        <w:rPr>
          <w:rFonts w:ascii="Aptos" w:hAnsi="Aptos" w:cs="Times New Roman"/>
          <w:sz w:val="24"/>
          <w:szCs w:val="24"/>
        </w:rPr>
        <w:t>s</w:t>
      </w:r>
      <w:r w:rsidRPr="00DA084A">
        <w:rPr>
          <w:rFonts w:ascii="Aptos" w:hAnsi="Aptos" w:cs="Times New Roman"/>
          <w:sz w:val="24"/>
          <w:szCs w:val="24"/>
        </w:rPr>
        <w:t xml:space="preserve"> of the shuttle service.  LDWF must approve the Shuttle Management Plan prior to work.  In addition, </w:t>
      </w:r>
      <w:r w:rsidR="00953ED7" w:rsidRPr="00DA084A">
        <w:rPr>
          <w:rFonts w:ascii="Aptos" w:hAnsi="Aptos" w:cs="Times New Roman"/>
          <w:sz w:val="24"/>
          <w:szCs w:val="24"/>
        </w:rPr>
        <w:t xml:space="preserve">status updates </w:t>
      </w:r>
      <w:r w:rsidRPr="00DA084A">
        <w:rPr>
          <w:rFonts w:ascii="Aptos" w:hAnsi="Aptos" w:cs="Times New Roman"/>
          <w:sz w:val="24"/>
          <w:szCs w:val="24"/>
        </w:rPr>
        <w:t>will be submitted to the LDWF Contract Manager</w:t>
      </w:r>
      <w:r w:rsidR="00E22364" w:rsidRPr="00DA084A">
        <w:rPr>
          <w:rFonts w:ascii="Aptos" w:hAnsi="Aptos" w:cs="Times New Roman"/>
          <w:sz w:val="24"/>
          <w:szCs w:val="24"/>
        </w:rPr>
        <w:t xml:space="preserve"> on a weekly basis</w:t>
      </w:r>
      <w:r w:rsidRPr="00DA084A">
        <w:rPr>
          <w:rFonts w:ascii="Aptos" w:hAnsi="Aptos" w:cs="Times New Roman"/>
          <w:sz w:val="24"/>
          <w:szCs w:val="24"/>
        </w:rPr>
        <w:t xml:space="preserve">, which will provide </w:t>
      </w:r>
      <w:r w:rsidR="0050248E" w:rsidRPr="00DA084A">
        <w:rPr>
          <w:rFonts w:ascii="Aptos" w:hAnsi="Aptos" w:cs="Times New Roman"/>
          <w:sz w:val="24"/>
          <w:szCs w:val="24"/>
        </w:rPr>
        <w:t xml:space="preserve">daily </w:t>
      </w:r>
      <w:r w:rsidRPr="00DA084A">
        <w:rPr>
          <w:rFonts w:ascii="Aptos" w:hAnsi="Aptos" w:cs="Times New Roman"/>
          <w:sz w:val="24"/>
          <w:szCs w:val="24"/>
        </w:rPr>
        <w:t xml:space="preserve">GPS data of the tracks, </w:t>
      </w:r>
      <w:r w:rsidR="0050248E" w:rsidRPr="00DA084A">
        <w:rPr>
          <w:rFonts w:ascii="Aptos" w:hAnsi="Aptos" w:cs="Times New Roman"/>
          <w:sz w:val="24"/>
          <w:szCs w:val="24"/>
        </w:rPr>
        <w:t xml:space="preserve">daily log to include the following: 1) number of visitors and any down time due to weather, 2) mechanical issues, or other reasons and 3) wildlife interactions (strandings, nesting, coyotes, </w:t>
      </w:r>
      <w:r w:rsidR="008F420E" w:rsidRPr="00DA084A">
        <w:rPr>
          <w:rFonts w:ascii="Aptos" w:hAnsi="Aptos" w:cs="Times New Roman"/>
          <w:sz w:val="24"/>
          <w:szCs w:val="24"/>
        </w:rPr>
        <w:t>etc.</w:t>
      </w:r>
      <w:r w:rsidR="0050248E" w:rsidRPr="00DA084A">
        <w:rPr>
          <w:rFonts w:ascii="Aptos" w:hAnsi="Aptos" w:cs="Times New Roman"/>
          <w:sz w:val="24"/>
          <w:szCs w:val="24"/>
        </w:rPr>
        <w:t xml:space="preserve">), and 4) any </w:t>
      </w:r>
      <w:r w:rsidR="000C5A60" w:rsidRPr="00DA084A">
        <w:rPr>
          <w:rFonts w:ascii="Aptos" w:hAnsi="Aptos" w:cs="Times New Roman"/>
          <w:sz w:val="24"/>
          <w:szCs w:val="24"/>
        </w:rPr>
        <w:t xml:space="preserve">concerns or </w:t>
      </w:r>
      <w:r w:rsidR="0050248E" w:rsidRPr="00DA084A">
        <w:rPr>
          <w:rFonts w:ascii="Aptos" w:hAnsi="Aptos" w:cs="Times New Roman"/>
          <w:sz w:val="24"/>
          <w:szCs w:val="24"/>
        </w:rPr>
        <w:t>issues that need to be resolved.  For any strandings/nesting or urgent issues, LDWF must be notified the same day</w:t>
      </w:r>
      <w:r w:rsidR="00E22364" w:rsidRPr="00DA084A">
        <w:rPr>
          <w:rFonts w:ascii="Aptos" w:hAnsi="Aptos" w:cs="Times New Roman"/>
          <w:sz w:val="24"/>
          <w:szCs w:val="24"/>
        </w:rPr>
        <w:t>/as soon as possible</w:t>
      </w:r>
      <w:r w:rsidR="0050248E" w:rsidRPr="00DA084A">
        <w:rPr>
          <w:rFonts w:ascii="Aptos" w:hAnsi="Aptos" w:cs="Times New Roman"/>
          <w:sz w:val="24"/>
          <w:szCs w:val="24"/>
        </w:rPr>
        <w:t>.</w:t>
      </w:r>
      <w:r w:rsidRPr="00DA084A">
        <w:rPr>
          <w:rFonts w:ascii="Aptos" w:hAnsi="Aptos" w:cs="Times New Roman"/>
          <w:sz w:val="24"/>
          <w:szCs w:val="24"/>
        </w:rPr>
        <w:t xml:space="preserve"> LDWF may require backup documentation on invoices, such as timesheets from the contractor. Any consultants/contractors/subcontractors paid under this awarded project shall maintain all books and records pertaining to this awarded project for a period of ten (10) years after the date of final payment under the prime contract and any contract/subcontract entered into under this project.</w:t>
      </w:r>
      <w:r w:rsidR="0050248E" w:rsidRPr="00DA084A">
        <w:rPr>
          <w:rFonts w:ascii="Aptos" w:hAnsi="Aptos" w:cs="Times New Roman"/>
          <w:sz w:val="24"/>
          <w:szCs w:val="24"/>
        </w:rPr>
        <w:t xml:space="preserve">  Up to date reports are required for payment.  If any invoices are submitted without the reporting documentation, payment will not occur until the reports are rec</w:t>
      </w:r>
      <w:r w:rsidR="00E22364" w:rsidRPr="00DA084A">
        <w:rPr>
          <w:rFonts w:ascii="Aptos" w:hAnsi="Aptos" w:cs="Times New Roman"/>
          <w:sz w:val="24"/>
          <w:szCs w:val="24"/>
        </w:rPr>
        <w:t>eived and approved by the LDWF Contract M</w:t>
      </w:r>
      <w:r w:rsidR="0050248E" w:rsidRPr="00DA084A">
        <w:rPr>
          <w:rFonts w:ascii="Aptos" w:hAnsi="Aptos" w:cs="Times New Roman"/>
          <w:sz w:val="24"/>
          <w:szCs w:val="24"/>
        </w:rPr>
        <w:t>anager.</w:t>
      </w:r>
    </w:p>
    <w:p w14:paraId="632391DB" w14:textId="77777777" w:rsidR="001A0218" w:rsidRPr="00DA084A" w:rsidRDefault="001A0218" w:rsidP="00355127">
      <w:pPr>
        <w:spacing w:after="0" w:line="240" w:lineRule="auto"/>
        <w:jc w:val="both"/>
        <w:rPr>
          <w:rFonts w:ascii="Aptos" w:hAnsi="Aptos" w:cs="Times New Roman"/>
          <w:sz w:val="24"/>
          <w:szCs w:val="24"/>
          <w:u w:val="single"/>
        </w:rPr>
      </w:pPr>
    </w:p>
    <w:p w14:paraId="0FE121C4" w14:textId="77777777" w:rsidR="00DF711A" w:rsidRPr="000B1A00" w:rsidRDefault="005C355D" w:rsidP="00355127">
      <w:pPr>
        <w:spacing w:after="0" w:line="240" w:lineRule="auto"/>
        <w:rPr>
          <w:rFonts w:ascii="Aptos" w:hAnsi="Aptos" w:cs="Times New Roman"/>
          <w:b/>
          <w:sz w:val="24"/>
          <w:szCs w:val="24"/>
        </w:rPr>
      </w:pPr>
      <w:r w:rsidRPr="000B1A00">
        <w:rPr>
          <w:rFonts w:ascii="Aptos" w:hAnsi="Aptos" w:cs="Times New Roman"/>
          <w:b/>
          <w:sz w:val="24"/>
          <w:szCs w:val="24"/>
        </w:rPr>
        <w:t>Best Management Practices</w:t>
      </w:r>
      <w:r w:rsidR="00B7022A" w:rsidRPr="000B1A00">
        <w:rPr>
          <w:rFonts w:ascii="Aptos" w:hAnsi="Aptos" w:cs="Times New Roman"/>
          <w:b/>
          <w:sz w:val="24"/>
          <w:szCs w:val="24"/>
        </w:rPr>
        <w:t xml:space="preserve"> (BMPs)</w:t>
      </w:r>
    </w:p>
    <w:p w14:paraId="4AD916DF" w14:textId="77777777" w:rsidR="00DF711A" w:rsidRPr="00DA084A" w:rsidRDefault="00DF711A" w:rsidP="00355127">
      <w:pPr>
        <w:spacing w:after="0" w:line="240" w:lineRule="auto"/>
        <w:rPr>
          <w:rFonts w:ascii="Aptos" w:hAnsi="Aptos" w:cs="Times New Roman"/>
          <w:sz w:val="24"/>
          <w:szCs w:val="24"/>
        </w:rPr>
      </w:pPr>
      <w:r w:rsidRPr="00DA084A">
        <w:rPr>
          <w:rFonts w:ascii="Aptos" w:hAnsi="Aptos" w:cs="Times New Roman"/>
          <w:sz w:val="24"/>
          <w:szCs w:val="24"/>
        </w:rPr>
        <w:t>For the beach shuttle service, vehicles must abide by BMPs for beach driving, including weight and tire restrictions, speed limits, driving only on or adjacent to the wet sand area of the beach, and at no time disturbing nesting birds, sea turtles, or other wildlife.</w:t>
      </w:r>
    </w:p>
    <w:p w14:paraId="054F4B79" w14:textId="77777777" w:rsidR="00C56B27" w:rsidRPr="00DA084A" w:rsidRDefault="00C56B27" w:rsidP="00355127">
      <w:pPr>
        <w:spacing w:after="0" w:line="240" w:lineRule="auto"/>
        <w:rPr>
          <w:rFonts w:ascii="Aptos" w:hAnsi="Aptos" w:cs="Times New Roman"/>
          <w:sz w:val="24"/>
          <w:szCs w:val="24"/>
        </w:rPr>
      </w:pPr>
    </w:p>
    <w:p w14:paraId="72D8E18A" w14:textId="77777777" w:rsidR="000B1A00" w:rsidRDefault="00DF711A" w:rsidP="000B1A00">
      <w:pPr>
        <w:pStyle w:val="ListParagraph"/>
        <w:numPr>
          <w:ilvl w:val="0"/>
          <w:numId w:val="8"/>
        </w:numPr>
        <w:spacing w:after="0" w:line="240" w:lineRule="auto"/>
        <w:rPr>
          <w:rFonts w:ascii="Aptos" w:hAnsi="Aptos" w:cs="Times New Roman"/>
          <w:sz w:val="24"/>
          <w:szCs w:val="24"/>
        </w:rPr>
      </w:pPr>
      <w:r w:rsidRPr="00DA084A">
        <w:rPr>
          <w:rFonts w:ascii="Aptos" w:hAnsi="Aptos" w:cs="Times New Roman"/>
          <w:b/>
          <w:sz w:val="24"/>
          <w:szCs w:val="24"/>
        </w:rPr>
        <w:t>Controlled Operations/Path</w:t>
      </w:r>
      <w:r w:rsidR="008F420E" w:rsidRPr="00DA084A">
        <w:rPr>
          <w:rFonts w:ascii="Aptos" w:hAnsi="Aptos" w:cs="Times New Roman"/>
          <w:sz w:val="24"/>
          <w:szCs w:val="24"/>
        </w:rPr>
        <w:t>:</w:t>
      </w:r>
      <w:r w:rsidRPr="00DA084A">
        <w:rPr>
          <w:rFonts w:ascii="Aptos" w:hAnsi="Aptos" w:cs="Times New Roman"/>
          <w:sz w:val="24"/>
          <w:szCs w:val="24"/>
        </w:rPr>
        <w:t xml:space="preserve"> Controlled driving could be allowed only in the area above the water’s edge or on or adjacent to the wet sand. Under this BMP, driving </w:t>
      </w:r>
      <w:r w:rsidR="009E77FB" w:rsidRPr="00DA084A">
        <w:rPr>
          <w:rFonts w:ascii="Aptos" w:hAnsi="Aptos" w:cs="Times New Roman"/>
          <w:sz w:val="24"/>
          <w:szCs w:val="24"/>
        </w:rPr>
        <w:lastRenderedPageBreak/>
        <w:t>will</w:t>
      </w:r>
      <w:r w:rsidRPr="00DA084A">
        <w:rPr>
          <w:rFonts w:ascii="Aptos" w:hAnsi="Aptos" w:cs="Times New Roman"/>
          <w:sz w:val="24"/>
          <w:szCs w:val="24"/>
        </w:rPr>
        <w:t xml:space="preserve"> be strictly prohibited near or on the dune habitat. This policy </w:t>
      </w:r>
      <w:r w:rsidR="009E77FB" w:rsidRPr="00DA084A">
        <w:rPr>
          <w:rFonts w:ascii="Aptos" w:hAnsi="Aptos" w:cs="Times New Roman"/>
          <w:sz w:val="24"/>
          <w:szCs w:val="24"/>
        </w:rPr>
        <w:t>will</w:t>
      </w:r>
      <w:r w:rsidRPr="00DA084A">
        <w:rPr>
          <w:rFonts w:ascii="Aptos" w:hAnsi="Aptos" w:cs="Times New Roman"/>
          <w:sz w:val="24"/>
          <w:szCs w:val="24"/>
        </w:rPr>
        <w:t xml:space="preserve"> minimize impacts to foraging, loafing, and nesting birds and other wildlife that use these areas. This policy also </w:t>
      </w:r>
      <w:r w:rsidR="009E77FB" w:rsidRPr="00DA084A">
        <w:rPr>
          <w:rFonts w:ascii="Aptos" w:hAnsi="Aptos" w:cs="Times New Roman"/>
          <w:sz w:val="24"/>
          <w:szCs w:val="24"/>
        </w:rPr>
        <w:t>will</w:t>
      </w:r>
      <w:r w:rsidRPr="00DA084A">
        <w:rPr>
          <w:rFonts w:ascii="Aptos" w:hAnsi="Aptos" w:cs="Times New Roman"/>
          <w:sz w:val="24"/>
          <w:szCs w:val="24"/>
        </w:rPr>
        <w:t xml:space="preserve"> protect dune vegetation and minimize impacts (e.g., increased erosion, reduce</w:t>
      </w:r>
      <w:r w:rsidR="000C5A60" w:rsidRPr="00DA084A">
        <w:rPr>
          <w:rFonts w:ascii="Aptos" w:hAnsi="Aptos" w:cs="Times New Roman"/>
          <w:sz w:val="24"/>
          <w:szCs w:val="24"/>
        </w:rPr>
        <w:t>d</w:t>
      </w:r>
      <w:r w:rsidRPr="00DA084A">
        <w:rPr>
          <w:rFonts w:ascii="Aptos" w:hAnsi="Aptos" w:cs="Times New Roman"/>
          <w:sz w:val="24"/>
          <w:szCs w:val="24"/>
        </w:rPr>
        <w:t xml:space="preserve"> dune stability). Additionally, the shuttle service </w:t>
      </w:r>
      <w:r w:rsidR="009E77FB" w:rsidRPr="00DA084A">
        <w:rPr>
          <w:rFonts w:ascii="Aptos" w:hAnsi="Aptos" w:cs="Times New Roman"/>
          <w:sz w:val="24"/>
          <w:szCs w:val="24"/>
        </w:rPr>
        <w:t>will</w:t>
      </w:r>
      <w:r w:rsidRPr="00DA084A">
        <w:rPr>
          <w:rFonts w:ascii="Aptos" w:hAnsi="Aptos" w:cs="Times New Roman"/>
          <w:sz w:val="24"/>
          <w:szCs w:val="24"/>
        </w:rPr>
        <w:t xml:space="preserve"> have designated stops along the beach. This </w:t>
      </w:r>
      <w:r w:rsidR="00E22364" w:rsidRPr="00DA084A">
        <w:rPr>
          <w:rFonts w:ascii="Aptos" w:hAnsi="Aptos" w:cs="Times New Roman"/>
          <w:sz w:val="24"/>
          <w:szCs w:val="24"/>
        </w:rPr>
        <w:t>will</w:t>
      </w:r>
      <w:r w:rsidRPr="00DA084A">
        <w:rPr>
          <w:rFonts w:ascii="Aptos" w:hAnsi="Aptos" w:cs="Times New Roman"/>
          <w:sz w:val="24"/>
          <w:szCs w:val="24"/>
        </w:rPr>
        <w:t xml:space="preserve"> provide further protections for birds and other wildlife by directing recreational use away from prime foraging and nesting area while still allowing recreational beach access. The designated shuttle stops will be integrated in the monitoring and adaptive management plan for the shuttle service. Through the monitoring and adaptive management of this project, shuttles </w:t>
      </w:r>
      <w:r w:rsidR="009E77FB" w:rsidRPr="00DA084A">
        <w:rPr>
          <w:rFonts w:ascii="Aptos" w:hAnsi="Aptos" w:cs="Times New Roman"/>
          <w:sz w:val="24"/>
          <w:szCs w:val="24"/>
        </w:rPr>
        <w:t>will</w:t>
      </w:r>
      <w:r w:rsidRPr="00DA084A">
        <w:rPr>
          <w:rFonts w:ascii="Aptos" w:hAnsi="Aptos" w:cs="Times New Roman"/>
          <w:sz w:val="24"/>
          <w:szCs w:val="24"/>
        </w:rPr>
        <w:t xml:space="preserve"> be outfitted with GPS units, so that tracks can be plotted along with stop (drop-off/pick-up) locations to better illustrate the shuttle service footprint and relative areas of utilization. This information </w:t>
      </w:r>
      <w:r w:rsidR="009E77FB" w:rsidRPr="00DA084A">
        <w:rPr>
          <w:rFonts w:ascii="Aptos" w:hAnsi="Aptos" w:cs="Times New Roman"/>
          <w:sz w:val="24"/>
          <w:szCs w:val="24"/>
        </w:rPr>
        <w:t>will</w:t>
      </w:r>
      <w:r w:rsidRPr="00DA084A">
        <w:rPr>
          <w:rFonts w:ascii="Aptos" w:hAnsi="Aptos" w:cs="Times New Roman"/>
          <w:sz w:val="24"/>
          <w:szCs w:val="24"/>
        </w:rPr>
        <w:t xml:space="preserve"> be included as part of the monitoring reports. Likewise, shuttle operators </w:t>
      </w:r>
      <w:r w:rsidR="009E77FB" w:rsidRPr="00DA084A">
        <w:rPr>
          <w:rFonts w:ascii="Aptos" w:hAnsi="Aptos" w:cs="Times New Roman"/>
          <w:sz w:val="24"/>
          <w:szCs w:val="24"/>
        </w:rPr>
        <w:t>will</w:t>
      </w:r>
      <w:r w:rsidRPr="00DA084A">
        <w:rPr>
          <w:rFonts w:ascii="Aptos" w:hAnsi="Aptos" w:cs="Times New Roman"/>
          <w:sz w:val="24"/>
          <w:szCs w:val="24"/>
        </w:rPr>
        <w:t xml:space="preserve"> be advised to minimize impacts by driving only on the wet sand and avoiding the wrack line when possible.</w:t>
      </w:r>
    </w:p>
    <w:p w14:paraId="2043F9B2" w14:textId="77777777" w:rsidR="000B1A00" w:rsidRDefault="000B1A00" w:rsidP="000B1A00">
      <w:pPr>
        <w:pStyle w:val="ListParagraph"/>
        <w:spacing w:after="0" w:line="240" w:lineRule="auto"/>
        <w:rPr>
          <w:rFonts w:ascii="Aptos" w:hAnsi="Aptos" w:cs="Times New Roman"/>
          <w:sz w:val="24"/>
          <w:szCs w:val="24"/>
        </w:rPr>
      </w:pPr>
    </w:p>
    <w:p w14:paraId="4E0F07FF" w14:textId="599E12CC" w:rsidR="00DF711A" w:rsidRPr="000B1A00" w:rsidRDefault="00DF711A" w:rsidP="000B1A00">
      <w:pPr>
        <w:pStyle w:val="ListParagraph"/>
        <w:spacing w:after="0" w:line="240" w:lineRule="auto"/>
        <w:rPr>
          <w:rFonts w:ascii="Aptos" w:hAnsi="Aptos" w:cs="Times New Roman"/>
          <w:sz w:val="24"/>
          <w:szCs w:val="24"/>
        </w:rPr>
      </w:pPr>
      <w:r w:rsidRPr="000B1A00">
        <w:rPr>
          <w:rFonts w:ascii="Aptos" w:hAnsi="Aptos" w:cs="Times New Roman"/>
          <w:sz w:val="24"/>
          <w:szCs w:val="24"/>
        </w:rPr>
        <w:t xml:space="preserve">Adherence to these BMPs </w:t>
      </w:r>
      <w:r w:rsidR="009E77FB" w:rsidRPr="000B1A00">
        <w:rPr>
          <w:rFonts w:ascii="Aptos" w:hAnsi="Aptos" w:cs="Times New Roman"/>
          <w:sz w:val="24"/>
          <w:szCs w:val="24"/>
        </w:rPr>
        <w:t>will</w:t>
      </w:r>
      <w:r w:rsidRPr="000B1A00">
        <w:rPr>
          <w:rFonts w:ascii="Aptos" w:hAnsi="Aptos" w:cs="Times New Roman"/>
          <w:sz w:val="24"/>
          <w:szCs w:val="24"/>
        </w:rPr>
        <w:t xml:space="preserve"> be a requirement for any contractor operating the shuttle service, and the contract award/revocation </w:t>
      </w:r>
      <w:r w:rsidR="009E77FB" w:rsidRPr="000B1A00">
        <w:rPr>
          <w:rFonts w:ascii="Aptos" w:hAnsi="Aptos" w:cs="Times New Roman"/>
          <w:sz w:val="24"/>
          <w:szCs w:val="24"/>
        </w:rPr>
        <w:t>will</w:t>
      </w:r>
      <w:r w:rsidRPr="000B1A00">
        <w:rPr>
          <w:rFonts w:ascii="Aptos" w:hAnsi="Aptos" w:cs="Times New Roman"/>
          <w:sz w:val="24"/>
          <w:szCs w:val="24"/>
        </w:rPr>
        <w:t xml:space="preserve"> be contingent on these conditions. Depending on the time of year and the corresponding need for the service, the number of shuttles operating will vary, but no more than four vehicles </w:t>
      </w:r>
      <w:r w:rsidR="009E77FB" w:rsidRPr="000B1A00">
        <w:rPr>
          <w:rFonts w:ascii="Aptos" w:hAnsi="Aptos" w:cs="Times New Roman"/>
          <w:sz w:val="24"/>
          <w:szCs w:val="24"/>
        </w:rPr>
        <w:t>will</w:t>
      </w:r>
      <w:r w:rsidRPr="000B1A00">
        <w:rPr>
          <w:rFonts w:ascii="Aptos" w:hAnsi="Aptos" w:cs="Times New Roman"/>
          <w:sz w:val="24"/>
          <w:szCs w:val="24"/>
        </w:rPr>
        <w:t xml:space="preserve"> be used at any one time. When multiple shuttles are in service, efforts </w:t>
      </w:r>
      <w:r w:rsidR="009E77FB" w:rsidRPr="000B1A00">
        <w:rPr>
          <w:rFonts w:ascii="Aptos" w:hAnsi="Aptos" w:cs="Times New Roman"/>
          <w:sz w:val="24"/>
          <w:szCs w:val="24"/>
        </w:rPr>
        <w:t>will</w:t>
      </w:r>
      <w:r w:rsidRPr="000B1A00">
        <w:rPr>
          <w:rFonts w:ascii="Aptos" w:hAnsi="Aptos" w:cs="Times New Roman"/>
          <w:sz w:val="24"/>
          <w:szCs w:val="24"/>
        </w:rPr>
        <w:t xml:space="preserve"> be made to operate in caravans to minimize the frequency of shuttle service impacts to birds and other wildlife present.</w:t>
      </w:r>
      <w:r w:rsidR="0081457E" w:rsidRPr="000B1A00">
        <w:rPr>
          <w:rFonts w:ascii="Aptos" w:hAnsi="Aptos" w:cs="Times New Roman"/>
          <w:sz w:val="24"/>
          <w:szCs w:val="24"/>
        </w:rPr>
        <w:t xml:space="preserve"> </w:t>
      </w:r>
      <w:r w:rsidRPr="000B1A00">
        <w:rPr>
          <w:rFonts w:ascii="Aptos" w:hAnsi="Aptos" w:cs="Times New Roman"/>
          <w:sz w:val="24"/>
          <w:szCs w:val="24"/>
        </w:rPr>
        <w:t xml:space="preserve">For the first year, the shuttle service </w:t>
      </w:r>
      <w:r w:rsidR="009E77FB" w:rsidRPr="000B1A00">
        <w:rPr>
          <w:rFonts w:ascii="Aptos" w:hAnsi="Aptos" w:cs="Times New Roman"/>
          <w:sz w:val="24"/>
          <w:szCs w:val="24"/>
        </w:rPr>
        <w:t>will</w:t>
      </w:r>
      <w:r w:rsidRPr="000B1A00">
        <w:rPr>
          <w:rFonts w:ascii="Aptos" w:hAnsi="Aptos" w:cs="Times New Roman"/>
          <w:sz w:val="24"/>
          <w:szCs w:val="24"/>
        </w:rPr>
        <w:t xml:space="preserve"> only operate to the east of the existing parking area. After the first year, operation of the shuttle service </w:t>
      </w:r>
      <w:r w:rsidR="009E77FB" w:rsidRPr="000B1A00">
        <w:rPr>
          <w:rFonts w:ascii="Aptos" w:hAnsi="Aptos" w:cs="Times New Roman"/>
          <w:sz w:val="24"/>
          <w:szCs w:val="24"/>
        </w:rPr>
        <w:t>will</w:t>
      </w:r>
      <w:r w:rsidRPr="000B1A00">
        <w:rPr>
          <w:rFonts w:ascii="Aptos" w:hAnsi="Aptos" w:cs="Times New Roman"/>
          <w:sz w:val="24"/>
          <w:szCs w:val="24"/>
        </w:rPr>
        <w:t xml:space="preserve"> be evaluated to determine if the shuttle </w:t>
      </w:r>
      <w:r w:rsidR="009E77FB" w:rsidRPr="000B1A00">
        <w:rPr>
          <w:rFonts w:ascii="Aptos" w:hAnsi="Aptos" w:cs="Times New Roman"/>
          <w:sz w:val="24"/>
          <w:szCs w:val="24"/>
        </w:rPr>
        <w:t>will</w:t>
      </w:r>
      <w:r w:rsidRPr="000B1A00">
        <w:rPr>
          <w:rFonts w:ascii="Aptos" w:hAnsi="Aptos" w:cs="Times New Roman"/>
          <w:sz w:val="24"/>
          <w:szCs w:val="24"/>
        </w:rPr>
        <w:t xml:space="preserve"> service the beachfront westward of the existing parking lot or remain operational only east of the existing parking area.</w:t>
      </w:r>
    </w:p>
    <w:p w14:paraId="31B28D77" w14:textId="77777777" w:rsidR="00DF711A" w:rsidRPr="00DA084A" w:rsidRDefault="00DF711A" w:rsidP="00355127">
      <w:pPr>
        <w:pStyle w:val="ListParagraph"/>
        <w:spacing w:after="0" w:line="240" w:lineRule="auto"/>
        <w:rPr>
          <w:rFonts w:ascii="Aptos" w:hAnsi="Aptos" w:cs="Times New Roman"/>
          <w:sz w:val="24"/>
          <w:szCs w:val="24"/>
        </w:rPr>
      </w:pPr>
    </w:p>
    <w:p w14:paraId="70D109A5" w14:textId="53245E2B" w:rsidR="000B1A00" w:rsidRDefault="00DF711A" w:rsidP="000B1A00">
      <w:pPr>
        <w:pStyle w:val="ListParagraph"/>
        <w:numPr>
          <w:ilvl w:val="0"/>
          <w:numId w:val="8"/>
        </w:numPr>
        <w:spacing w:after="0" w:line="240" w:lineRule="auto"/>
        <w:rPr>
          <w:rFonts w:ascii="Aptos" w:hAnsi="Aptos" w:cs="Times New Roman"/>
          <w:sz w:val="24"/>
          <w:szCs w:val="24"/>
        </w:rPr>
      </w:pPr>
      <w:r w:rsidRPr="00DA084A">
        <w:rPr>
          <w:rFonts w:ascii="Aptos" w:hAnsi="Aptos" w:cs="Times New Roman"/>
          <w:b/>
          <w:sz w:val="24"/>
          <w:szCs w:val="24"/>
        </w:rPr>
        <w:t>Shuttle Vehicle Requirements</w:t>
      </w:r>
      <w:r w:rsidR="008F420E" w:rsidRPr="00DA084A">
        <w:rPr>
          <w:rFonts w:ascii="Aptos" w:hAnsi="Aptos" w:cs="Times New Roman"/>
          <w:b/>
          <w:sz w:val="24"/>
          <w:szCs w:val="24"/>
        </w:rPr>
        <w:t>:</w:t>
      </w:r>
      <w:r w:rsidRPr="00DA084A">
        <w:rPr>
          <w:rFonts w:ascii="Aptos" w:hAnsi="Aptos" w:cs="Times New Roman"/>
          <w:sz w:val="24"/>
          <w:szCs w:val="24"/>
        </w:rPr>
        <w:t xml:space="preserve"> The shuttle service </w:t>
      </w:r>
      <w:r w:rsidR="0075291E" w:rsidRPr="00DA084A">
        <w:rPr>
          <w:rFonts w:ascii="Aptos" w:hAnsi="Aptos" w:cs="Times New Roman"/>
          <w:sz w:val="24"/>
          <w:szCs w:val="24"/>
        </w:rPr>
        <w:t xml:space="preserve">will </w:t>
      </w:r>
      <w:r w:rsidRPr="00DA084A">
        <w:rPr>
          <w:rFonts w:ascii="Aptos" w:hAnsi="Aptos" w:cs="Times New Roman"/>
          <w:sz w:val="24"/>
          <w:szCs w:val="24"/>
        </w:rPr>
        <w:t xml:space="preserve">only be allowed to use multi-passenger UTV/ATV style vehicles or four-wheel drive vehicles customized for carrying multiple passengers in an effort to reduce the number of shuttles and trips. </w:t>
      </w:r>
      <w:r w:rsidR="0075291E" w:rsidRPr="00DA084A">
        <w:rPr>
          <w:rFonts w:ascii="Aptos" w:hAnsi="Aptos" w:cs="Times New Roman"/>
          <w:sz w:val="24"/>
          <w:szCs w:val="24"/>
        </w:rPr>
        <w:t>Trailers</w:t>
      </w:r>
      <w:r w:rsidRPr="00DA084A">
        <w:rPr>
          <w:rFonts w:ascii="Aptos" w:hAnsi="Aptos" w:cs="Times New Roman"/>
          <w:sz w:val="24"/>
          <w:szCs w:val="24"/>
        </w:rPr>
        <w:t xml:space="preserve"> </w:t>
      </w:r>
      <w:r w:rsidR="009E77FB" w:rsidRPr="00DA084A">
        <w:rPr>
          <w:rFonts w:ascii="Aptos" w:hAnsi="Aptos" w:cs="Times New Roman"/>
          <w:sz w:val="24"/>
          <w:szCs w:val="24"/>
        </w:rPr>
        <w:t>will</w:t>
      </w:r>
      <w:r w:rsidRPr="00DA084A">
        <w:rPr>
          <w:rFonts w:ascii="Aptos" w:hAnsi="Aptos" w:cs="Times New Roman"/>
          <w:sz w:val="24"/>
          <w:szCs w:val="24"/>
        </w:rPr>
        <w:t xml:space="preserve"> be </w:t>
      </w:r>
      <w:r w:rsidR="0075291E" w:rsidRPr="00DA084A">
        <w:rPr>
          <w:rFonts w:ascii="Aptos" w:hAnsi="Aptos" w:cs="Times New Roman"/>
          <w:sz w:val="24"/>
          <w:szCs w:val="24"/>
        </w:rPr>
        <w:t xml:space="preserve">allowed </w:t>
      </w:r>
      <w:r w:rsidRPr="00DA084A">
        <w:rPr>
          <w:rFonts w:ascii="Aptos" w:hAnsi="Aptos" w:cs="Times New Roman"/>
          <w:sz w:val="24"/>
          <w:szCs w:val="24"/>
        </w:rPr>
        <w:t xml:space="preserve">for carrying additional gear. Operational protocols </w:t>
      </w:r>
      <w:r w:rsidR="009E77FB" w:rsidRPr="00DA084A">
        <w:rPr>
          <w:rFonts w:ascii="Aptos" w:hAnsi="Aptos" w:cs="Times New Roman"/>
          <w:sz w:val="24"/>
          <w:szCs w:val="24"/>
        </w:rPr>
        <w:t>will</w:t>
      </w:r>
      <w:r w:rsidRPr="00DA084A">
        <w:rPr>
          <w:rFonts w:ascii="Aptos" w:hAnsi="Aptos" w:cs="Times New Roman"/>
          <w:sz w:val="24"/>
          <w:szCs w:val="24"/>
        </w:rPr>
        <w:t xml:space="preserve"> reflect the following </w:t>
      </w:r>
      <w:r w:rsidR="004C391E" w:rsidRPr="00DA084A">
        <w:rPr>
          <w:rFonts w:ascii="Aptos" w:hAnsi="Aptos" w:cs="Times New Roman"/>
          <w:sz w:val="24"/>
          <w:szCs w:val="24"/>
        </w:rPr>
        <w:t>BMPs,</w:t>
      </w:r>
      <w:r w:rsidRPr="00DA084A">
        <w:rPr>
          <w:rFonts w:ascii="Aptos" w:hAnsi="Aptos" w:cs="Times New Roman"/>
          <w:sz w:val="24"/>
          <w:szCs w:val="24"/>
        </w:rPr>
        <w:t xml:space="preserve"> and other pertinent guidelines set forth during the planning stage and over time through adaptive management. </w:t>
      </w:r>
    </w:p>
    <w:p w14:paraId="1E6BEE83" w14:textId="77777777" w:rsidR="000B1A00" w:rsidRPr="000B1A00" w:rsidRDefault="000B1A00" w:rsidP="000B1A00">
      <w:pPr>
        <w:pStyle w:val="ListParagraph"/>
        <w:rPr>
          <w:rFonts w:ascii="Aptos" w:hAnsi="Aptos" w:cs="Times New Roman"/>
          <w:sz w:val="24"/>
          <w:szCs w:val="24"/>
        </w:rPr>
      </w:pPr>
    </w:p>
    <w:p w14:paraId="377355DF" w14:textId="77777777" w:rsidR="000B1A00" w:rsidRDefault="00DF711A" w:rsidP="000B1A00">
      <w:pPr>
        <w:pStyle w:val="ListParagraph"/>
        <w:spacing w:after="0" w:line="240" w:lineRule="auto"/>
        <w:rPr>
          <w:rFonts w:ascii="Aptos" w:hAnsi="Aptos" w:cs="Times New Roman"/>
          <w:sz w:val="24"/>
          <w:szCs w:val="24"/>
        </w:rPr>
      </w:pPr>
      <w:r w:rsidRPr="000B1A00">
        <w:rPr>
          <w:rFonts w:ascii="Aptos" w:hAnsi="Aptos" w:cs="Times New Roman"/>
          <w:sz w:val="24"/>
          <w:szCs w:val="24"/>
        </w:rPr>
        <w:t xml:space="preserve">Additional restrictions on vehicles could include the following: </w:t>
      </w:r>
      <w:r w:rsidR="00FE2565" w:rsidRPr="000B1A00">
        <w:rPr>
          <w:rFonts w:ascii="Aptos" w:hAnsi="Aptos" w:cs="Times New Roman"/>
          <w:sz w:val="24"/>
          <w:szCs w:val="24"/>
        </w:rPr>
        <w:t xml:space="preserve"> </w:t>
      </w:r>
    </w:p>
    <w:p w14:paraId="28F4E7D4" w14:textId="77777777" w:rsidR="000B1A00" w:rsidRDefault="00FE2565" w:rsidP="002E08B3">
      <w:pPr>
        <w:pStyle w:val="ListParagraph"/>
        <w:numPr>
          <w:ilvl w:val="0"/>
          <w:numId w:val="15"/>
        </w:numPr>
        <w:spacing w:after="0" w:line="240" w:lineRule="auto"/>
        <w:rPr>
          <w:rFonts w:ascii="Aptos" w:hAnsi="Aptos" w:cs="Times New Roman"/>
          <w:sz w:val="24"/>
          <w:szCs w:val="24"/>
        </w:rPr>
      </w:pPr>
      <w:r w:rsidRPr="000B1A00">
        <w:rPr>
          <w:rFonts w:ascii="Aptos" w:hAnsi="Aptos" w:cs="Times New Roman"/>
          <w:sz w:val="24"/>
          <w:szCs w:val="24"/>
        </w:rPr>
        <w:t>Weight limitations.</w:t>
      </w:r>
    </w:p>
    <w:p w14:paraId="13F38A77" w14:textId="77777777" w:rsidR="000B1A00" w:rsidRDefault="000B1A00" w:rsidP="000B1A00">
      <w:pPr>
        <w:pStyle w:val="ListParagraph"/>
        <w:spacing w:after="0" w:line="240" w:lineRule="auto"/>
        <w:ind w:left="1440"/>
        <w:rPr>
          <w:rFonts w:ascii="Aptos" w:hAnsi="Aptos" w:cs="Times New Roman"/>
          <w:sz w:val="24"/>
          <w:szCs w:val="24"/>
        </w:rPr>
      </w:pPr>
    </w:p>
    <w:p w14:paraId="7D04C12F" w14:textId="77777777" w:rsidR="000B1A00" w:rsidRDefault="00FE2565" w:rsidP="000B1A00">
      <w:pPr>
        <w:pStyle w:val="ListParagraph"/>
        <w:numPr>
          <w:ilvl w:val="0"/>
          <w:numId w:val="15"/>
        </w:numPr>
        <w:spacing w:after="0" w:line="240" w:lineRule="auto"/>
        <w:rPr>
          <w:rFonts w:ascii="Aptos" w:hAnsi="Aptos" w:cs="Times New Roman"/>
          <w:sz w:val="24"/>
          <w:szCs w:val="24"/>
        </w:rPr>
      </w:pPr>
      <w:r w:rsidRPr="000B1A00">
        <w:rPr>
          <w:rFonts w:ascii="Aptos" w:hAnsi="Aptos" w:cs="Times New Roman"/>
          <w:sz w:val="24"/>
          <w:szCs w:val="24"/>
        </w:rPr>
        <w:t>Tire res</w:t>
      </w:r>
      <w:r w:rsidR="00E22364" w:rsidRPr="000B1A00">
        <w:rPr>
          <w:rFonts w:ascii="Aptos" w:hAnsi="Aptos" w:cs="Times New Roman"/>
          <w:sz w:val="24"/>
          <w:szCs w:val="24"/>
        </w:rPr>
        <w:t xml:space="preserve">trictions/requirements - </w:t>
      </w:r>
      <w:r w:rsidR="0075291E" w:rsidRPr="000B1A00">
        <w:rPr>
          <w:rFonts w:ascii="Aptos" w:hAnsi="Aptos" w:cs="Times New Roman"/>
          <w:sz w:val="24"/>
          <w:szCs w:val="24"/>
        </w:rPr>
        <w:t>r</w:t>
      </w:r>
      <w:r w:rsidR="00DF711A" w:rsidRPr="000B1A00">
        <w:rPr>
          <w:rFonts w:ascii="Aptos" w:hAnsi="Aptos" w:cs="Times New Roman"/>
          <w:sz w:val="24"/>
          <w:szCs w:val="24"/>
        </w:rPr>
        <w:t>educing tire pressure and using four-wheel drive reduces ruts on the sand, minimizing damage to inte</w:t>
      </w:r>
      <w:r w:rsidRPr="000B1A00">
        <w:rPr>
          <w:rFonts w:ascii="Aptos" w:hAnsi="Aptos" w:cs="Times New Roman"/>
          <w:sz w:val="24"/>
          <w:szCs w:val="24"/>
        </w:rPr>
        <w:t>rtidal species and to the beach</w:t>
      </w:r>
      <w:r w:rsidR="000B1A00">
        <w:rPr>
          <w:rFonts w:ascii="Aptos" w:hAnsi="Aptos" w:cs="Times New Roman"/>
          <w:sz w:val="24"/>
          <w:szCs w:val="24"/>
        </w:rPr>
        <w:t>.</w:t>
      </w:r>
    </w:p>
    <w:p w14:paraId="3A742A27" w14:textId="77777777" w:rsidR="000B1A00" w:rsidRPr="000B1A00" w:rsidRDefault="000B1A00" w:rsidP="000B1A00">
      <w:pPr>
        <w:pStyle w:val="ListParagraph"/>
        <w:rPr>
          <w:rFonts w:ascii="Aptos" w:hAnsi="Aptos" w:cs="Times New Roman"/>
          <w:sz w:val="24"/>
          <w:szCs w:val="24"/>
        </w:rPr>
      </w:pPr>
    </w:p>
    <w:p w14:paraId="371FAAA7" w14:textId="77777777" w:rsidR="000B1A00" w:rsidRDefault="00DF711A" w:rsidP="000B1A00">
      <w:pPr>
        <w:pStyle w:val="ListParagraph"/>
        <w:numPr>
          <w:ilvl w:val="0"/>
          <w:numId w:val="15"/>
        </w:numPr>
        <w:spacing w:after="0" w:line="240" w:lineRule="auto"/>
        <w:rPr>
          <w:rFonts w:ascii="Aptos" w:hAnsi="Aptos" w:cs="Times New Roman"/>
          <w:sz w:val="24"/>
          <w:szCs w:val="24"/>
        </w:rPr>
      </w:pPr>
      <w:r w:rsidRPr="000B1A00">
        <w:rPr>
          <w:rFonts w:ascii="Aptos" w:hAnsi="Aptos" w:cs="Times New Roman"/>
          <w:sz w:val="24"/>
          <w:szCs w:val="24"/>
        </w:rPr>
        <w:t xml:space="preserve">Limited operating hours </w:t>
      </w:r>
      <w:r w:rsidR="000B1A00" w:rsidRPr="000B1A00">
        <w:rPr>
          <w:rFonts w:ascii="Aptos" w:hAnsi="Aptos" w:cs="Times New Roman"/>
          <w:sz w:val="24"/>
          <w:szCs w:val="24"/>
        </w:rPr>
        <w:t>-</w:t>
      </w:r>
      <w:r w:rsidRPr="000B1A00">
        <w:rPr>
          <w:rFonts w:ascii="Aptos" w:hAnsi="Aptos" w:cs="Times New Roman"/>
          <w:sz w:val="24"/>
          <w:szCs w:val="24"/>
        </w:rPr>
        <w:t xml:space="preserve"> Elmer’s Island is open during daytime hours (closed at night); operating vehicles strictly during the day </w:t>
      </w:r>
      <w:r w:rsidR="009E77FB" w:rsidRPr="000B1A00">
        <w:rPr>
          <w:rFonts w:ascii="Aptos" w:hAnsi="Aptos" w:cs="Times New Roman"/>
          <w:sz w:val="24"/>
          <w:szCs w:val="24"/>
        </w:rPr>
        <w:t>will</w:t>
      </w:r>
      <w:r w:rsidRPr="000B1A00">
        <w:rPr>
          <w:rFonts w:ascii="Aptos" w:hAnsi="Aptos" w:cs="Times New Roman"/>
          <w:sz w:val="24"/>
          <w:szCs w:val="24"/>
        </w:rPr>
        <w:t xml:space="preserve"> reduce impacts to nocturnal wildlif</w:t>
      </w:r>
      <w:r w:rsidR="00FE2565" w:rsidRPr="000B1A00">
        <w:rPr>
          <w:rFonts w:ascii="Aptos" w:hAnsi="Aptos" w:cs="Times New Roman"/>
          <w:sz w:val="24"/>
          <w:szCs w:val="24"/>
        </w:rPr>
        <w:t>e that use the beach</w:t>
      </w:r>
      <w:r w:rsidR="000B1A00">
        <w:rPr>
          <w:rFonts w:ascii="Aptos" w:hAnsi="Aptos" w:cs="Times New Roman"/>
          <w:sz w:val="24"/>
          <w:szCs w:val="24"/>
        </w:rPr>
        <w:t>.</w:t>
      </w:r>
    </w:p>
    <w:p w14:paraId="54E2A487" w14:textId="77777777" w:rsidR="000B1A00" w:rsidRPr="000B1A00" w:rsidRDefault="000B1A00" w:rsidP="000B1A00">
      <w:pPr>
        <w:pStyle w:val="ListParagraph"/>
        <w:rPr>
          <w:rFonts w:ascii="Aptos" w:hAnsi="Aptos" w:cs="Times New Roman"/>
          <w:sz w:val="24"/>
          <w:szCs w:val="24"/>
        </w:rPr>
      </w:pPr>
    </w:p>
    <w:p w14:paraId="29E9E12E" w14:textId="415D6605" w:rsidR="00DF711A" w:rsidRPr="000B1A00" w:rsidRDefault="00E22364" w:rsidP="000B1A00">
      <w:pPr>
        <w:pStyle w:val="ListParagraph"/>
        <w:numPr>
          <w:ilvl w:val="0"/>
          <w:numId w:val="15"/>
        </w:numPr>
        <w:spacing w:after="0" w:line="240" w:lineRule="auto"/>
        <w:rPr>
          <w:rFonts w:ascii="Aptos" w:hAnsi="Aptos" w:cs="Times New Roman"/>
          <w:sz w:val="24"/>
          <w:szCs w:val="24"/>
        </w:rPr>
      </w:pPr>
      <w:r w:rsidRPr="000B1A00">
        <w:rPr>
          <w:rFonts w:ascii="Aptos" w:hAnsi="Aptos" w:cs="Times New Roman"/>
          <w:sz w:val="24"/>
          <w:szCs w:val="24"/>
        </w:rPr>
        <w:lastRenderedPageBreak/>
        <w:t xml:space="preserve">Speed limits </w:t>
      </w:r>
      <w:r w:rsidR="000B1A00" w:rsidRPr="000B1A00">
        <w:rPr>
          <w:rFonts w:ascii="Aptos" w:hAnsi="Aptos" w:cs="Times New Roman"/>
          <w:sz w:val="24"/>
          <w:szCs w:val="24"/>
        </w:rPr>
        <w:t>-</w:t>
      </w:r>
      <w:r w:rsidRPr="000B1A00">
        <w:rPr>
          <w:rFonts w:ascii="Aptos" w:hAnsi="Aptos" w:cs="Times New Roman"/>
          <w:sz w:val="24"/>
          <w:szCs w:val="24"/>
        </w:rPr>
        <w:t xml:space="preserve"> d</w:t>
      </w:r>
      <w:r w:rsidR="00DF711A" w:rsidRPr="000B1A00">
        <w:rPr>
          <w:rFonts w:ascii="Aptos" w:hAnsi="Aptos" w:cs="Times New Roman"/>
          <w:sz w:val="24"/>
          <w:szCs w:val="24"/>
        </w:rPr>
        <w:t xml:space="preserve">riving slowly </w:t>
      </w:r>
      <w:r w:rsidR="009E77FB" w:rsidRPr="000B1A00">
        <w:rPr>
          <w:rFonts w:ascii="Aptos" w:hAnsi="Aptos" w:cs="Times New Roman"/>
          <w:sz w:val="24"/>
          <w:szCs w:val="24"/>
        </w:rPr>
        <w:t>will</w:t>
      </w:r>
      <w:r w:rsidR="00DF711A" w:rsidRPr="000B1A00">
        <w:rPr>
          <w:rFonts w:ascii="Aptos" w:hAnsi="Aptos" w:cs="Times New Roman"/>
          <w:sz w:val="24"/>
          <w:szCs w:val="24"/>
        </w:rPr>
        <w:t xml:space="preserve"> allow the operator/driver to notice any animals within the vehicles line of travel.</w:t>
      </w:r>
    </w:p>
    <w:p w14:paraId="0C70581D" w14:textId="77777777" w:rsidR="00DF711A" w:rsidRPr="00DA084A" w:rsidRDefault="00DF711A" w:rsidP="00355127">
      <w:pPr>
        <w:pStyle w:val="ListParagraph"/>
        <w:spacing w:after="0" w:line="240" w:lineRule="auto"/>
        <w:rPr>
          <w:rFonts w:ascii="Aptos" w:hAnsi="Aptos" w:cs="Times New Roman"/>
          <w:sz w:val="24"/>
          <w:szCs w:val="24"/>
        </w:rPr>
      </w:pPr>
    </w:p>
    <w:p w14:paraId="4CF0FF11" w14:textId="081DBFE8" w:rsidR="00DF711A" w:rsidRPr="00DA084A" w:rsidRDefault="00DF711A" w:rsidP="000B1A00">
      <w:pPr>
        <w:pStyle w:val="ListParagraph"/>
        <w:numPr>
          <w:ilvl w:val="0"/>
          <w:numId w:val="8"/>
        </w:numPr>
        <w:spacing w:after="0" w:line="240" w:lineRule="auto"/>
        <w:rPr>
          <w:rFonts w:ascii="Aptos" w:hAnsi="Aptos" w:cs="Times New Roman"/>
          <w:sz w:val="24"/>
          <w:szCs w:val="24"/>
        </w:rPr>
      </w:pPr>
      <w:r w:rsidRPr="00DA084A">
        <w:rPr>
          <w:rFonts w:ascii="Aptos" w:hAnsi="Aptos" w:cs="Times New Roman"/>
          <w:b/>
          <w:sz w:val="24"/>
          <w:szCs w:val="24"/>
        </w:rPr>
        <w:t xml:space="preserve">Personnel Training: </w:t>
      </w:r>
      <w:r w:rsidRPr="00DA084A">
        <w:rPr>
          <w:rFonts w:ascii="Aptos" w:hAnsi="Aptos" w:cs="Times New Roman"/>
          <w:sz w:val="24"/>
          <w:szCs w:val="24"/>
        </w:rPr>
        <w:t xml:space="preserve">All shuttle operators and employees </w:t>
      </w:r>
      <w:r w:rsidR="009E77FB" w:rsidRPr="00DA084A">
        <w:rPr>
          <w:rFonts w:ascii="Aptos" w:hAnsi="Aptos" w:cs="Times New Roman"/>
          <w:sz w:val="24"/>
          <w:szCs w:val="24"/>
        </w:rPr>
        <w:t>will</w:t>
      </w:r>
      <w:r w:rsidRPr="00DA084A">
        <w:rPr>
          <w:rFonts w:ascii="Aptos" w:hAnsi="Aptos" w:cs="Times New Roman"/>
          <w:sz w:val="24"/>
          <w:szCs w:val="24"/>
        </w:rPr>
        <w:t xml:space="preserve"> be trained in the BMPs as a condition of the contract. LDWF </w:t>
      </w:r>
      <w:r w:rsidR="009E77FB" w:rsidRPr="00DA084A">
        <w:rPr>
          <w:rFonts w:ascii="Aptos" w:hAnsi="Aptos" w:cs="Times New Roman"/>
          <w:sz w:val="24"/>
          <w:szCs w:val="24"/>
        </w:rPr>
        <w:t>will</w:t>
      </w:r>
      <w:r w:rsidRPr="00DA084A">
        <w:rPr>
          <w:rFonts w:ascii="Aptos" w:hAnsi="Aptos" w:cs="Times New Roman"/>
          <w:sz w:val="24"/>
          <w:szCs w:val="24"/>
        </w:rPr>
        <w:t xml:space="preserve"> continue to follow </w:t>
      </w:r>
      <w:r w:rsidR="004C391E" w:rsidRPr="00DA084A">
        <w:rPr>
          <w:rFonts w:ascii="Aptos" w:hAnsi="Aptos" w:cs="Times New Roman"/>
          <w:sz w:val="24"/>
          <w:szCs w:val="24"/>
        </w:rPr>
        <w:t>Elmer’s</w:t>
      </w:r>
      <w:r w:rsidRPr="00DA084A">
        <w:rPr>
          <w:rFonts w:ascii="Aptos" w:hAnsi="Aptos" w:cs="Times New Roman"/>
          <w:sz w:val="24"/>
          <w:szCs w:val="24"/>
        </w:rPr>
        <w:t xml:space="preserve"> Island management plan to protect nesting shorebirds. Sea turtle nesting has not been documented on Elmer’s Island; some false crawls have been observed by LDWF biologists. All shuttle operators and employees </w:t>
      </w:r>
      <w:r w:rsidR="009E77FB" w:rsidRPr="00DA084A">
        <w:rPr>
          <w:rFonts w:ascii="Aptos" w:hAnsi="Aptos" w:cs="Times New Roman"/>
          <w:sz w:val="24"/>
          <w:szCs w:val="24"/>
        </w:rPr>
        <w:t>will</w:t>
      </w:r>
      <w:r w:rsidRPr="00DA084A">
        <w:rPr>
          <w:rFonts w:ascii="Aptos" w:hAnsi="Aptos" w:cs="Times New Roman"/>
          <w:sz w:val="24"/>
          <w:szCs w:val="24"/>
        </w:rPr>
        <w:t xml:space="preserve"> be required to meet with wildlife personnel to learn what sea turtle tracks/crawls look like and </w:t>
      </w:r>
      <w:r w:rsidR="009E77FB" w:rsidRPr="00DA084A">
        <w:rPr>
          <w:rFonts w:ascii="Aptos" w:hAnsi="Aptos" w:cs="Times New Roman"/>
          <w:sz w:val="24"/>
          <w:szCs w:val="24"/>
        </w:rPr>
        <w:t>will</w:t>
      </w:r>
      <w:r w:rsidRPr="00DA084A">
        <w:rPr>
          <w:rFonts w:ascii="Aptos" w:hAnsi="Aptos" w:cs="Times New Roman"/>
          <w:sz w:val="24"/>
          <w:szCs w:val="24"/>
        </w:rPr>
        <w:t xml:space="preserve"> be required to call the Louisiana </w:t>
      </w:r>
      <w:r w:rsidR="007C14AF" w:rsidRPr="00DA084A">
        <w:rPr>
          <w:rFonts w:ascii="Aptos" w:hAnsi="Aptos" w:cs="Times New Roman"/>
          <w:sz w:val="24"/>
          <w:szCs w:val="24"/>
        </w:rPr>
        <w:t>Sea Turtle Strandings Coordinat</w:t>
      </w:r>
      <w:r w:rsidR="00E22364" w:rsidRPr="00DA084A">
        <w:rPr>
          <w:rFonts w:ascii="Aptos" w:hAnsi="Aptos" w:cs="Times New Roman"/>
          <w:sz w:val="24"/>
          <w:szCs w:val="24"/>
        </w:rPr>
        <w:t>or and/or the LDWF Contract Manager</w:t>
      </w:r>
      <w:r w:rsidRPr="00DA084A">
        <w:rPr>
          <w:rFonts w:ascii="Aptos" w:hAnsi="Aptos" w:cs="Times New Roman"/>
          <w:sz w:val="24"/>
          <w:szCs w:val="24"/>
        </w:rPr>
        <w:t xml:space="preserve"> if a sighting occurred. BMPs </w:t>
      </w:r>
      <w:r w:rsidR="009E77FB" w:rsidRPr="00DA084A">
        <w:rPr>
          <w:rFonts w:ascii="Aptos" w:hAnsi="Aptos" w:cs="Times New Roman"/>
          <w:sz w:val="24"/>
          <w:szCs w:val="24"/>
        </w:rPr>
        <w:t>will</w:t>
      </w:r>
      <w:r w:rsidRPr="00DA084A">
        <w:rPr>
          <w:rFonts w:ascii="Aptos" w:hAnsi="Aptos" w:cs="Times New Roman"/>
          <w:sz w:val="24"/>
          <w:szCs w:val="24"/>
        </w:rPr>
        <w:t xml:space="preserve"> be initiated if a turtle is sighted (e.g., all vehicles must stop until </w:t>
      </w:r>
      <w:r w:rsidR="004C391E" w:rsidRPr="00DA084A">
        <w:rPr>
          <w:rFonts w:ascii="Aptos" w:hAnsi="Aptos" w:cs="Times New Roman"/>
          <w:sz w:val="24"/>
          <w:szCs w:val="24"/>
        </w:rPr>
        <w:t>the nesting</w:t>
      </w:r>
      <w:r w:rsidRPr="00DA084A">
        <w:rPr>
          <w:rFonts w:ascii="Aptos" w:hAnsi="Aptos" w:cs="Times New Roman"/>
          <w:sz w:val="24"/>
          <w:szCs w:val="24"/>
        </w:rPr>
        <w:t xml:space="preserve"> is completed and the turtle has returned to water). Contractors </w:t>
      </w:r>
      <w:r w:rsidR="009E77FB" w:rsidRPr="00DA084A">
        <w:rPr>
          <w:rFonts w:ascii="Aptos" w:hAnsi="Aptos" w:cs="Times New Roman"/>
          <w:sz w:val="24"/>
          <w:szCs w:val="24"/>
        </w:rPr>
        <w:t>will</w:t>
      </w:r>
      <w:r w:rsidRPr="00DA084A">
        <w:rPr>
          <w:rFonts w:ascii="Aptos" w:hAnsi="Aptos" w:cs="Times New Roman"/>
          <w:sz w:val="24"/>
          <w:szCs w:val="24"/>
        </w:rPr>
        <w:t xml:space="preserve"> be required to alert LDWF to any marine mammal or sea turtle stranding.</w:t>
      </w:r>
    </w:p>
    <w:p w14:paraId="5476014C" w14:textId="77777777" w:rsidR="00DF711A" w:rsidRPr="00DA084A" w:rsidRDefault="00DF711A" w:rsidP="00355127">
      <w:pPr>
        <w:pStyle w:val="ListParagraph"/>
        <w:spacing w:after="0" w:line="240" w:lineRule="auto"/>
        <w:rPr>
          <w:rFonts w:ascii="Aptos" w:hAnsi="Aptos" w:cs="Times New Roman"/>
          <w:b/>
          <w:sz w:val="24"/>
          <w:szCs w:val="24"/>
        </w:rPr>
      </w:pPr>
    </w:p>
    <w:p w14:paraId="01B719A7" w14:textId="1326EF6B" w:rsidR="008D48F5" w:rsidRPr="00DA084A" w:rsidRDefault="00DF711A" w:rsidP="000B1A00">
      <w:pPr>
        <w:pStyle w:val="ListParagraph"/>
        <w:numPr>
          <w:ilvl w:val="0"/>
          <w:numId w:val="4"/>
        </w:numPr>
        <w:spacing w:after="0" w:line="240" w:lineRule="auto"/>
        <w:rPr>
          <w:rFonts w:ascii="Aptos" w:hAnsi="Aptos" w:cs="Times New Roman"/>
          <w:sz w:val="24"/>
          <w:szCs w:val="24"/>
        </w:rPr>
      </w:pPr>
      <w:r w:rsidRPr="00DA084A">
        <w:rPr>
          <w:rFonts w:ascii="Aptos" w:hAnsi="Aptos" w:cs="Times New Roman"/>
          <w:b/>
          <w:sz w:val="24"/>
          <w:szCs w:val="24"/>
        </w:rPr>
        <w:t xml:space="preserve">Protected Species: </w:t>
      </w:r>
      <w:r w:rsidR="008D48F5" w:rsidRPr="00DA084A">
        <w:rPr>
          <w:rFonts w:ascii="Aptos" w:hAnsi="Aptos" w:cs="Times New Roman"/>
          <w:sz w:val="24"/>
          <w:szCs w:val="24"/>
        </w:rPr>
        <w:t xml:space="preserve">Operators and their vehicles will remain outside of all posted areas of nesting shorebirds at all </w:t>
      </w:r>
      <w:r w:rsidR="004C391E" w:rsidRPr="00DA084A">
        <w:rPr>
          <w:rFonts w:ascii="Aptos" w:hAnsi="Aptos" w:cs="Times New Roman"/>
          <w:sz w:val="24"/>
          <w:szCs w:val="24"/>
        </w:rPr>
        <w:t>times</w:t>
      </w:r>
      <w:r w:rsidR="008D48F5" w:rsidRPr="00DA084A">
        <w:rPr>
          <w:rFonts w:ascii="Aptos" w:hAnsi="Aptos" w:cs="Times New Roman"/>
          <w:sz w:val="24"/>
          <w:szCs w:val="24"/>
        </w:rPr>
        <w:t>.  Operators shall report any stranded sea turtle or marine mammals and nesting sea turtles or tracks to LDWF.  Absolutely no beach raking is allowed at any time.</w:t>
      </w:r>
    </w:p>
    <w:p w14:paraId="3DE4EFF7" w14:textId="4524A24A" w:rsidR="0050248E" w:rsidRPr="00DA084A" w:rsidRDefault="0050248E" w:rsidP="0050248E">
      <w:pPr>
        <w:spacing w:after="0" w:line="240" w:lineRule="auto"/>
        <w:rPr>
          <w:rFonts w:ascii="Aptos" w:hAnsi="Aptos" w:cs="Times New Roman"/>
          <w:sz w:val="24"/>
          <w:szCs w:val="24"/>
        </w:rPr>
      </w:pPr>
    </w:p>
    <w:p w14:paraId="2972DA89" w14:textId="30B049B5" w:rsidR="0050248E" w:rsidRPr="00DA084A" w:rsidRDefault="0050248E" w:rsidP="0050248E">
      <w:pPr>
        <w:spacing w:after="0" w:line="240" w:lineRule="auto"/>
        <w:rPr>
          <w:rFonts w:ascii="Aptos" w:hAnsi="Aptos" w:cs="Times New Roman"/>
          <w:b/>
          <w:sz w:val="24"/>
          <w:szCs w:val="24"/>
        </w:rPr>
      </w:pPr>
      <w:r w:rsidRPr="00DA084A">
        <w:rPr>
          <w:rFonts w:ascii="Aptos" w:hAnsi="Aptos" w:cs="Times New Roman"/>
          <w:b/>
          <w:sz w:val="24"/>
          <w:szCs w:val="24"/>
        </w:rPr>
        <w:t>Payment Terms</w:t>
      </w:r>
    </w:p>
    <w:p w14:paraId="52004396" w14:textId="7AC6D0F5" w:rsidR="00E22364" w:rsidRPr="00DA084A" w:rsidRDefault="00E22364" w:rsidP="000B1A00">
      <w:pPr>
        <w:spacing w:after="0"/>
        <w:rPr>
          <w:rFonts w:ascii="Aptos" w:hAnsi="Aptos" w:cs="Times New Roman"/>
          <w:sz w:val="24"/>
          <w:szCs w:val="24"/>
        </w:rPr>
      </w:pPr>
      <w:r w:rsidRPr="00DA084A">
        <w:rPr>
          <w:rFonts w:ascii="Aptos" w:hAnsi="Aptos" w:cs="Times New Roman"/>
          <w:sz w:val="24"/>
          <w:szCs w:val="24"/>
        </w:rPr>
        <w:t xml:space="preserve">The contractor will be paid on regularly submitted invoices (quarterly or monthly), as agreed upon by </w:t>
      </w:r>
      <w:r w:rsidR="004C391E">
        <w:rPr>
          <w:rFonts w:ascii="Aptos" w:hAnsi="Aptos" w:cs="Times New Roman"/>
          <w:sz w:val="24"/>
          <w:szCs w:val="24"/>
        </w:rPr>
        <w:t>C</w:t>
      </w:r>
      <w:r w:rsidRPr="00DA084A">
        <w:rPr>
          <w:rFonts w:ascii="Aptos" w:hAnsi="Aptos" w:cs="Times New Roman"/>
          <w:sz w:val="24"/>
          <w:szCs w:val="24"/>
        </w:rPr>
        <w:t xml:space="preserve">ontractor and LDWF.  </w:t>
      </w:r>
    </w:p>
    <w:p w14:paraId="7E5D8E1D" w14:textId="3189528D" w:rsidR="00B7022A" w:rsidRDefault="00B7022A" w:rsidP="00355127">
      <w:pPr>
        <w:spacing w:after="0" w:line="240" w:lineRule="auto"/>
        <w:rPr>
          <w:rFonts w:ascii="Times New Roman" w:hAnsi="Times New Roman" w:cs="Times New Roman"/>
        </w:rPr>
      </w:pPr>
    </w:p>
    <w:p w14:paraId="7C30B386" w14:textId="736426BE" w:rsidR="00390686" w:rsidRDefault="00390686" w:rsidP="00355127">
      <w:pPr>
        <w:spacing w:after="0" w:line="240" w:lineRule="auto"/>
        <w:rPr>
          <w:rFonts w:ascii="Times New Roman" w:hAnsi="Times New Roman" w:cs="Times New Roman"/>
        </w:rPr>
      </w:pPr>
    </w:p>
    <w:p w14:paraId="642F4C05" w14:textId="0584458B" w:rsidR="00390686" w:rsidRDefault="00390686" w:rsidP="00355127">
      <w:pPr>
        <w:spacing w:after="0" w:line="240" w:lineRule="auto"/>
        <w:rPr>
          <w:rFonts w:ascii="Times New Roman" w:hAnsi="Times New Roman" w:cs="Times New Roman"/>
        </w:rPr>
      </w:pPr>
    </w:p>
    <w:p w14:paraId="3E6CA449" w14:textId="68E76699" w:rsidR="00390686" w:rsidRDefault="00390686" w:rsidP="00355127">
      <w:pPr>
        <w:spacing w:after="0" w:line="240" w:lineRule="auto"/>
        <w:rPr>
          <w:rFonts w:ascii="Times New Roman" w:hAnsi="Times New Roman" w:cs="Times New Roman"/>
        </w:rPr>
      </w:pPr>
    </w:p>
    <w:p w14:paraId="1057F2DF" w14:textId="190D0F15" w:rsidR="00390686" w:rsidRDefault="00390686" w:rsidP="00355127">
      <w:pPr>
        <w:spacing w:after="0" w:line="240" w:lineRule="auto"/>
        <w:rPr>
          <w:rFonts w:ascii="Times New Roman" w:hAnsi="Times New Roman" w:cs="Times New Roman"/>
        </w:rPr>
      </w:pPr>
    </w:p>
    <w:p w14:paraId="250869B4" w14:textId="4ECBE665" w:rsidR="00390686" w:rsidRDefault="00390686" w:rsidP="00355127">
      <w:pPr>
        <w:spacing w:after="0" w:line="240" w:lineRule="auto"/>
        <w:rPr>
          <w:rFonts w:ascii="Times New Roman" w:hAnsi="Times New Roman" w:cs="Times New Roman"/>
        </w:rPr>
      </w:pPr>
    </w:p>
    <w:p w14:paraId="7F529FE2" w14:textId="1FCC9039" w:rsidR="00390686" w:rsidRDefault="00390686" w:rsidP="00355127">
      <w:pPr>
        <w:spacing w:after="0" w:line="240" w:lineRule="auto"/>
        <w:rPr>
          <w:rFonts w:ascii="Times New Roman" w:hAnsi="Times New Roman" w:cs="Times New Roman"/>
        </w:rPr>
      </w:pPr>
    </w:p>
    <w:p w14:paraId="05C59C93" w14:textId="091459EB" w:rsidR="00390686" w:rsidRDefault="00390686" w:rsidP="00355127">
      <w:pPr>
        <w:spacing w:after="0" w:line="240" w:lineRule="auto"/>
        <w:rPr>
          <w:rFonts w:ascii="Times New Roman" w:hAnsi="Times New Roman" w:cs="Times New Roman"/>
        </w:rPr>
      </w:pPr>
    </w:p>
    <w:p w14:paraId="6CCA4DC8" w14:textId="2816E173" w:rsidR="00390686" w:rsidRDefault="00390686" w:rsidP="00355127">
      <w:pPr>
        <w:spacing w:after="0" w:line="240" w:lineRule="auto"/>
        <w:rPr>
          <w:rFonts w:ascii="Times New Roman" w:hAnsi="Times New Roman" w:cs="Times New Roman"/>
        </w:rPr>
      </w:pPr>
    </w:p>
    <w:p w14:paraId="10D3D2EB" w14:textId="294F488E" w:rsidR="00390686" w:rsidRDefault="00390686" w:rsidP="00355127">
      <w:pPr>
        <w:spacing w:after="0" w:line="240" w:lineRule="auto"/>
        <w:rPr>
          <w:rFonts w:ascii="Times New Roman" w:hAnsi="Times New Roman" w:cs="Times New Roman"/>
        </w:rPr>
      </w:pPr>
    </w:p>
    <w:p w14:paraId="619F387D" w14:textId="64D61FFE" w:rsidR="00390686" w:rsidRDefault="00390686" w:rsidP="00355127">
      <w:pPr>
        <w:spacing w:after="0" w:line="240" w:lineRule="auto"/>
        <w:rPr>
          <w:rFonts w:ascii="Times New Roman" w:hAnsi="Times New Roman" w:cs="Times New Roman"/>
        </w:rPr>
      </w:pPr>
    </w:p>
    <w:p w14:paraId="0596434C" w14:textId="5E788F5A" w:rsidR="00EE2C2F" w:rsidRDefault="00EE2C2F" w:rsidP="00355127">
      <w:pPr>
        <w:spacing w:after="0" w:line="240" w:lineRule="auto"/>
        <w:rPr>
          <w:rFonts w:ascii="Times New Roman" w:hAnsi="Times New Roman" w:cs="Times New Roman"/>
        </w:rPr>
      </w:pPr>
    </w:p>
    <w:p w14:paraId="522052AD" w14:textId="601A876C" w:rsidR="00EE2C2F" w:rsidRDefault="00EE2C2F" w:rsidP="00355127">
      <w:pPr>
        <w:spacing w:after="0" w:line="240" w:lineRule="auto"/>
        <w:rPr>
          <w:rFonts w:ascii="Times New Roman" w:hAnsi="Times New Roman" w:cs="Times New Roman"/>
        </w:rPr>
      </w:pPr>
    </w:p>
    <w:p w14:paraId="74CA1977" w14:textId="38F1E40F" w:rsidR="00EE2C2F" w:rsidRDefault="00EE2C2F" w:rsidP="00355127">
      <w:pPr>
        <w:spacing w:after="0" w:line="240" w:lineRule="auto"/>
        <w:rPr>
          <w:rFonts w:ascii="Times New Roman" w:hAnsi="Times New Roman" w:cs="Times New Roman"/>
        </w:rPr>
      </w:pPr>
    </w:p>
    <w:p w14:paraId="32C6DB62" w14:textId="62CCA78C" w:rsidR="00EE2C2F" w:rsidRDefault="00EE2C2F" w:rsidP="00355127">
      <w:pPr>
        <w:spacing w:after="0" w:line="240" w:lineRule="auto"/>
        <w:rPr>
          <w:rFonts w:ascii="Times New Roman" w:hAnsi="Times New Roman" w:cs="Times New Roman"/>
        </w:rPr>
      </w:pPr>
    </w:p>
    <w:p w14:paraId="60447F2C" w14:textId="2518B343" w:rsidR="00EE2C2F" w:rsidRDefault="00EE2C2F" w:rsidP="00355127">
      <w:pPr>
        <w:spacing w:after="0" w:line="240" w:lineRule="auto"/>
        <w:rPr>
          <w:rFonts w:ascii="Times New Roman" w:hAnsi="Times New Roman" w:cs="Times New Roman"/>
        </w:rPr>
      </w:pPr>
    </w:p>
    <w:p w14:paraId="3FA1E436" w14:textId="77777777" w:rsidR="00EE2C2F" w:rsidRDefault="00EE2C2F" w:rsidP="00355127">
      <w:pPr>
        <w:spacing w:after="0" w:line="240" w:lineRule="auto"/>
        <w:rPr>
          <w:rFonts w:ascii="Times New Roman" w:hAnsi="Times New Roman" w:cs="Times New Roman"/>
        </w:rPr>
      </w:pPr>
    </w:p>
    <w:p w14:paraId="2444312B" w14:textId="671F04E7" w:rsidR="00390686" w:rsidRDefault="00390686" w:rsidP="00355127">
      <w:pPr>
        <w:spacing w:after="0" w:line="240" w:lineRule="auto"/>
        <w:rPr>
          <w:rFonts w:ascii="Times New Roman" w:hAnsi="Times New Roman" w:cs="Times New Roman"/>
        </w:rPr>
      </w:pPr>
    </w:p>
    <w:p w14:paraId="2C0BFA4B" w14:textId="628DEA0F" w:rsidR="00390686" w:rsidRDefault="00390686" w:rsidP="00355127">
      <w:pPr>
        <w:spacing w:after="0" w:line="240" w:lineRule="auto"/>
        <w:rPr>
          <w:rFonts w:ascii="Times New Roman" w:hAnsi="Times New Roman" w:cs="Times New Roman"/>
        </w:rPr>
      </w:pPr>
    </w:p>
    <w:p w14:paraId="795920FB" w14:textId="253612BC" w:rsidR="00390686" w:rsidRDefault="00390686" w:rsidP="00355127">
      <w:pPr>
        <w:spacing w:after="0" w:line="240" w:lineRule="auto"/>
        <w:rPr>
          <w:rFonts w:ascii="Times New Roman" w:hAnsi="Times New Roman" w:cs="Times New Roman"/>
        </w:rPr>
      </w:pPr>
    </w:p>
    <w:p w14:paraId="6E290DC4" w14:textId="46F00398" w:rsidR="00E22364" w:rsidRDefault="00390686" w:rsidP="00E22364">
      <w:pPr>
        <w:spacing w:after="0" w:line="240" w:lineRule="auto"/>
        <w:rPr>
          <w:rFonts w:ascii="Times New Roman" w:hAnsi="Times New Roman" w:cs="Times New Roman"/>
        </w:rPr>
      </w:pPr>
      <w:r>
        <w:rPr>
          <w:noProof/>
        </w:rPr>
        <w:lastRenderedPageBreak/>
        <w:drawing>
          <wp:inline distT="0" distB="0" distL="0" distR="0" wp14:anchorId="4D5AA051" wp14:editId="4608A65A">
            <wp:extent cx="6068926" cy="8143875"/>
            <wp:effectExtent l="0" t="0" r="8255" b="0"/>
            <wp:docPr id="1" name="Picture 1" descr="Aerial Map of Elmer's Island with a map legend to show the areas depicted by color lines or sections: culvert (yellow section), beach shuttle service path (red solid line), shuttle path for litter abatement (red dotted line), walking trail (blue dash line), washout repair (purple line), boat launch (teal blue section), parking area (orange section) and observation deck (blue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erial Map of Elmer's Island with a map legend to show the areas depicted by color lines or sections: culvert (yellow section), beach shuttle service path (red solid line), shuttle path for litter abatement (red dotted line), walking trail (blue dash line), washout repair (purple line), boat launch (teal blue section), parking area (orange section) and observation deck (blue section)."/>
                    <pic:cNvPicPr/>
                  </pic:nvPicPr>
                  <pic:blipFill>
                    <a:blip r:embed="rId8"/>
                    <a:stretch>
                      <a:fillRect/>
                    </a:stretch>
                  </pic:blipFill>
                  <pic:spPr>
                    <a:xfrm>
                      <a:off x="0" y="0"/>
                      <a:ext cx="6074171" cy="8150914"/>
                    </a:xfrm>
                    <a:prstGeom prst="rect">
                      <a:avLst/>
                    </a:prstGeom>
                  </pic:spPr>
                </pic:pic>
              </a:graphicData>
            </a:graphic>
          </wp:inline>
        </w:drawing>
      </w:r>
    </w:p>
    <w:p w14:paraId="60FA050A" w14:textId="77777777" w:rsidR="00780FBB" w:rsidRPr="00E22364" w:rsidRDefault="00780FBB" w:rsidP="00E22364">
      <w:pPr>
        <w:spacing w:after="0" w:line="240" w:lineRule="auto"/>
        <w:rPr>
          <w:rFonts w:ascii="Times New Roman" w:hAnsi="Times New Roman" w:cs="Times New Roman"/>
        </w:rPr>
      </w:pPr>
    </w:p>
    <w:p w14:paraId="0F96736D" w14:textId="77777777" w:rsidR="00A32261" w:rsidRPr="00B66CD0" w:rsidRDefault="00A32261" w:rsidP="00A32261">
      <w:pPr>
        <w:pStyle w:val="Heading2"/>
        <w:rPr>
          <w:rFonts w:ascii="Aptos" w:hAnsi="Aptos" w:cs="Times New Roman"/>
          <w:b/>
          <w:bCs/>
          <w:color w:val="auto"/>
          <w:sz w:val="24"/>
          <w:szCs w:val="24"/>
        </w:rPr>
      </w:pPr>
      <w:r w:rsidRPr="00B66CD0">
        <w:rPr>
          <w:rFonts w:ascii="Aptos" w:hAnsi="Aptos" w:cs="Times New Roman"/>
          <w:b/>
          <w:bCs/>
          <w:color w:val="auto"/>
          <w:sz w:val="24"/>
          <w:szCs w:val="24"/>
        </w:rPr>
        <w:lastRenderedPageBreak/>
        <w:t>Daily Information</w:t>
      </w:r>
    </w:p>
    <w:tbl>
      <w:tblPr>
        <w:tblStyle w:val="Report"/>
        <w:tblW w:w="5000" w:type="pct"/>
        <w:tblLayout w:type="fixed"/>
        <w:tblLook w:val="06A0" w:firstRow="1" w:lastRow="0" w:firstColumn="1" w:lastColumn="0" w:noHBand="1" w:noVBand="1"/>
        <w:tblDescription w:val="Contact information table"/>
      </w:tblPr>
      <w:tblGrid>
        <w:gridCol w:w="1639"/>
        <w:gridCol w:w="3041"/>
        <w:gridCol w:w="1748"/>
        <w:gridCol w:w="2932"/>
      </w:tblGrid>
      <w:tr w:rsidR="00A32261" w:rsidRPr="00B66CD0" w14:paraId="7D3D6E00" w14:textId="77777777" w:rsidTr="00C509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9D6D758" w14:textId="77777777" w:rsidR="00A32261" w:rsidRPr="00B66CD0" w:rsidRDefault="00A32261" w:rsidP="00A22054">
            <w:pPr>
              <w:pStyle w:val="Heading3"/>
              <w:rPr>
                <w:rFonts w:ascii="Aptos" w:hAnsi="Aptos" w:cs="Times New Roman"/>
                <w:color w:val="auto"/>
                <w:sz w:val="24"/>
                <w:szCs w:val="24"/>
              </w:rPr>
            </w:pPr>
            <w:r w:rsidRPr="00B66CD0">
              <w:rPr>
                <w:rFonts w:ascii="Aptos" w:hAnsi="Aptos" w:cs="Times New Roman"/>
                <w:color w:val="auto"/>
                <w:sz w:val="24"/>
                <w:szCs w:val="24"/>
              </w:rPr>
              <w:t xml:space="preserve">Date   </w:t>
            </w:r>
            <w:sdt>
              <w:sdtPr>
                <w:rPr>
                  <w:rFonts w:ascii="Aptos" w:hAnsi="Aptos" w:cs="Times New Roman"/>
                  <w:color w:val="auto"/>
                  <w:sz w:val="24"/>
                  <w:szCs w:val="24"/>
                </w:rPr>
                <w:id w:val="-1657607726"/>
                <w:placeholder>
                  <w:docPart w:val="CBE82568BD0D4D9BB7DD1AEBB936A8F0"/>
                </w:placeholder>
                <w:date>
                  <w:dateFormat w:val="M/d/yyyy"/>
                  <w:lid w:val="en-US"/>
                  <w:storeMappedDataAs w:val="dateTime"/>
                  <w:calendar w:val="gregorian"/>
                </w:date>
              </w:sdtPr>
              <w:sdtEndPr/>
              <w:sdtContent>
                <w:r w:rsidRPr="00B66CD0">
                  <w:rPr>
                    <w:rFonts w:ascii="Aptos" w:hAnsi="Aptos" w:cs="Times New Roman"/>
                    <w:color w:val="auto"/>
                    <w:sz w:val="24"/>
                    <w:szCs w:val="24"/>
                  </w:rPr>
                  <w:t xml:space="preserve">                      </w:t>
                </w:r>
              </w:sdtContent>
            </w:sdt>
          </w:p>
        </w:tc>
        <w:tc>
          <w:tcPr>
            <w:tcW w:w="3510" w:type="dxa"/>
          </w:tcPr>
          <w:p w14:paraId="62100E07" w14:textId="77777777" w:rsidR="00A32261" w:rsidRPr="00B66CD0" w:rsidRDefault="00A32261" w:rsidP="00A22054">
            <w:pPr>
              <w:cnfStyle w:val="100000000000" w:firstRow="1" w:lastRow="0" w:firstColumn="0" w:lastColumn="0" w:oddVBand="0" w:evenVBand="0" w:oddHBand="0" w:evenHBand="0" w:firstRowFirstColumn="0" w:firstRowLastColumn="0" w:lastRowFirstColumn="0" w:lastRowLastColumn="0"/>
              <w:rPr>
                <w:rFonts w:ascii="Aptos" w:hAnsi="Aptos" w:cs="Times New Roman"/>
                <w:sz w:val="24"/>
                <w:szCs w:val="24"/>
              </w:rPr>
            </w:pPr>
          </w:p>
        </w:tc>
        <w:tc>
          <w:tcPr>
            <w:tcW w:w="2016" w:type="dxa"/>
          </w:tcPr>
          <w:p w14:paraId="1CF71230" w14:textId="77777777" w:rsidR="00A32261" w:rsidRPr="00B66CD0" w:rsidRDefault="00A32261" w:rsidP="00A22054">
            <w:pPr>
              <w:pStyle w:val="Heading3"/>
              <w:cnfStyle w:val="100000000000" w:firstRow="1" w:lastRow="0" w:firstColumn="0" w:lastColumn="0" w:oddVBand="0" w:evenVBand="0" w:oddHBand="0" w:evenHBand="0" w:firstRowFirstColumn="0" w:firstRowLastColumn="0" w:lastRowFirstColumn="0" w:lastRowLastColumn="0"/>
              <w:rPr>
                <w:rFonts w:ascii="Aptos" w:hAnsi="Aptos" w:cs="Times New Roman"/>
                <w:sz w:val="24"/>
                <w:szCs w:val="24"/>
              </w:rPr>
            </w:pPr>
          </w:p>
        </w:tc>
        <w:tc>
          <w:tcPr>
            <w:tcW w:w="3384" w:type="dxa"/>
          </w:tcPr>
          <w:p w14:paraId="4D8187A4" w14:textId="77777777" w:rsidR="00A32261" w:rsidRPr="00B66CD0" w:rsidRDefault="00A32261" w:rsidP="00A22054">
            <w:pPr>
              <w:cnfStyle w:val="100000000000" w:firstRow="1" w:lastRow="0" w:firstColumn="0" w:lastColumn="0" w:oddVBand="0" w:evenVBand="0" w:oddHBand="0" w:evenHBand="0" w:firstRowFirstColumn="0" w:firstRowLastColumn="0" w:lastRowFirstColumn="0" w:lastRowLastColumn="0"/>
              <w:rPr>
                <w:rFonts w:ascii="Aptos" w:hAnsi="Aptos" w:cs="Times New Roman"/>
                <w:sz w:val="24"/>
                <w:szCs w:val="24"/>
              </w:rPr>
            </w:pPr>
          </w:p>
        </w:tc>
      </w:tr>
      <w:tr w:rsidR="00A32261" w:rsidRPr="00B66CD0" w14:paraId="2B330046" w14:textId="77777777" w:rsidTr="00C50906">
        <w:trPr>
          <w:trHeight w:val="134"/>
        </w:trPr>
        <w:tc>
          <w:tcPr>
            <w:cnfStyle w:val="001000000000" w:firstRow="0" w:lastRow="0" w:firstColumn="1" w:lastColumn="0" w:oddVBand="0" w:evenVBand="0" w:oddHBand="0" w:evenHBand="0" w:firstRowFirstColumn="0" w:firstRowLastColumn="0" w:lastRowFirstColumn="0" w:lastRowLastColumn="0"/>
            <w:tcW w:w="1890" w:type="dxa"/>
          </w:tcPr>
          <w:p w14:paraId="38B1E485" w14:textId="76D1BE32" w:rsidR="00A32261" w:rsidRPr="00B66CD0" w:rsidRDefault="00A32261" w:rsidP="00A22054">
            <w:pPr>
              <w:pStyle w:val="Heading3"/>
              <w:rPr>
                <w:rFonts w:ascii="Aptos" w:hAnsi="Aptos" w:cs="Times New Roman"/>
                <w:color w:val="auto"/>
                <w:sz w:val="24"/>
                <w:szCs w:val="24"/>
              </w:rPr>
            </w:pPr>
            <w:r w:rsidRPr="00B66CD0">
              <w:rPr>
                <w:rFonts w:ascii="Aptos" w:hAnsi="Aptos" w:cs="Times New Roman"/>
                <w:color w:val="auto"/>
                <w:sz w:val="24"/>
                <w:szCs w:val="24"/>
              </w:rPr>
              <w:t>Start time:</w:t>
            </w:r>
          </w:p>
        </w:tc>
        <w:tc>
          <w:tcPr>
            <w:tcW w:w="3510" w:type="dxa"/>
          </w:tcPr>
          <w:p w14:paraId="1B989929" w14:textId="77777777" w:rsidR="00A32261" w:rsidRPr="00B66CD0" w:rsidRDefault="00A32261" w:rsidP="00A22054">
            <w:pPr>
              <w:cnfStyle w:val="000000000000" w:firstRow="0" w:lastRow="0" w:firstColumn="0" w:lastColumn="0" w:oddVBand="0" w:evenVBand="0" w:oddHBand="0" w:evenHBand="0" w:firstRowFirstColumn="0" w:firstRowLastColumn="0" w:lastRowFirstColumn="0" w:lastRowLastColumn="0"/>
              <w:rPr>
                <w:rFonts w:ascii="Aptos" w:hAnsi="Aptos" w:cs="Times New Roman"/>
                <w:sz w:val="24"/>
                <w:szCs w:val="24"/>
              </w:rPr>
            </w:pPr>
          </w:p>
        </w:tc>
        <w:tc>
          <w:tcPr>
            <w:tcW w:w="2016" w:type="dxa"/>
          </w:tcPr>
          <w:p w14:paraId="48388160" w14:textId="77777777" w:rsidR="00A32261" w:rsidRPr="00B66CD0" w:rsidRDefault="00A32261" w:rsidP="00A22054">
            <w:pPr>
              <w:pStyle w:val="Heading3"/>
              <w:cnfStyle w:val="000000000000" w:firstRow="0" w:lastRow="0" w:firstColumn="0" w:lastColumn="0" w:oddVBand="0" w:evenVBand="0" w:oddHBand="0" w:evenHBand="0" w:firstRowFirstColumn="0" w:firstRowLastColumn="0" w:lastRowFirstColumn="0" w:lastRowLastColumn="0"/>
              <w:rPr>
                <w:rFonts w:ascii="Aptos" w:hAnsi="Aptos" w:cs="Times New Roman"/>
                <w:color w:val="auto"/>
                <w:sz w:val="24"/>
                <w:szCs w:val="24"/>
              </w:rPr>
            </w:pPr>
            <w:r w:rsidRPr="00B66CD0">
              <w:rPr>
                <w:rFonts w:ascii="Aptos" w:hAnsi="Aptos" w:cs="Times New Roman"/>
                <w:color w:val="auto"/>
                <w:sz w:val="24"/>
                <w:szCs w:val="24"/>
              </w:rPr>
              <w:t>End time:</w:t>
            </w:r>
          </w:p>
        </w:tc>
        <w:tc>
          <w:tcPr>
            <w:tcW w:w="3384" w:type="dxa"/>
          </w:tcPr>
          <w:p w14:paraId="3AC824A7" w14:textId="77777777" w:rsidR="00A32261" w:rsidRPr="00B66CD0" w:rsidRDefault="00A32261" w:rsidP="00A22054">
            <w:pPr>
              <w:cnfStyle w:val="000000000000" w:firstRow="0" w:lastRow="0" w:firstColumn="0" w:lastColumn="0" w:oddVBand="0" w:evenVBand="0" w:oddHBand="0" w:evenHBand="0" w:firstRowFirstColumn="0" w:firstRowLastColumn="0" w:lastRowFirstColumn="0" w:lastRowLastColumn="0"/>
              <w:rPr>
                <w:rFonts w:ascii="Aptos" w:hAnsi="Aptos" w:cs="Times New Roman"/>
                <w:sz w:val="24"/>
                <w:szCs w:val="24"/>
              </w:rPr>
            </w:pPr>
          </w:p>
        </w:tc>
      </w:tr>
    </w:tbl>
    <w:p w14:paraId="5E9E3C98" w14:textId="77777777" w:rsidR="00A32261" w:rsidRPr="00B66CD0" w:rsidRDefault="00A32261" w:rsidP="00A32261">
      <w:pPr>
        <w:pStyle w:val="Heading2"/>
        <w:rPr>
          <w:rFonts w:ascii="Aptos" w:hAnsi="Aptos"/>
          <w:b/>
          <w:bCs/>
          <w:color w:val="auto"/>
          <w:sz w:val="24"/>
          <w:szCs w:val="24"/>
        </w:rPr>
      </w:pPr>
      <w:r w:rsidRPr="00B66CD0">
        <w:rPr>
          <w:rFonts w:ascii="Aptos" w:hAnsi="Aptos"/>
          <w:b/>
          <w:bCs/>
          <w:color w:val="auto"/>
          <w:sz w:val="24"/>
          <w:szCs w:val="24"/>
        </w:rPr>
        <w:t>Actions</w:t>
      </w:r>
    </w:p>
    <w:tbl>
      <w:tblPr>
        <w:tblStyle w:val="Report"/>
        <w:tblW w:w="5000" w:type="pct"/>
        <w:tblLayout w:type="fixed"/>
        <w:tblLook w:val="0620" w:firstRow="1" w:lastRow="0" w:firstColumn="0" w:lastColumn="0" w:noHBand="1" w:noVBand="1"/>
        <w:tblDescription w:val="Short-term action items table"/>
      </w:tblPr>
      <w:tblGrid>
        <w:gridCol w:w="3588"/>
        <w:gridCol w:w="2886"/>
        <w:gridCol w:w="2886"/>
      </w:tblGrid>
      <w:tr w:rsidR="00A32261" w:rsidRPr="00B66CD0" w14:paraId="602DB189" w14:textId="77777777" w:rsidTr="00A22054">
        <w:trPr>
          <w:cnfStyle w:val="100000000000" w:firstRow="1" w:lastRow="0" w:firstColumn="0" w:lastColumn="0" w:oddVBand="0" w:evenVBand="0" w:oddHBand="0" w:evenHBand="0" w:firstRowFirstColumn="0" w:firstRowLastColumn="0" w:lastRowFirstColumn="0" w:lastRowLastColumn="0"/>
        </w:trPr>
        <w:sdt>
          <w:sdtPr>
            <w:rPr>
              <w:rFonts w:ascii="Aptos" w:hAnsi="Aptos" w:cs="Times New Roman"/>
              <w:b/>
              <w:bCs/>
              <w:color w:val="auto"/>
              <w:sz w:val="24"/>
              <w:szCs w:val="24"/>
            </w:rPr>
            <w:alias w:val="Action item:"/>
            <w:tag w:val="Action item:"/>
            <w:id w:val="374362386"/>
            <w:placeholder>
              <w:docPart w:val="365E5489DF7B4C819A172761619B0784"/>
            </w:placeholder>
            <w:temporary/>
            <w:showingPlcHdr/>
            <w15:appearance w15:val="hidden"/>
          </w:sdtPr>
          <w:sdtEndPr/>
          <w:sdtContent>
            <w:tc>
              <w:tcPr>
                <w:tcW w:w="4140" w:type="dxa"/>
              </w:tcPr>
              <w:p w14:paraId="778771C6" w14:textId="77777777" w:rsidR="00A32261" w:rsidRPr="00B66CD0" w:rsidRDefault="00A32261" w:rsidP="00A22054">
                <w:pPr>
                  <w:pStyle w:val="Heading3"/>
                  <w:ind w:right="-1081"/>
                  <w:rPr>
                    <w:rFonts w:ascii="Aptos" w:hAnsi="Aptos" w:cs="Times New Roman"/>
                    <w:b/>
                    <w:bCs/>
                    <w:color w:val="auto"/>
                    <w:sz w:val="24"/>
                    <w:szCs w:val="24"/>
                  </w:rPr>
                </w:pPr>
                <w:r w:rsidRPr="00B66CD0">
                  <w:rPr>
                    <w:rFonts w:ascii="Aptos" w:hAnsi="Aptos" w:cs="Times New Roman"/>
                    <w:b/>
                    <w:bCs/>
                    <w:color w:val="auto"/>
                    <w:sz w:val="24"/>
                    <w:szCs w:val="24"/>
                  </w:rPr>
                  <w:t>Action item</w:t>
                </w:r>
              </w:p>
            </w:tc>
          </w:sdtContent>
        </w:sdt>
        <w:tc>
          <w:tcPr>
            <w:tcW w:w="3330" w:type="dxa"/>
          </w:tcPr>
          <w:p w14:paraId="2224C1FA" w14:textId="77777777" w:rsidR="00A32261" w:rsidRPr="00B66CD0" w:rsidRDefault="00A32261" w:rsidP="00A22054">
            <w:pPr>
              <w:pStyle w:val="Heading3"/>
              <w:ind w:left="450"/>
              <w:rPr>
                <w:rFonts w:ascii="Aptos" w:hAnsi="Aptos" w:cs="Times New Roman"/>
                <w:b/>
                <w:bCs/>
                <w:sz w:val="24"/>
                <w:szCs w:val="24"/>
              </w:rPr>
            </w:pPr>
          </w:p>
        </w:tc>
        <w:sdt>
          <w:sdtPr>
            <w:rPr>
              <w:rFonts w:ascii="Aptos" w:hAnsi="Aptos" w:cs="Times New Roman"/>
              <w:b/>
              <w:bCs/>
              <w:color w:val="auto"/>
              <w:sz w:val="24"/>
              <w:szCs w:val="24"/>
            </w:rPr>
            <w:alias w:val="Status:"/>
            <w:tag w:val="Status:"/>
            <w:id w:val="-1692374097"/>
            <w:placeholder>
              <w:docPart w:val="9CFDAA7BB3DF42BAB4A4719DC7C06C54"/>
            </w:placeholder>
            <w:temporary/>
            <w:showingPlcHdr/>
            <w15:appearance w15:val="hidden"/>
          </w:sdtPr>
          <w:sdtEndPr/>
          <w:sdtContent>
            <w:tc>
              <w:tcPr>
                <w:tcW w:w="3330" w:type="dxa"/>
              </w:tcPr>
              <w:p w14:paraId="77324FD6" w14:textId="77777777" w:rsidR="00A32261" w:rsidRPr="00B66CD0" w:rsidRDefault="00A32261" w:rsidP="00A22054">
                <w:pPr>
                  <w:pStyle w:val="Heading3"/>
                  <w:rPr>
                    <w:rFonts w:ascii="Aptos" w:hAnsi="Aptos" w:cs="Times New Roman"/>
                    <w:b/>
                    <w:bCs/>
                    <w:color w:val="auto"/>
                    <w:sz w:val="24"/>
                    <w:szCs w:val="24"/>
                  </w:rPr>
                </w:pPr>
                <w:r w:rsidRPr="00B66CD0">
                  <w:rPr>
                    <w:rFonts w:ascii="Aptos" w:hAnsi="Aptos" w:cs="Times New Roman"/>
                    <w:b/>
                    <w:bCs/>
                    <w:color w:val="auto"/>
                    <w:sz w:val="24"/>
                    <w:szCs w:val="24"/>
                  </w:rPr>
                  <w:t>Status</w:t>
                </w:r>
              </w:p>
            </w:tc>
          </w:sdtContent>
        </w:sdt>
      </w:tr>
      <w:tr w:rsidR="00A32261" w:rsidRPr="00B66CD0" w14:paraId="227591B3" w14:textId="77777777" w:rsidTr="00A22054">
        <w:tc>
          <w:tcPr>
            <w:tcW w:w="4140" w:type="dxa"/>
          </w:tcPr>
          <w:p w14:paraId="5400CB15" w14:textId="77777777" w:rsidR="00A32261" w:rsidRPr="00B66CD0" w:rsidRDefault="00A32261" w:rsidP="00A22054">
            <w:pPr>
              <w:rPr>
                <w:rFonts w:ascii="Aptos" w:hAnsi="Aptos" w:cs="Times New Roman"/>
                <w:sz w:val="24"/>
                <w:szCs w:val="24"/>
              </w:rPr>
            </w:pPr>
            <w:r w:rsidRPr="00B66CD0">
              <w:rPr>
                <w:rFonts w:ascii="Aptos" w:hAnsi="Aptos" w:cs="Times New Roman"/>
                <w:sz w:val="24"/>
                <w:szCs w:val="24"/>
              </w:rPr>
              <w:t>Morning safety meeting (weather, tides, etc.)</w:t>
            </w:r>
          </w:p>
        </w:tc>
        <w:tc>
          <w:tcPr>
            <w:tcW w:w="3330" w:type="dxa"/>
          </w:tcPr>
          <w:p w14:paraId="3D7BB733" w14:textId="77777777" w:rsidR="00A32261" w:rsidRPr="00B66CD0" w:rsidRDefault="00A32261" w:rsidP="00A22054">
            <w:pPr>
              <w:rPr>
                <w:rFonts w:ascii="Aptos" w:hAnsi="Aptos" w:cs="Times New Roman"/>
                <w:sz w:val="24"/>
                <w:szCs w:val="24"/>
              </w:rPr>
            </w:pPr>
          </w:p>
        </w:tc>
        <w:tc>
          <w:tcPr>
            <w:tcW w:w="3330" w:type="dxa"/>
          </w:tcPr>
          <w:p w14:paraId="4E2FFFCF" w14:textId="77777777" w:rsidR="00A32261" w:rsidRPr="00B66CD0" w:rsidRDefault="0018624A" w:rsidP="00A22054">
            <w:pPr>
              <w:rPr>
                <w:rFonts w:ascii="Aptos" w:hAnsi="Aptos" w:cs="Times New Roman"/>
                <w:sz w:val="24"/>
                <w:szCs w:val="24"/>
              </w:rPr>
            </w:pPr>
            <w:sdt>
              <w:sdtPr>
                <w:rPr>
                  <w:rFonts w:ascii="Aptos" w:eastAsia="MS Gothic" w:hAnsi="Aptos" w:cs="Times New Roman"/>
                  <w:sz w:val="24"/>
                  <w:szCs w:val="24"/>
                </w:rPr>
                <w:id w:val="-1081760533"/>
                <w14:checkbox>
                  <w14:checked w14:val="0"/>
                  <w14:checkedState w14:val="2612" w14:font="MS Gothic"/>
                  <w14:uncheckedState w14:val="2610" w14:font="MS Gothic"/>
                </w14:checkbox>
              </w:sdtPr>
              <w:sdtEndPr/>
              <w:sdtContent>
                <w:r w:rsidR="00A32261" w:rsidRPr="00B66CD0">
                  <w:rPr>
                    <w:rFonts w:ascii="Aptos" w:eastAsia="MS Gothic" w:hAnsi="Aptos" w:cs="Times New Roman"/>
                    <w:sz w:val="24"/>
                    <w:szCs w:val="24"/>
                  </w:rPr>
                  <w:t>☐</w:t>
                </w:r>
              </w:sdtContent>
            </w:sdt>
          </w:p>
        </w:tc>
      </w:tr>
      <w:tr w:rsidR="00A32261" w:rsidRPr="00B66CD0" w14:paraId="292552FC" w14:textId="77777777" w:rsidTr="00A22054">
        <w:tc>
          <w:tcPr>
            <w:tcW w:w="4140" w:type="dxa"/>
          </w:tcPr>
          <w:p w14:paraId="13635047" w14:textId="77777777" w:rsidR="00A32261" w:rsidRPr="00B66CD0" w:rsidRDefault="00A32261" w:rsidP="00A22054">
            <w:pPr>
              <w:rPr>
                <w:rFonts w:ascii="Aptos" w:hAnsi="Aptos" w:cs="Times New Roman"/>
                <w:sz w:val="24"/>
                <w:szCs w:val="24"/>
              </w:rPr>
            </w:pPr>
            <w:r w:rsidRPr="00B66CD0">
              <w:rPr>
                <w:rFonts w:ascii="Aptos" w:hAnsi="Aptos" w:cs="Times New Roman"/>
                <w:sz w:val="24"/>
                <w:szCs w:val="24"/>
              </w:rPr>
              <w:t>Check GPS units, save tracks on each vehicle</w:t>
            </w:r>
          </w:p>
        </w:tc>
        <w:tc>
          <w:tcPr>
            <w:tcW w:w="3330" w:type="dxa"/>
          </w:tcPr>
          <w:p w14:paraId="640B7BDF" w14:textId="77777777" w:rsidR="00A32261" w:rsidRPr="00B66CD0" w:rsidRDefault="00A32261" w:rsidP="00A22054">
            <w:pPr>
              <w:rPr>
                <w:rFonts w:ascii="Aptos" w:hAnsi="Aptos"/>
                <w:sz w:val="24"/>
                <w:szCs w:val="24"/>
              </w:rPr>
            </w:pPr>
          </w:p>
        </w:tc>
        <w:sdt>
          <w:sdtPr>
            <w:rPr>
              <w:rFonts w:ascii="Aptos" w:hAnsi="Aptos" w:cs="Times New Roman"/>
              <w:sz w:val="24"/>
              <w:szCs w:val="24"/>
            </w:rPr>
            <w:id w:val="2013785316"/>
            <w14:checkbox>
              <w14:checked w14:val="0"/>
              <w14:checkedState w14:val="2612" w14:font="MS Gothic"/>
              <w14:uncheckedState w14:val="2610" w14:font="MS Gothic"/>
            </w14:checkbox>
          </w:sdtPr>
          <w:sdtEndPr/>
          <w:sdtContent>
            <w:tc>
              <w:tcPr>
                <w:tcW w:w="3330" w:type="dxa"/>
              </w:tcPr>
              <w:p w14:paraId="279C102D" w14:textId="77777777" w:rsidR="00A32261" w:rsidRPr="00B66CD0" w:rsidRDefault="00A32261" w:rsidP="00A22054">
                <w:pPr>
                  <w:rPr>
                    <w:rFonts w:ascii="Aptos" w:hAnsi="Aptos" w:cs="Times New Roman"/>
                    <w:sz w:val="24"/>
                    <w:szCs w:val="24"/>
                  </w:rPr>
                </w:pPr>
                <w:r w:rsidRPr="00B66CD0">
                  <w:rPr>
                    <w:rFonts w:ascii="Aptos" w:eastAsia="MS Gothic" w:hAnsi="Aptos" w:cs="Times New Roman"/>
                    <w:sz w:val="24"/>
                    <w:szCs w:val="24"/>
                  </w:rPr>
                  <w:t>☐</w:t>
                </w:r>
              </w:p>
            </w:tc>
          </w:sdtContent>
        </w:sdt>
      </w:tr>
      <w:tr w:rsidR="00A32261" w:rsidRPr="00B66CD0" w14:paraId="0EFB9876" w14:textId="77777777" w:rsidTr="00A22054">
        <w:tc>
          <w:tcPr>
            <w:tcW w:w="4140" w:type="dxa"/>
          </w:tcPr>
          <w:p w14:paraId="17ED4FB6" w14:textId="77777777" w:rsidR="00A32261" w:rsidRPr="00B66CD0" w:rsidRDefault="00A32261" w:rsidP="00A22054">
            <w:pPr>
              <w:rPr>
                <w:rFonts w:ascii="Aptos" w:hAnsi="Aptos" w:cs="Times New Roman"/>
                <w:sz w:val="24"/>
                <w:szCs w:val="24"/>
              </w:rPr>
            </w:pPr>
            <w:r w:rsidRPr="00B66CD0">
              <w:rPr>
                <w:rFonts w:ascii="Aptos" w:hAnsi="Aptos" w:cs="Times New Roman"/>
                <w:sz w:val="24"/>
                <w:szCs w:val="24"/>
              </w:rPr>
              <w:t xml:space="preserve">Log number of visitors using the shuttle </w:t>
            </w:r>
          </w:p>
        </w:tc>
        <w:tc>
          <w:tcPr>
            <w:tcW w:w="3330" w:type="dxa"/>
          </w:tcPr>
          <w:p w14:paraId="0617BB82" w14:textId="77777777" w:rsidR="00A32261" w:rsidRPr="00B66CD0" w:rsidRDefault="00A32261" w:rsidP="00A22054">
            <w:pPr>
              <w:rPr>
                <w:rFonts w:ascii="Aptos" w:hAnsi="Aptos"/>
                <w:sz w:val="24"/>
                <w:szCs w:val="24"/>
              </w:rPr>
            </w:pPr>
          </w:p>
        </w:tc>
        <w:sdt>
          <w:sdtPr>
            <w:rPr>
              <w:rFonts w:ascii="Aptos" w:hAnsi="Aptos" w:cs="Times New Roman"/>
              <w:sz w:val="24"/>
              <w:szCs w:val="24"/>
            </w:rPr>
            <w:id w:val="1629812275"/>
            <w14:checkbox>
              <w14:checked w14:val="0"/>
              <w14:checkedState w14:val="2612" w14:font="MS Gothic"/>
              <w14:uncheckedState w14:val="2610" w14:font="MS Gothic"/>
            </w14:checkbox>
          </w:sdtPr>
          <w:sdtEndPr/>
          <w:sdtContent>
            <w:tc>
              <w:tcPr>
                <w:tcW w:w="3330" w:type="dxa"/>
              </w:tcPr>
              <w:p w14:paraId="57811B27" w14:textId="77777777" w:rsidR="00A32261" w:rsidRPr="00B66CD0" w:rsidRDefault="00A32261" w:rsidP="00A22054">
                <w:pPr>
                  <w:rPr>
                    <w:rFonts w:ascii="Aptos" w:hAnsi="Aptos" w:cs="Times New Roman"/>
                    <w:sz w:val="24"/>
                    <w:szCs w:val="24"/>
                  </w:rPr>
                </w:pPr>
                <w:r w:rsidRPr="00B66CD0">
                  <w:rPr>
                    <w:rFonts w:ascii="Aptos" w:eastAsia="MS Gothic" w:hAnsi="Aptos" w:cs="Times New Roman"/>
                    <w:sz w:val="24"/>
                    <w:szCs w:val="24"/>
                  </w:rPr>
                  <w:t>☐</w:t>
                </w:r>
              </w:p>
            </w:tc>
          </w:sdtContent>
        </w:sdt>
      </w:tr>
      <w:tr w:rsidR="00A32261" w:rsidRPr="00B66CD0" w14:paraId="7877C1D3" w14:textId="77777777" w:rsidTr="00A22054">
        <w:tc>
          <w:tcPr>
            <w:tcW w:w="4140" w:type="dxa"/>
          </w:tcPr>
          <w:p w14:paraId="6514B2EB" w14:textId="77777777" w:rsidR="00A32261" w:rsidRPr="00B66CD0" w:rsidRDefault="00A32261" w:rsidP="00A22054">
            <w:pPr>
              <w:rPr>
                <w:rFonts w:ascii="Aptos" w:hAnsi="Aptos" w:cs="Times New Roman"/>
                <w:sz w:val="24"/>
                <w:szCs w:val="24"/>
              </w:rPr>
            </w:pPr>
            <w:r w:rsidRPr="00B66CD0">
              <w:rPr>
                <w:rFonts w:ascii="Aptos" w:hAnsi="Aptos" w:cs="Times New Roman"/>
                <w:sz w:val="24"/>
                <w:szCs w:val="24"/>
              </w:rPr>
              <w:t>Follow shuttle schedule</w:t>
            </w:r>
          </w:p>
        </w:tc>
        <w:tc>
          <w:tcPr>
            <w:tcW w:w="3330" w:type="dxa"/>
          </w:tcPr>
          <w:p w14:paraId="6620C938" w14:textId="77777777" w:rsidR="00A32261" w:rsidRPr="00B66CD0" w:rsidRDefault="00A32261" w:rsidP="00A22054">
            <w:pPr>
              <w:rPr>
                <w:rFonts w:ascii="Aptos" w:hAnsi="Aptos"/>
                <w:sz w:val="24"/>
                <w:szCs w:val="24"/>
              </w:rPr>
            </w:pPr>
          </w:p>
        </w:tc>
        <w:sdt>
          <w:sdtPr>
            <w:rPr>
              <w:rFonts w:ascii="Aptos" w:hAnsi="Aptos" w:cs="Times New Roman"/>
              <w:sz w:val="24"/>
              <w:szCs w:val="24"/>
            </w:rPr>
            <w:id w:val="1944646313"/>
            <w14:checkbox>
              <w14:checked w14:val="0"/>
              <w14:checkedState w14:val="2612" w14:font="MS Gothic"/>
              <w14:uncheckedState w14:val="2610" w14:font="MS Gothic"/>
            </w14:checkbox>
          </w:sdtPr>
          <w:sdtEndPr/>
          <w:sdtContent>
            <w:tc>
              <w:tcPr>
                <w:tcW w:w="3330" w:type="dxa"/>
              </w:tcPr>
              <w:p w14:paraId="12D4601C" w14:textId="5704AA76" w:rsidR="00A32261" w:rsidRPr="00B66CD0" w:rsidRDefault="00B66CD0" w:rsidP="00A22054">
                <w:pPr>
                  <w:rPr>
                    <w:rFonts w:ascii="Aptos" w:hAnsi="Aptos" w:cs="Times New Roman"/>
                    <w:sz w:val="24"/>
                    <w:szCs w:val="24"/>
                  </w:rPr>
                </w:pPr>
                <w:r w:rsidRPr="00B66CD0">
                  <w:rPr>
                    <w:rFonts w:ascii="Aptos" w:eastAsia="MS Gothic" w:hAnsi="Aptos" w:cs="Times New Roman"/>
                    <w:sz w:val="24"/>
                    <w:szCs w:val="24"/>
                  </w:rPr>
                  <w:t>☐</w:t>
                </w:r>
              </w:p>
            </w:tc>
          </w:sdtContent>
        </w:sdt>
      </w:tr>
      <w:tr w:rsidR="00A32261" w:rsidRPr="00B66CD0" w14:paraId="5E9DF74B" w14:textId="77777777" w:rsidTr="00A22054">
        <w:tc>
          <w:tcPr>
            <w:tcW w:w="4140" w:type="dxa"/>
          </w:tcPr>
          <w:p w14:paraId="2553A993" w14:textId="77777777" w:rsidR="00A32261" w:rsidRPr="00B66CD0" w:rsidRDefault="00A32261" w:rsidP="00A22054">
            <w:pPr>
              <w:rPr>
                <w:rFonts w:ascii="Aptos" w:hAnsi="Aptos" w:cs="Times New Roman"/>
                <w:sz w:val="24"/>
                <w:szCs w:val="24"/>
              </w:rPr>
            </w:pPr>
            <w:r w:rsidRPr="00B66CD0">
              <w:rPr>
                <w:rFonts w:ascii="Aptos" w:hAnsi="Aptos" w:cs="Times New Roman"/>
                <w:sz w:val="24"/>
                <w:szCs w:val="24"/>
              </w:rPr>
              <w:t>Report number of visitors (daily)</w:t>
            </w:r>
          </w:p>
        </w:tc>
        <w:tc>
          <w:tcPr>
            <w:tcW w:w="3330" w:type="dxa"/>
          </w:tcPr>
          <w:p w14:paraId="159D31DD" w14:textId="77777777" w:rsidR="00A32261" w:rsidRPr="00B66CD0" w:rsidRDefault="00A32261" w:rsidP="00A22054">
            <w:pPr>
              <w:rPr>
                <w:rFonts w:ascii="Aptos" w:hAnsi="Aptos"/>
                <w:sz w:val="24"/>
                <w:szCs w:val="24"/>
              </w:rPr>
            </w:pPr>
            <w:r w:rsidRPr="00B66CD0">
              <w:rPr>
                <w:rFonts w:ascii="Aptos" w:hAnsi="Aptos"/>
                <w:noProof/>
                <w:sz w:val="24"/>
                <w:szCs w:val="24"/>
              </w:rPr>
              <mc:AlternateContent>
                <mc:Choice Requires="wps">
                  <w:drawing>
                    <wp:anchor distT="0" distB="0" distL="114300" distR="114300" simplePos="0" relativeHeight="251661312" behindDoc="0" locked="0" layoutInCell="1" allowOverlap="1" wp14:anchorId="4F532E24" wp14:editId="1A5B13BE">
                      <wp:simplePos x="0" y="0"/>
                      <wp:positionH relativeFrom="column">
                        <wp:posOffset>1739900</wp:posOffset>
                      </wp:positionH>
                      <wp:positionV relativeFrom="paragraph">
                        <wp:posOffset>32385</wp:posOffset>
                      </wp:positionV>
                      <wp:extent cx="908050" cy="203200"/>
                      <wp:effectExtent l="0" t="0" r="25400" b="25400"/>
                      <wp:wrapNone/>
                      <wp:docPr id="3" name="Rectangle 3" descr="Empty text box to use for reporting the number of visitors"/>
                      <wp:cNvGraphicFramePr/>
                      <a:graphic xmlns:a="http://schemas.openxmlformats.org/drawingml/2006/main">
                        <a:graphicData uri="http://schemas.microsoft.com/office/word/2010/wordprocessingShape">
                          <wps:wsp>
                            <wps:cNvSpPr/>
                            <wps:spPr>
                              <a:xfrm>
                                <a:off x="0" y="0"/>
                                <a:ext cx="908050" cy="20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186FC" id="Rectangle 3" o:spid="_x0000_s1026" alt="Empty text box to use for reporting the number of visitors" style="position:absolute;margin-left:137pt;margin-top:2.55pt;width:71.5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" filled="f" strokecolor="black [3213]" strokeweight="1pt"/>
                  </w:pict>
                </mc:Fallback>
              </mc:AlternateContent>
            </w:r>
          </w:p>
        </w:tc>
        <w:tc>
          <w:tcPr>
            <w:tcW w:w="3330" w:type="dxa"/>
          </w:tcPr>
          <w:p w14:paraId="4A8EAD5F" w14:textId="77777777" w:rsidR="00A32261" w:rsidRPr="00B66CD0" w:rsidRDefault="00A32261" w:rsidP="00A22054">
            <w:pPr>
              <w:rPr>
                <w:rFonts w:ascii="Aptos" w:hAnsi="Aptos" w:cs="Times New Roman"/>
                <w:sz w:val="24"/>
                <w:szCs w:val="24"/>
              </w:rPr>
            </w:pPr>
          </w:p>
        </w:tc>
      </w:tr>
    </w:tbl>
    <w:p w14:paraId="6D24D3A8" w14:textId="77777777" w:rsidR="00A32261" w:rsidRPr="00B66CD0" w:rsidRDefault="00A32261" w:rsidP="00A32261">
      <w:pPr>
        <w:pStyle w:val="Heading2"/>
        <w:rPr>
          <w:rFonts w:ascii="Aptos" w:hAnsi="Aptos" w:cs="Times New Roman"/>
          <w:b/>
          <w:bCs/>
          <w:color w:val="auto"/>
          <w:sz w:val="24"/>
          <w:szCs w:val="24"/>
        </w:rPr>
      </w:pPr>
      <w:r w:rsidRPr="00B66CD0">
        <w:rPr>
          <w:rFonts w:ascii="Aptos" w:hAnsi="Aptos" w:cs="Times New Roman"/>
          <w:b/>
          <w:bCs/>
          <w:color w:val="auto"/>
          <w:sz w:val="24"/>
          <w:szCs w:val="24"/>
        </w:rPr>
        <w:t xml:space="preserve">Report to LDWF (Weekly) </w:t>
      </w:r>
    </w:p>
    <w:tbl>
      <w:tblPr>
        <w:tblStyle w:val="Report"/>
        <w:tblW w:w="4042" w:type="pct"/>
        <w:tblLayout w:type="fixed"/>
        <w:tblLook w:val="0620" w:firstRow="1" w:lastRow="0" w:firstColumn="0" w:lastColumn="0" w:noHBand="1" w:noVBand="1"/>
        <w:tblDescription w:val="Long-term goals table"/>
      </w:tblPr>
      <w:tblGrid>
        <w:gridCol w:w="6472"/>
        <w:gridCol w:w="1095"/>
      </w:tblGrid>
      <w:tr w:rsidR="00B66CD0" w14:paraId="316DFA29" w14:textId="77777777" w:rsidTr="00B66CD0">
        <w:trPr>
          <w:cnfStyle w:val="100000000000" w:firstRow="1" w:lastRow="0" w:firstColumn="0" w:lastColumn="0" w:oddVBand="0" w:evenVBand="0" w:oddHBand="0" w:evenHBand="0" w:firstRowFirstColumn="0" w:firstRowLastColumn="0" w:lastRowFirstColumn="0" w:lastRowLastColumn="0"/>
        </w:trPr>
        <w:sdt>
          <w:sdtPr>
            <w:rPr>
              <w:rFonts w:ascii="Aptos" w:hAnsi="Aptos" w:cs="Times New Roman"/>
              <w:b/>
              <w:bCs/>
              <w:color w:val="auto"/>
              <w:sz w:val="24"/>
              <w:szCs w:val="24"/>
            </w:rPr>
            <w:alias w:val="Action item:"/>
            <w:tag w:val="Action item:"/>
            <w:id w:val="1693026895"/>
            <w:placeholder>
              <w:docPart w:val="5129EFF303064EFAAE67323241C528DB"/>
            </w:placeholder>
            <w:temporary/>
            <w:showingPlcHdr/>
            <w15:appearance w15:val="hidden"/>
          </w:sdtPr>
          <w:sdtEndPr/>
          <w:sdtContent>
            <w:tc>
              <w:tcPr>
                <w:tcW w:w="6472" w:type="dxa"/>
              </w:tcPr>
              <w:p w14:paraId="38D8C4F3" w14:textId="582F0DC3" w:rsidR="00B66CD0" w:rsidRPr="00B66CD0" w:rsidRDefault="00B66CD0" w:rsidP="00B66CD0">
                <w:pPr>
                  <w:pStyle w:val="Heading3"/>
                  <w:rPr>
                    <w:rFonts w:ascii="Aptos" w:hAnsi="Aptos"/>
                    <w:sz w:val="24"/>
                    <w:szCs w:val="24"/>
                  </w:rPr>
                </w:pPr>
                <w:r w:rsidRPr="00B66CD0">
                  <w:rPr>
                    <w:rFonts w:ascii="Aptos" w:hAnsi="Aptos" w:cs="Times New Roman"/>
                    <w:b/>
                    <w:bCs/>
                    <w:color w:val="auto"/>
                    <w:sz w:val="24"/>
                    <w:szCs w:val="24"/>
                  </w:rPr>
                  <w:t>Action item</w:t>
                </w:r>
              </w:p>
            </w:tc>
          </w:sdtContent>
        </w:sdt>
        <w:sdt>
          <w:sdtPr>
            <w:rPr>
              <w:rFonts w:ascii="Aptos" w:hAnsi="Aptos" w:cs="Times New Roman"/>
              <w:b/>
              <w:bCs/>
              <w:color w:val="auto"/>
              <w:sz w:val="24"/>
              <w:szCs w:val="24"/>
            </w:rPr>
            <w:alias w:val="Status:"/>
            <w:tag w:val="Status:"/>
            <w:id w:val="541252536"/>
            <w:placeholder>
              <w:docPart w:val="BE5743C508BB45B9AA744E3D96F3E9A7"/>
            </w:placeholder>
            <w:temporary/>
            <w:showingPlcHdr/>
            <w15:appearance w15:val="hidden"/>
          </w:sdtPr>
          <w:sdtEndPr/>
          <w:sdtContent>
            <w:tc>
              <w:tcPr>
                <w:tcW w:w="1095" w:type="dxa"/>
              </w:tcPr>
              <w:p w14:paraId="6F086DEC" w14:textId="41D17E85" w:rsidR="00B66CD0" w:rsidRPr="00B66CD0" w:rsidRDefault="00B66CD0" w:rsidP="00B66CD0">
                <w:pPr>
                  <w:pStyle w:val="Heading3"/>
                  <w:rPr>
                    <w:rFonts w:ascii="Aptos" w:hAnsi="Aptos"/>
                    <w:color w:val="auto"/>
                    <w:sz w:val="24"/>
                    <w:szCs w:val="24"/>
                  </w:rPr>
                </w:pPr>
                <w:r w:rsidRPr="00B66CD0">
                  <w:rPr>
                    <w:rFonts w:ascii="Aptos" w:hAnsi="Aptos" w:cs="Times New Roman"/>
                    <w:b/>
                    <w:bCs/>
                    <w:color w:val="auto"/>
                    <w:sz w:val="24"/>
                    <w:szCs w:val="24"/>
                  </w:rPr>
                  <w:t>Status</w:t>
                </w:r>
              </w:p>
            </w:tc>
          </w:sdtContent>
        </w:sdt>
      </w:tr>
      <w:tr w:rsidR="00A32261" w14:paraId="686CDAC9" w14:textId="77777777" w:rsidTr="00B66CD0">
        <w:tc>
          <w:tcPr>
            <w:tcW w:w="6472" w:type="dxa"/>
          </w:tcPr>
          <w:p w14:paraId="6322C172" w14:textId="77777777" w:rsidR="00A32261" w:rsidRPr="00B66CD0" w:rsidRDefault="00A32261" w:rsidP="00A22054">
            <w:pPr>
              <w:rPr>
                <w:rFonts w:ascii="Aptos" w:hAnsi="Aptos" w:cs="Times New Roman"/>
                <w:sz w:val="24"/>
                <w:szCs w:val="24"/>
              </w:rPr>
            </w:pPr>
            <w:r w:rsidRPr="00B66CD0">
              <w:rPr>
                <w:rFonts w:ascii="Aptos" w:hAnsi="Aptos" w:cs="Times New Roman"/>
                <w:sz w:val="24"/>
                <w:szCs w:val="24"/>
              </w:rPr>
              <w:t xml:space="preserve">Daily GPS tracks for each vehicle </w:t>
            </w:r>
          </w:p>
        </w:tc>
        <w:sdt>
          <w:sdtPr>
            <w:rPr>
              <w:rFonts w:ascii="Aptos" w:hAnsi="Aptos" w:cs="Times New Roman"/>
              <w:sz w:val="24"/>
              <w:szCs w:val="24"/>
            </w:rPr>
            <w:id w:val="-299154792"/>
            <w14:checkbox>
              <w14:checked w14:val="0"/>
              <w14:checkedState w14:val="2612" w14:font="MS Gothic"/>
              <w14:uncheckedState w14:val="2610" w14:font="MS Gothic"/>
            </w14:checkbox>
          </w:sdtPr>
          <w:sdtEndPr/>
          <w:sdtContent>
            <w:tc>
              <w:tcPr>
                <w:tcW w:w="1095" w:type="dxa"/>
              </w:tcPr>
              <w:p w14:paraId="4764285A" w14:textId="77777777" w:rsidR="00A32261" w:rsidRPr="00B66CD0" w:rsidRDefault="00A32261" w:rsidP="00A22054">
                <w:pPr>
                  <w:rPr>
                    <w:rFonts w:ascii="Aptos" w:hAnsi="Aptos" w:cs="Times New Roman"/>
                    <w:sz w:val="24"/>
                    <w:szCs w:val="24"/>
                  </w:rPr>
                </w:pPr>
                <w:r w:rsidRPr="00B66CD0">
                  <w:rPr>
                    <w:rFonts w:ascii="Aptos" w:eastAsia="MS Gothic" w:hAnsi="Aptos" w:cs="Times New Roman"/>
                    <w:sz w:val="24"/>
                    <w:szCs w:val="24"/>
                  </w:rPr>
                  <w:t>☐</w:t>
                </w:r>
              </w:p>
            </w:tc>
          </w:sdtContent>
        </w:sdt>
      </w:tr>
      <w:tr w:rsidR="00A32261" w14:paraId="202BF224" w14:textId="77777777" w:rsidTr="00B66CD0">
        <w:tc>
          <w:tcPr>
            <w:tcW w:w="6472" w:type="dxa"/>
          </w:tcPr>
          <w:p w14:paraId="331245E9" w14:textId="77777777" w:rsidR="00A32261" w:rsidRPr="00B66CD0" w:rsidRDefault="00A32261" w:rsidP="00A22054">
            <w:pPr>
              <w:rPr>
                <w:rFonts w:ascii="Aptos" w:hAnsi="Aptos"/>
                <w:sz w:val="24"/>
                <w:szCs w:val="24"/>
              </w:rPr>
            </w:pPr>
            <w:r w:rsidRPr="00B66CD0">
              <w:rPr>
                <w:rFonts w:ascii="Aptos" w:hAnsi="Aptos" w:cs="Times New Roman"/>
                <w:sz w:val="24"/>
                <w:szCs w:val="24"/>
              </w:rPr>
              <w:t>Log of visitors (number per day)</w:t>
            </w:r>
          </w:p>
        </w:tc>
        <w:tc>
          <w:tcPr>
            <w:tcW w:w="1095" w:type="dxa"/>
          </w:tcPr>
          <w:sdt>
            <w:sdtPr>
              <w:rPr>
                <w:rFonts w:ascii="Aptos" w:hAnsi="Aptos"/>
                <w:sz w:val="24"/>
                <w:szCs w:val="24"/>
              </w:rPr>
              <w:id w:val="1900786607"/>
              <w14:checkbox>
                <w14:checked w14:val="0"/>
                <w14:checkedState w14:val="2612" w14:font="MS Gothic"/>
                <w14:uncheckedState w14:val="2610" w14:font="MS Gothic"/>
              </w14:checkbox>
            </w:sdtPr>
            <w:sdtEndPr/>
            <w:sdtContent>
              <w:p w14:paraId="5F10BCE8" w14:textId="77777777" w:rsidR="00A32261" w:rsidRPr="00B66CD0" w:rsidRDefault="00A32261" w:rsidP="00A22054">
                <w:pPr>
                  <w:rPr>
                    <w:rFonts w:ascii="Aptos" w:hAnsi="Aptos"/>
                    <w:sz w:val="24"/>
                    <w:szCs w:val="24"/>
                  </w:rPr>
                </w:pPr>
                <w:r w:rsidRPr="00B66CD0">
                  <w:rPr>
                    <w:rFonts w:ascii="Aptos" w:eastAsia="MS Gothic" w:hAnsi="Aptos"/>
                    <w:sz w:val="24"/>
                    <w:szCs w:val="24"/>
                  </w:rPr>
                  <w:t>☐</w:t>
                </w:r>
              </w:p>
            </w:sdtContent>
          </w:sdt>
        </w:tc>
      </w:tr>
      <w:tr w:rsidR="00A32261" w:rsidRPr="00AC4B75" w14:paraId="12638BE8" w14:textId="77777777" w:rsidTr="00B66CD0">
        <w:tc>
          <w:tcPr>
            <w:tcW w:w="6472" w:type="dxa"/>
          </w:tcPr>
          <w:p w14:paraId="50F50B18" w14:textId="77777777" w:rsidR="00A32261" w:rsidRPr="00B66CD0" w:rsidRDefault="00A32261" w:rsidP="00A22054">
            <w:pPr>
              <w:rPr>
                <w:rFonts w:ascii="Aptos" w:hAnsi="Aptos" w:cs="Times New Roman"/>
                <w:sz w:val="24"/>
                <w:szCs w:val="24"/>
              </w:rPr>
            </w:pPr>
            <w:r w:rsidRPr="00B66CD0">
              <w:rPr>
                <w:rFonts w:ascii="Aptos" w:hAnsi="Aptos" w:cs="Times New Roman"/>
                <w:sz w:val="24"/>
                <w:szCs w:val="24"/>
              </w:rPr>
              <w:t>Closures due to weather/mechanical issues</w:t>
            </w:r>
          </w:p>
        </w:tc>
        <w:sdt>
          <w:sdtPr>
            <w:rPr>
              <w:rFonts w:ascii="Aptos" w:hAnsi="Aptos" w:cs="Times New Roman"/>
              <w:sz w:val="24"/>
              <w:szCs w:val="24"/>
            </w:rPr>
            <w:id w:val="-1160374349"/>
            <w14:checkbox>
              <w14:checked w14:val="0"/>
              <w14:checkedState w14:val="2612" w14:font="MS Gothic"/>
              <w14:uncheckedState w14:val="2610" w14:font="MS Gothic"/>
            </w14:checkbox>
          </w:sdtPr>
          <w:sdtEndPr/>
          <w:sdtContent>
            <w:tc>
              <w:tcPr>
                <w:tcW w:w="1095" w:type="dxa"/>
              </w:tcPr>
              <w:p w14:paraId="63B78483" w14:textId="77777777" w:rsidR="00A32261" w:rsidRPr="00B66CD0" w:rsidRDefault="00A32261" w:rsidP="00A22054">
                <w:pPr>
                  <w:rPr>
                    <w:rFonts w:ascii="Aptos" w:hAnsi="Aptos" w:cs="Times New Roman"/>
                    <w:sz w:val="24"/>
                    <w:szCs w:val="24"/>
                  </w:rPr>
                </w:pPr>
                <w:r w:rsidRPr="00B66CD0">
                  <w:rPr>
                    <w:rFonts w:ascii="Aptos" w:eastAsia="MS Gothic" w:hAnsi="Aptos" w:cs="Times New Roman"/>
                    <w:sz w:val="24"/>
                    <w:szCs w:val="24"/>
                  </w:rPr>
                  <w:t>☐</w:t>
                </w:r>
              </w:p>
            </w:tc>
          </w:sdtContent>
        </w:sdt>
      </w:tr>
      <w:tr w:rsidR="00A32261" w:rsidRPr="00AC4B75" w14:paraId="461D65CD" w14:textId="77777777" w:rsidTr="00B66CD0">
        <w:tc>
          <w:tcPr>
            <w:tcW w:w="6472" w:type="dxa"/>
          </w:tcPr>
          <w:p w14:paraId="0FFAEF7E" w14:textId="77777777" w:rsidR="00A32261" w:rsidRPr="00B66CD0" w:rsidRDefault="00A32261" w:rsidP="00A22054">
            <w:pPr>
              <w:rPr>
                <w:rFonts w:ascii="Aptos" w:hAnsi="Aptos" w:cs="Times New Roman"/>
                <w:sz w:val="24"/>
                <w:szCs w:val="24"/>
              </w:rPr>
            </w:pPr>
            <w:r w:rsidRPr="00B66CD0">
              <w:rPr>
                <w:rFonts w:ascii="Aptos" w:hAnsi="Aptos" w:cs="Times New Roman"/>
                <w:sz w:val="24"/>
                <w:szCs w:val="24"/>
              </w:rPr>
              <w:t>Problems affecting shuttle operations</w:t>
            </w:r>
          </w:p>
        </w:tc>
        <w:sdt>
          <w:sdtPr>
            <w:rPr>
              <w:rFonts w:ascii="Aptos" w:hAnsi="Aptos" w:cs="Times New Roman"/>
              <w:sz w:val="24"/>
              <w:szCs w:val="24"/>
            </w:rPr>
            <w:id w:val="-1773544893"/>
            <w14:checkbox>
              <w14:checked w14:val="0"/>
              <w14:checkedState w14:val="2612" w14:font="MS Gothic"/>
              <w14:uncheckedState w14:val="2610" w14:font="MS Gothic"/>
            </w14:checkbox>
          </w:sdtPr>
          <w:sdtEndPr/>
          <w:sdtContent>
            <w:tc>
              <w:tcPr>
                <w:tcW w:w="1095" w:type="dxa"/>
              </w:tcPr>
              <w:p w14:paraId="28C26EB2" w14:textId="77777777" w:rsidR="00A32261" w:rsidRPr="00B66CD0" w:rsidRDefault="00A32261" w:rsidP="00A22054">
                <w:pPr>
                  <w:rPr>
                    <w:rFonts w:ascii="Aptos" w:hAnsi="Aptos" w:cs="Times New Roman"/>
                    <w:sz w:val="24"/>
                    <w:szCs w:val="24"/>
                  </w:rPr>
                </w:pPr>
                <w:r w:rsidRPr="00B66CD0">
                  <w:rPr>
                    <w:rFonts w:ascii="Aptos" w:eastAsia="MS Gothic" w:hAnsi="Aptos" w:cs="Times New Roman"/>
                    <w:sz w:val="24"/>
                    <w:szCs w:val="24"/>
                  </w:rPr>
                  <w:t>☐</w:t>
                </w:r>
              </w:p>
            </w:tc>
          </w:sdtContent>
        </w:sdt>
      </w:tr>
      <w:tr w:rsidR="00A32261" w:rsidRPr="00AC4B75" w14:paraId="010584D6" w14:textId="77777777" w:rsidTr="00B66CD0">
        <w:tc>
          <w:tcPr>
            <w:tcW w:w="6472" w:type="dxa"/>
          </w:tcPr>
          <w:p w14:paraId="70D739B8" w14:textId="77777777" w:rsidR="00A32261" w:rsidRPr="00B66CD0" w:rsidRDefault="00A32261" w:rsidP="00A22054">
            <w:pPr>
              <w:rPr>
                <w:rFonts w:ascii="Aptos" w:hAnsi="Aptos" w:cs="Times New Roman"/>
                <w:sz w:val="24"/>
                <w:szCs w:val="24"/>
              </w:rPr>
            </w:pPr>
            <w:r w:rsidRPr="00B66CD0">
              <w:rPr>
                <w:rFonts w:ascii="Aptos" w:hAnsi="Aptos" w:cs="Times New Roman"/>
                <w:sz w:val="24"/>
                <w:szCs w:val="24"/>
              </w:rPr>
              <w:t>Email LDWF, jlightner@wlf.la.gov</w:t>
            </w:r>
          </w:p>
        </w:tc>
        <w:sdt>
          <w:sdtPr>
            <w:rPr>
              <w:rFonts w:ascii="Aptos" w:hAnsi="Aptos" w:cs="Times New Roman"/>
              <w:sz w:val="24"/>
              <w:szCs w:val="24"/>
            </w:rPr>
            <w:id w:val="287329000"/>
            <w14:checkbox>
              <w14:checked w14:val="0"/>
              <w14:checkedState w14:val="2612" w14:font="MS Gothic"/>
              <w14:uncheckedState w14:val="2610" w14:font="MS Gothic"/>
            </w14:checkbox>
          </w:sdtPr>
          <w:sdtEndPr/>
          <w:sdtContent>
            <w:tc>
              <w:tcPr>
                <w:tcW w:w="1095" w:type="dxa"/>
              </w:tcPr>
              <w:p w14:paraId="0BCE364B" w14:textId="77777777" w:rsidR="00A32261" w:rsidRPr="00B66CD0" w:rsidRDefault="00A32261" w:rsidP="00A22054">
                <w:pPr>
                  <w:rPr>
                    <w:rFonts w:ascii="Aptos" w:hAnsi="Aptos" w:cs="Times New Roman"/>
                    <w:sz w:val="24"/>
                    <w:szCs w:val="24"/>
                  </w:rPr>
                </w:pPr>
                <w:r w:rsidRPr="00B66CD0">
                  <w:rPr>
                    <w:rFonts w:ascii="Aptos" w:eastAsia="MS Gothic" w:hAnsi="Aptos" w:cs="Times New Roman"/>
                    <w:sz w:val="24"/>
                    <w:szCs w:val="24"/>
                  </w:rPr>
                  <w:t>☐</w:t>
                </w:r>
              </w:p>
            </w:tc>
          </w:sdtContent>
        </w:sdt>
      </w:tr>
    </w:tbl>
    <w:p w14:paraId="4BC5B1F3" w14:textId="77777777" w:rsidR="00A32261" w:rsidRPr="00B66CD0" w:rsidRDefault="00A32261" w:rsidP="00A32261">
      <w:pPr>
        <w:pStyle w:val="Heading2"/>
        <w:rPr>
          <w:rFonts w:ascii="Aptos" w:hAnsi="Aptos" w:cs="Times New Roman"/>
          <w:b/>
          <w:bCs/>
          <w:color w:val="auto"/>
          <w:sz w:val="24"/>
          <w:szCs w:val="24"/>
        </w:rPr>
      </w:pPr>
      <w:r w:rsidRPr="00B66CD0">
        <w:rPr>
          <w:rFonts w:ascii="Aptos" w:hAnsi="Aptos" w:cs="Times New Roman"/>
          <w:b/>
          <w:bCs/>
          <w:color w:val="auto"/>
          <w:sz w:val="24"/>
          <w:szCs w:val="24"/>
        </w:rPr>
        <w:t>Emergency Reporting</w:t>
      </w:r>
    </w:p>
    <w:p w14:paraId="7A48978F" w14:textId="2244AF7F" w:rsidR="00A32261" w:rsidRPr="00B66CD0" w:rsidRDefault="00A32261" w:rsidP="00A32261">
      <w:pPr>
        <w:spacing w:after="120"/>
        <w:rPr>
          <w:rFonts w:ascii="Aptos" w:hAnsi="Aptos" w:cs="Times New Roman"/>
          <w:sz w:val="24"/>
          <w:szCs w:val="24"/>
        </w:rPr>
      </w:pPr>
      <w:r w:rsidRPr="00B66CD0">
        <w:rPr>
          <w:rFonts w:ascii="Aptos" w:hAnsi="Aptos" w:cs="Times New Roman"/>
          <w:sz w:val="24"/>
          <w:szCs w:val="24"/>
        </w:rPr>
        <w:t xml:space="preserve">Illegal materials, report to LDWF Enforcement </w:t>
      </w:r>
      <w:r w:rsidRPr="00B66CD0">
        <w:rPr>
          <w:rFonts w:ascii="Aptos" w:hAnsi="Aptos" w:cs="Times New Roman"/>
          <w:sz w:val="24"/>
          <w:szCs w:val="24"/>
        </w:rPr>
        <w:tab/>
      </w:r>
      <w:r w:rsidRPr="00B66CD0">
        <w:rPr>
          <w:rFonts w:ascii="Aptos" w:hAnsi="Aptos" w:cs="Times New Roman"/>
          <w:sz w:val="24"/>
          <w:szCs w:val="24"/>
        </w:rPr>
        <w:tab/>
      </w:r>
      <w:r w:rsidRPr="00B66CD0">
        <w:rPr>
          <w:rFonts w:ascii="Aptos" w:hAnsi="Aptos" w:cs="Times New Roman"/>
          <w:sz w:val="24"/>
          <w:szCs w:val="24"/>
        </w:rPr>
        <w:tab/>
      </w:r>
      <w:r w:rsidRPr="00B66CD0">
        <w:rPr>
          <w:rFonts w:ascii="Aptos" w:hAnsi="Aptos" w:cs="Times New Roman"/>
          <w:sz w:val="24"/>
          <w:szCs w:val="24"/>
        </w:rPr>
        <w:tab/>
      </w:r>
      <w:sdt>
        <w:sdtPr>
          <w:rPr>
            <w:rFonts w:ascii="Aptos" w:hAnsi="Aptos" w:cs="Times New Roman"/>
            <w:sz w:val="24"/>
            <w:szCs w:val="24"/>
          </w:rPr>
          <w:id w:val="-1679186359"/>
          <w14:checkbox>
            <w14:checked w14:val="0"/>
            <w14:checkedState w14:val="2612" w14:font="MS Gothic"/>
            <w14:uncheckedState w14:val="2610" w14:font="MS Gothic"/>
          </w14:checkbox>
        </w:sdtPr>
        <w:sdtEndPr/>
        <w:sdtContent>
          <w:r w:rsidR="00B66CD0">
            <w:rPr>
              <w:rFonts w:ascii="MS Gothic" w:eastAsia="MS Gothic" w:hAnsi="MS Gothic" w:cs="Times New Roman" w:hint="eastAsia"/>
              <w:sz w:val="24"/>
              <w:szCs w:val="24"/>
            </w:rPr>
            <w:t>☐</w:t>
          </w:r>
        </w:sdtContent>
      </w:sdt>
    </w:p>
    <w:p w14:paraId="4DEB3DE9" w14:textId="77777777" w:rsidR="00A32261" w:rsidRPr="00B66CD0" w:rsidRDefault="00A32261" w:rsidP="00A32261">
      <w:pPr>
        <w:spacing w:after="120"/>
        <w:rPr>
          <w:rFonts w:ascii="Aptos" w:hAnsi="Aptos" w:cs="Times New Roman"/>
          <w:sz w:val="24"/>
          <w:szCs w:val="24"/>
        </w:rPr>
      </w:pPr>
      <w:r w:rsidRPr="00B66CD0">
        <w:rPr>
          <w:rFonts w:ascii="Aptos" w:hAnsi="Aptos" w:cs="Times New Roman"/>
          <w:noProof/>
          <w:sz w:val="24"/>
          <w:szCs w:val="24"/>
        </w:rPr>
        <mc:AlternateContent>
          <mc:Choice Requires="wps">
            <w:drawing>
              <wp:anchor distT="0" distB="0" distL="114300" distR="114300" simplePos="0" relativeHeight="251659264" behindDoc="0" locked="0" layoutInCell="1" allowOverlap="1" wp14:anchorId="2AD09B75" wp14:editId="6806C10C">
                <wp:simplePos x="0" y="0"/>
                <wp:positionH relativeFrom="margin">
                  <wp:align>left</wp:align>
                </wp:positionH>
                <wp:positionV relativeFrom="paragraph">
                  <wp:posOffset>189865</wp:posOffset>
                </wp:positionV>
                <wp:extent cx="5626100" cy="19050"/>
                <wp:effectExtent l="0" t="0" r="31750" b="19050"/>
                <wp:wrapNone/>
                <wp:docPr id="5" name="Straight Connector 5" descr="Line designating row separation."/>
                <wp:cNvGraphicFramePr/>
                <a:graphic xmlns:a="http://schemas.openxmlformats.org/drawingml/2006/main">
                  <a:graphicData uri="http://schemas.microsoft.com/office/word/2010/wordprocessingShape">
                    <wps:wsp>
                      <wps:cNvCnPr/>
                      <wps:spPr>
                        <a:xfrm flipV="1">
                          <a:off x="0" y="0"/>
                          <a:ext cx="5626100" cy="1905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56794" id="Straight Connector 5" o:spid="_x0000_s1026" alt="Line designating row separation."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95pt" to="44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" strokecolor="black [3200]" strokeweight=".25pt">
                <v:stroke joinstyle="miter"/>
                <w10:wrap anchorx="margin"/>
              </v:line>
            </w:pict>
          </mc:Fallback>
        </mc:AlternateContent>
      </w:r>
      <w:r w:rsidRPr="00B66CD0">
        <w:rPr>
          <w:rFonts w:ascii="Aptos" w:hAnsi="Aptos" w:cs="Times New Roman"/>
          <w:sz w:val="24"/>
          <w:szCs w:val="24"/>
        </w:rPr>
        <w:t>1 (800) 422-2511</w:t>
      </w:r>
    </w:p>
    <w:p w14:paraId="54B30250" w14:textId="77777777" w:rsidR="00A32261" w:rsidRPr="00B66CD0" w:rsidRDefault="00A32261" w:rsidP="00A32261">
      <w:pPr>
        <w:spacing w:after="120"/>
        <w:rPr>
          <w:rFonts w:ascii="Aptos" w:hAnsi="Aptos" w:cs="Times New Roman"/>
          <w:sz w:val="24"/>
          <w:szCs w:val="24"/>
        </w:rPr>
      </w:pPr>
      <w:r w:rsidRPr="00B66CD0">
        <w:rPr>
          <w:rFonts w:ascii="Aptos" w:hAnsi="Aptos" w:cs="Times New Roman"/>
          <w:sz w:val="24"/>
          <w:szCs w:val="24"/>
        </w:rPr>
        <w:t>Marine mammals or sea turtles, report to LDWF</w:t>
      </w:r>
      <w:r w:rsidRPr="00B66CD0">
        <w:rPr>
          <w:rFonts w:ascii="Aptos" w:hAnsi="Aptos" w:cs="Times New Roman"/>
          <w:sz w:val="24"/>
          <w:szCs w:val="24"/>
        </w:rPr>
        <w:tab/>
      </w:r>
      <w:r w:rsidRPr="00B66CD0">
        <w:rPr>
          <w:rFonts w:ascii="Aptos" w:hAnsi="Aptos" w:cs="Times New Roman"/>
          <w:sz w:val="24"/>
          <w:szCs w:val="24"/>
        </w:rPr>
        <w:tab/>
      </w:r>
      <w:r w:rsidRPr="00B66CD0">
        <w:rPr>
          <w:rFonts w:ascii="Aptos" w:hAnsi="Aptos" w:cs="Times New Roman"/>
          <w:sz w:val="24"/>
          <w:szCs w:val="24"/>
        </w:rPr>
        <w:tab/>
      </w:r>
      <w:r w:rsidRPr="00B66CD0">
        <w:rPr>
          <w:rFonts w:ascii="Aptos" w:hAnsi="Aptos" w:cs="Times New Roman"/>
          <w:sz w:val="24"/>
          <w:szCs w:val="24"/>
        </w:rPr>
        <w:tab/>
      </w:r>
      <w:sdt>
        <w:sdtPr>
          <w:rPr>
            <w:rFonts w:ascii="Aptos" w:hAnsi="Aptos" w:cs="Times New Roman"/>
            <w:sz w:val="24"/>
            <w:szCs w:val="24"/>
          </w:rPr>
          <w:id w:val="-1043442988"/>
          <w14:checkbox>
            <w14:checked w14:val="0"/>
            <w14:checkedState w14:val="2612" w14:font="MS Gothic"/>
            <w14:uncheckedState w14:val="2610" w14:font="MS Gothic"/>
          </w14:checkbox>
        </w:sdtPr>
        <w:sdtEndPr/>
        <w:sdtContent>
          <w:r w:rsidRPr="00B66CD0">
            <w:rPr>
              <w:rFonts w:ascii="Aptos" w:eastAsia="MS Gothic" w:hAnsi="Aptos" w:cs="Times New Roman"/>
              <w:sz w:val="24"/>
              <w:szCs w:val="24"/>
            </w:rPr>
            <w:t>☐</w:t>
          </w:r>
        </w:sdtContent>
      </w:sdt>
    </w:p>
    <w:p w14:paraId="726C9BC3" w14:textId="77777777" w:rsidR="00A32261" w:rsidRPr="00B66CD0" w:rsidRDefault="00A32261" w:rsidP="00A32261">
      <w:pPr>
        <w:spacing w:after="120"/>
        <w:rPr>
          <w:rFonts w:ascii="Aptos" w:hAnsi="Aptos" w:cs="Times New Roman"/>
          <w:sz w:val="24"/>
          <w:szCs w:val="24"/>
        </w:rPr>
      </w:pPr>
      <w:r w:rsidRPr="00B66CD0">
        <w:rPr>
          <w:rFonts w:ascii="Aptos" w:hAnsi="Aptos" w:cs="Times New Roman"/>
          <w:noProof/>
          <w:sz w:val="24"/>
          <w:szCs w:val="24"/>
        </w:rPr>
        <mc:AlternateContent>
          <mc:Choice Requires="wps">
            <w:drawing>
              <wp:anchor distT="0" distB="0" distL="114300" distR="114300" simplePos="0" relativeHeight="251660288" behindDoc="0" locked="0" layoutInCell="1" allowOverlap="1" wp14:anchorId="395637C4" wp14:editId="49D75385">
                <wp:simplePos x="0" y="0"/>
                <wp:positionH relativeFrom="margin">
                  <wp:align>left</wp:align>
                </wp:positionH>
                <wp:positionV relativeFrom="paragraph">
                  <wp:posOffset>196215</wp:posOffset>
                </wp:positionV>
                <wp:extent cx="5626100" cy="19050"/>
                <wp:effectExtent l="0" t="0" r="31750" b="19050"/>
                <wp:wrapNone/>
                <wp:docPr id="2" name="Straight Connector 2" descr="Line designating row separation."/>
                <wp:cNvGraphicFramePr/>
                <a:graphic xmlns:a="http://schemas.openxmlformats.org/drawingml/2006/main">
                  <a:graphicData uri="http://schemas.microsoft.com/office/word/2010/wordprocessingShape">
                    <wps:wsp>
                      <wps:cNvCnPr/>
                      <wps:spPr>
                        <a:xfrm flipV="1">
                          <a:off x="0" y="0"/>
                          <a:ext cx="5626100" cy="19050"/>
                        </a:xfrm>
                        <a:prstGeom prst="line">
                          <a:avLst/>
                        </a:prstGeom>
                        <a:noFill/>
                        <a:ln w="3175" cap="rnd"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E9E011" id="Straight Connector 2" o:spid="_x0000_s1026" alt="Line designating row separation."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45pt" to="44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" strokeweight=".25pt">
                <v:stroke endcap="round"/>
                <w10:wrap anchorx="margin"/>
              </v:line>
            </w:pict>
          </mc:Fallback>
        </mc:AlternateContent>
      </w:r>
      <w:r w:rsidRPr="00B66CD0">
        <w:rPr>
          <w:rFonts w:ascii="Aptos" w:hAnsi="Aptos" w:cs="Times New Roman"/>
          <w:sz w:val="24"/>
          <w:szCs w:val="24"/>
        </w:rPr>
        <w:t>Julia Lightner, (504) 913-7849</w:t>
      </w:r>
    </w:p>
    <w:p w14:paraId="4BA08CD6" w14:textId="77777777" w:rsidR="00A32261" w:rsidRPr="00B66CD0" w:rsidRDefault="00A32261" w:rsidP="00A32261">
      <w:pPr>
        <w:spacing w:after="120"/>
        <w:rPr>
          <w:rFonts w:ascii="Aptos" w:hAnsi="Aptos" w:cs="Times New Roman"/>
          <w:sz w:val="24"/>
          <w:szCs w:val="24"/>
        </w:rPr>
      </w:pPr>
      <w:r w:rsidRPr="00B66CD0">
        <w:rPr>
          <w:rFonts w:ascii="Aptos" w:hAnsi="Aptos" w:cs="Times New Roman"/>
          <w:sz w:val="24"/>
          <w:szCs w:val="24"/>
        </w:rPr>
        <w:t>Other Emergency – 911</w:t>
      </w:r>
      <w:r w:rsidRPr="00B66CD0">
        <w:rPr>
          <w:rFonts w:ascii="Aptos" w:hAnsi="Aptos" w:cs="Times New Roman"/>
          <w:sz w:val="24"/>
          <w:szCs w:val="24"/>
        </w:rPr>
        <w:tab/>
      </w:r>
      <w:r w:rsidRPr="00B66CD0">
        <w:rPr>
          <w:rFonts w:ascii="Aptos" w:hAnsi="Aptos" w:cs="Times New Roman"/>
          <w:sz w:val="24"/>
          <w:szCs w:val="24"/>
        </w:rPr>
        <w:tab/>
      </w:r>
      <w:r w:rsidRPr="00B66CD0">
        <w:rPr>
          <w:rFonts w:ascii="Aptos" w:hAnsi="Aptos" w:cs="Times New Roman"/>
          <w:sz w:val="24"/>
          <w:szCs w:val="24"/>
        </w:rPr>
        <w:tab/>
      </w:r>
      <w:r w:rsidRPr="00B66CD0">
        <w:rPr>
          <w:rFonts w:ascii="Aptos" w:hAnsi="Aptos" w:cs="Times New Roman"/>
          <w:sz w:val="24"/>
          <w:szCs w:val="24"/>
        </w:rPr>
        <w:tab/>
      </w:r>
      <w:r w:rsidRPr="00B66CD0">
        <w:rPr>
          <w:rFonts w:ascii="Aptos" w:hAnsi="Aptos" w:cs="Times New Roman"/>
          <w:sz w:val="24"/>
          <w:szCs w:val="24"/>
        </w:rPr>
        <w:tab/>
      </w:r>
      <w:r w:rsidRPr="00B66CD0">
        <w:rPr>
          <w:rFonts w:ascii="Aptos" w:hAnsi="Aptos" w:cs="Times New Roman"/>
          <w:sz w:val="24"/>
          <w:szCs w:val="24"/>
        </w:rPr>
        <w:tab/>
      </w:r>
      <w:r w:rsidRPr="00B66CD0">
        <w:rPr>
          <w:rFonts w:ascii="Aptos" w:hAnsi="Aptos" w:cs="Times New Roman"/>
          <w:sz w:val="24"/>
          <w:szCs w:val="24"/>
        </w:rPr>
        <w:tab/>
      </w:r>
      <w:sdt>
        <w:sdtPr>
          <w:rPr>
            <w:rFonts w:ascii="Aptos" w:hAnsi="Aptos" w:cs="Times New Roman"/>
            <w:sz w:val="24"/>
            <w:szCs w:val="24"/>
          </w:rPr>
          <w:id w:val="35938190"/>
          <w14:checkbox>
            <w14:checked w14:val="0"/>
            <w14:checkedState w14:val="2612" w14:font="MS Gothic"/>
            <w14:uncheckedState w14:val="2610" w14:font="MS Gothic"/>
          </w14:checkbox>
        </w:sdtPr>
        <w:sdtEndPr/>
        <w:sdtContent>
          <w:r w:rsidRPr="00B66CD0">
            <w:rPr>
              <w:rFonts w:ascii="Aptos" w:eastAsia="MS Gothic" w:hAnsi="Aptos" w:cs="Times New Roman"/>
              <w:sz w:val="24"/>
              <w:szCs w:val="24"/>
            </w:rPr>
            <w:t>☐</w:t>
          </w:r>
        </w:sdtContent>
      </w:sdt>
    </w:p>
    <w:p w14:paraId="6947D777" w14:textId="77777777" w:rsidR="00A32261" w:rsidRPr="00B66CD0" w:rsidRDefault="0018624A" w:rsidP="00A32261">
      <w:pPr>
        <w:pStyle w:val="Heading2"/>
        <w:rPr>
          <w:rFonts w:ascii="Aptos" w:hAnsi="Aptos" w:cs="Times New Roman"/>
          <w:color w:val="auto"/>
          <w:sz w:val="24"/>
          <w:szCs w:val="24"/>
        </w:rPr>
      </w:pPr>
      <w:sdt>
        <w:sdtPr>
          <w:rPr>
            <w:rFonts w:ascii="Aptos" w:hAnsi="Aptos" w:cs="Times New Roman"/>
            <w:color w:val="auto"/>
            <w:sz w:val="24"/>
            <w:szCs w:val="24"/>
          </w:rPr>
          <w:alias w:val="Concerns:"/>
          <w:tag w:val="Concerns:"/>
          <w:id w:val="803194605"/>
          <w:placeholder>
            <w:docPart w:val="4AC1B78D4C0049529A722513199BE916"/>
          </w:placeholder>
          <w:temporary/>
          <w:showingPlcHdr/>
          <w15:appearance w15:val="hidden"/>
        </w:sdtPr>
        <w:sdtEndPr/>
        <w:sdtContent>
          <w:r w:rsidR="00A32261" w:rsidRPr="00B66CD0">
            <w:rPr>
              <w:rFonts w:ascii="Aptos" w:hAnsi="Aptos" w:cs="Times New Roman"/>
              <w:b/>
              <w:bCs/>
              <w:color w:val="auto"/>
              <w:sz w:val="24"/>
              <w:szCs w:val="24"/>
            </w:rPr>
            <w:t>Concerns</w:t>
          </w:r>
        </w:sdtContent>
      </w:sdt>
    </w:p>
    <w:p w14:paraId="0421D563" w14:textId="77777777" w:rsidR="00A32261" w:rsidRPr="00B66CD0" w:rsidRDefault="00A32261" w:rsidP="00A32261">
      <w:pPr>
        <w:spacing w:after="0"/>
        <w:rPr>
          <w:rFonts w:ascii="Aptos" w:hAnsi="Aptos" w:cs="Times New Roman"/>
          <w:color w:val="0000FF"/>
          <w:sz w:val="24"/>
          <w:szCs w:val="24"/>
        </w:rPr>
      </w:pPr>
      <w:r w:rsidRPr="00B66CD0">
        <w:rPr>
          <w:rFonts w:ascii="Aptos" w:hAnsi="Aptos" w:cs="Times New Roman"/>
          <w:color w:val="0000FF"/>
          <w:sz w:val="24"/>
          <w:szCs w:val="24"/>
        </w:rPr>
        <w:t>Report large debris, hazardous materials, problems affecting operations, other.</w:t>
      </w:r>
    </w:p>
    <w:p w14:paraId="20C76585" w14:textId="00C6AD46" w:rsidR="00A32261" w:rsidRPr="00B66CD0" w:rsidRDefault="00A32261" w:rsidP="00A32261">
      <w:pPr>
        <w:spacing w:after="0"/>
        <w:rPr>
          <w:rFonts w:ascii="Aptos" w:hAnsi="Aptos" w:cs="Times New Roman"/>
          <w:sz w:val="24"/>
          <w:szCs w:val="24"/>
        </w:rPr>
      </w:pPr>
      <w:r w:rsidRPr="00B66CD0">
        <w:rPr>
          <w:rFonts w:ascii="Aptos" w:hAnsi="Aptos" w:cs="Times New Roman"/>
          <w:sz w:val="24"/>
          <w:szCs w:val="24"/>
        </w:rPr>
        <w:t xml:space="preserve">Contact: Julia Lightner, </w:t>
      </w:r>
      <w:hyperlink r:id="rId9" w:history="1">
        <w:r w:rsidRPr="00B66CD0">
          <w:rPr>
            <w:rStyle w:val="Hyperlink"/>
            <w:rFonts w:ascii="Aptos" w:hAnsi="Aptos" w:cs="Times New Roman"/>
            <w:sz w:val="24"/>
            <w:szCs w:val="24"/>
          </w:rPr>
          <w:t>jlightner@wlf.la.gov</w:t>
        </w:r>
      </w:hyperlink>
      <w:r w:rsidRPr="00B66CD0">
        <w:rPr>
          <w:rFonts w:ascii="Aptos" w:hAnsi="Aptos" w:cs="Times New Roman"/>
          <w:sz w:val="24"/>
          <w:szCs w:val="24"/>
        </w:rPr>
        <w:t xml:space="preserve"> or (504) 286-4041</w:t>
      </w:r>
    </w:p>
    <w:sectPr w:rsidR="00A32261" w:rsidRPr="00B66CD0" w:rsidSect="005C355D">
      <w:footerReference w:type="default" r:id="rId10"/>
      <w:pgSz w:w="12240" w:h="15840"/>
      <w:pgMar w:top="99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B55E" w14:textId="77777777" w:rsidR="00CE658B" w:rsidRDefault="00CE658B" w:rsidP="00641A1D">
      <w:pPr>
        <w:spacing w:after="0" w:line="240" w:lineRule="auto"/>
      </w:pPr>
      <w:r>
        <w:separator/>
      </w:r>
    </w:p>
  </w:endnote>
  <w:endnote w:type="continuationSeparator" w:id="0">
    <w:p w14:paraId="67338B82" w14:textId="77777777" w:rsidR="00CE658B" w:rsidRDefault="00CE658B" w:rsidP="0064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14635"/>
      <w:docPartObj>
        <w:docPartGallery w:val="Page Numbers (Bottom of Page)"/>
        <w:docPartUnique/>
      </w:docPartObj>
    </w:sdtPr>
    <w:sdtEndPr>
      <w:rPr>
        <w:noProof/>
      </w:rPr>
    </w:sdtEndPr>
    <w:sdtContent>
      <w:p w14:paraId="42972AFA" w14:textId="346853B9" w:rsidR="00641A1D" w:rsidRDefault="00641A1D">
        <w:pPr>
          <w:pStyle w:val="Footer"/>
          <w:jc w:val="center"/>
        </w:pPr>
        <w:r>
          <w:fldChar w:fldCharType="begin"/>
        </w:r>
        <w:r>
          <w:instrText xml:space="preserve"> PAGE   \* MERGEFORMAT </w:instrText>
        </w:r>
        <w:r>
          <w:fldChar w:fldCharType="separate"/>
        </w:r>
        <w:r w:rsidR="008C5C52">
          <w:rPr>
            <w:noProof/>
          </w:rPr>
          <w:t>1</w:t>
        </w:r>
        <w:r>
          <w:rPr>
            <w:noProof/>
          </w:rPr>
          <w:fldChar w:fldCharType="end"/>
        </w:r>
      </w:p>
    </w:sdtContent>
  </w:sdt>
  <w:p w14:paraId="5AAD146C" w14:textId="77777777" w:rsidR="00641A1D" w:rsidRDefault="00641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0FE4" w14:textId="77777777" w:rsidR="00CE658B" w:rsidRDefault="00CE658B" w:rsidP="00641A1D">
      <w:pPr>
        <w:spacing w:after="0" w:line="240" w:lineRule="auto"/>
      </w:pPr>
      <w:r>
        <w:separator/>
      </w:r>
    </w:p>
  </w:footnote>
  <w:footnote w:type="continuationSeparator" w:id="0">
    <w:p w14:paraId="129CFCB0" w14:textId="77777777" w:rsidR="00CE658B" w:rsidRDefault="00CE658B" w:rsidP="00641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323"/>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E2227"/>
    <w:multiLevelType w:val="hybridMultilevel"/>
    <w:tmpl w:val="F9783D8A"/>
    <w:lvl w:ilvl="0" w:tplc="31F884F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A2320"/>
    <w:multiLevelType w:val="hybridMultilevel"/>
    <w:tmpl w:val="A0B028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41287B"/>
    <w:multiLevelType w:val="hybridMultilevel"/>
    <w:tmpl w:val="9836CD2A"/>
    <w:lvl w:ilvl="0" w:tplc="32CE8534">
      <w:start w:val="3"/>
      <w:numFmt w:val="bullet"/>
      <w:lvlText w:val="-"/>
      <w:lvlJc w:val="left"/>
      <w:pPr>
        <w:ind w:left="405" w:hanging="360"/>
      </w:pPr>
      <w:rPr>
        <w:rFonts w:ascii="Aptos" w:eastAsiaTheme="minorHAnsi" w:hAnsi="Aptos"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25E213D1"/>
    <w:multiLevelType w:val="hybridMultilevel"/>
    <w:tmpl w:val="FC2A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D2A13"/>
    <w:multiLevelType w:val="hybridMultilevel"/>
    <w:tmpl w:val="C036731C"/>
    <w:lvl w:ilvl="0" w:tplc="DCE6DDBA">
      <w:start w:val="1"/>
      <w:numFmt w:val="decimal"/>
      <w:lvlText w:val="%1."/>
      <w:lvlJc w:val="left"/>
      <w:pPr>
        <w:ind w:left="720" w:hanging="360"/>
      </w:pPr>
      <w:rPr>
        <w:rFonts w:asciiTheme="minorHAnsi" w:hAnsiTheme="minorHAnsi" w:cstheme="minorBid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F6DEF"/>
    <w:multiLevelType w:val="hybridMultilevel"/>
    <w:tmpl w:val="2526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E2365"/>
    <w:multiLevelType w:val="hybridMultilevel"/>
    <w:tmpl w:val="3ACCF10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064089"/>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A62352"/>
    <w:multiLevelType w:val="hybridMultilevel"/>
    <w:tmpl w:val="86D6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000F7"/>
    <w:multiLevelType w:val="hybridMultilevel"/>
    <w:tmpl w:val="665A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176AE3"/>
    <w:multiLevelType w:val="hybridMultilevel"/>
    <w:tmpl w:val="98EC0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867440"/>
    <w:multiLevelType w:val="hybridMultilevel"/>
    <w:tmpl w:val="B03C8FCC"/>
    <w:lvl w:ilvl="0" w:tplc="2D28AE00">
      <w:start w:val="201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C45488"/>
    <w:multiLevelType w:val="hybridMultilevel"/>
    <w:tmpl w:val="8F8EAB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6492459">
    <w:abstractNumId w:val="12"/>
  </w:num>
  <w:num w:numId="2" w16cid:durableId="529799979">
    <w:abstractNumId w:val="13"/>
  </w:num>
  <w:num w:numId="3" w16cid:durableId="1602029346">
    <w:abstractNumId w:val="5"/>
  </w:num>
  <w:num w:numId="4" w16cid:durableId="1182356809">
    <w:abstractNumId w:val="11"/>
  </w:num>
  <w:num w:numId="5" w16cid:durableId="1165435127">
    <w:abstractNumId w:val="2"/>
  </w:num>
  <w:num w:numId="6" w16cid:durableId="1307205187">
    <w:abstractNumId w:val="14"/>
  </w:num>
  <w:num w:numId="7" w16cid:durableId="1496610733">
    <w:abstractNumId w:val="7"/>
  </w:num>
  <w:num w:numId="8" w16cid:durableId="1700281974">
    <w:abstractNumId w:val="6"/>
  </w:num>
  <w:num w:numId="9" w16cid:durableId="905913628">
    <w:abstractNumId w:val="10"/>
  </w:num>
  <w:num w:numId="10" w16cid:durableId="495342402">
    <w:abstractNumId w:val="1"/>
  </w:num>
  <w:num w:numId="11" w16cid:durableId="975766552">
    <w:abstractNumId w:val="3"/>
  </w:num>
  <w:num w:numId="12" w16cid:durableId="1797793458">
    <w:abstractNumId w:val="0"/>
  </w:num>
  <w:num w:numId="13" w16cid:durableId="1417166980">
    <w:abstractNumId w:val="9"/>
  </w:num>
  <w:num w:numId="14" w16cid:durableId="1123770442">
    <w:abstractNumId w:val="15"/>
  </w:num>
  <w:num w:numId="15" w16cid:durableId="1084761331">
    <w:abstractNumId w:val="8"/>
  </w:num>
  <w:num w:numId="16" w16cid:durableId="983855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2AA"/>
    <w:rsid w:val="00013C42"/>
    <w:rsid w:val="00021CC9"/>
    <w:rsid w:val="000759E8"/>
    <w:rsid w:val="000B1A00"/>
    <w:rsid w:val="000B5D4A"/>
    <w:rsid w:val="000C5A60"/>
    <w:rsid w:val="001855B7"/>
    <w:rsid w:val="0018624A"/>
    <w:rsid w:val="001A0218"/>
    <w:rsid w:val="001C4697"/>
    <w:rsid w:val="001F2EFC"/>
    <w:rsid w:val="002C06C6"/>
    <w:rsid w:val="00355127"/>
    <w:rsid w:val="00390686"/>
    <w:rsid w:val="003967E4"/>
    <w:rsid w:val="00404984"/>
    <w:rsid w:val="00404F47"/>
    <w:rsid w:val="00482C19"/>
    <w:rsid w:val="00495BCC"/>
    <w:rsid w:val="004C391E"/>
    <w:rsid w:val="0050248E"/>
    <w:rsid w:val="00502B4D"/>
    <w:rsid w:val="0052414B"/>
    <w:rsid w:val="0053772B"/>
    <w:rsid w:val="005C355D"/>
    <w:rsid w:val="005E1E24"/>
    <w:rsid w:val="00632DA2"/>
    <w:rsid w:val="00641A1D"/>
    <w:rsid w:val="00657855"/>
    <w:rsid w:val="00687F2E"/>
    <w:rsid w:val="00694679"/>
    <w:rsid w:val="006B1E0A"/>
    <w:rsid w:val="006E30D1"/>
    <w:rsid w:val="007011A9"/>
    <w:rsid w:val="0075291E"/>
    <w:rsid w:val="00780FBB"/>
    <w:rsid w:val="007C14AF"/>
    <w:rsid w:val="007F405C"/>
    <w:rsid w:val="0081457E"/>
    <w:rsid w:val="008307AB"/>
    <w:rsid w:val="0085590F"/>
    <w:rsid w:val="008B061B"/>
    <w:rsid w:val="008C5C52"/>
    <w:rsid w:val="008D48F5"/>
    <w:rsid w:val="008D5422"/>
    <w:rsid w:val="008E05E5"/>
    <w:rsid w:val="008F420E"/>
    <w:rsid w:val="00936B50"/>
    <w:rsid w:val="00953ED7"/>
    <w:rsid w:val="00992ECA"/>
    <w:rsid w:val="009D76CE"/>
    <w:rsid w:val="009E77FB"/>
    <w:rsid w:val="00A32261"/>
    <w:rsid w:val="00A83A0E"/>
    <w:rsid w:val="00AC5567"/>
    <w:rsid w:val="00B021CF"/>
    <w:rsid w:val="00B46E0D"/>
    <w:rsid w:val="00B64EC3"/>
    <w:rsid w:val="00B66CD0"/>
    <w:rsid w:val="00B7022A"/>
    <w:rsid w:val="00C072AA"/>
    <w:rsid w:val="00C30181"/>
    <w:rsid w:val="00C50906"/>
    <w:rsid w:val="00C56B27"/>
    <w:rsid w:val="00C927D4"/>
    <w:rsid w:val="00C938E8"/>
    <w:rsid w:val="00CD37DA"/>
    <w:rsid w:val="00CE658B"/>
    <w:rsid w:val="00CF7D2F"/>
    <w:rsid w:val="00D020BC"/>
    <w:rsid w:val="00D25E4D"/>
    <w:rsid w:val="00D36AF7"/>
    <w:rsid w:val="00DA084A"/>
    <w:rsid w:val="00DF711A"/>
    <w:rsid w:val="00E22364"/>
    <w:rsid w:val="00EE2C2F"/>
    <w:rsid w:val="00F11A34"/>
    <w:rsid w:val="00F150C9"/>
    <w:rsid w:val="00F53FEF"/>
    <w:rsid w:val="00F90C96"/>
    <w:rsid w:val="00FA2D6D"/>
    <w:rsid w:val="00FC04AC"/>
    <w:rsid w:val="00FE2565"/>
    <w:rsid w:val="00FF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CF08"/>
  <w15:chartTrackingRefBased/>
  <w15:docId w15:val="{15C8B387-7490-42E1-AC5F-5ECF9368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261"/>
    <w:pPr>
      <w:spacing w:before="240" w:after="240" w:line="240" w:lineRule="auto"/>
      <w:outlineLvl w:val="0"/>
    </w:pPr>
    <w:rPr>
      <w:rFonts w:asciiTheme="majorHAnsi" w:eastAsiaTheme="majorEastAsia" w:hAnsiTheme="majorHAnsi" w:cstheme="majorBidi"/>
      <w:b/>
      <w:bCs/>
      <w:caps/>
      <w:color w:val="1F4E79" w:themeColor="accent1" w:themeShade="80"/>
      <w:sz w:val="24"/>
      <w:szCs w:val="24"/>
      <w:lang w:eastAsia="ja-JP"/>
    </w:rPr>
  </w:style>
  <w:style w:type="paragraph" w:styleId="Heading2">
    <w:name w:val="heading 2"/>
    <w:basedOn w:val="Normal"/>
    <w:next w:val="Normal"/>
    <w:link w:val="Heading2Char"/>
    <w:uiPriority w:val="9"/>
    <w:unhideWhenUsed/>
    <w:qFormat/>
    <w:rsid w:val="00A32261"/>
    <w:pPr>
      <w:shd w:val="clear" w:color="auto" w:fill="EDEDED" w:themeFill="accent3" w:themeFillTint="33"/>
      <w:spacing w:before="240" w:after="100" w:line="240" w:lineRule="auto"/>
      <w:outlineLvl w:val="1"/>
    </w:pPr>
    <w:rPr>
      <w:rFonts w:eastAsiaTheme="minorEastAsia"/>
      <w:color w:val="7B7B7B" w:themeColor="accent3" w:themeShade="BF"/>
      <w:lang w:eastAsia="ja-JP"/>
    </w:rPr>
  </w:style>
  <w:style w:type="paragraph" w:styleId="Heading3">
    <w:name w:val="heading 3"/>
    <w:basedOn w:val="Normal"/>
    <w:next w:val="Normal"/>
    <w:link w:val="Heading3Char"/>
    <w:uiPriority w:val="9"/>
    <w:unhideWhenUsed/>
    <w:qFormat/>
    <w:rsid w:val="00A32261"/>
    <w:pPr>
      <w:spacing w:before="100" w:after="100" w:line="240" w:lineRule="auto"/>
      <w:outlineLvl w:val="2"/>
    </w:pPr>
    <w:rPr>
      <w:rFonts w:asciiTheme="majorHAnsi" w:eastAsiaTheme="majorEastAsia" w:hAnsiTheme="majorHAnsi" w:cstheme="majorBidi"/>
      <w:color w:val="C45911" w:themeColor="accent2" w:themeShade="BF"/>
      <w:szCs w:val="18"/>
      <w:lang w:eastAsia="ja-JP"/>
    </w:rPr>
  </w:style>
  <w:style w:type="paragraph" w:styleId="Heading4">
    <w:name w:val="heading 4"/>
    <w:basedOn w:val="Normal"/>
    <w:next w:val="Normal"/>
    <w:link w:val="Heading4Char"/>
    <w:uiPriority w:val="9"/>
    <w:unhideWhenUsed/>
    <w:qFormat/>
    <w:rsid w:val="007C14A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C06C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2AA"/>
    <w:pPr>
      <w:ind w:left="720"/>
      <w:contextualSpacing/>
    </w:pPr>
  </w:style>
  <w:style w:type="character" w:styleId="CommentReference">
    <w:name w:val="annotation reference"/>
    <w:basedOn w:val="DefaultParagraphFont"/>
    <w:uiPriority w:val="99"/>
    <w:semiHidden/>
    <w:unhideWhenUsed/>
    <w:rsid w:val="00404984"/>
    <w:rPr>
      <w:sz w:val="16"/>
      <w:szCs w:val="16"/>
    </w:rPr>
  </w:style>
  <w:style w:type="paragraph" w:styleId="CommentText">
    <w:name w:val="annotation text"/>
    <w:basedOn w:val="Normal"/>
    <w:link w:val="CommentTextChar"/>
    <w:uiPriority w:val="99"/>
    <w:semiHidden/>
    <w:unhideWhenUsed/>
    <w:rsid w:val="00404984"/>
    <w:pPr>
      <w:spacing w:line="240" w:lineRule="auto"/>
    </w:pPr>
    <w:rPr>
      <w:sz w:val="20"/>
      <w:szCs w:val="20"/>
    </w:rPr>
  </w:style>
  <w:style w:type="character" w:customStyle="1" w:styleId="CommentTextChar">
    <w:name w:val="Comment Text Char"/>
    <w:basedOn w:val="DefaultParagraphFont"/>
    <w:link w:val="CommentText"/>
    <w:uiPriority w:val="99"/>
    <w:semiHidden/>
    <w:rsid w:val="00404984"/>
    <w:rPr>
      <w:sz w:val="20"/>
      <w:szCs w:val="20"/>
    </w:rPr>
  </w:style>
  <w:style w:type="paragraph" w:styleId="CommentSubject">
    <w:name w:val="annotation subject"/>
    <w:basedOn w:val="CommentText"/>
    <w:next w:val="CommentText"/>
    <w:link w:val="CommentSubjectChar"/>
    <w:uiPriority w:val="99"/>
    <w:semiHidden/>
    <w:unhideWhenUsed/>
    <w:rsid w:val="00404984"/>
    <w:rPr>
      <w:b/>
      <w:bCs/>
    </w:rPr>
  </w:style>
  <w:style w:type="character" w:customStyle="1" w:styleId="CommentSubjectChar">
    <w:name w:val="Comment Subject Char"/>
    <w:basedOn w:val="CommentTextChar"/>
    <w:link w:val="CommentSubject"/>
    <w:uiPriority w:val="99"/>
    <w:semiHidden/>
    <w:rsid w:val="00404984"/>
    <w:rPr>
      <w:b/>
      <w:bCs/>
      <w:sz w:val="20"/>
      <w:szCs w:val="20"/>
    </w:rPr>
  </w:style>
  <w:style w:type="paragraph" w:styleId="BalloonText">
    <w:name w:val="Balloon Text"/>
    <w:basedOn w:val="Normal"/>
    <w:link w:val="BalloonTextChar"/>
    <w:uiPriority w:val="99"/>
    <w:semiHidden/>
    <w:unhideWhenUsed/>
    <w:rsid w:val="004049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984"/>
    <w:rPr>
      <w:rFonts w:ascii="Segoe UI" w:hAnsi="Segoe UI" w:cs="Segoe UI"/>
      <w:sz w:val="18"/>
      <w:szCs w:val="18"/>
    </w:rPr>
  </w:style>
  <w:style w:type="paragraph" w:styleId="Revision">
    <w:name w:val="Revision"/>
    <w:hidden/>
    <w:uiPriority w:val="99"/>
    <w:semiHidden/>
    <w:rsid w:val="00C56B27"/>
    <w:pPr>
      <w:spacing w:after="0" w:line="240" w:lineRule="auto"/>
    </w:pPr>
  </w:style>
  <w:style w:type="character" w:customStyle="1" w:styleId="Heading1Char">
    <w:name w:val="Heading 1 Char"/>
    <w:basedOn w:val="DefaultParagraphFont"/>
    <w:link w:val="Heading1"/>
    <w:uiPriority w:val="9"/>
    <w:rsid w:val="00A32261"/>
    <w:rPr>
      <w:rFonts w:asciiTheme="majorHAnsi" w:eastAsiaTheme="majorEastAsia" w:hAnsiTheme="majorHAnsi" w:cstheme="majorBidi"/>
      <w:b/>
      <w:bCs/>
      <w:caps/>
      <w:color w:val="1F4E79" w:themeColor="accent1" w:themeShade="80"/>
      <w:sz w:val="24"/>
      <w:szCs w:val="24"/>
      <w:lang w:eastAsia="ja-JP"/>
    </w:rPr>
  </w:style>
  <w:style w:type="character" w:customStyle="1" w:styleId="Heading2Char">
    <w:name w:val="Heading 2 Char"/>
    <w:basedOn w:val="DefaultParagraphFont"/>
    <w:link w:val="Heading2"/>
    <w:uiPriority w:val="9"/>
    <w:rsid w:val="00A32261"/>
    <w:rPr>
      <w:rFonts w:eastAsiaTheme="minorEastAsia"/>
      <w:color w:val="7B7B7B" w:themeColor="accent3" w:themeShade="BF"/>
      <w:shd w:val="clear" w:color="auto" w:fill="EDEDED" w:themeFill="accent3" w:themeFillTint="33"/>
      <w:lang w:eastAsia="ja-JP"/>
    </w:rPr>
  </w:style>
  <w:style w:type="character" w:customStyle="1" w:styleId="Heading3Char">
    <w:name w:val="Heading 3 Char"/>
    <w:basedOn w:val="DefaultParagraphFont"/>
    <w:link w:val="Heading3"/>
    <w:uiPriority w:val="9"/>
    <w:rsid w:val="00A32261"/>
    <w:rPr>
      <w:rFonts w:asciiTheme="majorHAnsi" w:eastAsiaTheme="majorEastAsia" w:hAnsiTheme="majorHAnsi" w:cstheme="majorBidi"/>
      <w:color w:val="C45911" w:themeColor="accent2" w:themeShade="BF"/>
      <w:szCs w:val="18"/>
      <w:lang w:eastAsia="ja-JP"/>
    </w:rPr>
  </w:style>
  <w:style w:type="character" w:styleId="Hyperlink">
    <w:name w:val="Hyperlink"/>
    <w:basedOn w:val="DefaultParagraphFont"/>
    <w:uiPriority w:val="99"/>
    <w:unhideWhenUsed/>
    <w:rsid w:val="00A32261"/>
    <w:rPr>
      <w:color w:val="0563C1" w:themeColor="hyperlink"/>
      <w:u w:val="single"/>
    </w:rPr>
  </w:style>
  <w:style w:type="table" w:customStyle="1" w:styleId="Report">
    <w:name w:val="Report"/>
    <w:basedOn w:val="TableNormal"/>
    <w:uiPriority w:val="99"/>
    <w:rsid w:val="00A32261"/>
    <w:pPr>
      <w:spacing w:before="100" w:after="100" w:line="240" w:lineRule="auto"/>
    </w:pPr>
    <w:rPr>
      <w:rFonts w:eastAsiaTheme="minorEastAsia"/>
      <w:lang w:eastAsia="ja-JP"/>
    </w:rPr>
    <w:tblPr>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Pr>
    <w:tblStylePr w:type="firstRow">
      <w:rPr>
        <w:b w:val="0"/>
        <w:i w:val="0"/>
        <w:color w:val="C45911" w:themeColor="accent2" w:themeShade="BF"/>
      </w:rPr>
      <w:tblPr/>
      <w:trPr>
        <w:tblHeader/>
      </w:trPr>
    </w:tblStylePr>
    <w:tblStylePr w:type="firstCol">
      <w:rPr>
        <w:b w:val="0"/>
        <w:i w:val="0"/>
        <w:color w:val="C45911" w:themeColor="accent2" w:themeShade="BF"/>
      </w:rPr>
    </w:tblStylePr>
  </w:style>
  <w:style w:type="character" w:customStyle="1" w:styleId="Heading4Char">
    <w:name w:val="Heading 4 Char"/>
    <w:basedOn w:val="DefaultParagraphFont"/>
    <w:link w:val="Heading4"/>
    <w:uiPriority w:val="9"/>
    <w:rsid w:val="007C14A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C06C6"/>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641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A1D"/>
  </w:style>
  <w:style w:type="paragraph" w:styleId="Footer">
    <w:name w:val="footer"/>
    <w:basedOn w:val="Normal"/>
    <w:link w:val="FooterChar"/>
    <w:uiPriority w:val="99"/>
    <w:unhideWhenUsed/>
    <w:rsid w:val="00641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A1D"/>
  </w:style>
  <w:style w:type="character" w:styleId="Strong">
    <w:name w:val="Strong"/>
    <w:basedOn w:val="DefaultParagraphFont"/>
    <w:uiPriority w:val="22"/>
    <w:qFormat/>
    <w:rsid w:val="00C509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4241">
      <w:bodyDiv w:val="1"/>
      <w:marLeft w:val="0"/>
      <w:marRight w:val="0"/>
      <w:marTop w:val="0"/>
      <w:marBottom w:val="0"/>
      <w:divBdr>
        <w:top w:val="none" w:sz="0" w:space="0" w:color="auto"/>
        <w:left w:val="none" w:sz="0" w:space="0" w:color="auto"/>
        <w:bottom w:val="none" w:sz="0" w:space="0" w:color="auto"/>
        <w:right w:val="none" w:sz="0" w:space="0" w:color="auto"/>
      </w:divBdr>
    </w:div>
    <w:div w:id="1720856222">
      <w:bodyDiv w:val="1"/>
      <w:marLeft w:val="0"/>
      <w:marRight w:val="0"/>
      <w:marTop w:val="0"/>
      <w:marBottom w:val="0"/>
      <w:divBdr>
        <w:top w:val="none" w:sz="0" w:space="0" w:color="auto"/>
        <w:left w:val="none" w:sz="0" w:space="0" w:color="auto"/>
        <w:bottom w:val="none" w:sz="0" w:space="0" w:color="auto"/>
        <w:right w:val="none" w:sz="0" w:space="0" w:color="auto"/>
      </w:divBdr>
    </w:div>
    <w:div w:id="206833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lightner@wlf.l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E82568BD0D4D9BB7DD1AEBB936A8F0"/>
        <w:category>
          <w:name w:val="General"/>
          <w:gallery w:val="placeholder"/>
        </w:category>
        <w:types>
          <w:type w:val="bbPlcHdr"/>
        </w:types>
        <w:behaviors>
          <w:behavior w:val="content"/>
        </w:behaviors>
        <w:guid w:val="{E34F1C69-2C0E-4FEC-89B4-14AE83210E82}"/>
      </w:docPartPr>
      <w:docPartBody>
        <w:p w:rsidR="001062DA" w:rsidRDefault="00BB6D76" w:rsidP="00BB6D76">
          <w:pPr>
            <w:pStyle w:val="CBE82568BD0D4D9BB7DD1AEBB936A8F0"/>
          </w:pPr>
          <w:r w:rsidRPr="00A00811">
            <w:rPr>
              <w:rStyle w:val="PlaceholderText"/>
            </w:rPr>
            <w:t>Click or tap to enter a date.</w:t>
          </w:r>
        </w:p>
      </w:docPartBody>
    </w:docPart>
    <w:docPart>
      <w:docPartPr>
        <w:name w:val="365E5489DF7B4C819A172761619B0784"/>
        <w:category>
          <w:name w:val="General"/>
          <w:gallery w:val="placeholder"/>
        </w:category>
        <w:types>
          <w:type w:val="bbPlcHdr"/>
        </w:types>
        <w:behaviors>
          <w:behavior w:val="content"/>
        </w:behaviors>
        <w:guid w:val="{F9CFD5A0-7F42-4945-AABB-B2BFFEB3AB99}"/>
      </w:docPartPr>
      <w:docPartBody>
        <w:p w:rsidR="001062DA" w:rsidRDefault="00BB6D76" w:rsidP="00BB6D76">
          <w:pPr>
            <w:pStyle w:val="365E5489DF7B4C819A172761619B0784"/>
          </w:pPr>
          <w:r w:rsidRPr="0080331E">
            <w:rPr>
              <w:rFonts w:ascii="Times New Roman" w:hAnsi="Times New Roman" w:cs="Times New Roman"/>
            </w:rPr>
            <w:t>Action item</w:t>
          </w:r>
        </w:p>
      </w:docPartBody>
    </w:docPart>
    <w:docPart>
      <w:docPartPr>
        <w:name w:val="9CFDAA7BB3DF42BAB4A4719DC7C06C54"/>
        <w:category>
          <w:name w:val="General"/>
          <w:gallery w:val="placeholder"/>
        </w:category>
        <w:types>
          <w:type w:val="bbPlcHdr"/>
        </w:types>
        <w:behaviors>
          <w:behavior w:val="content"/>
        </w:behaviors>
        <w:guid w:val="{C434E632-DA9C-4776-887F-4CAE8FB03FFA}"/>
      </w:docPartPr>
      <w:docPartBody>
        <w:p w:rsidR="001062DA" w:rsidRDefault="00BB6D76" w:rsidP="00BB6D76">
          <w:pPr>
            <w:pStyle w:val="9CFDAA7BB3DF42BAB4A4719DC7C06C54"/>
          </w:pPr>
          <w:r w:rsidRPr="0080331E">
            <w:rPr>
              <w:rFonts w:ascii="Times New Roman" w:hAnsi="Times New Roman" w:cs="Times New Roman"/>
            </w:rPr>
            <w:t>Status</w:t>
          </w:r>
        </w:p>
      </w:docPartBody>
    </w:docPart>
    <w:docPart>
      <w:docPartPr>
        <w:name w:val="4AC1B78D4C0049529A722513199BE916"/>
        <w:category>
          <w:name w:val="General"/>
          <w:gallery w:val="placeholder"/>
        </w:category>
        <w:types>
          <w:type w:val="bbPlcHdr"/>
        </w:types>
        <w:behaviors>
          <w:behavior w:val="content"/>
        </w:behaviors>
        <w:guid w:val="{4D95360F-7E47-4A62-A926-D860E3D121AF}"/>
      </w:docPartPr>
      <w:docPartBody>
        <w:p w:rsidR="001062DA" w:rsidRDefault="00BB6D76" w:rsidP="00BB6D76">
          <w:pPr>
            <w:pStyle w:val="4AC1B78D4C0049529A722513199BE916"/>
          </w:pPr>
          <w:r w:rsidRPr="00A15E69">
            <w:rPr>
              <w:rFonts w:cs="Times New Roman"/>
            </w:rPr>
            <w:t>Concerns</w:t>
          </w:r>
        </w:p>
      </w:docPartBody>
    </w:docPart>
    <w:docPart>
      <w:docPartPr>
        <w:name w:val="5129EFF303064EFAAE67323241C528DB"/>
        <w:category>
          <w:name w:val="General"/>
          <w:gallery w:val="placeholder"/>
        </w:category>
        <w:types>
          <w:type w:val="bbPlcHdr"/>
        </w:types>
        <w:behaviors>
          <w:behavior w:val="content"/>
        </w:behaviors>
        <w:guid w:val="{DFB0DACA-BD73-4EB4-9723-43E81D88B6D3}"/>
      </w:docPartPr>
      <w:docPartBody>
        <w:p w:rsidR="006F063B" w:rsidRDefault="006F063B" w:rsidP="006F063B">
          <w:pPr>
            <w:pStyle w:val="5129EFF303064EFAAE67323241C528DB"/>
          </w:pPr>
          <w:r w:rsidRPr="0080331E">
            <w:rPr>
              <w:rFonts w:ascii="Times New Roman" w:hAnsi="Times New Roman" w:cs="Times New Roman"/>
            </w:rPr>
            <w:t>Action item</w:t>
          </w:r>
        </w:p>
      </w:docPartBody>
    </w:docPart>
    <w:docPart>
      <w:docPartPr>
        <w:name w:val="BE5743C508BB45B9AA744E3D96F3E9A7"/>
        <w:category>
          <w:name w:val="General"/>
          <w:gallery w:val="placeholder"/>
        </w:category>
        <w:types>
          <w:type w:val="bbPlcHdr"/>
        </w:types>
        <w:behaviors>
          <w:behavior w:val="content"/>
        </w:behaviors>
        <w:guid w:val="{DECEE37B-2F1F-46E8-BDFD-5435AE6DD587}"/>
      </w:docPartPr>
      <w:docPartBody>
        <w:p w:rsidR="006F063B" w:rsidRDefault="006F063B" w:rsidP="006F063B">
          <w:pPr>
            <w:pStyle w:val="BE5743C508BB45B9AA744E3D96F3E9A7"/>
          </w:pPr>
          <w:r w:rsidRPr="0080331E">
            <w:rPr>
              <w:rFonts w:ascii="Times New Roman" w:hAnsi="Times New Roman" w:cs="Times New Roman"/>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D76"/>
    <w:rsid w:val="001062DA"/>
    <w:rsid w:val="001C11F0"/>
    <w:rsid w:val="002A28FB"/>
    <w:rsid w:val="00526C3F"/>
    <w:rsid w:val="00694679"/>
    <w:rsid w:val="006F063B"/>
    <w:rsid w:val="007011A9"/>
    <w:rsid w:val="007B0E82"/>
    <w:rsid w:val="00987E4D"/>
    <w:rsid w:val="00B021CF"/>
    <w:rsid w:val="00BB6D76"/>
    <w:rsid w:val="00C31C95"/>
    <w:rsid w:val="00CF7D2F"/>
    <w:rsid w:val="00F5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D76"/>
    <w:rPr>
      <w:color w:val="808080"/>
    </w:rPr>
  </w:style>
  <w:style w:type="paragraph" w:customStyle="1" w:styleId="5129EFF303064EFAAE67323241C528DB">
    <w:name w:val="5129EFF303064EFAAE67323241C528DB"/>
    <w:rsid w:val="006F063B"/>
    <w:pPr>
      <w:spacing w:line="278" w:lineRule="auto"/>
    </w:pPr>
    <w:rPr>
      <w:kern w:val="2"/>
      <w:sz w:val="24"/>
      <w:szCs w:val="24"/>
      <w14:ligatures w14:val="standardContextual"/>
    </w:rPr>
  </w:style>
  <w:style w:type="paragraph" w:customStyle="1" w:styleId="BE5743C508BB45B9AA744E3D96F3E9A7">
    <w:name w:val="BE5743C508BB45B9AA744E3D96F3E9A7"/>
    <w:rsid w:val="006F063B"/>
    <w:pPr>
      <w:spacing w:line="278" w:lineRule="auto"/>
    </w:pPr>
    <w:rPr>
      <w:kern w:val="2"/>
      <w:sz w:val="24"/>
      <w:szCs w:val="24"/>
      <w14:ligatures w14:val="standardContextual"/>
    </w:rPr>
  </w:style>
  <w:style w:type="paragraph" w:customStyle="1" w:styleId="CBE82568BD0D4D9BB7DD1AEBB936A8F0">
    <w:name w:val="CBE82568BD0D4D9BB7DD1AEBB936A8F0"/>
    <w:rsid w:val="00BB6D76"/>
  </w:style>
  <w:style w:type="paragraph" w:customStyle="1" w:styleId="365E5489DF7B4C819A172761619B0784">
    <w:name w:val="365E5489DF7B4C819A172761619B0784"/>
    <w:rsid w:val="00BB6D76"/>
  </w:style>
  <w:style w:type="paragraph" w:customStyle="1" w:styleId="9CFDAA7BB3DF42BAB4A4719DC7C06C54">
    <w:name w:val="9CFDAA7BB3DF42BAB4A4719DC7C06C54"/>
    <w:rsid w:val="00BB6D76"/>
  </w:style>
  <w:style w:type="paragraph" w:customStyle="1" w:styleId="4AC1B78D4C0049529A722513199BE916">
    <w:name w:val="4AC1B78D4C0049529A722513199BE916"/>
    <w:rsid w:val="00BB6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1A55E-5E5B-4897-BD5C-4F8F398D1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Lightner, Julia</dc:creator>
  <cp:keywords/>
  <dc:description/>
  <cp:lastModifiedBy>LaKeisha Bryant (OSP)</cp:lastModifiedBy>
  <cp:revision>12</cp:revision>
  <dcterms:created xsi:type="dcterms:W3CDTF">2026-04-22T13:15:00Z</dcterms:created>
  <dcterms:modified xsi:type="dcterms:W3CDTF">2026-04-27T13:54:00Z</dcterms:modified>
</cp:coreProperties>
</file>