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6739FBE4" w:rsidR="00E57614" w:rsidRPr="00F21536" w:rsidRDefault="00F21536" w:rsidP="00E57614">
      <w:pPr>
        <w:spacing w:after="0"/>
        <w:jc w:val="center"/>
        <w:rPr>
          <w:rFonts w:eastAsia="Times New Roman"/>
          <w:bCs/>
          <w:szCs w:val="24"/>
        </w:rPr>
      </w:pPr>
      <w:r w:rsidRPr="00F21536">
        <w:rPr>
          <w:rFonts w:eastAsia="Times New Roman"/>
          <w:bCs/>
          <w:szCs w:val="24"/>
        </w:rPr>
        <w:t>April</w:t>
      </w:r>
      <w:r w:rsidR="00E57614" w:rsidRPr="00F21536">
        <w:rPr>
          <w:rFonts w:eastAsia="Times New Roman"/>
          <w:bCs/>
          <w:szCs w:val="24"/>
        </w:rPr>
        <w:t xml:space="preserve"> 2</w:t>
      </w:r>
      <w:r w:rsidRPr="00F21536">
        <w:rPr>
          <w:rFonts w:eastAsia="Times New Roman"/>
          <w:bCs/>
          <w:szCs w:val="24"/>
        </w:rPr>
        <w:t>8</w:t>
      </w:r>
      <w:r w:rsidR="00E57614" w:rsidRPr="00F21536">
        <w:rPr>
          <w:rFonts w:eastAsia="Times New Roman"/>
          <w:bCs/>
          <w:szCs w:val="24"/>
        </w:rPr>
        <w:t>, 202</w:t>
      </w:r>
      <w:r w:rsidRPr="00F21536">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090A24B3"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 xml:space="preserve">01 </w:t>
      </w:r>
    </w:p>
    <w:p w14:paraId="27FA4EB1" w14:textId="77777777" w:rsidR="00E57614" w:rsidRPr="00EA2320" w:rsidRDefault="00E57614" w:rsidP="00E57614">
      <w:pPr>
        <w:spacing w:after="0"/>
        <w:jc w:val="center"/>
        <w:rPr>
          <w:rFonts w:eastAsia="Times New Roman"/>
          <w:b/>
          <w:bCs/>
          <w:szCs w:val="24"/>
        </w:rPr>
      </w:pPr>
    </w:p>
    <w:p w14:paraId="57F6F42F" w14:textId="2A674B64" w:rsidR="00E246D9" w:rsidRPr="00EA2320" w:rsidRDefault="00E246D9" w:rsidP="00E246D9">
      <w:pPr>
        <w:spacing w:after="0"/>
        <w:jc w:val="both"/>
        <w:rPr>
          <w:rFonts w:eastAsia="Times New Roman"/>
          <w:szCs w:val="24"/>
        </w:rPr>
      </w:pPr>
      <w:r w:rsidRPr="00EA2320">
        <w:rPr>
          <w:rFonts w:eastAsia="Times New Roman"/>
          <w:szCs w:val="24"/>
        </w:rPr>
        <w:t xml:space="preserve">Your reference is directed to RFx Number </w:t>
      </w:r>
      <w:r w:rsidRPr="00F21536">
        <w:rPr>
          <w:rFonts w:eastAsia="Times New Roman"/>
          <w:szCs w:val="24"/>
        </w:rPr>
        <w:t>30000</w:t>
      </w:r>
      <w:r w:rsidR="00F21536" w:rsidRPr="00F21536">
        <w:rPr>
          <w:rFonts w:eastAsia="Times New Roman"/>
          <w:szCs w:val="24"/>
        </w:rPr>
        <w:t>26101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F21536" w:rsidRPr="00F21536">
        <w:rPr>
          <w:rFonts w:eastAsia="Times New Roman"/>
          <w:szCs w:val="24"/>
        </w:rPr>
        <w:t>Fire Extinguisher and Hood Suppression Svcs - SW</w:t>
      </w:r>
      <w:r w:rsidRPr="00EA2320">
        <w:rPr>
          <w:rFonts w:eastAsia="Times New Roman"/>
          <w:szCs w:val="24"/>
        </w:rPr>
        <w:t xml:space="preserve">, which is currently scheduled to open at </w:t>
      </w:r>
      <w:r w:rsidR="00F21536" w:rsidRPr="00F21536">
        <w:rPr>
          <w:rFonts w:eastAsia="Times New Roman"/>
          <w:szCs w:val="24"/>
        </w:rPr>
        <w:t>10:00 AM</w:t>
      </w:r>
      <w:r w:rsidRPr="00F21536">
        <w:rPr>
          <w:rFonts w:eastAsia="Times New Roman"/>
          <w:szCs w:val="24"/>
        </w:rPr>
        <w:t xml:space="preserve"> </w:t>
      </w:r>
      <w:r>
        <w:rPr>
          <w:rFonts w:eastAsia="Times New Roman"/>
          <w:szCs w:val="24"/>
        </w:rPr>
        <w:t>C</w:t>
      </w:r>
      <w:r w:rsidRPr="00EA2320">
        <w:rPr>
          <w:rFonts w:eastAsia="Times New Roman"/>
          <w:szCs w:val="24"/>
        </w:rPr>
        <w:t xml:space="preserve">T on </w:t>
      </w:r>
      <w:r w:rsidR="00F21536" w:rsidRPr="00F21536">
        <w:rPr>
          <w:rFonts w:eastAsia="Times New Roman"/>
          <w:szCs w:val="24"/>
        </w:rPr>
        <w:t>May 5, 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278F1D7C" w:rsidR="00E246D9" w:rsidRDefault="009349FC" w:rsidP="00E246D9">
      <w:pPr>
        <w:spacing w:after="0"/>
        <w:jc w:val="both"/>
        <w:rPr>
          <w:rFonts w:eastAsia="Times New Roman"/>
          <w:b/>
          <w:szCs w:val="24"/>
        </w:rPr>
      </w:pPr>
      <w:r>
        <w:rPr>
          <w:rFonts w:eastAsia="Times New Roman"/>
          <w:b/>
          <w:szCs w:val="24"/>
        </w:rPr>
        <w:t>F</w:t>
      </w:r>
      <w:r w:rsidR="00E246D9">
        <w:rPr>
          <w:rFonts w:eastAsia="Times New Roman"/>
          <w:b/>
          <w:szCs w:val="24"/>
        </w:rPr>
        <w:t xml:space="preserve">ollowing are the Vendor’s Inquiries received by the deadline date of </w:t>
      </w:r>
      <w:r w:rsidR="00F21536">
        <w:rPr>
          <w:rFonts w:eastAsia="Times New Roman"/>
          <w:b/>
          <w:szCs w:val="24"/>
        </w:rPr>
        <w:t>April 21, 2026,</w:t>
      </w:r>
      <w:r w:rsidR="00E246D9">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78C62761" w:rsidR="00E246D9" w:rsidRPr="009C7C7F" w:rsidRDefault="00E246D9" w:rsidP="00E246D9">
      <w:pPr>
        <w:spacing w:after="0"/>
        <w:jc w:val="both"/>
        <w:rPr>
          <w:rFonts w:eastAsia="Times New Roman"/>
          <w:szCs w:val="24"/>
        </w:rPr>
      </w:pPr>
      <w:r w:rsidRPr="009C7C7F">
        <w:rPr>
          <w:rFonts w:eastAsia="Times New Roman"/>
          <w:b/>
          <w:szCs w:val="24"/>
        </w:rPr>
        <w:t xml:space="preserve">Vendor </w:t>
      </w:r>
      <w:r>
        <w:rPr>
          <w:rFonts w:eastAsia="Times New Roman"/>
          <w:b/>
          <w:szCs w:val="24"/>
        </w:rPr>
        <w:t>Inquiry #1</w:t>
      </w:r>
      <w:r w:rsidR="0032549B">
        <w:rPr>
          <w:rFonts w:eastAsia="Times New Roman"/>
          <w:b/>
          <w:szCs w:val="24"/>
        </w:rPr>
        <w:t xml:space="preserve">: </w:t>
      </w:r>
      <w:r w:rsidR="0032549B" w:rsidRPr="0032549B">
        <w:rPr>
          <w:rFonts w:eastAsia="Times New Roman"/>
          <w:bCs/>
          <w:szCs w:val="24"/>
        </w:rPr>
        <w:t>Is</w:t>
      </w:r>
      <w:r w:rsidR="0032549B">
        <w:rPr>
          <w:rFonts w:eastAsia="Times New Roman"/>
          <w:szCs w:val="24"/>
        </w:rPr>
        <w:t xml:space="preserve"> there a list of all buildings/locations that will be included in this contract along with quantity of extinguishers and/or hood systems for each location? </w:t>
      </w:r>
    </w:p>
    <w:p w14:paraId="52357AE4" w14:textId="77777777" w:rsidR="00E246D9" w:rsidRPr="009C7C7F" w:rsidRDefault="00E246D9" w:rsidP="00E246D9">
      <w:pPr>
        <w:spacing w:after="0"/>
        <w:jc w:val="both"/>
        <w:rPr>
          <w:rFonts w:eastAsia="Times New Roman"/>
          <w:szCs w:val="24"/>
        </w:rPr>
      </w:pPr>
    </w:p>
    <w:p w14:paraId="68B84F19" w14:textId="57C74FE7" w:rsidR="00E246D9" w:rsidRPr="00F21536" w:rsidRDefault="00E246D9" w:rsidP="00E246D9">
      <w:pPr>
        <w:spacing w:after="0"/>
        <w:rPr>
          <w:bCs/>
          <w:szCs w:val="24"/>
        </w:rPr>
      </w:pPr>
      <w:r w:rsidRPr="00C02C5B">
        <w:rPr>
          <w:b/>
          <w:szCs w:val="24"/>
        </w:rPr>
        <w:t>State’s Response</w:t>
      </w:r>
      <w:r>
        <w:rPr>
          <w:b/>
          <w:szCs w:val="24"/>
        </w:rPr>
        <w:t xml:space="preserve"> #1</w:t>
      </w:r>
      <w:r w:rsidRPr="00C02C5B">
        <w:rPr>
          <w:b/>
          <w:szCs w:val="24"/>
        </w:rPr>
        <w:t xml:space="preserve">: </w:t>
      </w:r>
      <w:r w:rsidR="009349FC" w:rsidRPr="009349FC">
        <w:rPr>
          <w:bCs/>
          <w:szCs w:val="24"/>
        </w:rPr>
        <w:t>No, t</w:t>
      </w:r>
      <w:r w:rsidR="00F21536">
        <w:rPr>
          <w:bCs/>
          <w:szCs w:val="24"/>
        </w:rPr>
        <w:t xml:space="preserve">here is not a definite list that can be provided since the award(s) </w:t>
      </w:r>
      <w:r w:rsidR="009349FC">
        <w:rPr>
          <w:bCs/>
          <w:szCs w:val="24"/>
        </w:rPr>
        <w:t>issued as a result of</w:t>
      </w:r>
      <w:r w:rsidR="00F21536">
        <w:rPr>
          <w:bCs/>
          <w:szCs w:val="24"/>
        </w:rPr>
        <w:t xml:space="preserve"> this bid will result in a Statewide Contract</w:t>
      </w:r>
      <w:r w:rsidR="009349FC">
        <w:rPr>
          <w:bCs/>
          <w:szCs w:val="24"/>
        </w:rPr>
        <w:t>(s)</w:t>
      </w:r>
      <w:r w:rsidR="00F21536">
        <w:rPr>
          <w:bCs/>
          <w:szCs w:val="24"/>
        </w:rPr>
        <w:t xml:space="preserve"> based off the regions awarded. </w:t>
      </w:r>
      <w:r w:rsidR="009349FC">
        <w:rPr>
          <w:bCs/>
          <w:szCs w:val="24"/>
        </w:rPr>
        <w:t xml:space="preserve">Any </w:t>
      </w:r>
      <w:r w:rsidR="00F21536">
        <w:rPr>
          <w:bCs/>
          <w:szCs w:val="24"/>
        </w:rPr>
        <w:t>State Agencies, Quasi State Agencies and Political Subdivisions who are authorized to purchase from State contracts can utilize the contract(s) awarded. So, it will vary by region.</w:t>
      </w:r>
      <w:r w:rsidR="009349FC">
        <w:rPr>
          <w:bCs/>
          <w:szCs w:val="24"/>
        </w:rPr>
        <w:t xml:space="preserve"> The awarded contract(s) will be considered open-ended requirement</w:t>
      </w:r>
      <w:r w:rsidR="00120FAB">
        <w:rPr>
          <w:bCs/>
          <w:szCs w:val="24"/>
        </w:rPr>
        <w:t>s</w:t>
      </w:r>
      <w:r w:rsidR="009349FC">
        <w:rPr>
          <w:bCs/>
          <w:szCs w:val="24"/>
        </w:rPr>
        <w:t xml:space="preserve"> contract(s). There is no predetermined usage and awarded vendor(s) will be required to provide services at bid prices regardless of the amount of requested services.</w:t>
      </w:r>
    </w:p>
    <w:p w14:paraId="01BF5CDC" w14:textId="77777777" w:rsidR="00E246D9" w:rsidRPr="009C7C7F" w:rsidRDefault="00E246D9" w:rsidP="00E246D9">
      <w:pPr>
        <w:spacing w:after="0"/>
        <w:jc w:val="both"/>
        <w:rPr>
          <w:rFonts w:eastAsia="Times New Roman"/>
          <w:b/>
          <w:szCs w:val="24"/>
        </w:rPr>
      </w:pPr>
    </w:p>
    <w:p w14:paraId="255A112E" w14:textId="3EC0883C" w:rsidR="00E246D9" w:rsidRPr="009C7C7F" w:rsidRDefault="00E246D9" w:rsidP="00E246D9">
      <w:pPr>
        <w:spacing w:after="0"/>
        <w:jc w:val="both"/>
        <w:rPr>
          <w:rFonts w:eastAsia="Times New Roman"/>
          <w:szCs w:val="24"/>
        </w:rPr>
      </w:pPr>
      <w:r w:rsidRPr="009C7C7F">
        <w:rPr>
          <w:rFonts w:eastAsia="Times New Roman"/>
          <w:b/>
          <w:szCs w:val="24"/>
        </w:rPr>
        <w:t xml:space="preserve">Vendor </w:t>
      </w:r>
      <w:r>
        <w:rPr>
          <w:rFonts w:eastAsia="Times New Roman"/>
          <w:b/>
          <w:szCs w:val="24"/>
        </w:rPr>
        <w:t>Inquiry #2</w:t>
      </w:r>
      <w:r w:rsidR="0032549B">
        <w:rPr>
          <w:rFonts w:eastAsia="Times New Roman"/>
          <w:b/>
          <w:szCs w:val="24"/>
        </w:rPr>
        <w:t xml:space="preserve">: </w:t>
      </w:r>
      <w:r w:rsidR="0032549B" w:rsidRPr="00023B06">
        <w:rPr>
          <w:rFonts w:eastAsia="Times New Roman"/>
          <w:bCs/>
          <w:szCs w:val="24"/>
        </w:rPr>
        <w:t>Will</w:t>
      </w:r>
      <w:r w:rsidR="0032549B">
        <w:rPr>
          <w:rFonts w:eastAsia="Times New Roman"/>
          <w:szCs w:val="24"/>
        </w:rPr>
        <w:t xml:space="preserve"> this be awarded by region?</w:t>
      </w:r>
    </w:p>
    <w:p w14:paraId="0B51E077" w14:textId="77777777" w:rsidR="00E246D9" w:rsidRPr="009C7C7F" w:rsidRDefault="00E246D9" w:rsidP="00E246D9">
      <w:pPr>
        <w:spacing w:after="0"/>
        <w:jc w:val="both"/>
        <w:rPr>
          <w:rFonts w:eastAsia="Times New Roman"/>
          <w:szCs w:val="24"/>
        </w:rPr>
      </w:pPr>
    </w:p>
    <w:p w14:paraId="5F1CFC09" w14:textId="068CF8E6" w:rsidR="00E246D9" w:rsidRPr="00023B06" w:rsidRDefault="00E246D9" w:rsidP="00E246D9">
      <w:pPr>
        <w:spacing w:after="0"/>
        <w:rPr>
          <w:bCs/>
          <w:szCs w:val="24"/>
        </w:rPr>
      </w:pPr>
      <w:r w:rsidRPr="00C02C5B">
        <w:rPr>
          <w:b/>
          <w:szCs w:val="24"/>
        </w:rPr>
        <w:t>State’s Response</w:t>
      </w:r>
      <w:r>
        <w:rPr>
          <w:b/>
          <w:szCs w:val="24"/>
        </w:rPr>
        <w:t xml:space="preserve"> #2</w:t>
      </w:r>
      <w:r w:rsidRPr="00C02C5B">
        <w:rPr>
          <w:b/>
          <w:szCs w:val="24"/>
        </w:rPr>
        <w:t>:</w:t>
      </w:r>
      <w:r w:rsidR="00023B06">
        <w:rPr>
          <w:b/>
          <w:szCs w:val="24"/>
        </w:rPr>
        <w:t xml:space="preserve"> </w:t>
      </w:r>
      <w:r w:rsidR="00023B06">
        <w:rPr>
          <w:bCs/>
          <w:szCs w:val="24"/>
        </w:rPr>
        <w:t xml:space="preserve">Per Attachment A – Special Terms and Conditions under Method of Award on page 10, this award is to be made on an all or none </w:t>
      </w:r>
      <w:r w:rsidR="004C2F9B">
        <w:rPr>
          <w:bCs/>
          <w:szCs w:val="24"/>
        </w:rPr>
        <w:t>basis by</w:t>
      </w:r>
      <w:r w:rsidR="00023B06">
        <w:rPr>
          <w:bCs/>
          <w:szCs w:val="24"/>
        </w:rPr>
        <w:t xml:space="preserve"> region to the overall lowest responsive, responsible bidder meeting the specifications.</w:t>
      </w:r>
    </w:p>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 xml:space="preserve">you have already submitted your bid and this Addendum does not cause you to revise your bid, you should acknowledge receipt of this Addendum by identifying your business name and by signing where indicated.  You may return this Acknowledgement by mail </w:t>
      </w:r>
      <w:r w:rsidRPr="00EA2320">
        <w:rPr>
          <w:rFonts w:eastAsia="Times New Roman"/>
          <w:szCs w:val="24"/>
        </w:rPr>
        <w:lastRenderedPageBreak/>
        <w:t>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4B568D86"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F21536" w:rsidRPr="00F21536">
        <w:rPr>
          <w:rFonts w:eastAsia="Times New Roman"/>
          <w:szCs w:val="24"/>
        </w:rPr>
        <w:t>Arielle Bibbins</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1F97BFC9" w:rsidR="00E57614" w:rsidRPr="00EA2320" w:rsidRDefault="00E57614" w:rsidP="00E57614">
      <w:pPr>
        <w:spacing w:after="0"/>
        <w:rPr>
          <w:rFonts w:eastAsia="Times New Roman"/>
          <w:szCs w:val="24"/>
        </w:rPr>
      </w:pPr>
      <w:r w:rsidRPr="00EA2320">
        <w:rPr>
          <w:rFonts w:eastAsia="Times New Roman"/>
          <w:szCs w:val="24"/>
        </w:rPr>
        <w:tab/>
        <w:t>Telephone No. 225-342-</w:t>
      </w:r>
      <w:r w:rsidR="00F21536" w:rsidRPr="00F21536">
        <w:rPr>
          <w:rFonts w:eastAsia="Times New Roman"/>
          <w:szCs w:val="24"/>
        </w:rPr>
        <w:t>5465</w:t>
      </w:r>
    </w:p>
    <w:p w14:paraId="74B3EE8A" w14:textId="7314EDBE" w:rsidR="008E7953" w:rsidRPr="00E57614" w:rsidRDefault="00E57614" w:rsidP="00E57614">
      <w:pPr>
        <w:spacing w:after="0"/>
        <w:rPr>
          <w:rFonts w:eastAsia="Times New Roman"/>
          <w:szCs w:val="24"/>
        </w:rPr>
      </w:pPr>
      <w:r w:rsidRPr="00EA2320">
        <w:rPr>
          <w:rFonts w:eastAsia="Times New Roman"/>
          <w:szCs w:val="24"/>
        </w:rPr>
        <w:tab/>
        <w:t xml:space="preserve">Email: </w:t>
      </w:r>
      <w:r w:rsidR="00F21536" w:rsidRPr="00F21536">
        <w:rPr>
          <w:rFonts w:eastAsia="Times New Roman"/>
          <w:szCs w:val="24"/>
        </w:rPr>
        <w:t>arielle.bibbins@la.gov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23B06"/>
    <w:rsid w:val="00120FAB"/>
    <w:rsid w:val="001835AE"/>
    <w:rsid w:val="00226C83"/>
    <w:rsid w:val="0032549B"/>
    <w:rsid w:val="0047645C"/>
    <w:rsid w:val="00491DEC"/>
    <w:rsid w:val="004C2F9B"/>
    <w:rsid w:val="005148BE"/>
    <w:rsid w:val="005441A5"/>
    <w:rsid w:val="0068536F"/>
    <w:rsid w:val="007A24AE"/>
    <w:rsid w:val="00832B58"/>
    <w:rsid w:val="008D2868"/>
    <w:rsid w:val="008E7953"/>
    <w:rsid w:val="009349FC"/>
    <w:rsid w:val="00AD2C98"/>
    <w:rsid w:val="00BD7114"/>
    <w:rsid w:val="00E246D9"/>
    <w:rsid w:val="00E57614"/>
    <w:rsid w:val="00F15612"/>
    <w:rsid w:val="00F21536"/>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61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Arielle Bibbins</cp:lastModifiedBy>
  <cp:revision>5</cp:revision>
  <cp:lastPrinted>2026-04-28T14:02:00Z</cp:lastPrinted>
  <dcterms:created xsi:type="dcterms:W3CDTF">2026-04-28T13:22:00Z</dcterms:created>
  <dcterms:modified xsi:type="dcterms:W3CDTF">2026-04-28T21:36:00Z</dcterms:modified>
</cp:coreProperties>
</file>