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CA35"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3F008FB" wp14:editId="5A957C9E">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E391A0F" w14:textId="77777777" w:rsidR="00CA73D6" w:rsidRDefault="00CA73D6" w:rsidP="00EE477B">
      <w:pPr>
        <w:spacing w:after="0" w:line="240" w:lineRule="auto"/>
        <w:rPr>
          <w:rFonts w:ascii="Times New Roman" w:hAnsi="Times New Roman" w:cs="Times New Roman"/>
          <w:b/>
          <w:bCs/>
          <w:sz w:val="24"/>
          <w:szCs w:val="24"/>
        </w:rPr>
      </w:pPr>
    </w:p>
    <w:p w14:paraId="1FA9A43E"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4A0E9C7D"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2D964991"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79911790" w14:textId="77777777" w:rsidR="0032706E" w:rsidRPr="00117192" w:rsidRDefault="0032706E" w:rsidP="002D0B26">
      <w:pPr>
        <w:pStyle w:val="Default"/>
        <w:ind w:left="90"/>
        <w:jc w:val="both"/>
        <w:rPr>
          <w:smallCaps/>
        </w:rPr>
      </w:pPr>
    </w:p>
    <w:p w14:paraId="4E41F1FD"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52ED485B"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73FDB5E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67385FDE"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8C2B8B6"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613521FD"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E65DB20"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349429E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33183D23"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43EE46B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71C0D5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7A3865D2"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0A7115D"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0452022B"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5929D5E1"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34FF03A9" w14:textId="77777777" w:rsidR="0032706E" w:rsidRPr="00117192" w:rsidRDefault="0032706E" w:rsidP="002D0B26">
      <w:pPr>
        <w:pStyle w:val="Default"/>
        <w:ind w:left="90"/>
        <w:jc w:val="both"/>
      </w:pPr>
      <w:r w:rsidRPr="00117192">
        <w:tab/>
      </w:r>
    </w:p>
    <w:p w14:paraId="363C4BF4" w14:textId="77777777" w:rsidR="0032706E" w:rsidRPr="00117192" w:rsidRDefault="0032706E" w:rsidP="002D0B26">
      <w:pPr>
        <w:pStyle w:val="Default"/>
        <w:ind w:left="90"/>
        <w:jc w:val="both"/>
      </w:pPr>
      <w:r w:rsidRPr="00117192">
        <w:tab/>
        <w:t xml:space="preserve">Office of State Procurement </w:t>
      </w:r>
    </w:p>
    <w:p w14:paraId="423A9626" w14:textId="77777777" w:rsidR="0032706E" w:rsidRPr="00117192" w:rsidRDefault="0032706E" w:rsidP="002D0B26">
      <w:pPr>
        <w:pStyle w:val="Default"/>
        <w:ind w:left="90"/>
        <w:jc w:val="both"/>
      </w:pPr>
      <w:r w:rsidRPr="00117192">
        <w:tab/>
        <w:t xml:space="preserve">Claiborne Building, Suite 2-160 </w:t>
      </w:r>
    </w:p>
    <w:p w14:paraId="5C9F06B8" w14:textId="77777777" w:rsidR="0032706E" w:rsidRPr="00117192" w:rsidRDefault="0032706E" w:rsidP="002D0B26">
      <w:pPr>
        <w:pStyle w:val="Default"/>
        <w:ind w:left="90"/>
        <w:jc w:val="both"/>
      </w:pPr>
      <w:r w:rsidRPr="00117192">
        <w:tab/>
        <w:t xml:space="preserve">1201 North Third Street </w:t>
      </w:r>
    </w:p>
    <w:p w14:paraId="5BD1B5A8" w14:textId="77777777" w:rsidR="0032706E" w:rsidRPr="00117192" w:rsidRDefault="0032706E" w:rsidP="002D0B26">
      <w:pPr>
        <w:pStyle w:val="Default"/>
        <w:ind w:left="90"/>
        <w:jc w:val="both"/>
      </w:pPr>
      <w:r w:rsidRPr="00117192">
        <w:tab/>
        <w:t>Baton Rouge, LA 70802</w:t>
      </w:r>
    </w:p>
    <w:p w14:paraId="1732CEB1" w14:textId="77777777" w:rsidR="0032706E" w:rsidRPr="00117192" w:rsidRDefault="0032706E" w:rsidP="002D0B26">
      <w:pPr>
        <w:pStyle w:val="Default"/>
        <w:ind w:left="90"/>
        <w:jc w:val="both"/>
      </w:pPr>
    </w:p>
    <w:p w14:paraId="13301BEB"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37ABC204"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33EDD6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2DC0C35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1DADBB4"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042B4F5A"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0C8FE3B3"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071EFFC1"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B464BA8"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2D13CE1"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10195D35"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38196916"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41E138A0"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78461E79"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350C0BAF"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2A28F8A4"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00D76AAC"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6323F9B6"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762FA1EB"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1C63A1C5"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3541BD89"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361108BC"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4688F794"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0F8EB618"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70EC7B93"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3B4DB3D5"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2EF8CEEB"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1A26CD5D"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5DA120E8"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09783FFF"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700F7F46"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1D92873C"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195AC45E"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4A2C0D22"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1700BA07"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11ED6ED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5CC309B2"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157E3B5"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63C75BC3"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72182CD7"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247D2E9E"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71721646"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0CD6215"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223893C7"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6F89EC1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19333468"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C6E2B9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098BD17F"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3F0B619"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5486C96D"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51EA4D76"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4AA932B"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3EDC904B"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E98658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277B2B62"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B3C0B7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98FDAC6"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C8A6E8"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22B80F57"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A31363B"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CFA1CB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422BB966"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227444A4"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79FF19"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203C52C7"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454056F6"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054FDD3"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679A550D"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26BDC5EA"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595E74F4"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17B9916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50BF150"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6355C2E"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781E53E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E85ED95"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2F8422C"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90F720A"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096E497"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17CC518B"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4610F6D"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A997879"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CAFBCC9"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1CEA240B"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D75763D"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7E45DD7F"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94F3B16"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F9A8ED6"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7668B6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3FE91DC"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82E7B9D"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A4915F2"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Specify line number(s): ___________________________________________________</w:t>
      </w:r>
    </w:p>
    <w:p w14:paraId="20DBAB93"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2651E4E5"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2EC6EB67"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20418977"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D4352C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ACC61A1"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DCA518D"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15A77600"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5466A76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132011B"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66109A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3BB2E6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EEFB40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CDA5A7F"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FCE6778"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1C643C50"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C6A9B1C"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0CD570A"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090FA9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4EB4D06"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1F6BFEA" w14:textId="77777777" w:rsidR="008057E8" w:rsidRPr="00117192" w:rsidRDefault="008057E8" w:rsidP="002D0B26">
      <w:pPr>
        <w:spacing w:after="0" w:line="240" w:lineRule="auto"/>
        <w:jc w:val="both"/>
        <w:rPr>
          <w:rFonts w:ascii="Times New Roman" w:hAnsi="Times New Roman" w:cs="Times New Roman"/>
          <w:b/>
          <w:sz w:val="24"/>
          <w:szCs w:val="24"/>
        </w:rPr>
      </w:pPr>
    </w:p>
    <w:p w14:paraId="622D3A97"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7C2D90BD"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7B169359"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2C1FC4BB"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59CAF61A"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A5017D0"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t>
      </w:r>
      <w:r w:rsidR="00117192">
        <w:rPr>
          <w:rFonts w:ascii="Times New Roman" w:hAnsi="Times New Roman" w:cs="Times New Roman"/>
          <w:sz w:val="24"/>
          <w:szCs w:val="24"/>
        </w:rPr>
        <w:lastRenderedPageBreak/>
        <w:t>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DAE74A2"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8BD3E2C"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4F06F739"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59472C5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1A7D996B"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F736919"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993CC01"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66064017"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18D5AA9E"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7FF3754"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74FA79BD"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481D3AE6"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2469717B"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7C33530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805EB9E"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762CFAC4"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369D2066"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44F0B1CF"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60E23A59"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61E5549A"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35EB83D8"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272DBE87"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20F2F858"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242DFD65"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135ED2BA"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37C6E48A"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643A5A19"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2D9F545D"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5474411C" w14:textId="5F44AC4B" w:rsidR="0032706E" w:rsidRPr="00117192" w:rsidRDefault="00D7441A" w:rsidP="007C24FA">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Pr="00117192">
        <w:rPr>
          <w:rFonts w:ascii="Times New Roman" w:hAnsi="Times New Roman" w:cs="Times New Roman"/>
          <w:sz w:val="24"/>
          <w:szCs w:val="24"/>
        </w:rPr>
        <w:t>date of award</w:t>
      </w:r>
      <w:r w:rsidR="00662931" w:rsidRPr="00117192">
        <w:rPr>
          <w:rFonts w:ascii="Times New Roman" w:hAnsi="Times New Roman" w:cs="Times New Roman"/>
          <w:sz w:val="24"/>
          <w:szCs w:val="24"/>
        </w:rPr>
        <w:t xml:space="preserve"> and ending </w:t>
      </w:r>
      <w:r w:rsidR="007C24FA">
        <w:rPr>
          <w:rFonts w:ascii="Times New Roman" w:hAnsi="Times New Roman" w:cs="Times New Roman"/>
          <w:sz w:val="24"/>
          <w:szCs w:val="24"/>
        </w:rPr>
        <w:t>December</w:t>
      </w:r>
      <w:r w:rsidR="00662931" w:rsidRPr="00117192">
        <w:rPr>
          <w:rFonts w:ascii="Times New Roman" w:hAnsi="Times New Roman" w:cs="Times New Roman"/>
          <w:sz w:val="24"/>
          <w:szCs w:val="24"/>
        </w:rPr>
        <w:t xml:space="preserve"> 3</w:t>
      </w:r>
      <w:r w:rsidR="007C24FA">
        <w:rPr>
          <w:rFonts w:ascii="Times New Roman" w:hAnsi="Times New Roman" w:cs="Times New Roman"/>
          <w:sz w:val="24"/>
          <w:szCs w:val="24"/>
        </w:rPr>
        <w:t>1</w:t>
      </w:r>
      <w:r w:rsidR="00F83D1C" w:rsidRPr="00117192">
        <w:rPr>
          <w:rFonts w:ascii="Times New Roman" w:hAnsi="Times New Roman" w:cs="Times New Roman"/>
          <w:sz w:val="24"/>
          <w:szCs w:val="24"/>
        </w:rPr>
        <w:t xml:space="preserve">, </w:t>
      </w:r>
      <w:r w:rsidR="007C24FA">
        <w:rPr>
          <w:rFonts w:ascii="Times New Roman" w:hAnsi="Times New Roman" w:cs="Times New Roman"/>
          <w:sz w:val="24"/>
          <w:szCs w:val="24"/>
        </w:rPr>
        <w:t>2026</w:t>
      </w:r>
      <w:r w:rsidRPr="00117192">
        <w:rPr>
          <w:rFonts w:ascii="Times New Roman" w:hAnsi="Times New Roman" w:cs="Times New Roman"/>
          <w:sz w:val="24"/>
          <w:szCs w:val="24"/>
        </w:rPr>
        <w:t>.</w:t>
      </w:r>
    </w:p>
    <w:p w14:paraId="2D2F6DDD"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0F968FB4"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1E13ACC2"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73D74313"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24351D60"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24B4ADE4"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lastRenderedPageBreak/>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427FB847"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38CD5B54"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39356FB2" w14:textId="77777777"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20AD2C2" w14:textId="77777777" w:rsidR="0035113D" w:rsidRDefault="0035113D" w:rsidP="002D0B26">
      <w:pPr>
        <w:spacing w:after="0" w:line="240" w:lineRule="auto"/>
        <w:ind w:left="720"/>
        <w:contextualSpacing/>
        <w:jc w:val="both"/>
        <w:rPr>
          <w:rFonts w:ascii="Times New Roman" w:hAnsi="Times New Roman" w:cs="Times New Roman"/>
          <w:sz w:val="24"/>
          <w:szCs w:val="24"/>
        </w:rPr>
      </w:pPr>
    </w:p>
    <w:p w14:paraId="011F33A2" w14:textId="77777777" w:rsidR="007C24FA" w:rsidRPr="007C24FA" w:rsidRDefault="0035113D" w:rsidP="007C24FA">
      <w:pPr>
        <w:spacing w:after="0"/>
        <w:contextualSpacing/>
        <w:rPr>
          <w:rFonts w:ascii="Times New Roman" w:eastAsia="Times New Roman" w:hAnsi="Times New Roman" w:cs="Times New Roman"/>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007C24FA" w:rsidRPr="007C24FA">
        <w:rPr>
          <w:rFonts w:ascii="Times New Roman" w:eastAsia="Times New Roman" w:hAnsi="Times New Roman" w:cs="Times New Roman"/>
          <w:b/>
          <w:bCs/>
          <w:sz w:val="24"/>
          <w:szCs w:val="24"/>
        </w:rPr>
        <w:t>Blanket Order Delivery</w:t>
      </w:r>
    </w:p>
    <w:p w14:paraId="250C7989" w14:textId="3A09B753" w:rsidR="007C24FA" w:rsidRPr="007C24FA" w:rsidRDefault="007C24FA" w:rsidP="007C24FA">
      <w:pPr>
        <w:widowControl/>
        <w:spacing w:after="0" w:line="240" w:lineRule="auto"/>
        <w:ind w:left="720"/>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 xml:space="preserve">The State reserves the right to reject any and all vendors who cannot make delivery within the stated timeframe, as specified in the line(s) of the RFx, from the date the order is called in or otherwise submitted by the </w:t>
      </w:r>
      <w:r>
        <w:rPr>
          <w:rFonts w:ascii="Times New Roman" w:eastAsia="Times New Roman" w:hAnsi="Times New Roman" w:cs="Times New Roman"/>
          <w:sz w:val="24"/>
          <w:szCs w:val="24"/>
        </w:rPr>
        <w:t>U</w:t>
      </w:r>
      <w:r w:rsidRPr="007C24FA">
        <w:rPr>
          <w:rFonts w:ascii="Times New Roman" w:eastAsia="Times New Roman" w:hAnsi="Times New Roman" w:cs="Times New Roman"/>
          <w:sz w:val="24"/>
          <w:szCs w:val="24"/>
        </w:rPr>
        <w:t xml:space="preserve">sing </w:t>
      </w:r>
      <w:r>
        <w:rPr>
          <w:rFonts w:ascii="Times New Roman" w:eastAsia="Times New Roman" w:hAnsi="Times New Roman" w:cs="Times New Roman"/>
          <w:sz w:val="24"/>
          <w:szCs w:val="24"/>
        </w:rPr>
        <w:t>A</w:t>
      </w:r>
      <w:r w:rsidRPr="007C24FA">
        <w:rPr>
          <w:rFonts w:ascii="Times New Roman" w:eastAsia="Times New Roman" w:hAnsi="Times New Roman" w:cs="Times New Roman"/>
          <w:sz w:val="24"/>
          <w:szCs w:val="24"/>
        </w:rPr>
        <w:t>gency.</w:t>
      </w:r>
    </w:p>
    <w:p w14:paraId="59EDC6FE" w14:textId="6A9F52A3"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34FF98B3" w14:textId="30F558F4" w:rsidR="007C24FA" w:rsidRPr="007C24FA" w:rsidRDefault="007C24FA" w:rsidP="007C24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7C24FA">
        <w:rPr>
          <w:rFonts w:ascii="Times New Roman" w:hAnsi="Times New Roman" w:cs="Times New Roman"/>
          <w:b/>
          <w:sz w:val="24"/>
          <w:szCs w:val="24"/>
        </w:rPr>
        <w:t>.</w:t>
      </w:r>
      <w:r w:rsidRPr="007C24FA">
        <w:rPr>
          <w:rFonts w:ascii="Times New Roman" w:hAnsi="Times New Roman" w:cs="Times New Roman"/>
          <w:b/>
          <w:sz w:val="24"/>
          <w:szCs w:val="24"/>
        </w:rPr>
        <w:tab/>
        <w:t>Delivery:</w:t>
      </w:r>
    </w:p>
    <w:p w14:paraId="4C91EC0F"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b/>
          <w:sz w:val="24"/>
          <w:szCs w:val="24"/>
        </w:rPr>
        <w:tab/>
      </w:r>
      <w:r w:rsidRPr="007C24FA">
        <w:rPr>
          <w:rFonts w:ascii="Times New Roman" w:eastAsia="Times New Roman" w:hAnsi="Times New Roman" w:cs="Times New Roman"/>
          <w:sz w:val="24"/>
          <w:szCs w:val="24"/>
        </w:rPr>
        <w:t xml:space="preserve">Items are to be called for as needed by the agency. Do not ship items until called for.  Deliveries </w:t>
      </w:r>
      <w:r w:rsidRPr="007C24FA">
        <w:rPr>
          <w:rFonts w:ascii="Times New Roman" w:eastAsia="Times New Roman" w:hAnsi="Times New Roman" w:cs="Times New Roman"/>
          <w:sz w:val="24"/>
          <w:szCs w:val="24"/>
        </w:rPr>
        <w:tab/>
        <w:t>accepted Monday through Friday, 7:00 am to 2:00 pm, except holidays.</w:t>
      </w:r>
    </w:p>
    <w:p w14:paraId="1519DDE8"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1C62DAAF"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Packing slip / invoice must accompany each shipment.</w:t>
      </w:r>
    </w:p>
    <w:p w14:paraId="176C3768"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2D963D5D"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 xml:space="preserve">Items are to be packaged so as to not be damaged in any way.  Agency will not accept damaged goods or </w:t>
      </w:r>
      <w:r w:rsidRPr="007C24FA">
        <w:rPr>
          <w:rFonts w:ascii="Times New Roman" w:eastAsia="Times New Roman" w:hAnsi="Times New Roman" w:cs="Times New Roman"/>
          <w:sz w:val="24"/>
          <w:szCs w:val="24"/>
        </w:rPr>
        <w:tab/>
        <w:t>food items that are expired or close to expiration.</w:t>
      </w:r>
    </w:p>
    <w:p w14:paraId="77BCF58B"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p>
    <w:p w14:paraId="2724D0C1" w14:textId="77777777" w:rsidR="007C24FA" w:rsidRPr="007C24FA" w:rsidRDefault="007C24FA" w:rsidP="007C24FA">
      <w:pPr>
        <w:widowControl/>
        <w:spacing w:after="240" w:line="240" w:lineRule="auto"/>
        <w:ind w:left="101"/>
        <w:contextualSpacing/>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7C24FA">
        <w:rPr>
          <w:rFonts w:ascii="Times New Roman" w:eastAsia="Times New Roman" w:hAnsi="Times New Roman" w:cs="Times New Roman"/>
          <w:sz w:val="24"/>
          <w:szCs w:val="24"/>
        </w:rPr>
        <w:tab/>
        <w:t xml:space="preserve">late or unsatisfactory, the state of Louisiana reserves the right to cancel the order and purchase it </w:t>
      </w:r>
      <w:r w:rsidRPr="007C24FA">
        <w:rPr>
          <w:rFonts w:ascii="Times New Roman" w:eastAsia="Times New Roman" w:hAnsi="Times New Roman" w:cs="Times New Roman"/>
          <w:sz w:val="24"/>
          <w:szCs w:val="24"/>
        </w:rPr>
        <w:tab/>
        <w:t xml:space="preserve">elsewhere, charging any increase in price to the vendor making the original late or unsatisfactory </w:t>
      </w:r>
      <w:r w:rsidRPr="007C24FA">
        <w:rPr>
          <w:rFonts w:ascii="Times New Roman" w:eastAsia="Times New Roman" w:hAnsi="Times New Roman" w:cs="Times New Roman"/>
          <w:sz w:val="24"/>
          <w:szCs w:val="24"/>
        </w:rPr>
        <w:tab/>
        <w:t>delivery.</w:t>
      </w:r>
    </w:p>
    <w:p w14:paraId="538ADC34" w14:textId="77777777"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7238F1A8" w14:textId="2B591D72" w:rsidR="007C24FA" w:rsidRPr="007C24FA" w:rsidRDefault="007C24FA" w:rsidP="007C24FA">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7C24FA">
        <w:rPr>
          <w:rFonts w:ascii="Times New Roman" w:eastAsia="Times New Roman" w:hAnsi="Times New Roman" w:cs="Times New Roman"/>
          <w:b/>
          <w:bCs/>
          <w:sz w:val="24"/>
          <w:szCs w:val="24"/>
        </w:rPr>
        <w:t>1.</w:t>
      </w:r>
      <w:r w:rsidRPr="007C24FA">
        <w:rPr>
          <w:rFonts w:ascii="Times New Roman" w:eastAsia="Times New Roman" w:hAnsi="Times New Roman" w:cs="Times New Roman"/>
          <w:b/>
          <w:bCs/>
          <w:sz w:val="24"/>
          <w:szCs w:val="24"/>
        </w:rPr>
        <w:tab/>
      </w:r>
      <w:r w:rsidRPr="007C24FA">
        <w:rPr>
          <w:rFonts w:ascii="Times New Roman" w:eastAsia="Times New Roman" w:hAnsi="Times New Roman" w:cs="Times New Roman"/>
          <w:b/>
          <w:sz w:val="24"/>
          <w:szCs w:val="24"/>
        </w:rPr>
        <w:t xml:space="preserve">Samples:                     </w:t>
      </w:r>
      <w:r w:rsidRPr="007C24FA">
        <w:rPr>
          <w:rFonts w:ascii="Times New Roman" w:eastAsia="Times New Roman" w:hAnsi="Times New Roman" w:cs="Times New Roman"/>
          <w:sz w:val="24"/>
          <w:szCs w:val="24"/>
        </w:rPr>
        <w:t xml:space="preserve">                                                                                                                                                                    </w:t>
      </w:r>
    </w:p>
    <w:p w14:paraId="0D9BAC3A" w14:textId="77777777" w:rsidR="007C24FA" w:rsidRPr="007C24FA" w:rsidRDefault="007C24FA" w:rsidP="007C24FA">
      <w:pPr>
        <w:widowControl/>
        <w:spacing w:after="240" w:line="240" w:lineRule="auto"/>
        <w:ind w:left="720"/>
        <w:jc w:val="both"/>
        <w:rPr>
          <w:rFonts w:ascii="Times New Roman" w:eastAsia="Times New Roman" w:hAnsi="Times New Roman" w:cs="Times New Roman"/>
          <w:sz w:val="24"/>
          <w:szCs w:val="24"/>
        </w:rPr>
      </w:pPr>
      <w:r w:rsidRPr="007C24FA">
        <w:rPr>
          <w:rFonts w:ascii="Times New Roman" w:eastAsia="Times New Roman" w:hAnsi="Times New Roman" w:cs="Times New Roman"/>
          <w:sz w:val="24"/>
          <w:szCs w:val="24"/>
        </w:rPr>
        <w:t xml:space="preserve">Sample(s) may be required.  When requested, samples must be furnished at bidder’s expense, and received no later than 10 days after request.  Packages should be clearly labeled with the bid number.  Each individual sample within the package must be clearly labeled with bidder's name, manufacturer's brand name and number, bid number and item reference.  Submit only one bid proposal's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bidder’s expense. </w:t>
      </w:r>
    </w:p>
    <w:p w14:paraId="6BB7A761" w14:textId="282AD9A8" w:rsidR="007C24FA" w:rsidRDefault="007C24FA" w:rsidP="007C24FA">
      <w:pPr>
        <w:widowControl/>
        <w:spacing w:after="240" w:line="240" w:lineRule="auto"/>
        <w:ind w:left="720"/>
        <w:contextualSpacing/>
        <w:jc w:val="both"/>
        <w:rPr>
          <w:rFonts w:ascii="Times New Roman" w:eastAsia="Times New Roman" w:hAnsi="Times New Roman" w:cs="Times New Roman"/>
          <w:b/>
          <w:bCs/>
          <w:sz w:val="24"/>
          <w:szCs w:val="24"/>
        </w:rPr>
      </w:pPr>
      <w:r w:rsidRPr="007C24FA">
        <w:rPr>
          <w:rFonts w:ascii="Times New Roman" w:eastAsia="Times New Roman" w:hAnsi="Times New Roman"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4C8DAD2A" w14:textId="77777777"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131F7157" w14:textId="77777777" w:rsidR="007C24FA" w:rsidRDefault="007C24FA"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0444472E" w14:textId="05A88A56" w:rsidR="0035113D" w:rsidRPr="0035113D" w:rsidRDefault="007C24FA"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22.</w:t>
      </w:r>
      <w:r>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4A6B5600" w14:textId="77777777" w:rsidR="00CA73D6" w:rsidRDefault="0035113D" w:rsidP="00781E85">
      <w:pPr>
        <w:widowControl/>
        <w:spacing w:after="0" w:line="240" w:lineRule="auto"/>
        <w:ind w:left="720"/>
        <w:contextualSpacing/>
        <w:jc w:val="both"/>
        <w:rPr>
          <w:rFonts w:ascii="Times New Roman" w:hAnsi="Times New Roman" w:cs="Times New Roman"/>
          <w:b/>
          <w:bCs/>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2CF10E0"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2CC710CE"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6BDC87D9" w14:textId="193ECDD3"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7C24FA">
        <w:rPr>
          <w:rFonts w:ascii="Times New Roman" w:hAnsi="Times New Roman" w:cs="Times New Roman"/>
          <w:sz w:val="24"/>
          <w:szCs w:val="24"/>
        </w:rPr>
        <w:t>LaKeisha Bryant</w:t>
      </w:r>
      <w:r w:rsidR="00CA73D6" w:rsidRPr="00117192">
        <w:rPr>
          <w:rFonts w:ascii="Times New Roman" w:hAnsi="Times New Roman" w:cs="Times New Roman"/>
          <w:sz w:val="24"/>
          <w:szCs w:val="24"/>
        </w:rPr>
        <w:t>, phone: 225-342-</w:t>
      </w:r>
      <w:r w:rsidR="007C24FA">
        <w:rPr>
          <w:rFonts w:ascii="Times New Roman" w:hAnsi="Times New Roman" w:cs="Times New Roman"/>
          <w:sz w:val="24"/>
          <w:szCs w:val="24"/>
        </w:rPr>
        <w:t>4824</w:t>
      </w:r>
      <w:r w:rsidR="00CA73D6" w:rsidRPr="00117192">
        <w:rPr>
          <w:rFonts w:ascii="Times New Roman" w:hAnsi="Times New Roman" w:cs="Times New Roman"/>
          <w:sz w:val="24"/>
          <w:szCs w:val="24"/>
        </w:rPr>
        <w:t xml:space="preserve">, email:  </w:t>
      </w:r>
      <w:hyperlink r:id="rId11" w:history="1">
        <w:r w:rsidR="007C24FA" w:rsidRPr="00AE7022">
          <w:rPr>
            <w:rStyle w:val="Hyperlink"/>
            <w:rFonts w:ascii="Times New Roman" w:hAnsi="Times New Roman" w:cs="Times New Roman"/>
            <w:sz w:val="24"/>
            <w:szCs w:val="24"/>
          </w:rPr>
          <w:t>LaKeisha.Bryant2@la.gov</w:t>
        </w:r>
      </w:hyperlink>
      <w:r w:rsidR="007C24FA">
        <w:rPr>
          <w:rFonts w:ascii="Times New Roman" w:hAnsi="Times New Roman" w:cs="Times New Roman"/>
          <w:sz w:val="24"/>
          <w:szCs w:val="24"/>
        </w:rPr>
        <w:t xml:space="preserve"> </w:t>
      </w:r>
    </w:p>
    <w:p w14:paraId="065487F2"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32A9" w14:textId="77777777" w:rsidR="00F04E4B" w:rsidRDefault="00F04E4B">
      <w:pPr>
        <w:spacing w:after="0" w:line="240" w:lineRule="auto"/>
      </w:pPr>
      <w:r>
        <w:separator/>
      </w:r>
    </w:p>
  </w:endnote>
  <w:endnote w:type="continuationSeparator" w:id="0">
    <w:p w14:paraId="5EB48330" w14:textId="77777777" w:rsidR="00F04E4B" w:rsidRDefault="00F0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49DD" w14:textId="77777777" w:rsidR="00BC551E" w:rsidRDefault="00BC5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D103"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17042E9E"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B92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923" w14:textId="77777777" w:rsidR="00F04E4B" w:rsidRDefault="00F04E4B">
      <w:pPr>
        <w:spacing w:after="0" w:line="240" w:lineRule="auto"/>
      </w:pPr>
      <w:r>
        <w:separator/>
      </w:r>
    </w:p>
  </w:footnote>
  <w:footnote w:type="continuationSeparator" w:id="0">
    <w:p w14:paraId="62073BC1" w14:textId="77777777" w:rsidR="00F04E4B" w:rsidRDefault="00F0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2DFA" w14:textId="77777777" w:rsidR="00BC551E" w:rsidRDefault="00BC5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20DC" w14:textId="29B26EF8"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 xml:space="preserve">Attachment A </w:t>
    </w:r>
    <w:r w:rsidR="007C24FA">
      <w:rPr>
        <w:rFonts w:ascii="Times New Roman" w:hAnsi="Times New Roman" w:cs="Times New Roman"/>
        <w:sz w:val="24"/>
        <w:szCs w:val="24"/>
      </w:rPr>
      <w:t>-</w:t>
    </w:r>
    <w:r w:rsidRPr="001856F5">
      <w:rPr>
        <w:rFonts w:ascii="Times New Roman" w:hAnsi="Times New Roman" w:cs="Times New Roman"/>
        <w:sz w:val="24"/>
        <w:szCs w:val="24"/>
      </w:rPr>
      <w:t xml:space="preserve">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4DA79B5" w14:textId="77777777" w:rsidR="00C53AC0" w:rsidRPr="001856F5" w:rsidRDefault="00C53AC0" w:rsidP="003263E8">
    <w:pPr>
      <w:pStyle w:val="Header"/>
      <w:ind w:firstLine="720"/>
      <w:rPr>
        <w:rFonts w:ascii="Times New Roman" w:hAnsi="Times New Roman" w:cs="Times New Roman"/>
        <w:sz w:val="24"/>
        <w:szCs w:val="24"/>
      </w:rPr>
    </w:pPr>
  </w:p>
  <w:p w14:paraId="4C7BC9CD" w14:textId="7FE69663" w:rsidR="00C53AC0" w:rsidRPr="001856F5" w:rsidRDefault="00C53AC0" w:rsidP="007C24FA">
    <w:pPr>
      <w:pStyle w:val="Header"/>
      <w:ind w:left="99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7C24FA">
      <w:rPr>
        <w:rFonts w:ascii="Times New Roman" w:hAnsi="Times New Roman" w:cs="Times New Roman"/>
        <w:sz w:val="24"/>
        <w:szCs w:val="24"/>
      </w:rPr>
      <w:t xml:space="preserve"> 3000026092</w:t>
    </w:r>
    <w:r w:rsidRPr="001856F5">
      <w:rPr>
        <w:rFonts w:ascii="Times New Roman" w:hAnsi="Times New Roman" w:cs="Times New Roman"/>
        <w:sz w:val="24"/>
        <w:szCs w:val="24"/>
      </w:rPr>
      <w:tab/>
    </w:r>
    <w:r w:rsidR="007C24FA">
      <w:rPr>
        <w:rFonts w:ascii="Times New Roman" w:hAnsi="Times New Roman" w:cs="Times New Roman"/>
        <w:sz w:val="24"/>
        <w:szCs w:val="24"/>
      </w:rPr>
      <w:tab/>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7C24FA">
      <w:rPr>
        <w:rFonts w:ascii="Times New Roman" w:hAnsi="Times New Roman" w:cs="Times New Roman"/>
        <w:sz w:val="24"/>
        <w:szCs w:val="24"/>
      </w:rPr>
      <w:t xml:space="preserve"> *Fax Bid* Tube Socks Unfinished </w:t>
    </w:r>
    <w:r w:rsidR="00BC551E">
      <w:rPr>
        <w:rFonts w:ascii="Times New Roman" w:hAnsi="Times New Roman" w:cs="Times New Roman"/>
        <w:sz w:val="24"/>
        <w:szCs w:val="24"/>
      </w:rPr>
      <w:t>-</w:t>
    </w:r>
    <w:r w:rsidR="007C24FA">
      <w:rPr>
        <w:rFonts w:ascii="Times New Roman" w:hAnsi="Times New Roman" w:cs="Times New Roman"/>
        <w:sz w:val="24"/>
        <w:szCs w:val="24"/>
      </w:rPr>
      <w:t xml:space="preserve"> DOC-PE</w:t>
    </w:r>
  </w:p>
  <w:p w14:paraId="43F9AE6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4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BAAFEA2" w14:textId="77777777" w:rsidR="00CA73D6" w:rsidRPr="001856F5" w:rsidRDefault="00CA73D6" w:rsidP="009354EB">
    <w:pPr>
      <w:pStyle w:val="Header"/>
      <w:rPr>
        <w:rFonts w:ascii="Times New Roman" w:hAnsi="Times New Roman" w:cs="Times New Roman"/>
        <w:sz w:val="24"/>
        <w:szCs w:val="24"/>
      </w:rPr>
    </w:pPr>
  </w:p>
  <w:p w14:paraId="39F7534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4B"/>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24FA"/>
    <w:rsid w:val="007C4572"/>
    <w:rsid w:val="007D2093"/>
    <w:rsid w:val="007E5F48"/>
    <w:rsid w:val="00800655"/>
    <w:rsid w:val="008057E8"/>
    <w:rsid w:val="00817492"/>
    <w:rsid w:val="0082008D"/>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C551E"/>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04E4B"/>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4EFD3"/>
  <w15:chartTrackingRefBased/>
  <w15:docId w15:val="{CC43324D-49E5-496D-BFBF-BA80CCF8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7C24FA"/>
    <w:rPr>
      <w:b/>
      <w:bCs/>
    </w:rPr>
  </w:style>
  <w:style w:type="character" w:styleId="UnresolvedMention">
    <w:name w:val="Unresolved Mention"/>
    <w:basedOn w:val="DefaultParagraphFont"/>
    <w:uiPriority w:val="99"/>
    <w:semiHidden/>
    <w:unhideWhenUsed/>
    <w:rsid w:val="007C2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12</TotalTime>
  <Pages>8</Pages>
  <Words>2825</Words>
  <Characters>16199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3</cp:revision>
  <cp:lastPrinted>2022-08-17T21:16:00Z</cp:lastPrinted>
  <dcterms:created xsi:type="dcterms:W3CDTF">2026-03-26T16:17:00Z</dcterms:created>
  <dcterms:modified xsi:type="dcterms:W3CDTF">2026-03-26T16:31:00Z</dcterms:modified>
</cp:coreProperties>
</file>