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344D" w14:textId="77777777" w:rsidR="00CF5AAA" w:rsidRDefault="00CF5AAA" w:rsidP="00CF5AAA">
      <w:pPr>
        <w:pStyle w:val="Default"/>
        <w:rPr>
          <w:rFonts w:asciiTheme="minorHAnsi" w:hAnsiTheme="minorHAnsi" w:cstheme="minorHAnsi"/>
          <w:color w:val="auto"/>
        </w:rPr>
      </w:pPr>
      <w:r>
        <w:rPr>
          <w:rFonts w:asciiTheme="minorHAnsi" w:hAnsiTheme="minorHAnsi" w:cstheme="minorHAnsi"/>
          <w:color w:val="auto"/>
        </w:rPr>
        <w:t>Attachment</w:t>
      </w:r>
      <w:r w:rsidRPr="002222A5">
        <w:rPr>
          <w:rFonts w:asciiTheme="minorHAnsi" w:hAnsiTheme="minorHAnsi" w:cstheme="minorHAnsi"/>
          <w:color w:val="auto"/>
        </w:rPr>
        <w:t xml:space="preserve"> </w:t>
      </w:r>
      <w:r>
        <w:rPr>
          <w:rFonts w:asciiTheme="minorHAnsi" w:hAnsiTheme="minorHAnsi" w:cstheme="minorHAnsi"/>
          <w:color w:val="auto"/>
        </w:rPr>
        <w:t>C</w:t>
      </w:r>
      <w:r w:rsidRPr="002222A5">
        <w:rPr>
          <w:rFonts w:asciiTheme="minorHAnsi" w:hAnsiTheme="minorHAnsi" w:cstheme="minorHAnsi"/>
          <w:color w:val="auto"/>
        </w:rPr>
        <w:t xml:space="preserve"> </w:t>
      </w:r>
      <w:r>
        <w:rPr>
          <w:rFonts w:asciiTheme="minorHAnsi" w:hAnsiTheme="minorHAnsi" w:cstheme="minorHAnsi"/>
          <w:color w:val="auto"/>
        </w:rPr>
        <w:t>– Special Requirements</w:t>
      </w:r>
    </w:p>
    <w:p w14:paraId="0ABA6F61" w14:textId="43314F09" w:rsidR="00CF5AAA" w:rsidRDefault="00CF5AAA" w:rsidP="00CF5AAA">
      <w:pPr>
        <w:pStyle w:val="Default"/>
        <w:rPr>
          <w:rFonts w:asciiTheme="minorHAnsi" w:hAnsiTheme="minorHAnsi" w:cstheme="minorHAnsi"/>
          <w:color w:val="auto"/>
        </w:rPr>
      </w:pPr>
      <w:r>
        <w:rPr>
          <w:rFonts w:asciiTheme="minorHAnsi" w:hAnsiTheme="minorHAnsi" w:cstheme="minorHAnsi"/>
          <w:color w:val="auto"/>
        </w:rPr>
        <w:t xml:space="preserve">RFx: </w:t>
      </w:r>
      <w:r w:rsidR="0042650D">
        <w:rPr>
          <w:rFonts w:asciiTheme="minorHAnsi" w:hAnsiTheme="minorHAnsi" w:cstheme="minorHAnsi"/>
          <w:color w:val="auto"/>
        </w:rPr>
        <w:t>300002</w:t>
      </w:r>
      <w:r w:rsidR="00865FE2">
        <w:rPr>
          <w:rFonts w:asciiTheme="minorHAnsi" w:hAnsiTheme="minorHAnsi" w:cstheme="minorHAnsi"/>
          <w:color w:val="auto"/>
        </w:rPr>
        <w:t>6048</w:t>
      </w:r>
    </w:p>
    <w:p w14:paraId="2D4F8407" w14:textId="77777777" w:rsidR="00CF5AAA" w:rsidRDefault="00CF5AAA" w:rsidP="00CF5AAA">
      <w:pPr>
        <w:pStyle w:val="Default"/>
        <w:rPr>
          <w:rFonts w:asciiTheme="minorHAnsi" w:hAnsiTheme="minorHAnsi" w:cstheme="minorHAnsi"/>
          <w:color w:val="auto"/>
        </w:rPr>
      </w:pPr>
    </w:p>
    <w:p w14:paraId="5E88C553" w14:textId="31B7BB9A" w:rsidR="007300E9" w:rsidRDefault="001C258E" w:rsidP="001C258E">
      <w:pPr>
        <w:pStyle w:val="Default"/>
        <w:jc w:val="center"/>
        <w:rPr>
          <w:rFonts w:asciiTheme="minorHAnsi" w:hAnsiTheme="minorHAnsi" w:cstheme="minorHAnsi"/>
          <w:color w:val="auto"/>
        </w:rPr>
      </w:pPr>
      <w:r w:rsidRPr="007300E9">
        <w:rPr>
          <w:rFonts w:asciiTheme="minorHAnsi" w:hAnsiTheme="minorHAnsi" w:cstheme="minorHAnsi"/>
          <w:b/>
          <w:color w:val="auto"/>
        </w:rPr>
        <w:t>Special Requirements</w:t>
      </w:r>
    </w:p>
    <w:p w14:paraId="4006F79D" w14:textId="77777777" w:rsidR="007300E9" w:rsidRDefault="007300E9" w:rsidP="00CF5AAA">
      <w:pPr>
        <w:pStyle w:val="Default"/>
        <w:rPr>
          <w:rFonts w:asciiTheme="minorHAnsi" w:hAnsiTheme="minorHAnsi" w:cstheme="minorHAnsi"/>
          <w:color w:val="auto"/>
        </w:rPr>
      </w:pPr>
    </w:p>
    <w:p w14:paraId="6656228A" w14:textId="4E1CC4BE" w:rsidR="001C5D02" w:rsidRPr="00D168D2" w:rsidRDefault="001C258E" w:rsidP="00F9658B">
      <w:pPr>
        <w:numPr>
          <w:ilvl w:val="0"/>
          <w:numId w:val="2"/>
        </w:numPr>
        <w:tabs>
          <w:tab w:val="left" w:pos="-720"/>
        </w:tabs>
        <w:suppressAutoHyphens/>
        <w:spacing w:after="120" w:line="240" w:lineRule="auto"/>
        <w:ind w:left="270"/>
        <w:contextualSpacing/>
        <w:rPr>
          <w:rFonts w:ascii="Calibri" w:eastAsia="Times New Roman" w:hAnsi="Calibri" w:cs="Calibri"/>
          <w:b/>
        </w:rPr>
      </w:pPr>
      <w:r w:rsidRPr="00D168D2">
        <w:rPr>
          <w:rFonts w:ascii="Calibri" w:eastAsia="Times New Roman" w:hAnsi="Calibri" w:cs="Calibri"/>
          <w:b/>
        </w:rPr>
        <w:t xml:space="preserve">Defaults </w:t>
      </w:r>
      <w:r>
        <w:rPr>
          <w:rFonts w:ascii="Calibri" w:eastAsia="Times New Roman" w:hAnsi="Calibri" w:cs="Calibri"/>
          <w:b/>
        </w:rPr>
        <w:t>a</w:t>
      </w:r>
      <w:r w:rsidRPr="00D168D2">
        <w:rPr>
          <w:rFonts w:ascii="Calibri" w:eastAsia="Times New Roman" w:hAnsi="Calibri" w:cs="Calibri"/>
          <w:b/>
        </w:rPr>
        <w:t>nd Termination</w:t>
      </w:r>
    </w:p>
    <w:p w14:paraId="1178068A" w14:textId="77777777" w:rsidR="001C5D02" w:rsidRPr="00D168D2" w:rsidRDefault="001C5D02" w:rsidP="00F9658B">
      <w:pPr>
        <w:numPr>
          <w:ilvl w:val="0"/>
          <w:numId w:val="3"/>
        </w:numPr>
        <w:tabs>
          <w:tab w:val="left" w:pos="-720"/>
        </w:tabs>
        <w:suppressAutoHyphens/>
        <w:spacing w:before="120" w:after="0" w:line="240" w:lineRule="auto"/>
        <w:ind w:left="630"/>
        <w:rPr>
          <w:rFonts w:ascii="Calibri" w:eastAsia="Times New Roman" w:hAnsi="Calibri" w:cs="Calibri"/>
          <w:b/>
        </w:rPr>
      </w:pPr>
      <w:r w:rsidRPr="00D168D2">
        <w:rPr>
          <w:rFonts w:ascii="Calibri" w:eastAsia="Times New Roman" w:hAnsi="Calibri" w:cs="Calibri"/>
        </w:rPr>
        <w:t>Termination Without Cause</w:t>
      </w:r>
    </w:p>
    <w:p w14:paraId="449FA005" w14:textId="2EF52BEC" w:rsidR="001C5D02" w:rsidRPr="00BD5C25" w:rsidRDefault="001C5D02" w:rsidP="00F9658B">
      <w:pPr>
        <w:numPr>
          <w:ilvl w:val="1"/>
          <w:numId w:val="3"/>
        </w:numPr>
        <w:tabs>
          <w:tab w:val="left" w:pos="-720"/>
        </w:tabs>
        <w:suppressAutoHyphens/>
        <w:spacing w:before="120" w:after="0" w:line="240" w:lineRule="auto"/>
        <w:ind w:left="990"/>
        <w:rPr>
          <w:rFonts w:ascii="Calibri" w:eastAsia="Times New Roman" w:hAnsi="Calibri" w:cs="Calibri"/>
          <w:b/>
        </w:rPr>
      </w:pPr>
      <w:r w:rsidRPr="00D168D2">
        <w:rPr>
          <w:rFonts w:ascii="Calibri" w:eastAsia="Times New Roman" w:hAnsi="Calibri" w:cs="Calibri"/>
        </w:rPr>
        <w:t xml:space="preserve">Without prejudice to any other rights or remedies, </w:t>
      </w:r>
      <w:r w:rsidR="0042650D">
        <w:rPr>
          <w:rFonts w:ascii="Calibri" w:eastAsia="Times New Roman" w:hAnsi="Calibri" w:cs="Calibri"/>
        </w:rPr>
        <w:t xml:space="preserve">the </w:t>
      </w:r>
      <w:r w:rsidRPr="00D168D2">
        <w:rPr>
          <w:rFonts w:ascii="Calibri" w:eastAsia="Times New Roman" w:hAnsi="Calibri" w:cs="Calibri"/>
        </w:rPr>
        <w:t xml:space="preserve">Customer may immediately terminate all or any part of </w:t>
      </w:r>
      <w:r w:rsidR="000C4A18">
        <w:rPr>
          <w:rFonts w:ascii="Calibri" w:eastAsia="Times New Roman" w:hAnsi="Calibri" w:cs="Calibri"/>
        </w:rPr>
        <w:t>the contract</w:t>
      </w:r>
      <w:r w:rsidRPr="00D168D2">
        <w:rPr>
          <w:rFonts w:ascii="Calibri" w:eastAsia="Times New Roman" w:hAnsi="Calibri" w:cs="Calibri"/>
        </w:rPr>
        <w:t xml:space="preserve"> for its convenience upon written notice to </w:t>
      </w:r>
      <w:r w:rsidR="0042650D">
        <w:rPr>
          <w:rFonts w:ascii="Calibri" w:eastAsia="Times New Roman" w:hAnsi="Calibri" w:cs="Calibri"/>
        </w:rPr>
        <w:t xml:space="preserve">the </w:t>
      </w:r>
      <w:r w:rsidRPr="00D168D2">
        <w:rPr>
          <w:rFonts w:ascii="Calibri" w:eastAsia="Times New Roman" w:hAnsi="Calibri" w:cs="Calibri"/>
        </w:rPr>
        <w:t xml:space="preserve">Contractor, in which case </w:t>
      </w:r>
      <w:r w:rsidR="0042650D">
        <w:rPr>
          <w:rFonts w:ascii="Calibri" w:eastAsia="Times New Roman" w:hAnsi="Calibri" w:cs="Calibri"/>
        </w:rPr>
        <w:t xml:space="preserve">the </w:t>
      </w:r>
      <w:r w:rsidRPr="00D168D2">
        <w:rPr>
          <w:rFonts w:ascii="Calibri" w:eastAsia="Times New Roman" w:hAnsi="Calibri" w:cs="Calibri"/>
        </w:rPr>
        <w:t xml:space="preserve">Contractor shall be paid the percentage of the Price reflecting the percentage of equipment, materials or services provided or performed prior to notice of termination, plus costs resulting from </w:t>
      </w:r>
      <w:r w:rsidR="0042650D">
        <w:rPr>
          <w:rFonts w:ascii="Calibri" w:eastAsia="Times New Roman" w:hAnsi="Calibri" w:cs="Calibri"/>
        </w:rPr>
        <w:t xml:space="preserve">the </w:t>
      </w:r>
      <w:r w:rsidRPr="00D168D2">
        <w:rPr>
          <w:rFonts w:ascii="Calibri" w:eastAsia="Times New Roman" w:hAnsi="Calibri" w:cs="Calibri"/>
        </w:rPr>
        <w:t xml:space="preserve">Customer's termination, less the disposal or retention value of any termination inventory. The forgoing amounts may include a reasonable sum consistent with the rate schedule as set forth in </w:t>
      </w:r>
      <w:r w:rsidR="0007757C" w:rsidRPr="00223ADD">
        <w:rPr>
          <w:rFonts w:ascii="Calibri" w:eastAsia="Times New Roman" w:hAnsi="Calibri" w:cs="Calibri"/>
        </w:rPr>
        <w:t>Exhibit</w:t>
      </w:r>
      <w:r w:rsidRPr="00223ADD">
        <w:rPr>
          <w:rFonts w:ascii="Calibri" w:eastAsia="Times New Roman" w:hAnsi="Calibri" w:cs="Calibri"/>
        </w:rPr>
        <w:t xml:space="preserve"> </w:t>
      </w:r>
      <w:r w:rsidR="00223ADD">
        <w:rPr>
          <w:rFonts w:ascii="Calibri" w:eastAsia="Times New Roman" w:hAnsi="Calibri" w:cs="Calibri"/>
        </w:rPr>
        <w:t>1A-1D and Exhibit 2A-2D</w:t>
      </w:r>
      <w:r w:rsidRPr="00D168D2">
        <w:rPr>
          <w:rFonts w:ascii="Calibri" w:eastAsia="Times New Roman" w:hAnsi="Calibri" w:cs="Calibri"/>
        </w:rPr>
        <w:t xml:space="preserve"> for any equipment, materials or services provided by </w:t>
      </w:r>
      <w:r w:rsidR="0042650D">
        <w:rPr>
          <w:rFonts w:ascii="Calibri" w:eastAsia="Times New Roman" w:hAnsi="Calibri" w:cs="Calibri"/>
        </w:rPr>
        <w:t xml:space="preserve">the </w:t>
      </w:r>
      <w:r w:rsidRPr="00D168D2">
        <w:rPr>
          <w:rFonts w:ascii="Calibri" w:eastAsia="Times New Roman" w:hAnsi="Calibri" w:cs="Calibri"/>
        </w:rPr>
        <w:t xml:space="preserve">Contractor in termination of Work.  In the event of such termination, </w:t>
      </w:r>
      <w:r w:rsidR="0042650D">
        <w:rPr>
          <w:rFonts w:ascii="Calibri" w:eastAsia="Times New Roman" w:hAnsi="Calibri" w:cs="Calibri"/>
        </w:rPr>
        <w:t xml:space="preserve">the </w:t>
      </w:r>
      <w:r w:rsidRPr="00D168D2">
        <w:rPr>
          <w:rFonts w:ascii="Calibri" w:eastAsia="Times New Roman" w:hAnsi="Calibri" w:cs="Calibri"/>
        </w:rPr>
        <w:t>Contractor shall immediately stop all work hereunder and shall immediately cause any of its suppliers or subcontractors to cease work</w:t>
      </w:r>
      <w:r w:rsidR="004347F2">
        <w:rPr>
          <w:rFonts w:ascii="Calibri" w:eastAsia="Times New Roman" w:hAnsi="Calibri" w:cs="Calibri"/>
        </w:rPr>
        <w:t xml:space="preserve">, </w:t>
      </w:r>
      <w:r w:rsidRPr="00D168D2">
        <w:rPr>
          <w:rFonts w:ascii="Calibri" w:eastAsia="Times New Roman" w:hAnsi="Calibri" w:cs="Calibri"/>
        </w:rPr>
        <w:t>deliveries</w:t>
      </w:r>
      <w:r w:rsidR="004347F2">
        <w:rPr>
          <w:rFonts w:ascii="Calibri" w:eastAsia="Times New Roman" w:hAnsi="Calibri" w:cs="Calibri"/>
        </w:rPr>
        <w:t>, or rentals</w:t>
      </w:r>
      <w:r w:rsidRPr="00D168D2">
        <w:rPr>
          <w:rFonts w:ascii="Calibri" w:eastAsia="Times New Roman" w:hAnsi="Calibri" w:cs="Calibri"/>
        </w:rPr>
        <w:t xml:space="preserve">. </w:t>
      </w:r>
      <w:r w:rsidR="0042650D">
        <w:rPr>
          <w:rFonts w:ascii="Calibri" w:eastAsia="Times New Roman" w:hAnsi="Calibri" w:cs="Calibri"/>
        </w:rPr>
        <w:t xml:space="preserve">The </w:t>
      </w:r>
      <w:r w:rsidRPr="00D168D2">
        <w:rPr>
          <w:rFonts w:ascii="Calibri" w:eastAsia="Times New Roman" w:hAnsi="Calibri" w:cs="Calibri"/>
        </w:rPr>
        <w:t xml:space="preserve">Customer shall not be liable or obligated in any way for equipment, materials or services provided or performed after receipt of notice of termination or for any costs incurred by </w:t>
      </w:r>
      <w:r w:rsidR="0042650D">
        <w:rPr>
          <w:rFonts w:ascii="Calibri" w:eastAsia="Times New Roman" w:hAnsi="Calibri" w:cs="Calibri"/>
        </w:rPr>
        <w:t xml:space="preserve">the </w:t>
      </w:r>
      <w:r w:rsidRPr="00D168D2">
        <w:rPr>
          <w:rFonts w:ascii="Calibri" w:eastAsia="Times New Roman" w:hAnsi="Calibri" w:cs="Calibri"/>
        </w:rPr>
        <w:t xml:space="preserve">Contractor's suppliers or subcontractors which </w:t>
      </w:r>
      <w:r w:rsidR="0042650D">
        <w:rPr>
          <w:rFonts w:ascii="Calibri" w:eastAsia="Times New Roman" w:hAnsi="Calibri" w:cs="Calibri"/>
        </w:rPr>
        <w:t xml:space="preserve">the </w:t>
      </w:r>
      <w:r w:rsidRPr="00D168D2">
        <w:rPr>
          <w:rFonts w:ascii="Calibri" w:eastAsia="Times New Roman" w:hAnsi="Calibri" w:cs="Calibri"/>
        </w:rPr>
        <w:t>Contractor could have avoided, except for necessary demobilization costs.</w:t>
      </w:r>
    </w:p>
    <w:p w14:paraId="3ACAA906" w14:textId="589E5406" w:rsidR="001C5D02" w:rsidRPr="00F9658B" w:rsidRDefault="001C5D02" w:rsidP="00F9658B">
      <w:pPr>
        <w:numPr>
          <w:ilvl w:val="1"/>
          <w:numId w:val="3"/>
        </w:numPr>
        <w:tabs>
          <w:tab w:val="left" w:pos="-720"/>
        </w:tabs>
        <w:suppressAutoHyphens/>
        <w:spacing w:before="120" w:after="0" w:line="240" w:lineRule="auto"/>
        <w:ind w:left="994"/>
        <w:rPr>
          <w:rFonts w:ascii="Calibri" w:eastAsia="Times New Roman" w:hAnsi="Calibri" w:cs="Calibri"/>
          <w:b/>
        </w:rPr>
      </w:pPr>
      <w:r w:rsidRPr="00D168D2">
        <w:rPr>
          <w:rFonts w:ascii="Calibri" w:eastAsia="Times New Roman" w:hAnsi="Calibri" w:cs="Calibri"/>
        </w:rPr>
        <w:t xml:space="preserve">Any claims arising from termination by </w:t>
      </w:r>
      <w:r w:rsidR="0042650D">
        <w:rPr>
          <w:rFonts w:ascii="Calibri" w:eastAsia="Times New Roman" w:hAnsi="Calibri" w:cs="Calibri"/>
        </w:rPr>
        <w:t xml:space="preserve">the </w:t>
      </w:r>
      <w:r w:rsidRPr="00D168D2">
        <w:rPr>
          <w:rFonts w:ascii="Calibri" w:eastAsia="Times New Roman" w:hAnsi="Calibri" w:cs="Calibri"/>
        </w:rPr>
        <w:t xml:space="preserve">Contractor under this section must be made in writing within 90 days after the effective date of the termination notice, and </w:t>
      </w:r>
      <w:r w:rsidR="0042650D">
        <w:rPr>
          <w:rFonts w:ascii="Calibri" w:eastAsia="Times New Roman" w:hAnsi="Calibri" w:cs="Calibri"/>
        </w:rPr>
        <w:t xml:space="preserve">the </w:t>
      </w:r>
      <w:r w:rsidRPr="00D168D2">
        <w:rPr>
          <w:rFonts w:ascii="Calibri" w:eastAsia="Times New Roman" w:hAnsi="Calibri" w:cs="Calibri"/>
        </w:rPr>
        <w:t xml:space="preserve">Contractor shall provide </w:t>
      </w:r>
      <w:r w:rsidR="0042650D">
        <w:rPr>
          <w:rFonts w:ascii="Calibri" w:eastAsia="Times New Roman" w:hAnsi="Calibri" w:cs="Calibri"/>
        </w:rPr>
        <w:t xml:space="preserve">the </w:t>
      </w:r>
      <w:r w:rsidRPr="00D168D2">
        <w:rPr>
          <w:rFonts w:ascii="Calibri" w:eastAsia="Times New Roman" w:hAnsi="Calibri" w:cs="Calibri"/>
        </w:rPr>
        <w:t>Customer detailed documentation for such claims within said 90 days.</w:t>
      </w:r>
    </w:p>
    <w:p w14:paraId="0BC3106B" w14:textId="77777777" w:rsidR="00F9658B" w:rsidRPr="00D168D2" w:rsidRDefault="00F9658B" w:rsidP="00F9658B">
      <w:pPr>
        <w:tabs>
          <w:tab w:val="left" w:pos="-720"/>
        </w:tabs>
        <w:suppressAutoHyphens/>
        <w:spacing w:after="0" w:line="240" w:lineRule="auto"/>
        <w:ind w:left="994"/>
        <w:rPr>
          <w:rFonts w:ascii="Calibri" w:eastAsia="Times New Roman" w:hAnsi="Calibri" w:cs="Calibri"/>
          <w:b/>
        </w:rPr>
      </w:pPr>
    </w:p>
    <w:p w14:paraId="5559860D" w14:textId="77777777" w:rsidR="001C5D02" w:rsidRPr="00D168D2" w:rsidRDefault="001C5D02" w:rsidP="00F9658B">
      <w:pPr>
        <w:numPr>
          <w:ilvl w:val="0"/>
          <w:numId w:val="4"/>
        </w:numPr>
        <w:tabs>
          <w:tab w:val="left" w:pos="-720"/>
        </w:tabs>
        <w:suppressAutoHyphens/>
        <w:spacing w:after="120" w:line="240" w:lineRule="auto"/>
        <w:ind w:left="634"/>
        <w:rPr>
          <w:rFonts w:ascii="Calibri" w:eastAsia="Times New Roman" w:hAnsi="Calibri" w:cs="Calibri"/>
        </w:rPr>
      </w:pPr>
      <w:r w:rsidRPr="00D168D2">
        <w:rPr>
          <w:rFonts w:ascii="Calibri" w:eastAsia="Times New Roman" w:hAnsi="Calibri" w:cs="Calibri"/>
        </w:rPr>
        <w:t>Termination for Cause</w:t>
      </w:r>
    </w:p>
    <w:p w14:paraId="66788EDD" w14:textId="7D43746C" w:rsidR="001C5D02" w:rsidRPr="00D168D2" w:rsidRDefault="001C5D02" w:rsidP="00F9658B">
      <w:pPr>
        <w:numPr>
          <w:ilvl w:val="1"/>
          <w:numId w:val="4"/>
        </w:numPr>
        <w:tabs>
          <w:tab w:val="left" w:pos="-720"/>
        </w:tabs>
        <w:suppressAutoHyphens/>
        <w:spacing w:before="120" w:after="0" w:line="240" w:lineRule="auto"/>
        <w:ind w:left="994"/>
        <w:rPr>
          <w:rFonts w:ascii="Calibri" w:eastAsia="Times New Roman" w:hAnsi="Calibri" w:cs="Calibri"/>
        </w:rPr>
      </w:pPr>
      <w:r w:rsidRPr="00D168D2">
        <w:rPr>
          <w:rFonts w:ascii="Calibri" w:eastAsia="Times New Roman" w:hAnsi="Calibri" w:cs="Calibri"/>
        </w:rPr>
        <w:t xml:space="preserve">In the event </w:t>
      </w:r>
      <w:r w:rsidR="0042650D">
        <w:rPr>
          <w:rFonts w:ascii="Calibri" w:eastAsia="Times New Roman" w:hAnsi="Calibri" w:cs="Calibri"/>
        </w:rPr>
        <w:t xml:space="preserve">the </w:t>
      </w:r>
      <w:r w:rsidRPr="00D168D2">
        <w:rPr>
          <w:rFonts w:ascii="Calibri" w:eastAsia="Times New Roman" w:hAnsi="Calibri" w:cs="Calibri"/>
        </w:rPr>
        <w:t>Contractor (</w:t>
      </w:r>
      <w:proofErr w:type="spellStart"/>
      <w:r w:rsidRPr="00D168D2">
        <w:rPr>
          <w:rFonts w:ascii="Calibri" w:eastAsia="Times New Roman" w:hAnsi="Calibri" w:cs="Calibri"/>
        </w:rPr>
        <w:t>i</w:t>
      </w:r>
      <w:proofErr w:type="spellEnd"/>
      <w:r w:rsidRPr="00D168D2">
        <w:rPr>
          <w:rFonts w:ascii="Calibri" w:eastAsia="Times New Roman" w:hAnsi="Calibri" w:cs="Calibri"/>
        </w:rPr>
        <w:t xml:space="preserve">) becomes bankrupt or otherwise insolvent, (ii) commences or becomes the object of any proceeding involving </w:t>
      </w:r>
      <w:r w:rsidR="0042650D">
        <w:rPr>
          <w:rFonts w:ascii="Calibri" w:eastAsia="Times New Roman" w:hAnsi="Calibri" w:cs="Calibri"/>
        </w:rPr>
        <w:t xml:space="preserve">the </w:t>
      </w:r>
      <w:r w:rsidRPr="00D168D2">
        <w:rPr>
          <w:rFonts w:ascii="Calibri" w:eastAsia="Times New Roman" w:hAnsi="Calibri" w:cs="Calibri"/>
        </w:rPr>
        <w:t>Contractor’s insolvency, bankruptcy, reorganization, dissolution, liquidation, or any similar proceeding for the relief of financially distressed debtors, or (iii) fails in any material way to perform any of the obligations under th</w:t>
      </w:r>
      <w:r w:rsidR="000C4A18">
        <w:rPr>
          <w:rFonts w:ascii="Calibri" w:eastAsia="Times New Roman" w:hAnsi="Calibri" w:cs="Calibri"/>
        </w:rPr>
        <w:t>e contract</w:t>
      </w:r>
      <w:r w:rsidRPr="00D168D2">
        <w:rPr>
          <w:rFonts w:ascii="Calibri" w:eastAsia="Times New Roman" w:hAnsi="Calibri" w:cs="Calibri"/>
        </w:rPr>
        <w:t xml:space="preserve">, or so fails to make progress as to endanger such performance and does not cure such failure within 10 days of written notification by </w:t>
      </w:r>
      <w:r w:rsidR="0042650D">
        <w:rPr>
          <w:rFonts w:ascii="Calibri" w:eastAsia="Times New Roman" w:hAnsi="Calibri" w:cs="Calibri"/>
        </w:rPr>
        <w:t xml:space="preserve">the </w:t>
      </w:r>
      <w:r w:rsidRPr="00D168D2">
        <w:rPr>
          <w:rFonts w:ascii="Calibri" w:eastAsia="Times New Roman" w:hAnsi="Calibri" w:cs="Calibri"/>
        </w:rPr>
        <w:t xml:space="preserve">Customer, then </w:t>
      </w:r>
      <w:r w:rsidR="0042650D">
        <w:rPr>
          <w:rFonts w:ascii="Calibri" w:eastAsia="Times New Roman" w:hAnsi="Calibri" w:cs="Calibri"/>
        </w:rPr>
        <w:t xml:space="preserve">the </w:t>
      </w:r>
      <w:r w:rsidRPr="00D168D2">
        <w:rPr>
          <w:rFonts w:ascii="Calibri" w:eastAsia="Times New Roman" w:hAnsi="Calibri" w:cs="Calibri"/>
        </w:rPr>
        <w:t xml:space="preserve">Customer may, at its sole election, by notice to </w:t>
      </w:r>
      <w:r w:rsidR="0042650D">
        <w:rPr>
          <w:rFonts w:ascii="Calibri" w:eastAsia="Times New Roman" w:hAnsi="Calibri" w:cs="Calibri"/>
        </w:rPr>
        <w:t xml:space="preserve">the </w:t>
      </w:r>
      <w:r w:rsidRPr="00D168D2">
        <w:rPr>
          <w:rFonts w:ascii="Calibri" w:eastAsia="Times New Roman" w:hAnsi="Calibri" w:cs="Calibri"/>
        </w:rPr>
        <w:t>Contractor, terminate th</w:t>
      </w:r>
      <w:r w:rsidR="000C4A18">
        <w:rPr>
          <w:rFonts w:ascii="Calibri" w:eastAsia="Times New Roman" w:hAnsi="Calibri" w:cs="Calibri"/>
        </w:rPr>
        <w:t>e contract</w:t>
      </w:r>
      <w:r w:rsidRPr="00D168D2">
        <w:rPr>
          <w:rFonts w:ascii="Calibri" w:eastAsia="Times New Roman" w:hAnsi="Calibri" w:cs="Calibri"/>
        </w:rPr>
        <w:t xml:space="preserve">.  </w:t>
      </w:r>
    </w:p>
    <w:p w14:paraId="3A0DB4F0" w14:textId="29C69405" w:rsidR="001C5D02" w:rsidRPr="00D168D2" w:rsidRDefault="001C5D02" w:rsidP="00F9658B">
      <w:pPr>
        <w:numPr>
          <w:ilvl w:val="1"/>
          <w:numId w:val="4"/>
        </w:numPr>
        <w:tabs>
          <w:tab w:val="left" w:pos="-720"/>
        </w:tabs>
        <w:suppressAutoHyphens/>
        <w:spacing w:before="120" w:after="0" w:line="240" w:lineRule="auto"/>
        <w:ind w:left="994"/>
        <w:rPr>
          <w:rFonts w:ascii="Calibri" w:eastAsia="Times New Roman" w:hAnsi="Calibri" w:cs="Calibri"/>
        </w:rPr>
      </w:pPr>
      <w:r w:rsidRPr="00D168D2">
        <w:rPr>
          <w:rFonts w:ascii="Calibri" w:eastAsia="Times New Roman" w:hAnsi="Calibri" w:cs="Calibri"/>
        </w:rPr>
        <w:t xml:space="preserve">If terminated for cause, </w:t>
      </w:r>
      <w:r w:rsidR="0042650D">
        <w:rPr>
          <w:rFonts w:ascii="Calibri" w:eastAsia="Times New Roman" w:hAnsi="Calibri" w:cs="Calibri"/>
        </w:rPr>
        <w:t xml:space="preserve">the </w:t>
      </w:r>
      <w:r w:rsidRPr="00D168D2">
        <w:rPr>
          <w:rFonts w:ascii="Calibri" w:eastAsia="Times New Roman" w:hAnsi="Calibri" w:cs="Calibri"/>
        </w:rPr>
        <w:t xml:space="preserve">Contractor shall not be entitled to payment of any additional amounts due to termination. The rights and remedies of </w:t>
      </w:r>
      <w:r w:rsidR="0042650D">
        <w:rPr>
          <w:rFonts w:ascii="Calibri" w:eastAsia="Times New Roman" w:hAnsi="Calibri" w:cs="Calibri"/>
        </w:rPr>
        <w:t xml:space="preserve">the </w:t>
      </w:r>
      <w:r w:rsidRPr="00D168D2">
        <w:rPr>
          <w:rFonts w:ascii="Calibri" w:eastAsia="Times New Roman" w:hAnsi="Calibri" w:cs="Calibri"/>
        </w:rPr>
        <w:t>Customer in this clause are in addition to any other rights and remedies provided by law under th</w:t>
      </w:r>
      <w:r w:rsidR="000C4A18">
        <w:rPr>
          <w:rFonts w:ascii="Calibri" w:eastAsia="Times New Roman" w:hAnsi="Calibri" w:cs="Calibri"/>
        </w:rPr>
        <w:t>e contract</w:t>
      </w:r>
      <w:r w:rsidRPr="00D168D2">
        <w:rPr>
          <w:rFonts w:ascii="Calibri" w:eastAsia="Times New Roman" w:hAnsi="Calibri" w:cs="Calibri"/>
        </w:rPr>
        <w:t xml:space="preserve"> or otherwise.</w:t>
      </w:r>
    </w:p>
    <w:p w14:paraId="3AE3304F" w14:textId="77777777" w:rsidR="001C5D02" w:rsidRPr="00D168D2" w:rsidRDefault="001C5D02" w:rsidP="00F9658B">
      <w:pPr>
        <w:tabs>
          <w:tab w:val="left" w:pos="-720"/>
        </w:tabs>
        <w:suppressAutoHyphens/>
        <w:spacing w:after="0" w:line="240" w:lineRule="auto"/>
        <w:ind w:left="1440"/>
        <w:contextualSpacing/>
        <w:rPr>
          <w:rFonts w:ascii="Calibri" w:eastAsia="Times New Roman" w:hAnsi="Calibri" w:cs="Calibri"/>
        </w:rPr>
      </w:pPr>
    </w:p>
    <w:p w14:paraId="38C1075D" w14:textId="2AE08388"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Force Majeure</w:t>
      </w:r>
    </w:p>
    <w:p w14:paraId="60444B42" w14:textId="422957E3" w:rsidR="001C5D02" w:rsidRPr="00D168D2" w:rsidRDefault="0042650D" w:rsidP="00F9658B">
      <w:pPr>
        <w:tabs>
          <w:tab w:val="left" w:pos="-720"/>
        </w:tabs>
        <w:suppressAutoHyphens/>
        <w:spacing w:before="120" w:after="0" w:line="240" w:lineRule="auto"/>
        <w:ind w:left="720"/>
        <w:rPr>
          <w:rFonts w:ascii="Calibri" w:eastAsia="Times New Roman" w:hAnsi="Calibri" w:cs="Calibri"/>
        </w:rPr>
      </w:pPr>
      <w:r>
        <w:rPr>
          <w:rFonts w:ascii="Calibri" w:eastAsia="Times New Roman" w:hAnsi="Calibri" w:cs="Calibri"/>
        </w:rPr>
        <w:t xml:space="preserve">The </w:t>
      </w:r>
      <w:r w:rsidR="001C5D02" w:rsidRPr="00D168D2">
        <w:rPr>
          <w:rFonts w:ascii="Calibri" w:eastAsia="Times New Roman" w:hAnsi="Calibri" w:cs="Calibri"/>
        </w:rPr>
        <w:t xml:space="preserve">Contractor shall not be liable for delays in the completion of the Project resulting from any circumstances beyond </w:t>
      </w:r>
      <w:r>
        <w:rPr>
          <w:rFonts w:ascii="Calibri" w:eastAsia="Times New Roman" w:hAnsi="Calibri" w:cs="Calibri"/>
        </w:rPr>
        <w:t xml:space="preserve">the </w:t>
      </w:r>
      <w:r w:rsidR="001C5D02" w:rsidRPr="00D168D2">
        <w:rPr>
          <w:rFonts w:ascii="Calibri" w:eastAsia="Times New Roman" w:hAnsi="Calibri" w:cs="Calibri"/>
        </w:rPr>
        <w:t xml:space="preserve">Contractor’s reasonable control not occasioned by </w:t>
      </w:r>
      <w:r>
        <w:rPr>
          <w:rFonts w:ascii="Calibri" w:eastAsia="Times New Roman" w:hAnsi="Calibri" w:cs="Calibri"/>
        </w:rPr>
        <w:t xml:space="preserve">the </w:t>
      </w:r>
      <w:r w:rsidR="001C5D02" w:rsidRPr="00D168D2">
        <w:rPr>
          <w:rFonts w:ascii="Calibri" w:eastAsia="Times New Roman" w:hAnsi="Calibri" w:cs="Calibri"/>
        </w:rPr>
        <w:t xml:space="preserve">Customer’s fault or negligence or due to compliance with any sovereign decrees, orders, acts, instructions or priority requests of any federal, state, or municipal government or any department or agency thereof, civil or military, acts of god, acts or failure to act by </w:t>
      </w:r>
      <w:r>
        <w:rPr>
          <w:rFonts w:ascii="Calibri" w:eastAsia="Times New Roman" w:hAnsi="Calibri" w:cs="Calibri"/>
        </w:rPr>
        <w:t xml:space="preserve">the </w:t>
      </w:r>
      <w:r w:rsidR="001C5D02" w:rsidRPr="00D168D2">
        <w:rPr>
          <w:rFonts w:ascii="Calibri" w:eastAsia="Times New Roman" w:hAnsi="Calibri" w:cs="Calibri"/>
        </w:rPr>
        <w:t xml:space="preserve">Customer, strikes, lockouts, embargos or wars. Upon the happening of any circumstances or causes aforesaid, </w:t>
      </w:r>
      <w:r>
        <w:rPr>
          <w:rFonts w:ascii="Calibri" w:eastAsia="Times New Roman" w:hAnsi="Calibri" w:cs="Calibri"/>
        </w:rPr>
        <w:t>the Contractor</w:t>
      </w:r>
      <w:r w:rsidR="001C5D02" w:rsidRPr="00D168D2">
        <w:rPr>
          <w:rFonts w:ascii="Calibri" w:eastAsia="Times New Roman" w:hAnsi="Calibri" w:cs="Calibri"/>
        </w:rPr>
        <w:t xml:space="preserve"> shall notify </w:t>
      </w:r>
      <w:r>
        <w:rPr>
          <w:rFonts w:ascii="Calibri" w:eastAsia="Times New Roman" w:hAnsi="Calibri" w:cs="Calibri"/>
        </w:rPr>
        <w:t xml:space="preserve">the </w:t>
      </w:r>
      <w:r w:rsidR="001C5D02" w:rsidRPr="00D168D2">
        <w:rPr>
          <w:rFonts w:ascii="Calibri" w:eastAsia="Times New Roman" w:hAnsi="Calibri" w:cs="Calibri"/>
        </w:rPr>
        <w:t>Customer without delay</w:t>
      </w:r>
      <w:r w:rsidR="004347F2">
        <w:rPr>
          <w:rFonts w:ascii="Calibri" w:eastAsia="Times New Roman" w:hAnsi="Calibri" w:cs="Calibri"/>
        </w:rPr>
        <w:t>,</w:t>
      </w:r>
      <w:r w:rsidR="001C5D02" w:rsidRPr="00D168D2">
        <w:rPr>
          <w:rFonts w:ascii="Calibri" w:eastAsia="Times New Roman" w:hAnsi="Calibri" w:cs="Calibri"/>
        </w:rPr>
        <w:t xml:space="preserve"> and any relief granted to </w:t>
      </w:r>
      <w:r>
        <w:rPr>
          <w:rFonts w:ascii="Calibri" w:eastAsia="Times New Roman" w:hAnsi="Calibri" w:cs="Calibri"/>
        </w:rPr>
        <w:t>the Contractor</w:t>
      </w:r>
      <w:r w:rsidR="001C5D02" w:rsidRPr="00D168D2">
        <w:rPr>
          <w:rFonts w:ascii="Calibri" w:eastAsia="Times New Roman" w:hAnsi="Calibri" w:cs="Calibri"/>
        </w:rPr>
        <w:t xml:space="preserve"> shall be limited to an extension of time to complete the Project to the extent the circumstance or cause delays the progress of the Project.</w:t>
      </w:r>
    </w:p>
    <w:p w14:paraId="3707FFF7" w14:textId="77777777" w:rsidR="00F9658B" w:rsidRDefault="00F9658B" w:rsidP="00F9658B">
      <w:pPr>
        <w:tabs>
          <w:tab w:val="left" w:pos="-720"/>
        </w:tabs>
        <w:suppressAutoHyphens/>
        <w:spacing w:after="120" w:line="240" w:lineRule="auto"/>
        <w:ind w:left="360"/>
        <w:contextualSpacing/>
        <w:rPr>
          <w:rFonts w:ascii="Calibri" w:eastAsia="Times New Roman" w:hAnsi="Calibri" w:cs="Calibri"/>
          <w:b/>
        </w:rPr>
      </w:pPr>
    </w:p>
    <w:p w14:paraId="403E121E" w14:textId="77777777" w:rsidR="003033AB" w:rsidRDefault="003033AB" w:rsidP="00542317">
      <w:pPr>
        <w:tabs>
          <w:tab w:val="left" w:pos="-720"/>
        </w:tabs>
        <w:suppressAutoHyphens/>
        <w:spacing w:after="120" w:line="240" w:lineRule="auto"/>
        <w:contextualSpacing/>
        <w:rPr>
          <w:rFonts w:ascii="Calibri" w:eastAsia="Times New Roman" w:hAnsi="Calibri" w:cs="Calibri"/>
          <w:b/>
        </w:rPr>
      </w:pPr>
    </w:p>
    <w:p w14:paraId="48F36A2A" w14:textId="0C645283"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lastRenderedPageBreak/>
        <w:t>Confidentiality</w:t>
      </w:r>
    </w:p>
    <w:p w14:paraId="3D3CB961" w14:textId="05AB3046" w:rsidR="001C5D02" w:rsidRPr="00D168D2" w:rsidRDefault="0042650D" w:rsidP="00F9658B">
      <w:pPr>
        <w:tabs>
          <w:tab w:val="left" w:pos="-720"/>
        </w:tabs>
        <w:suppressAutoHyphens/>
        <w:spacing w:after="200" w:line="240" w:lineRule="auto"/>
        <w:ind w:left="360"/>
        <w:contextualSpacing/>
        <w:rPr>
          <w:rFonts w:ascii="Calibri" w:eastAsia="Times New Roman" w:hAnsi="Calibri" w:cs="Calibri"/>
        </w:rPr>
      </w:pPr>
      <w:r>
        <w:rPr>
          <w:rFonts w:ascii="Calibri" w:eastAsia="Times New Roman" w:hAnsi="Calibri" w:cs="Calibri"/>
        </w:rPr>
        <w:t>The Contractor</w:t>
      </w:r>
      <w:r w:rsidR="001C5D02" w:rsidRPr="00D168D2">
        <w:rPr>
          <w:rFonts w:ascii="Calibri" w:eastAsia="Times New Roman" w:hAnsi="Calibri" w:cs="Calibri"/>
        </w:rPr>
        <w:t xml:space="preserve"> shall not, except as necessary in the performance of th</w:t>
      </w:r>
      <w:r w:rsidR="000C4A18">
        <w:rPr>
          <w:rFonts w:ascii="Calibri" w:eastAsia="Times New Roman" w:hAnsi="Calibri" w:cs="Calibri"/>
        </w:rPr>
        <w:t>e contract</w:t>
      </w:r>
      <w:r w:rsidR="001C5D02" w:rsidRPr="00D168D2">
        <w:rPr>
          <w:rFonts w:ascii="Calibri" w:eastAsia="Times New Roman" w:hAnsi="Calibri" w:cs="Calibri"/>
        </w:rPr>
        <w:t xml:space="preserve"> or as authorized in writing by the Customer, supply, disclose, or otherwise permit access at any time to any confidential information concerning or in any way related to </w:t>
      </w:r>
      <w:r>
        <w:rPr>
          <w:rFonts w:ascii="Calibri" w:eastAsia="Times New Roman" w:hAnsi="Calibri" w:cs="Calibri"/>
        </w:rPr>
        <w:t xml:space="preserve">the </w:t>
      </w:r>
      <w:r w:rsidR="001C5D02" w:rsidRPr="00D168D2">
        <w:rPr>
          <w:rFonts w:ascii="Calibri" w:eastAsia="Times New Roman" w:hAnsi="Calibri" w:cs="Calibri"/>
        </w:rPr>
        <w:t xml:space="preserve">Customer. </w:t>
      </w:r>
      <w:r>
        <w:rPr>
          <w:rFonts w:ascii="Calibri" w:eastAsia="Times New Roman" w:hAnsi="Calibri" w:cs="Calibri"/>
        </w:rPr>
        <w:t>The Contractor</w:t>
      </w:r>
      <w:r w:rsidR="001C5D02" w:rsidRPr="00D168D2">
        <w:rPr>
          <w:rFonts w:ascii="Calibri" w:eastAsia="Times New Roman" w:hAnsi="Calibri" w:cs="Calibri"/>
        </w:rPr>
        <w:t xml:space="preserve"> shall not publicize </w:t>
      </w:r>
      <w:r w:rsidR="000C4A18">
        <w:rPr>
          <w:rFonts w:ascii="Calibri" w:eastAsia="Times New Roman" w:hAnsi="Calibri" w:cs="Calibri"/>
        </w:rPr>
        <w:t>the contract</w:t>
      </w:r>
      <w:r w:rsidR="001C5D02" w:rsidRPr="00D168D2">
        <w:rPr>
          <w:rFonts w:ascii="Calibri" w:eastAsia="Times New Roman" w:hAnsi="Calibri" w:cs="Calibri"/>
        </w:rPr>
        <w:t xml:space="preserve"> or disclose, confirm, or deny any details thereof to third parties, or use any photographs or video recordings of </w:t>
      </w:r>
      <w:r>
        <w:rPr>
          <w:rFonts w:ascii="Calibri" w:eastAsia="Times New Roman" w:hAnsi="Calibri" w:cs="Calibri"/>
        </w:rPr>
        <w:t xml:space="preserve">the </w:t>
      </w:r>
      <w:r w:rsidR="001C5D02" w:rsidRPr="00D168D2">
        <w:rPr>
          <w:rFonts w:ascii="Calibri" w:eastAsia="Times New Roman" w:hAnsi="Calibri" w:cs="Calibri"/>
        </w:rPr>
        <w:t xml:space="preserve">Customer’s property, officers, employees, or guests or use </w:t>
      </w:r>
      <w:r>
        <w:rPr>
          <w:rFonts w:ascii="Calibri" w:eastAsia="Times New Roman" w:hAnsi="Calibri" w:cs="Calibri"/>
        </w:rPr>
        <w:t xml:space="preserve">the </w:t>
      </w:r>
      <w:r w:rsidR="001C5D02" w:rsidRPr="00D168D2">
        <w:rPr>
          <w:rFonts w:ascii="Calibri" w:eastAsia="Times New Roman" w:hAnsi="Calibri" w:cs="Calibri"/>
        </w:rPr>
        <w:t xml:space="preserve">Customer’s name in connection with any sales promotion or publicity event without the prior written approval of </w:t>
      </w:r>
      <w:r>
        <w:rPr>
          <w:rFonts w:ascii="Calibri" w:eastAsia="Times New Roman" w:hAnsi="Calibri" w:cs="Calibri"/>
        </w:rPr>
        <w:t xml:space="preserve">the </w:t>
      </w:r>
      <w:r w:rsidR="001C5D02" w:rsidRPr="00D168D2">
        <w:rPr>
          <w:rFonts w:ascii="Calibri" w:eastAsia="Times New Roman" w:hAnsi="Calibri" w:cs="Calibri"/>
        </w:rPr>
        <w:t xml:space="preserve">Customer. Further, </w:t>
      </w:r>
      <w:r>
        <w:rPr>
          <w:rFonts w:ascii="Calibri" w:eastAsia="Times New Roman" w:hAnsi="Calibri" w:cs="Calibri"/>
        </w:rPr>
        <w:t>the Contractor</w:t>
      </w:r>
      <w:r w:rsidR="001C5D02" w:rsidRPr="00D168D2">
        <w:rPr>
          <w:rFonts w:ascii="Calibri" w:eastAsia="Times New Roman" w:hAnsi="Calibri" w:cs="Calibri"/>
        </w:rPr>
        <w:t xml:space="preserve"> and </w:t>
      </w:r>
      <w:r>
        <w:rPr>
          <w:rFonts w:ascii="Calibri" w:eastAsia="Times New Roman" w:hAnsi="Calibri" w:cs="Calibri"/>
        </w:rPr>
        <w:t xml:space="preserve">the </w:t>
      </w:r>
      <w:r w:rsidR="001C5D02" w:rsidRPr="00D168D2">
        <w:rPr>
          <w:rFonts w:ascii="Calibri" w:eastAsia="Times New Roman" w:hAnsi="Calibri" w:cs="Calibri"/>
        </w:rPr>
        <w:t xml:space="preserve">Customer acknowledge that they or their employees may, in the performance of </w:t>
      </w:r>
      <w:r w:rsidR="000C4A18">
        <w:rPr>
          <w:rFonts w:ascii="Calibri" w:eastAsia="Times New Roman" w:hAnsi="Calibri" w:cs="Calibri"/>
        </w:rPr>
        <w:t>the contract</w:t>
      </w:r>
      <w:r w:rsidR="001C5D02" w:rsidRPr="00D168D2">
        <w:rPr>
          <w:rFonts w:ascii="Calibri" w:eastAsia="Times New Roman" w:hAnsi="Calibri" w:cs="Calibri"/>
        </w:rPr>
        <w:t xml:space="preserve">, come into possession of proprietary or confidential information owned by or in the possession of the other. Neither party shall use any such information for its own benefit or make such information available to any person, firm, corporation, or other organization, regardless of whether directly or indirectly affiliated with </w:t>
      </w:r>
      <w:r>
        <w:rPr>
          <w:rFonts w:ascii="Calibri" w:eastAsia="Times New Roman" w:hAnsi="Calibri" w:cs="Calibri"/>
        </w:rPr>
        <w:t>the Contractor</w:t>
      </w:r>
      <w:r w:rsidR="001C5D02" w:rsidRPr="00D168D2">
        <w:rPr>
          <w:rFonts w:ascii="Calibri" w:eastAsia="Times New Roman" w:hAnsi="Calibri" w:cs="Calibri"/>
        </w:rPr>
        <w:t xml:space="preserve"> or </w:t>
      </w:r>
      <w:r>
        <w:rPr>
          <w:rFonts w:ascii="Calibri" w:eastAsia="Times New Roman" w:hAnsi="Calibri" w:cs="Calibri"/>
        </w:rPr>
        <w:t xml:space="preserve">the </w:t>
      </w:r>
      <w:r w:rsidR="001C5D02" w:rsidRPr="00D168D2">
        <w:rPr>
          <w:rFonts w:ascii="Calibri" w:eastAsia="Times New Roman" w:hAnsi="Calibri" w:cs="Calibri"/>
        </w:rPr>
        <w:t>Customer, unless (</w:t>
      </w:r>
      <w:r w:rsidR="004347F2">
        <w:rPr>
          <w:rFonts w:ascii="Calibri" w:eastAsia="Times New Roman" w:hAnsi="Calibri" w:cs="Calibri"/>
        </w:rPr>
        <w:t>A</w:t>
      </w:r>
      <w:r w:rsidR="001C5D02" w:rsidRPr="00D168D2">
        <w:rPr>
          <w:rFonts w:ascii="Calibri" w:eastAsia="Times New Roman" w:hAnsi="Calibri" w:cs="Calibri"/>
        </w:rPr>
        <w:t xml:space="preserve">) the disclosure is </w:t>
      </w:r>
      <w:r w:rsidR="004347F2">
        <w:rPr>
          <w:rFonts w:ascii="Calibri" w:eastAsia="Times New Roman" w:hAnsi="Calibri" w:cs="Calibri"/>
        </w:rPr>
        <w:t>(</w:t>
      </w:r>
      <w:proofErr w:type="spellStart"/>
      <w:r w:rsidR="004347F2">
        <w:rPr>
          <w:rFonts w:ascii="Calibri" w:eastAsia="Times New Roman" w:hAnsi="Calibri" w:cs="Calibri"/>
        </w:rPr>
        <w:t>i</w:t>
      </w:r>
      <w:proofErr w:type="spellEnd"/>
      <w:r w:rsidR="004347F2">
        <w:rPr>
          <w:rFonts w:ascii="Calibri" w:eastAsia="Times New Roman" w:hAnsi="Calibri" w:cs="Calibri"/>
        </w:rPr>
        <w:t xml:space="preserve">) required by </w:t>
      </w:r>
      <w:r>
        <w:rPr>
          <w:rFonts w:ascii="Calibri" w:eastAsia="Times New Roman" w:hAnsi="Calibri" w:cs="Calibri"/>
        </w:rPr>
        <w:t xml:space="preserve">the </w:t>
      </w:r>
      <w:r w:rsidR="004347F2">
        <w:rPr>
          <w:rFonts w:ascii="Calibri" w:eastAsia="Times New Roman" w:hAnsi="Calibri" w:cs="Calibri"/>
        </w:rPr>
        <w:t xml:space="preserve">Customer’s insurer or FEMA, </w:t>
      </w:r>
      <w:r w:rsidR="001C5D02" w:rsidRPr="00D168D2">
        <w:rPr>
          <w:rFonts w:ascii="Calibri" w:eastAsia="Times New Roman" w:hAnsi="Calibri" w:cs="Calibri"/>
        </w:rPr>
        <w:t>(</w:t>
      </w:r>
      <w:r w:rsidR="004347F2">
        <w:rPr>
          <w:rFonts w:ascii="Calibri" w:eastAsia="Times New Roman" w:hAnsi="Calibri" w:cs="Calibri"/>
        </w:rPr>
        <w:t>i</w:t>
      </w:r>
      <w:r w:rsidR="001C5D02" w:rsidRPr="00D168D2">
        <w:rPr>
          <w:rFonts w:ascii="Calibri" w:eastAsia="Times New Roman" w:hAnsi="Calibri" w:cs="Calibri"/>
        </w:rPr>
        <w:t>i) required by law, (</w:t>
      </w:r>
      <w:r w:rsidR="004347F2">
        <w:rPr>
          <w:rFonts w:ascii="Calibri" w:eastAsia="Times New Roman" w:hAnsi="Calibri" w:cs="Calibri"/>
        </w:rPr>
        <w:t>i</w:t>
      </w:r>
      <w:r w:rsidR="001C5D02" w:rsidRPr="00D168D2">
        <w:rPr>
          <w:rFonts w:ascii="Calibri" w:eastAsia="Times New Roman" w:hAnsi="Calibri" w:cs="Calibri"/>
        </w:rPr>
        <w:t>ii) required by order of any court or tribunal or (i</w:t>
      </w:r>
      <w:r w:rsidR="004347F2">
        <w:rPr>
          <w:rFonts w:ascii="Calibri" w:eastAsia="Times New Roman" w:hAnsi="Calibri" w:cs="Calibri"/>
        </w:rPr>
        <w:t>v</w:t>
      </w:r>
      <w:r w:rsidR="001C5D02" w:rsidRPr="00D168D2">
        <w:rPr>
          <w:rFonts w:ascii="Calibri" w:eastAsia="Times New Roman" w:hAnsi="Calibri" w:cs="Calibri"/>
        </w:rPr>
        <w:t>) necessary for the assertion of a right, or defense of an assertion of a right, by one party against the other party hereto, or (</w:t>
      </w:r>
      <w:r w:rsidR="004347F2">
        <w:rPr>
          <w:rFonts w:ascii="Calibri" w:eastAsia="Times New Roman" w:hAnsi="Calibri" w:cs="Calibri"/>
        </w:rPr>
        <w:t>B</w:t>
      </w:r>
      <w:r w:rsidR="001C5D02" w:rsidRPr="00D168D2">
        <w:rPr>
          <w:rFonts w:ascii="Calibri" w:eastAsia="Times New Roman" w:hAnsi="Calibri" w:cs="Calibri"/>
        </w:rPr>
        <w:t xml:space="preserve">) the information has been acquired from other sources not due to a breach of </w:t>
      </w:r>
      <w:r w:rsidR="000C4A18">
        <w:rPr>
          <w:rFonts w:ascii="Calibri" w:eastAsia="Times New Roman" w:hAnsi="Calibri" w:cs="Calibri"/>
        </w:rPr>
        <w:t>the contract</w:t>
      </w:r>
      <w:r w:rsidR="001C5D02" w:rsidRPr="00D168D2">
        <w:rPr>
          <w:rFonts w:ascii="Calibri" w:eastAsia="Times New Roman" w:hAnsi="Calibri" w:cs="Calibri"/>
        </w:rPr>
        <w:t xml:space="preserve">. Provided, however, </w:t>
      </w:r>
      <w:r>
        <w:rPr>
          <w:rFonts w:ascii="Calibri" w:eastAsia="Times New Roman" w:hAnsi="Calibri" w:cs="Calibri"/>
        </w:rPr>
        <w:t xml:space="preserve">the </w:t>
      </w:r>
      <w:r w:rsidR="001C5D02" w:rsidRPr="00D168D2">
        <w:rPr>
          <w:rFonts w:ascii="Calibri" w:eastAsia="Times New Roman" w:hAnsi="Calibri" w:cs="Calibri"/>
        </w:rPr>
        <w:t xml:space="preserve">Customer agrees not to assert any proprietary interest or claim of confidentiality regarding any of the cleaning and restoration procedures developed and used by </w:t>
      </w:r>
      <w:r>
        <w:rPr>
          <w:rFonts w:ascii="Calibri" w:eastAsia="Times New Roman" w:hAnsi="Calibri" w:cs="Calibri"/>
        </w:rPr>
        <w:t>the Contractor</w:t>
      </w:r>
      <w:r w:rsidR="001C5D02" w:rsidRPr="00D168D2">
        <w:rPr>
          <w:rFonts w:ascii="Calibri" w:eastAsia="Times New Roman" w:hAnsi="Calibri" w:cs="Calibri"/>
        </w:rPr>
        <w:t xml:space="preserve"> in the performance of th</w:t>
      </w:r>
      <w:r w:rsidR="000C4A18">
        <w:rPr>
          <w:rFonts w:ascii="Calibri" w:eastAsia="Times New Roman" w:hAnsi="Calibri" w:cs="Calibri"/>
        </w:rPr>
        <w:t>e</w:t>
      </w:r>
      <w:r w:rsidR="001C5D02" w:rsidRPr="00D168D2">
        <w:rPr>
          <w:rFonts w:ascii="Calibri" w:eastAsia="Times New Roman" w:hAnsi="Calibri" w:cs="Calibri"/>
        </w:rPr>
        <w:t xml:space="preserve"> Project.</w:t>
      </w:r>
    </w:p>
    <w:p w14:paraId="5DA09C32" w14:textId="77777777" w:rsidR="001C5D02" w:rsidRPr="00D168D2" w:rsidRDefault="001C5D02" w:rsidP="00F9658B">
      <w:pPr>
        <w:tabs>
          <w:tab w:val="left" w:pos="-720"/>
        </w:tabs>
        <w:suppressAutoHyphens/>
        <w:spacing w:after="0" w:line="240" w:lineRule="auto"/>
        <w:ind w:left="360"/>
        <w:contextualSpacing/>
        <w:rPr>
          <w:rFonts w:ascii="Calibri" w:eastAsia="Times New Roman" w:hAnsi="Calibri" w:cs="Calibri"/>
          <w:b/>
        </w:rPr>
      </w:pPr>
    </w:p>
    <w:p w14:paraId="759521D2" w14:textId="3B533C7F"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News Or Advertising</w:t>
      </w:r>
    </w:p>
    <w:p w14:paraId="753F788F" w14:textId="5A2BA58B" w:rsidR="001C5D02" w:rsidRPr="00D168D2" w:rsidRDefault="001C5D02" w:rsidP="00F9658B">
      <w:pPr>
        <w:tabs>
          <w:tab w:val="left" w:pos="-720"/>
        </w:tabs>
        <w:suppressAutoHyphens/>
        <w:spacing w:after="200" w:line="240" w:lineRule="auto"/>
        <w:ind w:left="360"/>
        <w:contextualSpacing/>
        <w:rPr>
          <w:rFonts w:ascii="Calibri" w:eastAsia="Times New Roman" w:hAnsi="Calibri" w:cs="Calibri"/>
        </w:rPr>
      </w:pPr>
      <w:r w:rsidRPr="00D168D2">
        <w:rPr>
          <w:rFonts w:ascii="Calibri" w:eastAsia="Times New Roman" w:hAnsi="Calibri" w:cs="Calibri"/>
        </w:rPr>
        <w:t xml:space="preserve">No news, press or information release in any way relating to </w:t>
      </w:r>
      <w:r w:rsidR="0042650D">
        <w:rPr>
          <w:rFonts w:ascii="Calibri" w:eastAsia="Times New Roman" w:hAnsi="Calibri" w:cs="Calibri"/>
        </w:rPr>
        <w:t xml:space="preserve">the </w:t>
      </w:r>
      <w:r w:rsidRPr="00D168D2">
        <w:rPr>
          <w:rFonts w:ascii="Calibri" w:eastAsia="Times New Roman" w:hAnsi="Calibri" w:cs="Calibri"/>
        </w:rPr>
        <w:t xml:space="preserve">Customer, </w:t>
      </w:r>
      <w:r w:rsidR="0042650D">
        <w:rPr>
          <w:rFonts w:ascii="Calibri" w:eastAsia="Times New Roman" w:hAnsi="Calibri" w:cs="Calibri"/>
        </w:rPr>
        <w:t>the Contractor</w:t>
      </w:r>
      <w:r w:rsidRPr="00D168D2">
        <w:rPr>
          <w:rFonts w:ascii="Calibri" w:eastAsia="Times New Roman" w:hAnsi="Calibri" w:cs="Calibri"/>
        </w:rPr>
        <w:t xml:space="preserve">, </w:t>
      </w:r>
      <w:r w:rsidR="000C4A18">
        <w:rPr>
          <w:rFonts w:ascii="Calibri" w:eastAsia="Times New Roman" w:hAnsi="Calibri" w:cs="Calibri"/>
        </w:rPr>
        <w:t>the contract</w:t>
      </w:r>
      <w:r w:rsidRPr="00D168D2">
        <w:rPr>
          <w:rFonts w:ascii="Calibri" w:eastAsia="Times New Roman" w:hAnsi="Calibri" w:cs="Calibri"/>
        </w:rPr>
        <w:t xml:space="preserve">, Work, or any detail of involved projects shall be made by either party to any news media, social media or the general public, or used in any advertising campaign, advertisement, reference list, photograph, or promotional material generated by either party without the express written permission of the other party on an incident by incident basis, except as necessary to obtain payment and/or reimbursement from </w:t>
      </w:r>
      <w:r w:rsidR="0042650D">
        <w:rPr>
          <w:rFonts w:ascii="Calibri" w:eastAsia="Times New Roman" w:hAnsi="Calibri" w:cs="Calibri"/>
        </w:rPr>
        <w:t xml:space="preserve">the </w:t>
      </w:r>
      <w:r w:rsidRPr="00D168D2">
        <w:rPr>
          <w:rFonts w:ascii="Calibri" w:eastAsia="Times New Roman" w:hAnsi="Calibri" w:cs="Calibri"/>
        </w:rPr>
        <w:t>Customer’s insurer or FEMA.</w:t>
      </w:r>
    </w:p>
    <w:p w14:paraId="1F010F25" w14:textId="77777777" w:rsidR="00F9658B" w:rsidRDefault="00F9658B" w:rsidP="00F9658B">
      <w:pPr>
        <w:tabs>
          <w:tab w:val="left" w:pos="-720"/>
        </w:tabs>
        <w:suppressAutoHyphens/>
        <w:spacing w:after="0" w:line="240" w:lineRule="auto"/>
        <w:ind w:left="360"/>
        <w:rPr>
          <w:rFonts w:ascii="Calibri" w:eastAsia="Times New Roman" w:hAnsi="Calibri" w:cs="Calibri"/>
          <w:b/>
        </w:rPr>
      </w:pPr>
    </w:p>
    <w:p w14:paraId="06AEC866" w14:textId="099B6539" w:rsidR="00351A9F"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 xml:space="preserve">Gifts And Gratuities </w:t>
      </w:r>
      <w:r>
        <w:rPr>
          <w:rFonts w:ascii="Calibri" w:eastAsia="Times New Roman" w:hAnsi="Calibri" w:cs="Calibri"/>
          <w:b/>
        </w:rPr>
        <w:t>a</w:t>
      </w:r>
      <w:r w:rsidRPr="00D168D2">
        <w:rPr>
          <w:rFonts w:ascii="Calibri" w:eastAsia="Times New Roman" w:hAnsi="Calibri" w:cs="Calibri"/>
          <w:b/>
        </w:rPr>
        <w:t xml:space="preserve">nd Conflicts </w:t>
      </w:r>
      <w:r>
        <w:rPr>
          <w:rFonts w:ascii="Calibri" w:eastAsia="Times New Roman" w:hAnsi="Calibri" w:cs="Calibri"/>
          <w:b/>
        </w:rPr>
        <w:t>o</w:t>
      </w:r>
      <w:r w:rsidRPr="00D168D2">
        <w:rPr>
          <w:rFonts w:ascii="Calibri" w:eastAsia="Times New Roman" w:hAnsi="Calibri" w:cs="Calibri"/>
          <w:b/>
        </w:rPr>
        <w:t>f Interest</w:t>
      </w:r>
    </w:p>
    <w:p w14:paraId="7A4AAF3E" w14:textId="78305772" w:rsidR="00351A9F" w:rsidRPr="00D168D2" w:rsidRDefault="0042650D" w:rsidP="00F9658B">
      <w:pPr>
        <w:numPr>
          <w:ilvl w:val="1"/>
          <w:numId w:val="2"/>
        </w:numPr>
        <w:tabs>
          <w:tab w:val="left" w:pos="-720"/>
        </w:tabs>
        <w:suppressAutoHyphens/>
        <w:spacing w:after="0" w:line="240" w:lineRule="auto"/>
        <w:ind w:left="806"/>
        <w:rPr>
          <w:rFonts w:ascii="Calibri" w:eastAsia="Times New Roman" w:hAnsi="Calibri" w:cs="Calibri"/>
        </w:rPr>
      </w:pPr>
      <w:r>
        <w:rPr>
          <w:rFonts w:ascii="Calibri" w:eastAsia="Times New Roman" w:hAnsi="Calibri" w:cs="Calibri"/>
        </w:rPr>
        <w:t xml:space="preserve">The </w:t>
      </w:r>
      <w:r w:rsidR="00351A9F" w:rsidRPr="00D168D2">
        <w:rPr>
          <w:rFonts w:ascii="Calibri" w:eastAsia="Times New Roman" w:hAnsi="Calibri" w:cs="Calibri"/>
        </w:rPr>
        <w:t xml:space="preserve">Contractor certifies that, to the best of its knowledge and belief, no economic, beneficial, employment or managerial relationship exists between </w:t>
      </w:r>
      <w:r>
        <w:rPr>
          <w:rFonts w:ascii="Calibri" w:eastAsia="Times New Roman" w:hAnsi="Calibri" w:cs="Calibri"/>
        </w:rPr>
        <w:t xml:space="preserve">the </w:t>
      </w:r>
      <w:r w:rsidR="00351A9F" w:rsidRPr="00D168D2">
        <w:rPr>
          <w:rFonts w:ascii="Calibri" w:eastAsia="Times New Roman" w:hAnsi="Calibri" w:cs="Calibri"/>
        </w:rPr>
        <w:t xml:space="preserve">Contractor and any employee of </w:t>
      </w:r>
      <w:r>
        <w:rPr>
          <w:rFonts w:ascii="Calibri" w:eastAsia="Times New Roman" w:hAnsi="Calibri" w:cs="Calibri"/>
        </w:rPr>
        <w:t xml:space="preserve">the </w:t>
      </w:r>
      <w:r w:rsidR="00351A9F" w:rsidRPr="00D168D2">
        <w:rPr>
          <w:rFonts w:ascii="Calibri" w:eastAsia="Times New Roman" w:hAnsi="Calibri" w:cs="Calibri"/>
        </w:rPr>
        <w:t xml:space="preserve">Customer or </w:t>
      </w:r>
      <w:r w:rsidR="005367C6">
        <w:rPr>
          <w:rFonts w:ascii="Calibri" w:eastAsia="Times New Roman" w:hAnsi="Calibri" w:cs="Calibri"/>
        </w:rPr>
        <w:t>its agencies, boards and commissions</w:t>
      </w:r>
      <w:r w:rsidR="00351A9F" w:rsidRPr="00D168D2">
        <w:rPr>
          <w:rFonts w:ascii="Calibri" w:eastAsia="Times New Roman" w:hAnsi="Calibri" w:cs="Calibri"/>
        </w:rPr>
        <w:t xml:space="preserve">, or between </w:t>
      </w:r>
      <w:r>
        <w:rPr>
          <w:rFonts w:ascii="Calibri" w:eastAsia="Times New Roman" w:hAnsi="Calibri" w:cs="Calibri"/>
        </w:rPr>
        <w:t xml:space="preserve">the </w:t>
      </w:r>
      <w:r w:rsidR="00351A9F" w:rsidRPr="00D168D2">
        <w:rPr>
          <w:rFonts w:ascii="Calibri" w:eastAsia="Times New Roman" w:hAnsi="Calibri" w:cs="Calibri"/>
        </w:rPr>
        <w:t xml:space="preserve">Contractor and any relative of an employee of </w:t>
      </w:r>
      <w:r>
        <w:rPr>
          <w:rFonts w:ascii="Calibri" w:eastAsia="Times New Roman" w:hAnsi="Calibri" w:cs="Calibri"/>
        </w:rPr>
        <w:t xml:space="preserve">the </w:t>
      </w:r>
      <w:r w:rsidR="00351A9F" w:rsidRPr="00D168D2">
        <w:rPr>
          <w:rFonts w:ascii="Calibri" w:eastAsia="Times New Roman" w:hAnsi="Calibri" w:cs="Calibri"/>
        </w:rPr>
        <w:t xml:space="preserve">Customer or any such </w:t>
      </w:r>
      <w:r w:rsidR="005367C6">
        <w:rPr>
          <w:rFonts w:ascii="Calibri" w:eastAsia="Times New Roman" w:hAnsi="Calibri" w:cs="Calibri"/>
        </w:rPr>
        <w:t>entities</w:t>
      </w:r>
      <w:r w:rsidR="00351A9F" w:rsidRPr="00D168D2">
        <w:rPr>
          <w:rFonts w:ascii="Calibri" w:eastAsia="Times New Roman" w:hAnsi="Calibri" w:cs="Calibri"/>
        </w:rPr>
        <w:t xml:space="preserve">, which would tend in any way to influence such employee in the performance of his or her duties on behalf of </w:t>
      </w:r>
      <w:r>
        <w:rPr>
          <w:rFonts w:ascii="Calibri" w:eastAsia="Times New Roman" w:hAnsi="Calibri" w:cs="Calibri"/>
        </w:rPr>
        <w:t xml:space="preserve">the </w:t>
      </w:r>
      <w:r w:rsidR="00351A9F" w:rsidRPr="00D168D2">
        <w:rPr>
          <w:rFonts w:ascii="Calibri" w:eastAsia="Times New Roman" w:hAnsi="Calibri" w:cs="Calibri"/>
        </w:rPr>
        <w:t xml:space="preserve">Customer or its </w:t>
      </w:r>
      <w:r w:rsidR="005367C6">
        <w:rPr>
          <w:rFonts w:ascii="Calibri" w:eastAsia="Times New Roman" w:hAnsi="Calibri" w:cs="Calibri"/>
        </w:rPr>
        <w:t>agencies, boards and commissions</w:t>
      </w:r>
      <w:r w:rsidR="00351A9F" w:rsidRPr="00D168D2">
        <w:rPr>
          <w:rFonts w:ascii="Calibri" w:eastAsia="Times New Roman" w:hAnsi="Calibri" w:cs="Calibri"/>
        </w:rPr>
        <w:t xml:space="preserve"> in connection with the awarding, making, amending or making determinations concerning the performance under the contract. </w:t>
      </w:r>
      <w:r>
        <w:rPr>
          <w:rFonts w:ascii="Calibri" w:eastAsia="Times New Roman" w:hAnsi="Calibri" w:cs="Calibri"/>
        </w:rPr>
        <w:t>The Contractor</w:t>
      </w:r>
      <w:r w:rsidR="00351A9F" w:rsidRPr="00D168D2">
        <w:rPr>
          <w:rFonts w:ascii="Calibri" w:eastAsia="Times New Roman" w:hAnsi="Calibri" w:cs="Calibri"/>
        </w:rPr>
        <w:t xml:space="preserve"> agrees to immediately disclose to </w:t>
      </w:r>
      <w:r>
        <w:rPr>
          <w:rFonts w:ascii="Calibri" w:eastAsia="Times New Roman" w:hAnsi="Calibri" w:cs="Calibri"/>
        </w:rPr>
        <w:t xml:space="preserve">the </w:t>
      </w:r>
      <w:r w:rsidR="00351A9F" w:rsidRPr="00D168D2">
        <w:rPr>
          <w:rFonts w:ascii="Calibri" w:eastAsia="Times New Roman" w:hAnsi="Calibri" w:cs="Calibri"/>
        </w:rPr>
        <w:t xml:space="preserve">Customer in writing if </w:t>
      </w:r>
      <w:r>
        <w:rPr>
          <w:rFonts w:ascii="Calibri" w:eastAsia="Times New Roman" w:hAnsi="Calibri" w:cs="Calibri"/>
        </w:rPr>
        <w:t xml:space="preserve">the </w:t>
      </w:r>
      <w:r w:rsidR="00351A9F" w:rsidRPr="00D168D2">
        <w:rPr>
          <w:rFonts w:ascii="Calibri" w:eastAsia="Times New Roman" w:hAnsi="Calibri" w:cs="Calibri"/>
        </w:rPr>
        <w:t>Contractor subsequently discovers or identifies any such relationship or conflict.</w:t>
      </w:r>
    </w:p>
    <w:p w14:paraId="1E31D496" w14:textId="13679572" w:rsidR="00351A9F" w:rsidRDefault="00351A9F" w:rsidP="00F9658B">
      <w:pPr>
        <w:numPr>
          <w:ilvl w:val="1"/>
          <w:numId w:val="2"/>
        </w:numPr>
        <w:tabs>
          <w:tab w:val="left" w:pos="-720"/>
        </w:tabs>
        <w:suppressAutoHyphens/>
        <w:spacing w:before="120" w:after="0" w:line="240" w:lineRule="auto"/>
        <w:ind w:left="806"/>
        <w:rPr>
          <w:rFonts w:ascii="Calibri" w:eastAsia="Times New Roman" w:hAnsi="Calibri" w:cs="Calibri"/>
        </w:rPr>
      </w:pPr>
      <w:r w:rsidRPr="00D168D2">
        <w:rPr>
          <w:rFonts w:ascii="Calibri" w:eastAsia="Times New Roman" w:hAnsi="Calibri" w:cs="Calibri"/>
        </w:rPr>
        <w:t xml:space="preserve">The exchange or offering of any money, gift item, personal service, entertainment or unusual hospitality by personnel of either party to </w:t>
      </w:r>
      <w:r w:rsidR="004D73E1">
        <w:rPr>
          <w:rFonts w:ascii="Calibri" w:eastAsia="Times New Roman" w:hAnsi="Calibri" w:cs="Calibri"/>
        </w:rPr>
        <w:t>the contractor</w:t>
      </w:r>
      <w:r w:rsidRPr="00D168D2">
        <w:rPr>
          <w:rFonts w:ascii="Calibri" w:eastAsia="Times New Roman" w:hAnsi="Calibri" w:cs="Calibri"/>
        </w:rPr>
        <w:t xml:space="preserve"> to personnel of the other party is expressly prohibited. Any violation of this provision constitutes a material breach of </w:t>
      </w:r>
      <w:r w:rsidR="000C4A18">
        <w:rPr>
          <w:rFonts w:ascii="Calibri" w:eastAsia="Times New Roman" w:hAnsi="Calibri" w:cs="Calibri"/>
        </w:rPr>
        <w:t xml:space="preserve">the </w:t>
      </w:r>
      <w:r w:rsidRPr="00D168D2">
        <w:rPr>
          <w:rFonts w:ascii="Calibri" w:eastAsia="Times New Roman" w:hAnsi="Calibri" w:cs="Calibri"/>
        </w:rPr>
        <w:t>contract.</w:t>
      </w:r>
    </w:p>
    <w:p w14:paraId="78B54A17" w14:textId="77777777" w:rsidR="00F9658B" w:rsidRDefault="00F9658B" w:rsidP="00F9658B">
      <w:pPr>
        <w:tabs>
          <w:tab w:val="left" w:pos="-720"/>
        </w:tabs>
        <w:suppressAutoHyphens/>
        <w:spacing w:after="0" w:line="240" w:lineRule="auto"/>
        <w:ind w:left="806"/>
        <w:rPr>
          <w:rFonts w:ascii="Calibri" w:eastAsia="Times New Roman" w:hAnsi="Calibri" w:cs="Calibri"/>
        </w:rPr>
      </w:pPr>
    </w:p>
    <w:p w14:paraId="5DE85F1F" w14:textId="316B2A2F" w:rsidR="007C6957" w:rsidRPr="00D168D2" w:rsidRDefault="0052617D" w:rsidP="00F9658B">
      <w:pPr>
        <w:pStyle w:val="ListParagraph"/>
        <w:numPr>
          <w:ilvl w:val="0"/>
          <w:numId w:val="2"/>
        </w:numPr>
        <w:tabs>
          <w:tab w:val="left" w:pos="-720"/>
        </w:tabs>
        <w:suppressAutoHyphens/>
        <w:spacing w:after="120" w:line="240" w:lineRule="auto"/>
        <w:ind w:left="360"/>
        <w:contextualSpacing w:val="0"/>
        <w:rPr>
          <w:rFonts w:ascii="Calibri" w:hAnsi="Calibri" w:cs="Calibri"/>
          <w:b/>
        </w:rPr>
      </w:pPr>
      <w:r w:rsidRPr="00D168D2">
        <w:rPr>
          <w:rFonts w:ascii="Calibri" w:hAnsi="Calibri" w:cs="Calibri"/>
          <w:b/>
        </w:rPr>
        <w:t xml:space="preserve">Compliance </w:t>
      </w:r>
      <w:r>
        <w:rPr>
          <w:rFonts w:ascii="Calibri" w:hAnsi="Calibri" w:cs="Calibri"/>
          <w:b/>
        </w:rPr>
        <w:t>w</w:t>
      </w:r>
      <w:r w:rsidRPr="00D168D2">
        <w:rPr>
          <w:rFonts w:ascii="Calibri" w:hAnsi="Calibri" w:cs="Calibri"/>
          <w:b/>
        </w:rPr>
        <w:t xml:space="preserve">ith Laws </w:t>
      </w:r>
      <w:r>
        <w:rPr>
          <w:rFonts w:ascii="Calibri" w:hAnsi="Calibri" w:cs="Calibri"/>
          <w:b/>
        </w:rPr>
        <w:t>a</w:t>
      </w:r>
      <w:r w:rsidRPr="00D168D2">
        <w:rPr>
          <w:rFonts w:ascii="Calibri" w:hAnsi="Calibri" w:cs="Calibri"/>
          <w:b/>
        </w:rPr>
        <w:t>nd Procedures</w:t>
      </w:r>
      <w:r w:rsidRPr="00D168D2">
        <w:rPr>
          <w:rFonts w:ascii="Calibri" w:hAnsi="Calibri" w:cs="Calibri"/>
        </w:rPr>
        <w:t xml:space="preserve"> </w:t>
      </w:r>
    </w:p>
    <w:p w14:paraId="36961163" w14:textId="1792EFA7" w:rsidR="007C6957" w:rsidRPr="00D168D2" w:rsidRDefault="0042650D" w:rsidP="00F9658B">
      <w:pPr>
        <w:pStyle w:val="ListParagraph"/>
        <w:numPr>
          <w:ilvl w:val="1"/>
          <w:numId w:val="2"/>
        </w:numPr>
        <w:tabs>
          <w:tab w:val="left" w:pos="-720"/>
        </w:tabs>
        <w:spacing w:after="200" w:line="240" w:lineRule="auto"/>
        <w:ind w:left="810"/>
        <w:jc w:val="both"/>
        <w:rPr>
          <w:rFonts w:ascii="Calibri" w:hAnsi="Calibri" w:cs="Calibri"/>
          <w:b/>
        </w:rPr>
      </w:pPr>
      <w:r>
        <w:rPr>
          <w:rFonts w:ascii="Calibri" w:hAnsi="Calibri" w:cs="Calibri"/>
        </w:rPr>
        <w:t>The Contractor</w:t>
      </w:r>
      <w:r w:rsidR="007C6957" w:rsidRPr="00D168D2">
        <w:rPr>
          <w:rFonts w:ascii="Calibri" w:hAnsi="Calibri" w:cs="Calibri"/>
        </w:rPr>
        <w:t xml:space="preserve"> agree to observe and comply with all applicable laws, regulations,</w:t>
      </w:r>
      <w:r w:rsidR="005367C6">
        <w:rPr>
          <w:rFonts w:ascii="Calibri" w:hAnsi="Calibri" w:cs="Calibri"/>
        </w:rPr>
        <w:t xml:space="preserve"> codes,</w:t>
      </w:r>
      <w:r w:rsidR="007C6957" w:rsidRPr="00D168D2">
        <w:rPr>
          <w:rFonts w:ascii="Calibri" w:hAnsi="Calibri" w:cs="Calibri"/>
        </w:rPr>
        <w:t xml:space="preserve"> ordinances, orders, executive orders and directives (collectively, “Applicable Laws”) of any governmental authority, federal, state,</w:t>
      </w:r>
      <w:r w:rsidR="0021198D" w:rsidRPr="00D168D2">
        <w:rPr>
          <w:rFonts w:ascii="Calibri" w:hAnsi="Calibri" w:cs="Calibri"/>
        </w:rPr>
        <w:t xml:space="preserve"> or </w:t>
      </w:r>
      <w:r w:rsidR="007C6957" w:rsidRPr="00D168D2">
        <w:rPr>
          <w:rFonts w:ascii="Calibri" w:hAnsi="Calibri" w:cs="Calibri"/>
        </w:rPr>
        <w:t>local, where appropriate, including without limitation FEMA, EPA, LDH, DEQ, and OSHA, and shall be in compliance with all applicable registration, license, and permit requirements at all times.</w:t>
      </w:r>
    </w:p>
    <w:p w14:paraId="3625D6BC" w14:textId="18841DCB" w:rsidR="007C6957" w:rsidRPr="00D168D2" w:rsidRDefault="0042650D" w:rsidP="00F9658B">
      <w:pPr>
        <w:pStyle w:val="ListParagraph"/>
        <w:numPr>
          <w:ilvl w:val="1"/>
          <w:numId w:val="2"/>
        </w:numPr>
        <w:tabs>
          <w:tab w:val="left" w:pos="-720"/>
        </w:tabs>
        <w:spacing w:after="200" w:line="240" w:lineRule="auto"/>
        <w:ind w:left="810"/>
        <w:jc w:val="both"/>
        <w:rPr>
          <w:rFonts w:ascii="Calibri" w:hAnsi="Calibri" w:cs="Calibri"/>
          <w:b/>
        </w:rPr>
      </w:pPr>
      <w:r>
        <w:rPr>
          <w:rFonts w:ascii="Calibri" w:hAnsi="Calibri" w:cs="Calibri"/>
        </w:rPr>
        <w:lastRenderedPageBreak/>
        <w:t>The Contractor</w:t>
      </w:r>
      <w:r w:rsidR="007C6957" w:rsidRPr="00D168D2">
        <w:rPr>
          <w:rFonts w:ascii="Calibri" w:hAnsi="Calibri" w:cs="Calibri"/>
        </w:rPr>
        <w:t xml:space="preserve"> agrees, in connection with the performance of its obligations under </w:t>
      </w:r>
      <w:r w:rsidR="000C4A18">
        <w:rPr>
          <w:rFonts w:ascii="Calibri" w:hAnsi="Calibri" w:cs="Calibri"/>
        </w:rPr>
        <w:t>the contract</w:t>
      </w:r>
      <w:r w:rsidR="007C6957" w:rsidRPr="00D168D2">
        <w:rPr>
          <w:rFonts w:ascii="Calibri" w:hAnsi="Calibri" w:cs="Calibri"/>
        </w:rPr>
        <w:t>, not to discriminate against any applicant or employee based on race, color, religion, sex, age, national origin, disability, status as a covered veteran, or a</w:t>
      </w:r>
      <w:r w:rsidR="0021198D" w:rsidRPr="00D168D2">
        <w:rPr>
          <w:rFonts w:ascii="Calibri" w:hAnsi="Calibri" w:cs="Calibri"/>
        </w:rPr>
        <w:t>ny other protected class status.</w:t>
      </w:r>
    </w:p>
    <w:p w14:paraId="64ABC6FB" w14:textId="57233802" w:rsidR="007C6957" w:rsidRPr="00D168D2" w:rsidRDefault="0042650D" w:rsidP="00F9658B">
      <w:pPr>
        <w:numPr>
          <w:ilvl w:val="1"/>
          <w:numId w:val="2"/>
        </w:numPr>
        <w:spacing w:before="120" w:after="0" w:line="240" w:lineRule="auto"/>
        <w:ind w:left="806"/>
        <w:jc w:val="both"/>
        <w:rPr>
          <w:rFonts w:ascii="Calibri" w:hAnsi="Calibri" w:cs="Calibri"/>
        </w:rPr>
      </w:pPr>
      <w:r>
        <w:rPr>
          <w:rFonts w:ascii="Calibri" w:hAnsi="Calibri" w:cs="Calibri"/>
        </w:rPr>
        <w:t>The Contractor</w:t>
      </w:r>
      <w:r w:rsidR="007C6957" w:rsidRPr="00D168D2">
        <w:rPr>
          <w:rFonts w:ascii="Calibri" w:hAnsi="Calibri" w:cs="Calibri"/>
        </w:rPr>
        <w:t xml:space="preserve"> certifies that it will comply with its obligations under the Fair Labor Standards Act and all other applicable federal, state and local laws and regulations in connection with </w:t>
      </w:r>
      <w:r>
        <w:rPr>
          <w:rFonts w:ascii="Calibri" w:hAnsi="Calibri" w:cs="Calibri"/>
        </w:rPr>
        <w:t xml:space="preserve">the </w:t>
      </w:r>
      <w:r w:rsidR="007C6957" w:rsidRPr="00D168D2">
        <w:rPr>
          <w:rFonts w:ascii="Calibri" w:hAnsi="Calibri" w:cs="Calibri"/>
        </w:rPr>
        <w:t xml:space="preserve">Contractor's subcontractors and personnel assigned to </w:t>
      </w:r>
      <w:r>
        <w:rPr>
          <w:rFonts w:ascii="Calibri" w:hAnsi="Calibri" w:cs="Calibri"/>
        </w:rPr>
        <w:t xml:space="preserve">the </w:t>
      </w:r>
      <w:r w:rsidR="007C6957" w:rsidRPr="00D168D2">
        <w:rPr>
          <w:rFonts w:ascii="Calibri" w:hAnsi="Calibri" w:cs="Calibri"/>
        </w:rPr>
        <w:t xml:space="preserve">Customer. </w:t>
      </w:r>
    </w:p>
    <w:p w14:paraId="2CFD7F79" w14:textId="40FFE1C2" w:rsidR="007C6957" w:rsidRDefault="0021198D" w:rsidP="00F9658B">
      <w:pPr>
        <w:numPr>
          <w:ilvl w:val="1"/>
          <w:numId w:val="2"/>
        </w:numPr>
        <w:tabs>
          <w:tab w:val="left" w:pos="720"/>
          <w:tab w:val="left" w:pos="1170"/>
        </w:tabs>
        <w:spacing w:before="120" w:after="0" w:line="240" w:lineRule="auto"/>
        <w:ind w:left="806"/>
        <w:jc w:val="both"/>
        <w:rPr>
          <w:rFonts w:ascii="Calibri" w:hAnsi="Calibri" w:cs="Calibri"/>
        </w:rPr>
      </w:pPr>
      <w:r w:rsidRPr="00D168D2">
        <w:rPr>
          <w:rFonts w:ascii="Calibri" w:hAnsi="Calibri" w:cs="Calibri"/>
        </w:rPr>
        <w:t xml:space="preserve">  If </w:t>
      </w:r>
      <w:r w:rsidR="007C6957" w:rsidRPr="00D168D2">
        <w:rPr>
          <w:rFonts w:ascii="Calibri" w:hAnsi="Calibri" w:cs="Calibri"/>
        </w:rPr>
        <w:t xml:space="preserve">notified, </w:t>
      </w:r>
      <w:r w:rsidR="0042650D">
        <w:rPr>
          <w:rFonts w:ascii="Calibri" w:hAnsi="Calibri" w:cs="Calibri"/>
        </w:rPr>
        <w:t xml:space="preserve">the </w:t>
      </w:r>
      <w:r w:rsidR="007C6957" w:rsidRPr="00D168D2">
        <w:rPr>
          <w:rFonts w:ascii="Calibri" w:hAnsi="Calibri" w:cs="Calibri"/>
        </w:rPr>
        <w:t xml:space="preserve">Contractor </w:t>
      </w:r>
      <w:proofErr w:type="gramStart"/>
      <w:r w:rsidR="007C6957" w:rsidRPr="00D168D2">
        <w:rPr>
          <w:rFonts w:ascii="Calibri" w:hAnsi="Calibri" w:cs="Calibri"/>
        </w:rPr>
        <w:t>shall at all times</w:t>
      </w:r>
      <w:proofErr w:type="gramEnd"/>
      <w:r w:rsidR="007C6957" w:rsidRPr="00D168D2">
        <w:rPr>
          <w:rFonts w:ascii="Calibri" w:hAnsi="Calibri" w:cs="Calibri"/>
        </w:rPr>
        <w:t xml:space="preserve"> reasonably attempt to have its employees, agents and subcontractors comply with applicable rules, policies and procedures promulgated by the State regarding personnel, building and/or workplace practices at the Project, including, but not limited to Drug and Alcohol and Firearms. </w:t>
      </w:r>
      <w:r w:rsidR="0042650D">
        <w:rPr>
          <w:rFonts w:ascii="Calibri" w:hAnsi="Calibri" w:cs="Calibri"/>
        </w:rPr>
        <w:t xml:space="preserve">The </w:t>
      </w:r>
      <w:r w:rsidR="007C6957" w:rsidRPr="00D168D2">
        <w:rPr>
          <w:rFonts w:ascii="Calibri" w:hAnsi="Calibri" w:cs="Calibri"/>
        </w:rPr>
        <w:t xml:space="preserve">Customer shall provide </w:t>
      </w:r>
      <w:r w:rsidR="0042650D">
        <w:rPr>
          <w:rFonts w:ascii="Calibri" w:hAnsi="Calibri" w:cs="Calibri"/>
        </w:rPr>
        <w:t xml:space="preserve">the </w:t>
      </w:r>
      <w:r w:rsidR="007C6957" w:rsidRPr="00D168D2">
        <w:rPr>
          <w:rFonts w:ascii="Calibri" w:hAnsi="Calibri" w:cs="Calibri"/>
        </w:rPr>
        <w:t xml:space="preserve">Contractor with copies of all applicable rules, policies, and procedures promulgated. If any of these procedures and policies adversely affect the timely performance of Work or the Scope of Work and were not provided prior to execution of </w:t>
      </w:r>
      <w:r w:rsidR="000C4A18">
        <w:rPr>
          <w:rFonts w:ascii="Calibri" w:hAnsi="Calibri" w:cs="Calibri"/>
        </w:rPr>
        <w:t>the contract</w:t>
      </w:r>
      <w:r w:rsidR="007C6957" w:rsidRPr="00D168D2">
        <w:rPr>
          <w:rFonts w:ascii="Calibri" w:hAnsi="Calibri" w:cs="Calibri"/>
        </w:rPr>
        <w:t xml:space="preserve">, then a modification of the Project’s Scope of Work may be needed. If a revised Scope of Work / Change Order is needed, a subsequent </w:t>
      </w:r>
      <w:r w:rsidR="000C4A18">
        <w:rPr>
          <w:rFonts w:ascii="Calibri" w:hAnsi="Calibri" w:cs="Calibri"/>
        </w:rPr>
        <w:t>contract</w:t>
      </w:r>
      <w:r w:rsidR="007C6957" w:rsidRPr="00D168D2">
        <w:rPr>
          <w:rFonts w:ascii="Calibri" w:hAnsi="Calibri" w:cs="Calibri"/>
        </w:rPr>
        <w:t xml:space="preserve"> and approval between the Contractor and the Customer will be required to approve the revision/change order.</w:t>
      </w:r>
    </w:p>
    <w:p w14:paraId="48F04FFD" w14:textId="77777777" w:rsidR="007300E9" w:rsidRPr="00D168D2" w:rsidRDefault="007300E9" w:rsidP="00F9658B">
      <w:pPr>
        <w:pStyle w:val="Default"/>
        <w:contextualSpacing/>
        <w:rPr>
          <w:rFonts w:ascii="Calibri" w:hAnsi="Calibri" w:cs="Calibri"/>
          <w:color w:val="auto"/>
          <w:sz w:val="22"/>
          <w:szCs w:val="22"/>
        </w:rPr>
      </w:pPr>
    </w:p>
    <w:p w14:paraId="46397C4B" w14:textId="36F274E0" w:rsidR="00CF164F" w:rsidRDefault="0052617D" w:rsidP="0052617D">
      <w:pPr>
        <w:spacing w:line="240" w:lineRule="auto"/>
        <w:contextualSpacing/>
        <w:jc w:val="center"/>
        <w:rPr>
          <w:rFonts w:ascii="Calibri" w:hAnsi="Calibri" w:cs="Calibri"/>
          <w:b/>
        </w:rPr>
      </w:pPr>
      <w:r w:rsidRPr="00D168D2">
        <w:rPr>
          <w:rFonts w:ascii="Calibri" w:hAnsi="Calibri" w:cs="Calibri"/>
          <w:b/>
        </w:rPr>
        <w:t xml:space="preserve">Special Requirements </w:t>
      </w:r>
      <w:r>
        <w:rPr>
          <w:rFonts w:ascii="Calibri" w:hAnsi="Calibri" w:cs="Calibri"/>
          <w:b/>
        </w:rPr>
        <w:t>f</w:t>
      </w:r>
      <w:r w:rsidRPr="00D168D2">
        <w:rPr>
          <w:rFonts w:ascii="Calibri" w:hAnsi="Calibri" w:cs="Calibri"/>
          <w:b/>
        </w:rPr>
        <w:t>or Federally Funded Projects</w:t>
      </w:r>
    </w:p>
    <w:p w14:paraId="1DCD7035" w14:textId="77777777" w:rsidR="0052617D" w:rsidRPr="00D168D2" w:rsidRDefault="0052617D" w:rsidP="0052617D">
      <w:pPr>
        <w:spacing w:line="240" w:lineRule="auto"/>
        <w:contextualSpacing/>
        <w:jc w:val="center"/>
        <w:rPr>
          <w:rFonts w:ascii="Calibri" w:hAnsi="Calibri" w:cs="Calibri"/>
          <w:b/>
        </w:rPr>
      </w:pPr>
    </w:p>
    <w:p w14:paraId="26622BDB" w14:textId="77777777" w:rsidR="00CF164F" w:rsidRDefault="007300E9" w:rsidP="00F9658B">
      <w:pPr>
        <w:spacing w:line="240" w:lineRule="auto"/>
        <w:contextualSpacing/>
        <w:rPr>
          <w:rFonts w:ascii="Calibri" w:hAnsi="Calibri" w:cs="Calibri"/>
        </w:rPr>
      </w:pPr>
      <w:r w:rsidRPr="00D168D2">
        <w:rPr>
          <w:rFonts w:ascii="Calibri" w:hAnsi="Calibri" w:cs="Calibri"/>
        </w:rPr>
        <w:t>This section</w:t>
      </w:r>
      <w:r w:rsidR="00CF164F" w:rsidRPr="00D168D2">
        <w:rPr>
          <w:rFonts w:ascii="Calibri" w:hAnsi="Calibri" w:cs="Calibri"/>
        </w:rPr>
        <w:t xml:space="preserve"> includes contract requirements that take precedence over </w:t>
      </w:r>
      <w:proofErr w:type="gramStart"/>
      <w:r w:rsidR="00CF164F" w:rsidRPr="00D168D2">
        <w:rPr>
          <w:rFonts w:ascii="Calibri" w:hAnsi="Calibri" w:cs="Calibri"/>
        </w:rPr>
        <w:t>any and all</w:t>
      </w:r>
      <w:proofErr w:type="gramEnd"/>
      <w:r w:rsidR="00CF164F" w:rsidRPr="00D168D2">
        <w:rPr>
          <w:rFonts w:ascii="Calibri" w:hAnsi="Calibri" w:cs="Calibri"/>
        </w:rPr>
        <w:t xml:space="preserve"> conflicting requirements contained with the ITB/contract documents when remediation work is due to a federally declared disaster.</w:t>
      </w:r>
    </w:p>
    <w:p w14:paraId="1F392589" w14:textId="77777777" w:rsidR="00F9658B" w:rsidRPr="00D168D2" w:rsidRDefault="00F9658B" w:rsidP="00F9658B">
      <w:pPr>
        <w:spacing w:line="240" w:lineRule="auto"/>
        <w:contextualSpacing/>
        <w:rPr>
          <w:rFonts w:ascii="Calibri" w:hAnsi="Calibri" w:cs="Calibri"/>
        </w:rPr>
      </w:pPr>
    </w:p>
    <w:p w14:paraId="6E61BC5A" w14:textId="456D9F34" w:rsidR="00CF164F" w:rsidRPr="00D168D2" w:rsidRDefault="0052617D" w:rsidP="00CE4BBF">
      <w:pPr>
        <w:spacing w:after="0" w:line="240" w:lineRule="auto"/>
        <w:rPr>
          <w:rFonts w:ascii="Calibri" w:hAnsi="Calibri" w:cs="Calibri"/>
          <w:b/>
        </w:rPr>
      </w:pPr>
      <w:r w:rsidRPr="00D168D2">
        <w:rPr>
          <w:rFonts w:ascii="Calibri" w:hAnsi="Calibri" w:cs="Calibri"/>
          <w:b/>
        </w:rPr>
        <w:t xml:space="preserve">Clean Air Act </w:t>
      </w:r>
      <w:r>
        <w:rPr>
          <w:rFonts w:ascii="Calibri" w:hAnsi="Calibri" w:cs="Calibri"/>
          <w:b/>
        </w:rPr>
        <w:t>a</w:t>
      </w:r>
      <w:r w:rsidRPr="00D168D2">
        <w:rPr>
          <w:rFonts w:ascii="Calibri" w:hAnsi="Calibri" w:cs="Calibri"/>
          <w:b/>
        </w:rPr>
        <w:t xml:space="preserve">nd </w:t>
      </w:r>
      <w:r>
        <w:rPr>
          <w:rFonts w:ascii="Calibri" w:hAnsi="Calibri" w:cs="Calibri"/>
          <w:b/>
        </w:rPr>
        <w:t>t</w:t>
      </w:r>
      <w:r w:rsidRPr="00D168D2">
        <w:rPr>
          <w:rFonts w:ascii="Calibri" w:hAnsi="Calibri" w:cs="Calibri"/>
          <w:b/>
        </w:rPr>
        <w:t>he Federal Water Pollution Control Act</w:t>
      </w:r>
    </w:p>
    <w:p w14:paraId="3683C2C1" w14:textId="105CC61E" w:rsidR="00CF164F" w:rsidRPr="00D168D2" w:rsidRDefault="00CF164F" w:rsidP="00CE4BBF">
      <w:pPr>
        <w:spacing w:before="120" w:after="0" w:line="240" w:lineRule="auto"/>
        <w:rPr>
          <w:rFonts w:ascii="Calibri" w:hAnsi="Calibri" w:cs="Calibri"/>
          <w:b/>
        </w:rPr>
      </w:pPr>
      <w:r w:rsidRPr="00D168D2">
        <w:rPr>
          <w:rFonts w:ascii="Calibri" w:hAnsi="Calibri" w:cs="Calibri"/>
          <w:b/>
        </w:rPr>
        <w:t xml:space="preserve">A. </w:t>
      </w:r>
      <w:r w:rsidR="0052617D" w:rsidRPr="00D168D2">
        <w:rPr>
          <w:rFonts w:ascii="Calibri" w:hAnsi="Calibri" w:cs="Calibri"/>
          <w:b/>
        </w:rPr>
        <w:t>Clean Air Act</w:t>
      </w:r>
    </w:p>
    <w:p w14:paraId="77D33BE7" w14:textId="3D09DA26"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1.  The </w:t>
      </w:r>
      <w:r w:rsidR="0042650D">
        <w:rPr>
          <w:rFonts w:ascii="Calibri" w:hAnsi="Calibri" w:cs="Calibri"/>
        </w:rPr>
        <w:t>C</w:t>
      </w:r>
      <w:r w:rsidRPr="00D168D2">
        <w:rPr>
          <w:rFonts w:ascii="Calibri" w:hAnsi="Calibri" w:cs="Calibri"/>
        </w:rPr>
        <w:t>ontractor agrees to comply with all applicable standards, orders or regulations issued pursuant to the Clean Air Act, as amended, 42 U.S.C. § 7401 et seq.</w:t>
      </w:r>
    </w:p>
    <w:p w14:paraId="7DAE0C4B" w14:textId="0A299501"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2.  The </w:t>
      </w:r>
      <w:r w:rsidR="0042650D">
        <w:rPr>
          <w:rFonts w:ascii="Calibri" w:hAnsi="Calibri" w:cs="Calibri"/>
        </w:rPr>
        <w:t>C</w:t>
      </w:r>
      <w:r w:rsidRPr="00D168D2">
        <w:rPr>
          <w:rFonts w:ascii="Calibri" w:hAnsi="Calibri" w:cs="Calibri"/>
        </w:rPr>
        <w:t>ontractor agrees to report each violation to the Owner and understands and agrees that the Owner will, in turn, report each violation as required to assure notification to the Federal Emergency Management Agency, and the appropriate Environmental Protection Agency Regional Office.</w:t>
      </w:r>
    </w:p>
    <w:p w14:paraId="191A915C" w14:textId="461BFF5F"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3. The </w:t>
      </w:r>
      <w:r w:rsidR="0042650D">
        <w:rPr>
          <w:rFonts w:ascii="Calibri" w:hAnsi="Calibri" w:cs="Calibri"/>
        </w:rPr>
        <w:t>C</w:t>
      </w:r>
      <w:r w:rsidRPr="00D168D2">
        <w:rPr>
          <w:rFonts w:ascii="Calibri" w:hAnsi="Calibri" w:cs="Calibri"/>
        </w:rPr>
        <w:t>ontractor agrees to include these requirements in each subcontract exceeding $150,000 financed in whole or in part with Federal Assistance provided by FEMA.</w:t>
      </w:r>
    </w:p>
    <w:p w14:paraId="2B47307E" w14:textId="77777777" w:rsidR="00CF164F" w:rsidRPr="00D168D2" w:rsidRDefault="00CF164F" w:rsidP="00F9658B">
      <w:pPr>
        <w:spacing w:after="0" w:line="240" w:lineRule="auto"/>
        <w:contextualSpacing/>
        <w:rPr>
          <w:rFonts w:ascii="Calibri" w:hAnsi="Calibri" w:cs="Calibri"/>
        </w:rPr>
      </w:pPr>
    </w:p>
    <w:p w14:paraId="651C22D8" w14:textId="77777777" w:rsidR="00CF164F" w:rsidRPr="00D168D2" w:rsidRDefault="00CF164F" w:rsidP="00F9658B">
      <w:pPr>
        <w:spacing w:after="0" w:line="240" w:lineRule="auto"/>
        <w:contextualSpacing/>
        <w:rPr>
          <w:rFonts w:ascii="Calibri" w:hAnsi="Calibri" w:cs="Calibri"/>
          <w:b/>
        </w:rPr>
      </w:pPr>
      <w:r w:rsidRPr="00D168D2">
        <w:rPr>
          <w:rFonts w:ascii="Calibri" w:hAnsi="Calibri" w:cs="Calibri"/>
          <w:b/>
        </w:rPr>
        <w:t>B.  Federal Water Pollution Control Act</w:t>
      </w:r>
    </w:p>
    <w:p w14:paraId="0371A6D8" w14:textId="73EEC6C9"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1.   The </w:t>
      </w:r>
      <w:r w:rsidR="0042650D">
        <w:rPr>
          <w:rFonts w:ascii="Calibri" w:hAnsi="Calibri" w:cs="Calibri"/>
        </w:rPr>
        <w:t>C</w:t>
      </w:r>
      <w:r w:rsidRPr="00D168D2">
        <w:rPr>
          <w:rFonts w:ascii="Calibri" w:hAnsi="Calibri" w:cs="Calibri"/>
        </w:rPr>
        <w:t>ontractor agrees to comply with all applicable standards, orders, or regulations issued pursuant to the Federal Water Pollution Control Act, as amended, 33 U.S.C.1251 et seq.</w:t>
      </w:r>
    </w:p>
    <w:p w14:paraId="3A1A4EF0" w14:textId="64AE6751"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2.  The </w:t>
      </w:r>
      <w:r w:rsidR="0042650D">
        <w:rPr>
          <w:rFonts w:ascii="Calibri" w:hAnsi="Calibri" w:cs="Calibri"/>
        </w:rPr>
        <w:t>C</w:t>
      </w:r>
      <w:r w:rsidRPr="00D168D2">
        <w:rPr>
          <w:rFonts w:ascii="Calibri" w:hAnsi="Calibri" w:cs="Calibri"/>
        </w:rPr>
        <w:t xml:space="preserve">ontractor agrees to report each violation to the Owner and understands and agrees that the Owner will, in </w:t>
      </w:r>
      <w:r w:rsidR="00582AA3" w:rsidRPr="00D168D2">
        <w:rPr>
          <w:rFonts w:ascii="Calibri" w:hAnsi="Calibri" w:cs="Calibri"/>
        </w:rPr>
        <w:t>turn, report each violation as required to assure notification to the Federal Emergency Management Agency</w:t>
      </w:r>
      <w:r w:rsidRPr="00D168D2">
        <w:rPr>
          <w:rFonts w:ascii="Calibri" w:hAnsi="Calibri" w:cs="Calibri"/>
        </w:rPr>
        <w:t xml:space="preserve"> and the appropriate Environmental Protection Agency Regional Office.</w:t>
      </w:r>
    </w:p>
    <w:p w14:paraId="1E5315F2" w14:textId="54C63B6E"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3.  The </w:t>
      </w:r>
      <w:r w:rsidR="0042650D">
        <w:rPr>
          <w:rFonts w:ascii="Calibri" w:hAnsi="Calibri" w:cs="Calibri"/>
        </w:rPr>
        <w:t>C</w:t>
      </w:r>
      <w:r w:rsidRPr="00D168D2">
        <w:rPr>
          <w:rFonts w:ascii="Calibri" w:hAnsi="Calibri" w:cs="Calibri"/>
        </w:rPr>
        <w:t>ontractor agrees to include these requirements in each subcontract exceeding</w:t>
      </w:r>
      <w:r w:rsidR="00582AA3" w:rsidRPr="00D168D2">
        <w:rPr>
          <w:rFonts w:ascii="Calibri" w:hAnsi="Calibri" w:cs="Calibri"/>
        </w:rPr>
        <w:t xml:space="preserve"> </w:t>
      </w:r>
      <w:r w:rsidRPr="00D168D2">
        <w:rPr>
          <w:rFonts w:ascii="Calibri" w:hAnsi="Calibri" w:cs="Calibri"/>
        </w:rPr>
        <w:t>$150,000 financed in whole or in part with Federal assistance provided by FEMA.</w:t>
      </w:r>
    </w:p>
    <w:p w14:paraId="747DA6B3" w14:textId="77777777" w:rsidR="00CF164F" w:rsidRPr="00D168D2" w:rsidRDefault="00CF164F" w:rsidP="00F9658B">
      <w:pPr>
        <w:spacing w:after="0" w:line="240" w:lineRule="auto"/>
        <w:contextualSpacing/>
        <w:rPr>
          <w:rFonts w:ascii="Calibri" w:hAnsi="Calibri" w:cs="Calibri"/>
        </w:rPr>
      </w:pPr>
    </w:p>
    <w:p w14:paraId="13710D4D" w14:textId="085DE0CC" w:rsidR="00582AA3" w:rsidRPr="00D168D2" w:rsidRDefault="00582AA3" w:rsidP="00F9658B">
      <w:pPr>
        <w:spacing w:after="0" w:line="240" w:lineRule="auto"/>
        <w:contextualSpacing/>
        <w:rPr>
          <w:rFonts w:ascii="Calibri" w:hAnsi="Calibri" w:cs="Calibri"/>
          <w:b/>
        </w:rPr>
      </w:pPr>
      <w:r w:rsidRPr="00D168D2">
        <w:rPr>
          <w:rFonts w:ascii="Calibri" w:hAnsi="Calibri" w:cs="Calibri"/>
          <w:b/>
        </w:rPr>
        <w:t xml:space="preserve">C.  </w:t>
      </w:r>
      <w:r w:rsidR="0052617D" w:rsidRPr="00D168D2">
        <w:rPr>
          <w:rFonts w:ascii="Calibri" w:hAnsi="Calibri" w:cs="Calibri"/>
          <w:b/>
        </w:rPr>
        <w:t xml:space="preserve">Debarment </w:t>
      </w:r>
      <w:r w:rsidR="0052617D">
        <w:rPr>
          <w:rFonts w:ascii="Calibri" w:hAnsi="Calibri" w:cs="Calibri"/>
          <w:b/>
        </w:rPr>
        <w:t>a</w:t>
      </w:r>
      <w:r w:rsidR="0052617D" w:rsidRPr="00D168D2">
        <w:rPr>
          <w:rFonts w:ascii="Calibri" w:hAnsi="Calibri" w:cs="Calibri"/>
          <w:b/>
        </w:rPr>
        <w:t>nd Suspension</w:t>
      </w:r>
    </w:p>
    <w:p w14:paraId="73180894" w14:textId="78EECA3D"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t>1. Th</w:t>
      </w:r>
      <w:r w:rsidR="000C4A18">
        <w:rPr>
          <w:rFonts w:ascii="Calibri" w:hAnsi="Calibri" w:cs="Calibri"/>
        </w:rPr>
        <w:t>e</w:t>
      </w:r>
      <w:r w:rsidRPr="00D168D2">
        <w:rPr>
          <w:rFonts w:ascii="Calibri" w:hAnsi="Calibri" w:cs="Calibri"/>
        </w:rPr>
        <w:t xml:space="preserve"> contract is a covered transaction for purposes of</w:t>
      </w:r>
      <w:r w:rsidR="000C4A18">
        <w:rPr>
          <w:rFonts w:ascii="Calibri" w:hAnsi="Calibri" w:cs="Calibri"/>
        </w:rPr>
        <w:t xml:space="preserve"> </w:t>
      </w:r>
      <w:r w:rsidRPr="00D168D2">
        <w:rPr>
          <w:rFonts w:ascii="Calibri" w:hAnsi="Calibri" w:cs="Calibri"/>
        </w:rPr>
        <w:t>2 C.F.R. pt. 180 and 2 C.F.R. pt. 3000.</w:t>
      </w:r>
      <w:r w:rsidR="000C4A18">
        <w:rPr>
          <w:rFonts w:ascii="Calibri" w:hAnsi="Calibri" w:cs="Calibri"/>
        </w:rPr>
        <w:t xml:space="preserve"> </w:t>
      </w:r>
      <w:r w:rsidRPr="00D168D2">
        <w:rPr>
          <w:rFonts w:ascii="Calibri" w:hAnsi="Calibri" w:cs="Calibri"/>
        </w:rPr>
        <w:t xml:space="preserve">As such, the </w:t>
      </w:r>
      <w:r w:rsidR="0042650D">
        <w:rPr>
          <w:rFonts w:ascii="Calibri" w:hAnsi="Calibri" w:cs="Calibri"/>
        </w:rPr>
        <w:t>C</w:t>
      </w:r>
      <w:r w:rsidRPr="00D168D2">
        <w:rPr>
          <w:rFonts w:ascii="Calibri" w:hAnsi="Calibri" w:cs="Calibri"/>
        </w:rPr>
        <w:t xml:space="preserve">ontractor is required to verify that none of the </w:t>
      </w:r>
      <w:r w:rsidR="0042650D">
        <w:rPr>
          <w:rFonts w:ascii="Calibri" w:hAnsi="Calibri" w:cs="Calibri"/>
        </w:rPr>
        <w:t>C</w:t>
      </w:r>
      <w:r w:rsidRPr="00D168D2">
        <w:rPr>
          <w:rFonts w:ascii="Calibri" w:hAnsi="Calibri" w:cs="Calibri"/>
        </w:rPr>
        <w:t>ontractor's principals (defined at 2 C.F.R. § 180.995) or its affiliates (defined at 2 C.F.R. § 180.905) are excluded (defined at</w:t>
      </w:r>
      <w:r w:rsidR="000C4A18">
        <w:rPr>
          <w:rFonts w:ascii="Calibri" w:hAnsi="Calibri" w:cs="Calibri"/>
        </w:rPr>
        <w:t xml:space="preserve"> </w:t>
      </w:r>
      <w:r w:rsidRPr="00D168D2">
        <w:rPr>
          <w:rFonts w:ascii="Calibri" w:hAnsi="Calibri" w:cs="Calibri"/>
        </w:rPr>
        <w:t>2 C.F.R. § 180.940) or disqualified (defined at 2 C.F.R. § 180.935).</w:t>
      </w:r>
    </w:p>
    <w:p w14:paraId="7C0E0C26" w14:textId="048B4CA7"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lastRenderedPageBreak/>
        <w:t xml:space="preserve">2. The </w:t>
      </w:r>
      <w:r w:rsidR="0042650D">
        <w:rPr>
          <w:rFonts w:ascii="Calibri" w:hAnsi="Calibri" w:cs="Calibri"/>
        </w:rPr>
        <w:t>C</w:t>
      </w:r>
      <w:r w:rsidRPr="00D168D2">
        <w:rPr>
          <w:rFonts w:ascii="Calibri" w:hAnsi="Calibri" w:cs="Calibri"/>
        </w:rPr>
        <w:t xml:space="preserve">ontractor must comply with 2 C.F.R. pt. 180, subpart C and 2 C.F.R. pt. 3000, subpart C, </w:t>
      </w:r>
      <w:r w:rsidR="00C044A3" w:rsidRPr="00D168D2">
        <w:rPr>
          <w:rFonts w:ascii="Calibri" w:hAnsi="Calibri" w:cs="Calibri"/>
        </w:rPr>
        <w:t>and must</w:t>
      </w:r>
      <w:r w:rsidRPr="00D168D2">
        <w:rPr>
          <w:rFonts w:ascii="Calibri" w:hAnsi="Calibri" w:cs="Calibri"/>
        </w:rPr>
        <w:t xml:space="preserve"> include a requirement to comply with these regulations in any lower tier covered transaction it </w:t>
      </w:r>
      <w:proofErr w:type="gramStart"/>
      <w:r w:rsidRPr="00D168D2">
        <w:rPr>
          <w:rFonts w:ascii="Calibri" w:hAnsi="Calibri" w:cs="Calibri"/>
        </w:rPr>
        <w:t>enters into</w:t>
      </w:r>
      <w:proofErr w:type="gramEnd"/>
      <w:r w:rsidRPr="00D168D2">
        <w:rPr>
          <w:rFonts w:ascii="Calibri" w:hAnsi="Calibri" w:cs="Calibri"/>
        </w:rPr>
        <w:t>.</w:t>
      </w:r>
    </w:p>
    <w:p w14:paraId="41F50DB5" w14:textId="2BB99F34"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t xml:space="preserve">3. This certification is a material representation of </w:t>
      </w:r>
      <w:r w:rsidR="00C044A3" w:rsidRPr="00D168D2">
        <w:rPr>
          <w:rFonts w:ascii="Calibri" w:hAnsi="Calibri" w:cs="Calibri"/>
        </w:rPr>
        <w:t>facts</w:t>
      </w:r>
      <w:r w:rsidRPr="00D168D2">
        <w:rPr>
          <w:rFonts w:ascii="Calibri" w:hAnsi="Calibri" w:cs="Calibri"/>
        </w:rPr>
        <w:t xml:space="preserve"> relied upon by Owner. If it is later determined that the </w:t>
      </w:r>
      <w:r w:rsidR="0042650D">
        <w:rPr>
          <w:rFonts w:ascii="Calibri" w:hAnsi="Calibri" w:cs="Calibri"/>
        </w:rPr>
        <w:t>C</w:t>
      </w:r>
      <w:r w:rsidRPr="00D168D2">
        <w:rPr>
          <w:rFonts w:ascii="Calibri" w:hAnsi="Calibri" w:cs="Calibri"/>
        </w:rPr>
        <w:t>ontractor did not comply with 2 C.F.R. pt. 180, subpart C and 2 C.F.R.pt. 3000, subpart C, in addition to remedies available to Owner, the Federal Government may pursue available remedies, including but not limited to suspension and/or debarment.</w:t>
      </w:r>
    </w:p>
    <w:p w14:paraId="4EFB3EC0" w14:textId="00DC7139" w:rsidR="00306862" w:rsidRPr="00D168D2" w:rsidRDefault="00582AA3" w:rsidP="000C4A18">
      <w:pPr>
        <w:spacing w:before="120" w:after="0" w:line="240" w:lineRule="auto"/>
        <w:ind w:left="274"/>
        <w:rPr>
          <w:rFonts w:ascii="Calibri" w:hAnsi="Calibri" w:cs="Calibri"/>
        </w:rPr>
      </w:pPr>
      <w:r w:rsidRPr="00D168D2">
        <w:rPr>
          <w:rFonts w:ascii="Calibri" w:hAnsi="Calibri" w:cs="Calibri"/>
        </w:rPr>
        <w:t xml:space="preserve">4. The bidder or proposer agrees to comply with the requirements of 2 C.F.R. pt. 180, subpart C and </w:t>
      </w:r>
      <w:r w:rsidR="000C4A18">
        <w:rPr>
          <w:rFonts w:ascii="Calibri" w:hAnsi="Calibri" w:cs="Calibri"/>
        </w:rPr>
        <w:t xml:space="preserve">2 </w:t>
      </w:r>
      <w:r w:rsidRPr="00D168D2">
        <w:rPr>
          <w:rFonts w:ascii="Calibri" w:hAnsi="Calibri" w:cs="Calibri"/>
        </w:rPr>
        <w:t>C.F.R. pt. 3000, subpart C while this offer is valid and throughout the period of any contract that may arise</w:t>
      </w:r>
      <w:r w:rsidR="000C4A18">
        <w:rPr>
          <w:rFonts w:ascii="Calibri" w:hAnsi="Calibri" w:cs="Calibri"/>
        </w:rPr>
        <w:t xml:space="preserve"> </w:t>
      </w:r>
      <w:r w:rsidRPr="00D168D2">
        <w:rPr>
          <w:rFonts w:ascii="Calibri" w:hAnsi="Calibri" w:cs="Calibri"/>
        </w:rPr>
        <w:t>from this offer. The bidder or proposer further agrees to include a provision requiring such compliance in</w:t>
      </w:r>
      <w:r w:rsidR="000C4A18">
        <w:rPr>
          <w:rFonts w:ascii="Calibri" w:hAnsi="Calibri" w:cs="Calibri"/>
        </w:rPr>
        <w:t xml:space="preserve"> </w:t>
      </w:r>
      <w:r w:rsidRPr="00D168D2">
        <w:rPr>
          <w:rFonts w:ascii="Calibri" w:hAnsi="Calibri" w:cs="Calibri"/>
        </w:rPr>
        <w:t xml:space="preserve">its </w:t>
      </w:r>
      <w:r w:rsidR="00C044A3" w:rsidRPr="00D168D2">
        <w:rPr>
          <w:rFonts w:ascii="Calibri" w:hAnsi="Calibri" w:cs="Calibri"/>
        </w:rPr>
        <w:t>lower-tier-covered</w:t>
      </w:r>
      <w:r w:rsidRPr="00D168D2">
        <w:rPr>
          <w:rFonts w:ascii="Calibri" w:hAnsi="Calibri" w:cs="Calibri"/>
        </w:rPr>
        <w:t xml:space="preserve"> transactions.</w:t>
      </w:r>
      <w:r w:rsidR="00306862" w:rsidRPr="00D168D2">
        <w:rPr>
          <w:rFonts w:ascii="Calibri" w:hAnsi="Calibri" w:cs="Calibri"/>
        </w:rPr>
        <w:t xml:space="preserve"> </w:t>
      </w:r>
    </w:p>
    <w:p w14:paraId="17A33ADF" w14:textId="77777777" w:rsidR="00306862" w:rsidRPr="00D168D2" w:rsidRDefault="00306862" w:rsidP="00F9658B">
      <w:pPr>
        <w:spacing w:after="0" w:line="240" w:lineRule="auto"/>
        <w:contextualSpacing/>
        <w:rPr>
          <w:rFonts w:ascii="Calibri" w:hAnsi="Calibri" w:cs="Calibri"/>
          <w:b/>
        </w:rPr>
      </w:pPr>
    </w:p>
    <w:p w14:paraId="6C163ECC" w14:textId="30A1B7C1" w:rsidR="00306862" w:rsidRPr="00D168D2" w:rsidRDefault="00306862" w:rsidP="00F9658B">
      <w:pPr>
        <w:spacing w:after="0" w:line="240" w:lineRule="auto"/>
        <w:contextualSpacing/>
        <w:rPr>
          <w:rFonts w:ascii="Calibri" w:hAnsi="Calibri" w:cs="Calibri"/>
          <w:b/>
        </w:rPr>
      </w:pPr>
      <w:r w:rsidRPr="00D168D2">
        <w:rPr>
          <w:rFonts w:ascii="Calibri" w:hAnsi="Calibri" w:cs="Calibri"/>
          <w:b/>
        </w:rPr>
        <w:t xml:space="preserve">D.  </w:t>
      </w:r>
      <w:r w:rsidR="0052617D" w:rsidRPr="00D168D2">
        <w:rPr>
          <w:rFonts w:ascii="Calibri" w:hAnsi="Calibri" w:cs="Calibri"/>
          <w:b/>
        </w:rPr>
        <w:t xml:space="preserve">Procurement </w:t>
      </w:r>
      <w:r w:rsidR="0052617D">
        <w:rPr>
          <w:rFonts w:ascii="Calibri" w:hAnsi="Calibri" w:cs="Calibri"/>
          <w:b/>
        </w:rPr>
        <w:t>o</w:t>
      </w:r>
      <w:r w:rsidR="0052617D" w:rsidRPr="00D168D2">
        <w:rPr>
          <w:rFonts w:ascii="Calibri" w:hAnsi="Calibri" w:cs="Calibri"/>
          <w:b/>
        </w:rPr>
        <w:t>f Recovered Materials</w:t>
      </w:r>
    </w:p>
    <w:p w14:paraId="2C740462" w14:textId="77777777" w:rsidR="00306862" w:rsidRPr="00D168D2" w:rsidRDefault="00306862" w:rsidP="00CE4BBF">
      <w:pPr>
        <w:spacing w:before="120" w:after="0" w:line="240" w:lineRule="auto"/>
        <w:rPr>
          <w:rFonts w:ascii="Calibri" w:hAnsi="Calibri" w:cs="Calibri"/>
        </w:rPr>
      </w:pPr>
      <w:r w:rsidRPr="00D168D2">
        <w:rPr>
          <w:rFonts w:ascii="Calibri" w:hAnsi="Calibri" w:cs="Calibri"/>
        </w:rPr>
        <w:t>The Contractor agrees to comply with all applicable requirements of Section 6002 of the Solid Waste Disposal Act.</w:t>
      </w:r>
    </w:p>
    <w:p w14:paraId="79D8E935" w14:textId="77777777" w:rsidR="00306862" w:rsidRPr="00D168D2" w:rsidRDefault="00306862" w:rsidP="00F9658B">
      <w:pPr>
        <w:spacing w:after="0" w:line="240" w:lineRule="auto"/>
        <w:contextualSpacing/>
        <w:rPr>
          <w:rFonts w:ascii="Calibri" w:hAnsi="Calibri" w:cs="Calibri"/>
        </w:rPr>
      </w:pPr>
    </w:p>
    <w:p w14:paraId="11778CA5" w14:textId="0CE61690" w:rsidR="00306862" w:rsidRPr="00D168D2" w:rsidRDefault="00306862" w:rsidP="00F9658B">
      <w:pPr>
        <w:spacing w:after="0" w:line="240" w:lineRule="auto"/>
        <w:contextualSpacing/>
        <w:rPr>
          <w:rFonts w:ascii="Calibri" w:hAnsi="Calibri" w:cs="Calibri"/>
          <w:b/>
        </w:rPr>
      </w:pPr>
      <w:r w:rsidRPr="00D168D2">
        <w:rPr>
          <w:rFonts w:ascii="Calibri" w:hAnsi="Calibri" w:cs="Calibri"/>
          <w:b/>
        </w:rPr>
        <w:t xml:space="preserve">E.  </w:t>
      </w:r>
      <w:r w:rsidR="0052617D" w:rsidRPr="00D168D2">
        <w:rPr>
          <w:rFonts w:ascii="Calibri" w:hAnsi="Calibri" w:cs="Calibri"/>
          <w:b/>
        </w:rPr>
        <w:t xml:space="preserve">Access </w:t>
      </w:r>
      <w:r w:rsidR="0052617D">
        <w:rPr>
          <w:rFonts w:ascii="Calibri" w:hAnsi="Calibri" w:cs="Calibri"/>
          <w:b/>
        </w:rPr>
        <w:t>t</w:t>
      </w:r>
      <w:r w:rsidR="0052617D" w:rsidRPr="00D168D2">
        <w:rPr>
          <w:rFonts w:ascii="Calibri" w:hAnsi="Calibri" w:cs="Calibri"/>
          <w:b/>
        </w:rPr>
        <w:t>o Records</w:t>
      </w:r>
    </w:p>
    <w:p w14:paraId="325B491E" w14:textId="77F3362B" w:rsidR="00306862" w:rsidRPr="00D168D2" w:rsidRDefault="00306862" w:rsidP="00F9658B">
      <w:pPr>
        <w:spacing w:before="120" w:after="0" w:line="240" w:lineRule="auto"/>
        <w:rPr>
          <w:rFonts w:ascii="Calibri" w:hAnsi="Calibri" w:cs="Calibri"/>
        </w:rPr>
      </w:pPr>
      <w:r w:rsidRPr="00D168D2">
        <w:rPr>
          <w:rFonts w:ascii="Calibri" w:hAnsi="Calibri" w:cs="Calibri"/>
        </w:rPr>
        <w:t xml:space="preserve">The following access to records requirements </w:t>
      </w:r>
      <w:r w:rsidR="00C044A3" w:rsidRPr="00D168D2">
        <w:rPr>
          <w:rFonts w:ascii="Calibri" w:hAnsi="Calibri" w:cs="Calibri"/>
        </w:rPr>
        <w:t>applies</w:t>
      </w:r>
      <w:r w:rsidRPr="00D168D2">
        <w:rPr>
          <w:rFonts w:ascii="Calibri" w:hAnsi="Calibri" w:cs="Calibri"/>
        </w:rPr>
        <w:t xml:space="preserve"> to th</w:t>
      </w:r>
      <w:r w:rsidR="000C4A18">
        <w:rPr>
          <w:rFonts w:ascii="Calibri" w:hAnsi="Calibri" w:cs="Calibri"/>
        </w:rPr>
        <w:t>e</w:t>
      </w:r>
      <w:r w:rsidRPr="00D168D2">
        <w:rPr>
          <w:rFonts w:ascii="Calibri" w:hAnsi="Calibri" w:cs="Calibri"/>
        </w:rPr>
        <w:t xml:space="preserve"> contract:</w:t>
      </w:r>
    </w:p>
    <w:p w14:paraId="7310E00F" w14:textId="33A2DFDF"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1.  </w:t>
      </w:r>
      <w:r w:rsidR="00306862" w:rsidRPr="00D168D2">
        <w:rPr>
          <w:rFonts w:ascii="Calibri" w:hAnsi="Calibri" w:cs="Calibri"/>
        </w:rPr>
        <w:t>The Contractor agrees to provide Owner, the FEMA Administrator, the Comptroller General of the United States, or any of their authorized representatives access to any books, documents, papers, and records of the Contractor which are directly pertinent to th</w:t>
      </w:r>
      <w:r w:rsidR="000C4A18">
        <w:rPr>
          <w:rFonts w:ascii="Calibri" w:hAnsi="Calibri" w:cs="Calibri"/>
        </w:rPr>
        <w:t>e</w:t>
      </w:r>
      <w:r w:rsidR="00306862" w:rsidRPr="00D168D2">
        <w:rPr>
          <w:rFonts w:ascii="Calibri" w:hAnsi="Calibri" w:cs="Calibri"/>
        </w:rPr>
        <w:t xml:space="preserve"> contract for the purposes of making audits, examinations, excerpts, and transcriptions.</w:t>
      </w:r>
    </w:p>
    <w:p w14:paraId="69708952" w14:textId="77777777" w:rsidR="00306862" w:rsidRPr="00D168D2" w:rsidRDefault="00306862" w:rsidP="00F9658B">
      <w:pPr>
        <w:spacing w:before="120" w:after="0" w:line="240" w:lineRule="auto"/>
        <w:ind w:left="274"/>
        <w:rPr>
          <w:rFonts w:ascii="Calibri" w:hAnsi="Calibri" w:cs="Calibri"/>
        </w:rPr>
      </w:pPr>
      <w:r w:rsidRPr="00D168D2">
        <w:rPr>
          <w:rFonts w:ascii="Calibri" w:hAnsi="Calibri" w:cs="Calibri"/>
        </w:rPr>
        <w:t xml:space="preserve"> </w:t>
      </w:r>
      <w:r w:rsidR="00A37A7B" w:rsidRPr="00D168D2">
        <w:rPr>
          <w:rFonts w:ascii="Calibri" w:hAnsi="Calibri" w:cs="Calibri"/>
        </w:rPr>
        <w:t xml:space="preserve">2.  </w:t>
      </w:r>
      <w:r w:rsidRPr="00D168D2">
        <w:rPr>
          <w:rFonts w:ascii="Calibri" w:hAnsi="Calibri" w:cs="Calibri"/>
        </w:rPr>
        <w:t>The Contractor agrees to permit any of the foregoing parties to reproduce by any means whatsoever or to copy excerpts and transcriptions as reasonably needed.</w:t>
      </w:r>
    </w:p>
    <w:p w14:paraId="1D5101F5" w14:textId="77777777"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3.  </w:t>
      </w:r>
      <w:r w:rsidR="00306862" w:rsidRPr="00D168D2">
        <w:rPr>
          <w:rFonts w:ascii="Calibri" w:hAnsi="Calibri" w:cs="Calibri"/>
        </w:rPr>
        <w:t>The Contractor agrees to provide the FEMA Administrator or his authorized representatives access to construction or other work sites pertaining to the work being completed under the contract.</w:t>
      </w:r>
    </w:p>
    <w:p w14:paraId="47C4CE73" w14:textId="23903006"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4.  In </w:t>
      </w:r>
      <w:r w:rsidR="00306862" w:rsidRPr="00D168D2">
        <w:rPr>
          <w:rFonts w:ascii="Calibri" w:hAnsi="Calibri" w:cs="Calibri"/>
        </w:rPr>
        <w:t>compliance with the Disaster Recovery Act of 2018, the Owner and the Contractor acknowledge and agree that no language in th</w:t>
      </w:r>
      <w:r w:rsidR="000C4A18">
        <w:rPr>
          <w:rFonts w:ascii="Calibri" w:hAnsi="Calibri" w:cs="Calibri"/>
        </w:rPr>
        <w:t>e</w:t>
      </w:r>
      <w:r w:rsidR="00306862" w:rsidRPr="00D168D2">
        <w:rPr>
          <w:rFonts w:ascii="Calibri" w:hAnsi="Calibri" w:cs="Calibri"/>
        </w:rPr>
        <w:t xml:space="preserve"> contract is intended to prohibit audits or internal reviews by the FEMA Administrator or the Comptroller General of the United States.</w:t>
      </w:r>
    </w:p>
    <w:p w14:paraId="6430DF54" w14:textId="77777777" w:rsidR="00306862" w:rsidRPr="00D168D2" w:rsidRDefault="00306862" w:rsidP="00F9658B">
      <w:pPr>
        <w:spacing w:after="0" w:line="240" w:lineRule="auto"/>
        <w:contextualSpacing/>
        <w:rPr>
          <w:rFonts w:ascii="Calibri" w:hAnsi="Calibri" w:cs="Calibri"/>
        </w:rPr>
      </w:pPr>
    </w:p>
    <w:p w14:paraId="41F47348" w14:textId="751B741D"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F.  </w:t>
      </w:r>
      <w:r w:rsidR="0052617D" w:rsidRPr="00D168D2">
        <w:rPr>
          <w:rFonts w:ascii="Calibri" w:hAnsi="Calibri" w:cs="Calibri"/>
          <w:b/>
        </w:rPr>
        <w:t>D</w:t>
      </w:r>
      <w:r w:rsidR="0052617D">
        <w:rPr>
          <w:rFonts w:ascii="Calibri" w:hAnsi="Calibri" w:cs="Calibri"/>
          <w:b/>
        </w:rPr>
        <w:t>HS</w:t>
      </w:r>
      <w:r w:rsidR="0052617D" w:rsidRPr="00D168D2">
        <w:rPr>
          <w:rFonts w:ascii="Calibri" w:hAnsi="Calibri" w:cs="Calibri"/>
          <w:b/>
        </w:rPr>
        <w:t xml:space="preserve"> Seal, Logo, </w:t>
      </w:r>
      <w:r w:rsidR="0052617D">
        <w:rPr>
          <w:rFonts w:ascii="Calibri" w:hAnsi="Calibri" w:cs="Calibri"/>
          <w:b/>
        </w:rPr>
        <w:t>a</w:t>
      </w:r>
      <w:r w:rsidR="0052617D" w:rsidRPr="00D168D2">
        <w:rPr>
          <w:rFonts w:ascii="Calibri" w:hAnsi="Calibri" w:cs="Calibri"/>
          <w:b/>
        </w:rPr>
        <w:t>nd Flags</w:t>
      </w:r>
    </w:p>
    <w:p w14:paraId="59F75BDC" w14:textId="6D8F2108" w:rsidR="00306862" w:rsidRPr="00D168D2" w:rsidRDefault="00306862" w:rsidP="00CE4BBF">
      <w:pPr>
        <w:spacing w:before="120" w:after="0" w:line="240" w:lineRule="auto"/>
        <w:rPr>
          <w:rFonts w:ascii="Calibri" w:hAnsi="Calibri" w:cs="Calibri"/>
        </w:rPr>
      </w:pPr>
      <w:r w:rsidRPr="00D168D2">
        <w:rPr>
          <w:rFonts w:ascii="Calibri" w:hAnsi="Calibri" w:cs="Calibri"/>
        </w:rPr>
        <w:t xml:space="preserve">The </w:t>
      </w:r>
      <w:r w:rsidR="0042650D">
        <w:rPr>
          <w:rFonts w:ascii="Calibri" w:hAnsi="Calibri" w:cs="Calibri"/>
        </w:rPr>
        <w:t>C</w:t>
      </w:r>
      <w:r w:rsidRPr="00D168D2">
        <w:rPr>
          <w:rFonts w:ascii="Calibri" w:hAnsi="Calibri" w:cs="Calibri"/>
        </w:rPr>
        <w:t>ontractor shall not use the DHS seal(s), logos, crests, or reproductions of flags or likenesses of</w:t>
      </w:r>
      <w:r w:rsidR="000C4A18">
        <w:rPr>
          <w:rFonts w:ascii="Calibri" w:hAnsi="Calibri" w:cs="Calibri"/>
        </w:rPr>
        <w:t xml:space="preserve"> </w:t>
      </w:r>
      <w:r w:rsidRPr="00D168D2">
        <w:rPr>
          <w:rFonts w:ascii="Calibri" w:hAnsi="Calibri" w:cs="Calibri"/>
        </w:rPr>
        <w:t>DHS agency officials without specific FEMA pre-approval.</w:t>
      </w:r>
    </w:p>
    <w:p w14:paraId="018BE470" w14:textId="77777777" w:rsidR="00306862" w:rsidRPr="00D168D2" w:rsidRDefault="00306862" w:rsidP="00F9658B">
      <w:pPr>
        <w:spacing w:after="0" w:line="240" w:lineRule="auto"/>
        <w:contextualSpacing/>
        <w:rPr>
          <w:rFonts w:ascii="Calibri" w:hAnsi="Calibri" w:cs="Calibri"/>
        </w:rPr>
      </w:pPr>
    </w:p>
    <w:p w14:paraId="6EC7442C" w14:textId="2DC0B7FF"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G.  </w:t>
      </w:r>
      <w:r w:rsidR="0052617D" w:rsidRPr="00D168D2">
        <w:rPr>
          <w:rFonts w:ascii="Calibri" w:hAnsi="Calibri" w:cs="Calibri"/>
          <w:b/>
        </w:rPr>
        <w:t xml:space="preserve">Compliance </w:t>
      </w:r>
      <w:r w:rsidR="0052617D">
        <w:rPr>
          <w:rFonts w:ascii="Calibri" w:hAnsi="Calibri" w:cs="Calibri"/>
          <w:b/>
        </w:rPr>
        <w:t>w</w:t>
      </w:r>
      <w:r w:rsidR="0052617D" w:rsidRPr="00D168D2">
        <w:rPr>
          <w:rFonts w:ascii="Calibri" w:hAnsi="Calibri" w:cs="Calibri"/>
          <w:b/>
        </w:rPr>
        <w:t xml:space="preserve">ith Federal Law, Regulations, </w:t>
      </w:r>
      <w:r w:rsidR="0052617D">
        <w:rPr>
          <w:rFonts w:ascii="Calibri" w:hAnsi="Calibri" w:cs="Calibri"/>
          <w:b/>
        </w:rPr>
        <w:t>a</w:t>
      </w:r>
      <w:r w:rsidR="0052617D" w:rsidRPr="00D168D2">
        <w:rPr>
          <w:rFonts w:ascii="Calibri" w:hAnsi="Calibri" w:cs="Calibri"/>
          <w:b/>
        </w:rPr>
        <w:t>nd Executive Orders</w:t>
      </w:r>
    </w:p>
    <w:p w14:paraId="6D8F419F" w14:textId="5BD1CF09" w:rsidR="00306862" w:rsidRPr="00D168D2" w:rsidRDefault="00306862" w:rsidP="00CE4BBF">
      <w:pPr>
        <w:spacing w:before="120" w:after="0" w:line="240" w:lineRule="auto"/>
        <w:rPr>
          <w:rFonts w:ascii="Calibri" w:hAnsi="Calibri" w:cs="Calibri"/>
        </w:rPr>
      </w:pPr>
      <w:r w:rsidRPr="00D168D2">
        <w:rPr>
          <w:rFonts w:ascii="Calibri" w:hAnsi="Calibri" w:cs="Calibri"/>
        </w:rPr>
        <w:t xml:space="preserve">This is an acknowledgement that FEMA financial assistance will be used to fund all or a portion of the contract. The </w:t>
      </w:r>
      <w:r w:rsidR="0042650D">
        <w:rPr>
          <w:rFonts w:ascii="Calibri" w:hAnsi="Calibri" w:cs="Calibri"/>
        </w:rPr>
        <w:t>C</w:t>
      </w:r>
      <w:r w:rsidRPr="00D168D2">
        <w:rPr>
          <w:rFonts w:ascii="Calibri" w:hAnsi="Calibri" w:cs="Calibri"/>
        </w:rPr>
        <w:t>ontractor will comply with all applicable Federal law, regulations, executive orders, FEMA policies, procedures, and directives.</w:t>
      </w:r>
    </w:p>
    <w:p w14:paraId="2BD55CE3" w14:textId="77777777" w:rsidR="00306862" w:rsidRPr="00D168D2" w:rsidRDefault="00306862" w:rsidP="00F9658B">
      <w:pPr>
        <w:spacing w:after="0" w:line="240" w:lineRule="auto"/>
        <w:contextualSpacing/>
        <w:rPr>
          <w:rFonts w:ascii="Calibri" w:hAnsi="Calibri" w:cs="Calibri"/>
        </w:rPr>
      </w:pPr>
    </w:p>
    <w:p w14:paraId="33592823" w14:textId="3CA54C3A"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H.  </w:t>
      </w:r>
      <w:r w:rsidR="0052617D" w:rsidRPr="00D168D2">
        <w:rPr>
          <w:rFonts w:ascii="Calibri" w:hAnsi="Calibri" w:cs="Calibri"/>
          <w:b/>
        </w:rPr>
        <w:t xml:space="preserve">No Obligation </w:t>
      </w:r>
      <w:r w:rsidR="0052617D">
        <w:rPr>
          <w:rFonts w:ascii="Calibri" w:hAnsi="Calibri" w:cs="Calibri"/>
          <w:b/>
        </w:rPr>
        <w:t>b</w:t>
      </w:r>
      <w:r w:rsidR="0052617D" w:rsidRPr="00D168D2">
        <w:rPr>
          <w:rFonts w:ascii="Calibri" w:hAnsi="Calibri" w:cs="Calibri"/>
          <w:b/>
        </w:rPr>
        <w:t>y Federal Government</w:t>
      </w:r>
    </w:p>
    <w:p w14:paraId="7E659EFA" w14:textId="14032AE4" w:rsidR="00306862" w:rsidRPr="00D168D2" w:rsidRDefault="00306862" w:rsidP="00CE4BBF">
      <w:pPr>
        <w:spacing w:before="120" w:after="0" w:line="240" w:lineRule="auto"/>
        <w:rPr>
          <w:rFonts w:ascii="Calibri" w:hAnsi="Calibri" w:cs="Calibri"/>
        </w:rPr>
      </w:pPr>
      <w:r w:rsidRPr="00D168D2">
        <w:rPr>
          <w:rFonts w:ascii="Calibri" w:hAnsi="Calibri" w:cs="Calibri"/>
        </w:rPr>
        <w:t>The Federal Government is not a party to th</w:t>
      </w:r>
      <w:r w:rsidR="000C4A18">
        <w:rPr>
          <w:rFonts w:ascii="Calibri" w:hAnsi="Calibri" w:cs="Calibri"/>
        </w:rPr>
        <w:t>e</w:t>
      </w:r>
      <w:r w:rsidRPr="00D168D2">
        <w:rPr>
          <w:rFonts w:ascii="Calibri" w:hAnsi="Calibri" w:cs="Calibri"/>
        </w:rPr>
        <w:t xml:space="preserve"> contract and is not subject to any obligations or liabilities to the non-Federal entity, </w:t>
      </w:r>
      <w:r w:rsidR="0042650D">
        <w:rPr>
          <w:rFonts w:ascii="Calibri" w:hAnsi="Calibri" w:cs="Calibri"/>
        </w:rPr>
        <w:t>the C</w:t>
      </w:r>
      <w:r w:rsidRPr="00D168D2">
        <w:rPr>
          <w:rFonts w:ascii="Calibri" w:hAnsi="Calibri" w:cs="Calibri"/>
        </w:rPr>
        <w:t>ontractor, or any other party pertaining to any matter resulting from the contract.</w:t>
      </w:r>
    </w:p>
    <w:p w14:paraId="51CE24E0" w14:textId="77777777" w:rsidR="00542317" w:rsidRDefault="00542317" w:rsidP="00F9658B">
      <w:pPr>
        <w:spacing w:after="0" w:line="240" w:lineRule="auto"/>
        <w:contextualSpacing/>
        <w:rPr>
          <w:rFonts w:ascii="Calibri" w:hAnsi="Calibri" w:cs="Calibri"/>
        </w:rPr>
      </w:pPr>
    </w:p>
    <w:p w14:paraId="5B78A0D4" w14:textId="77777777" w:rsidR="005D38C7" w:rsidRDefault="005D38C7" w:rsidP="00F9658B">
      <w:pPr>
        <w:spacing w:after="0" w:line="240" w:lineRule="auto"/>
        <w:contextualSpacing/>
        <w:rPr>
          <w:rFonts w:ascii="Calibri" w:hAnsi="Calibri" w:cs="Calibri"/>
        </w:rPr>
      </w:pPr>
    </w:p>
    <w:p w14:paraId="275BE5FB" w14:textId="77777777" w:rsidR="00542317" w:rsidRDefault="00542317" w:rsidP="00F9658B">
      <w:pPr>
        <w:spacing w:after="0" w:line="240" w:lineRule="auto"/>
        <w:contextualSpacing/>
        <w:rPr>
          <w:rFonts w:ascii="Calibri" w:hAnsi="Calibri" w:cs="Calibri"/>
        </w:rPr>
      </w:pPr>
    </w:p>
    <w:p w14:paraId="1F53C2BD" w14:textId="21C95137"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lastRenderedPageBreak/>
        <w:t xml:space="preserve">I. </w:t>
      </w:r>
      <w:r w:rsidR="0052617D" w:rsidRPr="00D168D2">
        <w:rPr>
          <w:rFonts w:ascii="Calibri" w:hAnsi="Calibri" w:cs="Calibri"/>
          <w:b/>
        </w:rPr>
        <w:t xml:space="preserve">Program Fraud </w:t>
      </w:r>
      <w:r w:rsidR="0052617D">
        <w:rPr>
          <w:rFonts w:ascii="Calibri" w:hAnsi="Calibri" w:cs="Calibri"/>
          <w:b/>
        </w:rPr>
        <w:t>a</w:t>
      </w:r>
      <w:r w:rsidR="0052617D" w:rsidRPr="00D168D2">
        <w:rPr>
          <w:rFonts w:ascii="Calibri" w:hAnsi="Calibri" w:cs="Calibri"/>
          <w:b/>
        </w:rPr>
        <w:t xml:space="preserve">nd False </w:t>
      </w:r>
      <w:r w:rsidR="0052617D">
        <w:rPr>
          <w:rFonts w:ascii="Calibri" w:hAnsi="Calibri" w:cs="Calibri"/>
          <w:b/>
        </w:rPr>
        <w:t>o</w:t>
      </w:r>
      <w:r w:rsidR="0052617D" w:rsidRPr="00D168D2">
        <w:rPr>
          <w:rFonts w:ascii="Calibri" w:hAnsi="Calibri" w:cs="Calibri"/>
          <w:b/>
        </w:rPr>
        <w:t xml:space="preserve">r Fraudulent Statements </w:t>
      </w:r>
      <w:r w:rsidR="0052617D">
        <w:rPr>
          <w:rFonts w:ascii="Calibri" w:hAnsi="Calibri" w:cs="Calibri"/>
          <w:b/>
        </w:rPr>
        <w:t>o</w:t>
      </w:r>
      <w:r w:rsidR="0052617D" w:rsidRPr="00D168D2">
        <w:rPr>
          <w:rFonts w:ascii="Calibri" w:hAnsi="Calibri" w:cs="Calibri"/>
          <w:b/>
        </w:rPr>
        <w:t>r Related Acts</w:t>
      </w:r>
    </w:p>
    <w:p w14:paraId="7CA776C3" w14:textId="0530F543" w:rsidR="005367C6" w:rsidRDefault="00306862" w:rsidP="003033AB">
      <w:pPr>
        <w:spacing w:before="120" w:after="0" w:line="240" w:lineRule="auto"/>
        <w:rPr>
          <w:rFonts w:ascii="Calibri" w:hAnsi="Calibri" w:cs="Calibri"/>
        </w:rPr>
      </w:pPr>
      <w:r w:rsidRPr="00D168D2">
        <w:rPr>
          <w:rFonts w:ascii="Calibri" w:hAnsi="Calibri" w:cs="Calibri"/>
        </w:rPr>
        <w:t>The Contractor acknowledges that 31 U.S.C. Chap. 38 (Administrative Remedies for False Claims and Statements) applies to the Contractor's actions pertaining to th</w:t>
      </w:r>
      <w:r w:rsidR="005D38C7">
        <w:rPr>
          <w:rFonts w:ascii="Calibri" w:hAnsi="Calibri" w:cs="Calibri"/>
        </w:rPr>
        <w:t>e</w:t>
      </w:r>
      <w:r w:rsidRPr="00D168D2">
        <w:rPr>
          <w:rFonts w:ascii="Calibri" w:hAnsi="Calibri" w:cs="Calibri"/>
        </w:rPr>
        <w:t xml:space="preserve"> contract.</w:t>
      </w:r>
    </w:p>
    <w:p w14:paraId="49695343" w14:textId="77777777" w:rsidR="005367C6" w:rsidRPr="00D168D2" w:rsidRDefault="005367C6" w:rsidP="00F9658B">
      <w:pPr>
        <w:spacing w:after="0" w:line="240" w:lineRule="auto"/>
        <w:contextualSpacing/>
        <w:rPr>
          <w:rFonts w:ascii="Calibri" w:hAnsi="Calibri" w:cs="Calibri"/>
        </w:rPr>
      </w:pPr>
    </w:p>
    <w:p w14:paraId="44C6B3B5" w14:textId="26BC04E4" w:rsidR="00A37A7B" w:rsidRPr="00D168D2" w:rsidRDefault="00E14A6D" w:rsidP="00F9658B">
      <w:pPr>
        <w:spacing w:after="0" w:line="240" w:lineRule="auto"/>
        <w:contextualSpacing/>
        <w:rPr>
          <w:rFonts w:ascii="Calibri" w:hAnsi="Calibri" w:cs="Calibri"/>
          <w:b/>
        </w:rPr>
      </w:pPr>
      <w:r w:rsidRPr="00D168D2">
        <w:rPr>
          <w:rFonts w:ascii="Calibri" w:hAnsi="Calibri" w:cs="Calibri"/>
          <w:b/>
        </w:rPr>
        <w:t>K</w:t>
      </w:r>
      <w:r w:rsidR="00A37A7B" w:rsidRPr="00D168D2">
        <w:rPr>
          <w:rFonts w:ascii="Calibri" w:hAnsi="Calibri" w:cs="Calibri"/>
          <w:b/>
        </w:rPr>
        <w:t xml:space="preserve">.  </w:t>
      </w:r>
      <w:r w:rsidR="0052617D" w:rsidRPr="00D168D2">
        <w:rPr>
          <w:rFonts w:ascii="Calibri" w:hAnsi="Calibri" w:cs="Calibri"/>
          <w:b/>
        </w:rPr>
        <w:t>Byrd Anti-Lobbying Amendment</w:t>
      </w:r>
    </w:p>
    <w:p w14:paraId="28E86FE5" w14:textId="4CC84F3A" w:rsidR="005367C6" w:rsidRDefault="0042650D" w:rsidP="003033AB">
      <w:pPr>
        <w:spacing w:after="0" w:line="240" w:lineRule="auto"/>
        <w:rPr>
          <w:rFonts w:ascii="Calibri" w:hAnsi="Calibri" w:cs="Calibri"/>
        </w:rPr>
      </w:pPr>
      <w:r>
        <w:rPr>
          <w:rFonts w:ascii="Calibri" w:hAnsi="Calibri" w:cs="Calibri"/>
        </w:rPr>
        <w:t>The Contractor</w:t>
      </w:r>
      <w:r w:rsidR="00A37A7B" w:rsidRPr="00D168D2">
        <w:rPr>
          <w:rFonts w:ascii="Calibri" w:hAnsi="Calibri" w:cs="Calibri"/>
        </w:rPr>
        <w:t xml:space="preserve"> must sign and submit to the Owner the following certification:</w:t>
      </w:r>
    </w:p>
    <w:p w14:paraId="40882BC8" w14:textId="77777777" w:rsidR="003033AB" w:rsidRDefault="003033AB" w:rsidP="003033AB">
      <w:pPr>
        <w:spacing w:after="0" w:line="240" w:lineRule="auto"/>
        <w:rPr>
          <w:rFonts w:ascii="Calibri" w:hAnsi="Calibri" w:cs="Calibri"/>
        </w:rPr>
      </w:pPr>
    </w:p>
    <w:p w14:paraId="051329EF" w14:textId="268096AC" w:rsidR="005367C6" w:rsidRPr="005367C6" w:rsidRDefault="0052617D" w:rsidP="003033AB">
      <w:pPr>
        <w:spacing w:after="0" w:line="240" w:lineRule="auto"/>
        <w:rPr>
          <w:rFonts w:ascii="Calibri" w:hAnsi="Calibri" w:cs="Calibri"/>
          <w:b/>
          <w:bCs/>
        </w:rPr>
      </w:pPr>
      <w:r>
        <w:rPr>
          <w:rFonts w:ascii="Calibri" w:hAnsi="Calibri" w:cs="Calibri"/>
          <w:b/>
          <w:bCs/>
        </w:rPr>
        <w:t>Byrd Anti-Lobby Amendment</w:t>
      </w:r>
    </w:p>
    <w:p w14:paraId="2835A878" w14:textId="43597895" w:rsidR="00A37A7B" w:rsidRPr="0052617D" w:rsidRDefault="0052617D" w:rsidP="00F9658B">
      <w:pPr>
        <w:spacing w:after="0" w:line="240" w:lineRule="auto"/>
        <w:contextualSpacing/>
        <w:rPr>
          <w:rFonts w:ascii="Calibri" w:hAnsi="Calibri" w:cs="Calibri"/>
        </w:rPr>
      </w:pPr>
      <w:r w:rsidRPr="0052617D">
        <w:rPr>
          <w:rFonts w:ascii="Calibri" w:hAnsi="Calibri" w:cs="Calibri"/>
        </w:rPr>
        <w:t>Appendix A, 44 C.F.R. Part 18 - Certification Regarding Lobbying</w:t>
      </w:r>
    </w:p>
    <w:p w14:paraId="2D8CC455"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Certification for Contracts, Grants, Loans, and Cooperative Agreements</w:t>
      </w:r>
    </w:p>
    <w:p w14:paraId="0C54C853"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The undersigned certifies, to the best of his or her knowledge and belief, that:</w:t>
      </w:r>
    </w:p>
    <w:p w14:paraId="2B95CAA8" w14:textId="77777777"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C8C52D8" w14:textId="77777777"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E52EAB5" w14:textId="080FF29E"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3. The undersigned shall require that the language of this certification be included in the award documents for all subawards at all tiers (including subcontracts, subgrants, and contracts under grants, loans, and cooperative agreements) and that all sub recipients shall certify and disclose accordingly.</w:t>
      </w:r>
    </w:p>
    <w:p w14:paraId="6E02EB1B" w14:textId="77777777" w:rsidR="00F9658B" w:rsidRDefault="00F9658B" w:rsidP="00F9658B">
      <w:pPr>
        <w:spacing w:after="0" w:line="240" w:lineRule="auto"/>
        <w:contextualSpacing/>
        <w:rPr>
          <w:rFonts w:ascii="Calibri" w:hAnsi="Calibri" w:cs="Calibri"/>
        </w:rPr>
      </w:pPr>
    </w:p>
    <w:p w14:paraId="01026459" w14:textId="77777777" w:rsidR="00A37A7B" w:rsidRDefault="00A37A7B" w:rsidP="00F9658B">
      <w:pPr>
        <w:spacing w:after="0" w:line="240" w:lineRule="auto"/>
        <w:contextualSpacing/>
        <w:rPr>
          <w:rFonts w:ascii="Calibri" w:hAnsi="Calibri" w:cs="Calibri"/>
        </w:rPr>
      </w:pPr>
      <w:r w:rsidRPr="00D168D2">
        <w:rPr>
          <w:rFonts w:ascii="Calibri" w:hAnsi="Calibri" w:cs="Calibri"/>
        </w:rPr>
        <w:t xml:space="preserve">This certification is a material representation of fact upon which reliance was placed when this transaction was made or entered into. Submission of this certification is a prerequisite for making or </w:t>
      </w:r>
      <w:proofErr w:type="gramStart"/>
      <w:r w:rsidRPr="00D168D2">
        <w:rPr>
          <w:rFonts w:ascii="Calibri" w:hAnsi="Calibri" w:cs="Calibri"/>
        </w:rPr>
        <w:t>entering into</w:t>
      </w:r>
      <w:proofErr w:type="gramEnd"/>
      <w:r w:rsidRPr="00D168D2">
        <w:rPr>
          <w:rFonts w:ascii="Calibri" w:hAnsi="Calibri" w:cs="Calibri"/>
        </w:rPr>
        <w:t xml:space="preserve"> this transaction imposed by section 1352, title 31, U.S. Code. Any person who fails to file the required certification shall be subject to a civil penalty of not less than $10,000 and not more than $100,000 for each such failure.</w:t>
      </w:r>
    </w:p>
    <w:p w14:paraId="53D04F6C" w14:textId="77777777" w:rsidR="00BD5C25" w:rsidRPr="00D168D2" w:rsidRDefault="00BD5C25" w:rsidP="00F9658B">
      <w:pPr>
        <w:spacing w:after="0" w:line="240" w:lineRule="auto"/>
        <w:contextualSpacing/>
        <w:rPr>
          <w:rFonts w:ascii="Calibri" w:hAnsi="Calibri" w:cs="Calibri"/>
        </w:rPr>
      </w:pPr>
    </w:p>
    <w:p w14:paraId="7983B8B3"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The Contractor certifies or affirms the truthfulness and accuracy of each statement of its certification and disclosure, if any. In addition, the Contractor understands and agrees that the provisions of 31 U.S.C. Chap. 38, Administrative Remedies for False Claims and Statements, applies to this certification and disclosure, if any.</w:t>
      </w:r>
    </w:p>
    <w:p w14:paraId="4D51A7DB" w14:textId="77777777" w:rsidR="00A37A7B" w:rsidRPr="00D168D2" w:rsidRDefault="00A37A7B" w:rsidP="00306862">
      <w:pPr>
        <w:rPr>
          <w:rFonts w:ascii="Calibri" w:hAnsi="Calibri" w:cs="Calibri"/>
        </w:rPr>
      </w:pPr>
    </w:p>
    <w:p w14:paraId="50A16E13" w14:textId="77777777" w:rsidR="00A37A7B" w:rsidRPr="00D168D2" w:rsidRDefault="00A37A7B" w:rsidP="00A37A7B">
      <w:pPr>
        <w:spacing w:after="0"/>
        <w:rPr>
          <w:rFonts w:ascii="Calibri" w:hAnsi="Calibri" w:cs="Calibri"/>
        </w:rPr>
      </w:pPr>
      <w:r w:rsidRPr="00D168D2">
        <w:rPr>
          <w:rFonts w:ascii="Calibri" w:hAnsi="Calibri" w:cs="Calibri"/>
        </w:rPr>
        <w:t>_________________________________</w:t>
      </w:r>
      <w:r w:rsidR="00CE4BBF">
        <w:rPr>
          <w:rFonts w:ascii="Calibri" w:hAnsi="Calibri" w:cs="Calibri"/>
        </w:rPr>
        <w:t>________________________</w:t>
      </w:r>
      <w:proofErr w:type="gramStart"/>
      <w:r w:rsidR="00CE4BBF">
        <w:rPr>
          <w:rFonts w:ascii="Calibri" w:hAnsi="Calibri" w:cs="Calibri"/>
        </w:rPr>
        <w:t xml:space="preserve">          </w:t>
      </w:r>
      <w:proofErr w:type="gramEnd"/>
      <w:r w:rsidR="00CE4BBF">
        <w:rPr>
          <w:rFonts w:ascii="Calibri" w:hAnsi="Calibri" w:cs="Calibri"/>
        </w:rPr>
        <w:t>_______________________</w:t>
      </w:r>
    </w:p>
    <w:p w14:paraId="5C08AFDC" w14:textId="77777777" w:rsidR="00A37A7B" w:rsidRPr="00D168D2" w:rsidRDefault="00A37A7B" w:rsidP="00A37A7B">
      <w:pPr>
        <w:spacing w:after="0"/>
        <w:rPr>
          <w:rFonts w:ascii="Calibri" w:hAnsi="Calibri" w:cs="Calibri"/>
        </w:rPr>
      </w:pPr>
      <w:r w:rsidRPr="00D168D2">
        <w:rPr>
          <w:rFonts w:ascii="Calibri" w:hAnsi="Calibri" w:cs="Calibri"/>
        </w:rPr>
        <w:t>Signature of Contractor’s Authorized Official</w:t>
      </w:r>
      <w:r w:rsidR="00CE4BBF">
        <w:rPr>
          <w:rFonts w:ascii="Calibri" w:hAnsi="Calibri" w:cs="Calibri"/>
        </w:rPr>
        <w:tab/>
      </w:r>
      <w:r w:rsidR="00CE4BBF">
        <w:rPr>
          <w:rFonts w:ascii="Calibri" w:hAnsi="Calibri" w:cs="Calibri"/>
        </w:rPr>
        <w:tab/>
      </w:r>
      <w:r w:rsidR="00CE4BBF">
        <w:rPr>
          <w:rFonts w:ascii="Calibri" w:hAnsi="Calibri" w:cs="Calibri"/>
        </w:rPr>
        <w:tab/>
      </w:r>
      <w:r w:rsidR="00CE4BBF">
        <w:rPr>
          <w:rFonts w:ascii="Calibri" w:hAnsi="Calibri" w:cs="Calibri"/>
        </w:rPr>
        <w:tab/>
        <w:t xml:space="preserve">      Date</w:t>
      </w:r>
    </w:p>
    <w:p w14:paraId="544F6669" w14:textId="77777777" w:rsidR="00A37A7B" w:rsidRDefault="00A37A7B" w:rsidP="00A37A7B">
      <w:pPr>
        <w:spacing w:after="0"/>
        <w:rPr>
          <w:rFonts w:ascii="Calibri" w:hAnsi="Calibri" w:cs="Calibri"/>
        </w:rPr>
      </w:pPr>
    </w:p>
    <w:p w14:paraId="05189BAC" w14:textId="77777777" w:rsidR="00CE4BBF" w:rsidRPr="00D168D2" w:rsidRDefault="00CE4BBF" w:rsidP="00A37A7B">
      <w:pPr>
        <w:spacing w:after="0"/>
        <w:rPr>
          <w:rFonts w:ascii="Calibri" w:hAnsi="Calibri" w:cs="Calibri"/>
        </w:rPr>
      </w:pPr>
    </w:p>
    <w:p w14:paraId="1C18BA94" w14:textId="77777777" w:rsidR="00A37A7B" w:rsidRPr="00D168D2" w:rsidRDefault="00A37A7B" w:rsidP="00A37A7B">
      <w:pPr>
        <w:spacing w:after="0"/>
        <w:rPr>
          <w:rFonts w:ascii="Calibri" w:hAnsi="Calibri" w:cs="Calibri"/>
        </w:rPr>
      </w:pPr>
      <w:r w:rsidRPr="00D168D2">
        <w:rPr>
          <w:rFonts w:ascii="Calibri" w:hAnsi="Calibri" w:cs="Calibri"/>
        </w:rPr>
        <w:t>________________________________</w:t>
      </w:r>
      <w:r w:rsidR="00CE4BBF">
        <w:rPr>
          <w:rFonts w:ascii="Calibri" w:hAnsi="Calibri" w:cs="Calibri"/>
        </w:rPr>
        <w:t>_________________________</w:t>
      </w:r>
    </w:p>
    <w:p w14:paraId="7BBA6FDE" w14:textId="77777777" w:rsidR="00A37A7B" w:rsidRPr="00D168D2" w:rsidRDefault="00CE4BBF" w:rsidP="00A37A7B">
      <w:pPr>
        <w:spacing w:after="0"/>
        <w:rPr>
          <w:rFonts w:ascii="Calibri" w:hAnsi="Calibri" w:cs="Calibri"/>
        </w:rPr>
      </w:pPr>
      <w:r>
        <w:rPr>
          <w:rFonts w:ascii="Calibri" w:hAnsi="Calibri" w:cs="Calibri"/>
        </w:rPr>
        <w:t>Print Name and T</w:t>
      </w:r>
      <w:r w:rsidR="00A37A7B" w:rsidRPr="00D168D2">
        <w:rPr>
          <w:rFonts w:ascii="Calibri" w:hAnsi="Calibri" w:cs="Calibri"/>
        </w:rPr>
        <w:t>itle of Contractor’s Authorized Official</w:t>
      </w:r>
    </w:p>
    <w:p w14:paraId="3A628904" w14:textId="77777777" w:rsidR="00A37A7B" w:rsidRPr="00D168D2" w:rsidRDefault="00A37A7B" w:rsidP="00A37A7B">
      <w:pPr>
        <w:spacing w:after="0"/>
        <w:rPr>
          <w:rFonts w:ascii="Calibri" w:hAnsi="Calibri" w:cs="Calibri"/>
        </w:rPr>
      </w:pPr>
    </w:p>
    <w:sectPr w:rsidR="00A37A7B" w:rsidRPr="00D168D2" w:rsidSect="005367C6">
      <w:footerReference w:type="default" r:id="rId8"/>
      <w:pgSz w:w="12240" w:h="15840"/>
      <w:pgMar w:top="1080" w:right="1260" w:bottom="900" w:left="117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E99C" w14:textId="77777777" w:rsidR="00455EF6" w:rsidRDefault="00455EF6" w:rsidP="00CF5AAA">
      <w:pPr>
        <w:spacing w:after="0" w:line="240" w:lineRule="auto"/>
      </w:pPr>
      <w:r>
        <w:separator/>
      </w:r>
    </w:p>
  </w:endnote>
  <w:endnote w:type="continuationSeparator" w:id="0">
    <w:p w14:paraId="56EF1908" w14:textId="77777777" w:rsidR="00455EF6" w:rsidRDefault="00455EF6" w:rsidP="00C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3644"/>
      <w:docPartObj>
        <w:docPartGallery w:val="Page Numbers (Bottom of Page)"/>
        <w:docPartUnique/>
      </w:docPartObj>
    </w:sdtPr>
    <w:sdtEndPr/>
    <w:sdtContent>
      <w:sdt>
        <w:sdtPr>
          <w:id w:val="-1769616900"/>
          <w:docPartObj>
            <w:docPartGallery w:val="Page Numbers (Top of Page)"/>
            <w:docPartUnique/>
          </w:docPartObj>
        </w:sdtPr>
        <w:sdtEndPr/>
        <w:sdtContent>
          <w:p w14:paraId="4F7A57FD" w14:textId="21303D25" w:rsidR="009A2D3E" w:rsidRDefault="009A2D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DBDB97" w14:textId="77777777" w:rsidR="009A2D3E" w:rsidRDefault="009A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8945" w14:textId="77777777" w:rsidR="00455EF6" w:rsidRDefault="00455EF6" w:rsidP="00CF5AAA">
      <w:pPr>
        <w:spacing w:after="0" w:line="240" w:lineRule="auto"/>
      </w:pPr>
      <w:r>
        <w:separator/>
      </w:r>
    </w:p>
  </w:footnote>
  <w:footnote w:type="continuationSeparator" w:id="0">
    <w:p w14:paraId="513AADD4" w14:textId="77777777" w:rsidR="00455EF6" w:rsidRDefault="00455EF6" w:rsidP="00CF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415"/>
    <w:multiLevelType w:val="hybridMultilevel"/>
    <w:tmpl w:val="EE44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543AA"/>
    <w:multiLevelType w:val="hybridMultilevel"/>
    <w:tmpl w:val="DA4E9BE4"/>
    <w:lvl w:ilvl="0" w:tplc="A0103560">
      <w:start w:val="1"/>
      <w:numFmt w:val="upperLetter"/>
      <w:lvlText w:val="%1."/>
      <w:lvlJc w:val="left"/>
      <w:pPr>
        <w:ind w:left="1170" w:hanging="360"/>
      </w:pPr>
      <w:rPr>
        <w:b w:val="0"/>
      </w:rPr>
    </w:lvl>
    <w:lvl w:ilvl="1" w:tplc="078C0270">
      <w:start w:val="1"/>
      <w:numFmt w:val="decimal"/>
      <w:lvlText w:val="(%2)"/>
      <w:lvlJc w:val="left"/>
      <w:pPr>
        <w:ind w:left="1890" w:hanging="360"/>
      </w:pPr>
      <w:rPr>
        <w:rFonts w:hint="default"/>
        <w:b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66B5CB4"/>
    <w:multiLevelType w:val="hybridMultilevel"/>
    <w:tmpl w:val="805A84B8"/>
    <w:lvl w:ilvl="0" w:tplc="44B07D90">
      <w:start w:val="1"/>
      <w:numFmt w:val="decimal"/>
      <w:lvlText w:val="%1."/>
      <w:lvlJc w:val="left"/>
      <w:pPr>
        <w:ind w:left="720" w:hanging="360"/>
      </w:pPr>
      <w:rPr>
        <w:rFonts w:hint="default"/>
        <w:b/>
      </w:rPr>
    </w:lvl>
    <w:lvl w:ilvl="1" w:tplc="5B0EA34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E3EFF"/>
    <w:multiLevelType w:val="hybridMultilevel"/>
    <w:tmpl w:val="0CCC5806"/>
    <w:lvl w:ilvl="0" w:tplc="BD760478">
      <w:start w:val="2"/>
      <w:numFmt w:val="upperLetter"/>
      <w:lvlText w:val="%1."/>
      <w:lvlJc w:val="left"/>
      <w:pPr>
        <w:ind w:left="1080" w:hanging="360"/>
      </w:pPr>
      <w:rPr>
        <w:rFonts w:hint="default"/>
      </w:rPr>
    </w:lvl>
    <w:lvl w:ilvl="1" w:tplc="BDEC9D7C">
      <w:start w:val="1"/>
      <w:numFmt w:val="decimal"/>
      <w:lvlText w:val="(%2)"/>
      <w:lvlJc w:val="left"/>
      <w:pPr>
        <w:ind w:left="279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5924074">
    <w:abstractNumId w:val="0"/>
  </w:num>
  <w:num w:numId="2" w16cid:durableId="854883365">
    <w:abstractNumId w:val="2"/>
  </w:num>
  <w:num w:numId="3" w16cid:durableId="471338267">
    <w:abstractNumId w:val="1"/>
  </w:num>
  <w:num w:numId="4" w16cid:durableId="1817381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4F"/>
    <w:rsid w:val="00027F5A"/>
    <w:rsid w:val="0007757C"/>
    <w:rsid w:val="000C4A18"/>
    <w:rsid w:val="001C258E"/>
    <w:rsid w:val="001C5D02"/>
    <w:rsid w:val="001E7FC8"/>
    <w:rsid w:val="0021198D"/>
    <w:rsid w:val="002202E5"/>
    <w:rsid w:val="00223ADD"/>
    <w:rsid w:val="003033AB"/>
    <w:rsid w:val="00306862"/>
    <w:rsid w:val="00323E3D"/>
    <w:rsid w:val="00351A9F"/>
    <w:rsid w:val="003A2B54"/>
    <w:rsid w:val="0042650D"/>
    <w:rsid w:val="004347F2"/>
    <w:rsid w:val="00455EF6"/>
    <w:rsid w:val="00467B2D"/>
    <w:rsid w:val="004853DB"/>
    <w:rsid w:val="004A42B7"/>
    <w:rsid w:val="004D73E1"/>
    <w:rsid w:val="0052617D"/>
    <w:rsid w:val="005367C6"/>
    <w:rsid w:val="00542317"/>
    <w:rsid w:val="00582AA3"/>
    <w:rsid w:val="005D38C7"/>
    <w:rsid w:val="007300E9"/>
    <w:rsid w:val="007C6957"/>
    <w:rsid w:val="00865FE2"/>
    <w:rsid w:val="009A2D3E"/>
    <w:rsid w:val="009C2E36"/>
    <w:rsid w:val="00A2057E"/>
    <w:rsid w:val="00A37A7B"/>
    <w:rsid w:val="00A456B5"/>
    <w:rsid w:val="00AC1A7D"/>
    <w:rsid w:val="00B24E40"/>
    <w:rsid w:val="00BC3C35"/>
    <w:rsid w:val="00BD5C25"/>
    <w:rsid w:val="00BF7DB5"/>
    <w:rsid w:val="00C044A3"/>
    <w:rsid w:val="00CB15F0"/>
    <w:rsid w:val="00CE4BBF"/>
    <w:rsid w:val="00CF164F"/>
    <w:rsid w:val="00CF5AAA"/>
    <w:rsid w:val="00D03709"/>
    <w:rsid w:val="00D168D2"/>
    <w:rsid w:val="00E14A6D"/>
    <w:rsid w:val="00E90972"/>
    <w:rsid w:val="00ED2F55"/>
    <w:rsid w:val="00EE1EE2"/>
    <w:rsid w:val="00F11A8B"/>
    <w:rsid w:val="00F836B3"/>
    <w:rsid w:val="00F9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E2A87"/>
  <w15:chartTrackingRefBased/>
  <w15:docId w15:val="{127FDA88-8209-4E3C-899C-168EE9C3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4F"/>
    <w:pPr>
      <w:ind w:left="720"/>
      <w:contextualSpacing/>
    </w:pPr>
  </w:style>
  <w:style w:type="paragraph" w:styleId="Header">
    <w:name w:val="header"/>
    <w:basedOn w:val="Normal"/>
    <w:link w:val="HeaderChar"/>
    <w:uiPriority w:val="99"/>
    <w:unhideWhenUsed/>
    <w:rsid w:val="00CF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AA"/>
  </w:style>
  <w:style w:type="paragraph" w:styleId="Footer">
    <w:name w:val="footer"/>
    <w:basedOn w:val="Normal"/>
    <w:link w:val="FooterChar"/>
    <w:uiPriority w:val="99"/>
    <w:unhideWhenUsed/>
    <w:rsid w:val="00CF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AA"/>
  </w:style>
  <w:style w:type="paragraph" w:customStyle="1" w:styleId="Default">
    <w:name w:val="Default"/>
    <w:rsid w:val="00CF5AAA"/>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CD90-6354-40CD-8903-A88AD085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2575</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Price</dc:creator>
  <cp:keywords/>
  <dc:description/>
  <cp:lastModifiedBy>Arkeith White</cp:lastModifiedBy>
  <cp:revision>2</cp:revision>
  <cp:lastPrinted>2026-03-02T17:46:00Z</cp:lastPrinted>
  <dcterms:created xsi:type="dcterms:W3CDTF">2026-03-11T18:27:00Z</dcterms:created>
  <dcterms:modified xsi:type="dcterms:W3CDTF">2026-03-11T18:27:00Z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43a31e18-4949-4104-983f-28d973f723c9</vt:lpwstr>
  </property>
</Properties>
</file>