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D0E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643B95D" wp14:editId="1F2B0B11">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05669B1" w14:textId="77777777" w:rsidR="00CA73D6" w:rsidRDefault="00CA73D6" w:rsidP="00EE477B">
      <w:pPr>
        <w:spacing w:after="0" w:line="240" w:lineRule="auto"/>
        <w:rPr>
          <w:rFonts w:ascii="Times New Roman" w:hAnsi="Times New Roman" w:cs="Times New Roman"/>
          <w:b/>
          <w:bCs/>
          <w:sz w:val="24"/>
          <w:szCs w:val="24"/>
        </w:rPr>
      </w:pPr>
    </w:p>
    <w:p w14:paraId="5E216645" w14:textId="77777777" w:rsidR="00CA73D6" w:rsidRDefault="00CA73D6" w:rsidP="00EE477B">
      <w:pPr>
        <w:spacing w:after="0" w:line="240" w:lineRule="auto"/>
        <w:rPr>
          <w:rFonts w:ascii="Times New Roman" w:hAnsi="Times New Roman" w:cs="Times New Roman"/>
          <w:b/>
          <w:bCs/>
          <w:sz w:val="24"/>
          <w:szCs w:val="24"/>
        </w:rPr>
      </w:pPr>
    </w:p>
    <w:p w14:paraId="425D3D08"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DFB3F31"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7AB3E1C3"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1E8E10F" w14:textId="77777777" w:rsidR="00941E1A" w:rsidRPr="00305D3E" w:rsidRDefault="00941E1A" w:rsidP="00A94AFD">
      <w:pPr>
        <w:pStyle w:val="Default"/>
        <w:ind w:left="540"/>
        <w:jc w:val="both"/>
      </w:pPr>
    </w:p>
    <w:p w14:paraId="3E0EF9F4"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F97E8FE" w14:textId="77777777" w:rsidR="00983322" w:rsidRPr="00305D3E" w:rsidRDefault="00983322" w:rsidP="00A94AFD">
      <w:pPr>
        <w:pStyle w:val="Default"/>
        <w:ind w:left="540" w:hanging="540"/>
        <w:jc w:val="both"/>
      </w:pPr>
    </w:p>
    <w:p w14:paraId="61D252EE" w14:textId="77777777" w:rsidR="00983322" w:rsidRPr="00305D3E" w:rsidRDefault="000976C7" w:rsidP="00A94AFD">
      <w:pPr>
        <w:pStyle w:val="Default"/>
        <w:ind w:left="540"/>
        <w:jc w:val="both"/>
      </w:pPr>
      <w:r w:rsidRPr="00305D3E">
        <w:tab/>
      </w:r>
      <w:r w:rsidR="00983322" w:rsidRPr="00305D3E">
        <w:t xml:space="preserve">Office of State Procurement </w:t>
      </w:r>
    </w:p>
    <w:p w14:paraId="5CC45B90" w14:textId="77777777" w:rsidR="00983322" w:rsidRPr="00305D3E" w:rsidRDefault="000976C7" w:rsidP="00A94AFD">
      <w:pPr>
        <w:pStyle w:val="Default"/>
        <w:ind w:left="540"/>
        <w:jc w:val="both"/>
      </w:pPr>
      <w:r w:rsidRPr="00305D3E">
        <w:tab/>
      </w:r>
      <w:r w:rsidR="00983322" w:rsidRPr="00305D3E">
        <w:t xml:space="preserve">Claiborne Building, Suite 2-160 </w:t>
      </w:r>
    </w:p>
    <w:p w14:paraId="73F97AC0"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44E716FA" w14:textId="77777777" w:rsidR="00983322" w:rsidRPr="00305D3E" w:rsidRDefault="000976C7" w:rsidP="00A94AFD">
      <w:pPr>
        <w:pStyle w:val="Default"/>
        <w:ind w:left="540"/>
        <w:jc w:val="both"/>
      </w:pPr>
      <w:r w:rsidRPr="00305D3E">
        <w:tab/>
      </w:r>
      <w:r w:rsidR="00983322" w:rsidRPr="00305D3E">
        <w:t>Baton Rouge, LA 70802</w:t>
      </w:r>
    </w:p>
    <w:p w14:paraId="70695F24" w14:textId="77777777" w:rsidR="00983322" w:rsidRPr="00305D3E" w:rsidRDefault="00983322" w:rsidP="00A94AFD">
      <w:pPr>
        <w:pStyle w:val="Default"/>
        <w:ind w:left="540" w:hanging="540"/>
        <w:jc w:val="both"/>
      </w:pPr>
    </w:p>
    <w:p w14:paraId="1573DE9E"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93014AA" w14:textId="77777777" w:rsidR="00983322" w:rsidRPr="00305D3E" w:rsidRDefault="00983322" w:rsidP="00A94AFD">
      <w:pPr>
        <w:pStyle w:val="Default"/>
        <w:ind w:left="540" w:hanging="540"/>
        <w:jc w:val="both"/>
      </w:pPr>
    </w:p>
    <w:p w14:paraId="64957940" w14:textId="77777777" w:rsidR="00983322" w:rsidRPr="00305D3E" w:rsidRDefault="000976C7" w:rsidP="00A94AFD">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5596EA1" w14:textId="77777777" w:rsidR="00983322" w:rsidRPr="00305D3E" w:rsidRDefault="00983322" w:rsidP="00A94AFD">
      <w:pPr>
        <w:pStyle w:val="Default"/>
        <w:ind w:left="540" w:hanging="540"/>
        <w:jc w:val="both"/>
      </w:pPr>
    </w:p>
    <w:p w14:paraId="62F60348"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2E8D779" w14:textId="77777777" w:rsidR="00983322" w:rsidRPr="00305D3E" w:rsidRDefault="00983322" w:rsidP="00A94AFD">
      <w:pPr>
        <w:pStyle w:val="Default"/>
        <w:ind w:left="540" w:hanging="540"/>
        <w:jc w:val="both"/>
      </w:pPr>
    </w:p>
    <w:p w14:paraId="099EE92B"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3063D08B" w14:textId="77777777" w:rsidR="00983322" w:rsidRPr="00305D3E" w:rsidRDefault="00983322" w:rsidP="00A94AFD">
      <w:pPr>
        <w:pStyle w:val="Default"/>
        <w:ind w:left="540" w:hanging="540"/>
        <w:jc w:val="both"/>
      </w:pPr>
    </w:p>
    <w:p w14:paraId="004427A3"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1B14219"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1841A788"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29C4C43B"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7CA8CB45"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28B0CFA"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B7DB6D9"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00DC8F8F"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87C0391" w14:textId="77777777"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14:paraId="1E0C8838"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1D29AF1"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678EFE25"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73B8AF2D"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F25341B"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214CB2DF"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676DE4B"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693AAF72"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0B699E34"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DE6F90B"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0ED1820"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32C36AA7"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0DDF5925"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4C6B9710"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568F2A9C"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D628ECB"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590CDFB4"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5DEEF40D"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31573A3"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855B58">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5901F0AE"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3A7B3374"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371C6BA"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EE1A263"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111FA17C"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0582CCA5"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5F18B12"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E70DCB3"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6ACF8A7A"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37006727"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855B58">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855B58">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855B58">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855B58">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5820E5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6C40C0"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8FCBAE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299F4E6"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754E702"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F2F0E31"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B405F2A"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F8FC7B7"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9EDA24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C766B4F"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55FF8B7E"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79739CA"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90CC22"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0F3EE59"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90B966F"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C9712D0"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AB9A462"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E40FF4"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E44E101"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5378A34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61CB24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5F16089"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8112776"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5239C7B"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236E084"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E500CE2" w14:textId="77777777" w:rsid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393A24CA" w14:textId="77777777" w:rsidR="00237149" w:rsidRPr="00FB64C9" w:rsidRDefault="0023714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00B0746"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lastRenderedPageBreak/>
        <w:tab/>
        <w:t>Literature:</w:t>
      </w:r>
    </w:p>
    <w:p w14:paraId="72230C13"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45933AA6"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3C3DD4FC"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B20A9DB"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1F20F606"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4E8B1840"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p>
    <w:p w14:paraId="492E2172"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12.</w:t>
      </w:r>
      <w:r w:rsidRPr="00117192">
        <w:rPr>
          <w:rFonts w:ascii="Times New Roman" w:hAnsi="Times New Roman" w:cs="Times New Roman"/>
          <w:b/>
          <w:sz w:val="24"/>
          <w:szCs w:val="24"/>
        </w:rPr>
        <w:tab/>
        <w:t>Contract Period:</w:t>
      </w:r>
    </w:p>
    <w:p w14:paraId="09C5F639" w14:textId="520AB01D" w:rsidR="00FB64C9" w:rsidRPr="00117192" w:rsidRDefault="00FB64C9" w:rsidP="00A94AFD">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w:t>
      </w:r>
      <w:proofErr w:type="gramStart"/>
      <w:r w:rsidRPr="00117192">
        <w:rPr>
          <w:rFonts w:ascii="Times New Roman" w:hAnsi="Times New Roman" w:cs="Times New Roman"/>
          <w:sz w:val="24"/>
          <w:szCs w:val="24"/>
        </w:rPr>
        <w:t xml:space="preserve">beginning </w:t>
      </w:r>
      <w:r w:rsidR="00C32FFB">
        <w:rPr>
          <w:rFonts w:ascii="Times New Roman" w:hAnsi="Times New Roman" w:cs="Times New Roman"/>
          <w:sz w:val="24"/>
          <w:szCs w:val="24"/>
        </w:rPr>
        <w:t>with</w:t>
      </w:r>
      <w:proofErr w:type="gramEnd"/>
      <w:r w:rsidR="00C32FFB">
        <w:rPr>
          <w:rFonts w:ascii="Times New Roman" w:hAnsi="Times New Roman" w:cs="Times New Roman"/>
          <w:sz w:val="24"/>
          <w:szCs w:val="24"/>
        </w:rPr>
        <w:t xml:space="preserve"> </w:t>
      </w:r>
      <w:r w:rsidRPr="00117192">
        <w:rPr>
          <w:rFonts w:ascii="Times New Roman" w:hAnsi="Times New Roman" w:cs="Times New Roman"/>
          <w:sz w:val="24"/>
          <w:szCs w:val="24"/>
        </w:rPr>
        <w:t xml:space="preserve">July 1, </w:t>
      </w:r>
      <w:proofErr w:type="gramStart"/>
      <w:r w:rsidR="00237149">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w:t>
      </w:r>
      <w:proofErr w:type="gramStart"/>
      <w:r w:rsidRPr="00117192">
        <w:rPr>
          <w:rFonts w:ascii="Times New Roman" w:hAnsi="Times New Roman" w:cs="Times New Roman"/>
          <w:sz w:val="24"/>
          <w:szCs w:val="24"/>
        </w:rPr>
        <w:t xml:space="preserve">is  </w:t>
      </w:r>
      <w:r w:rsidRPr="00117192">
        <w:rPr>
          <w:rFonts w:ascii="Times New Roman" w:hAnsi="Times New Roman" w:cs="Times New Roman"/>
          <w:sz w:val="24"/>
          <w:szCs w:val="24"/>
        </w:rPr>
        <w:tab/>
      </w:r>
      <w:proofErr w:type="gramEnd"/>
      <w:r w:rsidRPr="00117192">
        <w:rPr>
          <w:rFonts w:ascii="Times New Roman" w:hAnsi="Times New Roman" w:cs="Times New Roman"/>
          <w:sz w:val="24"/>
          <w:szCs w:val="24"/>
        </w:rPr>
        <w:t xml:space="preserve">later, and ending June 30, </w:t>
      </w:r>
      <w:r w:rsidR="00237149">
        <w:rPr>
          <w:rFonts w:ascii="Times New Roman" w:hAnsi="Times New Roman" w:cs="Times New Roman"/>
          <w:sz w:val="24"/>
          <w:szCs w:val="24"/>
        </w:rPr>
        <w:t>2027</w:t>
      </w:r>
      <w:r w:rsidRPr="00117192">
        <w:rPr>
          <w:rFonts w:ascii="Times New Roman" w:hAnsi="Times New Roman" w:cs="Times New Roman"/>
          <w:sz w:val="24"/>
          <w:szCs w:val="24"/>
        </w:rPr>
        <w:t>.</w:t>
      </w:r>
    </w:p>
    <w:p w14:paraId="0A839A17" w14:textId="77777777" w:rsidR="00FB64C9" w:rsidRPr="00117192" w:rsidRDefault="00FB64C9" w:rsidP="00A94AFD">
      <w:pPr>
        <w:pStyle w:val="ListParagraph"/>
        <w:spacing w:after="0" w:line="240" w:lineRule="auto"/>
        <w:ind w:left="0"/>
        <w:jc w:val="both"/>
        <w:rPr>
          <w:rFonts w:ascii="Times New Roman" w:hAnsi="Times New Roman" w:cs="Times New Roman"/>
          <w:sz w:val="24"/>
          <w:szCs w:val="24"/>
        </w:rPr>
      </w:pPr>
    </w:p>
    <w:p w14:paraId="75BB0C5D"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855B58">
        <w:rPr>
          <w:rFonts w:ascii="Times New Roman" w:hAnsi="Times New Roman" w:cs="Times New Roman"/>
          <w:b/>
          <w:sz w:val="24"/>
          <w:szCs w:val="24"/>
        </w:rPr>
        <w:t>3</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23D64BD7" w14:textId="77777777" w:rsidR="00FB64C9" w:rsidRDefault="00FB64C9" w:rsidP="00A94AFD">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6F283AEA" w14:textId="77777777" w:rsidR="00FB64C9" w:rsidRDefault="00FB64C9" w:rsidP="00A94AFD">
      <w:pPr>
        <w:spacing w:after="0" w:line="240" w:lineRule="auto"/>
        <w:ind w:left="720"/>
        <w:contextualSpacing/>
        <w:jc w:val="both"/>
        <w:rPr>
          <w:rFonts w:ascii="Times New Roman" w:hAnsi="Times New Roman" w:cs="Times New Roman"/>
          <w:sz w:val="24"/>
          <w:szCs w:val="24"/>
        </w:rPr>
      </w:pPr>
    </w:p>
    <w:p w14:paraId="75690B9B" w14:textId="77777777" w:rsidR="00855B58" w:rsidRPr="00117192" w:rsidRDefault="00855B58" w:rsidP="00855B58">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14</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59EF2907" w14:textId="77777777" w:rsidR="00855B58" w:rsidRDefault="00855B58" w:rsidP="00855B5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4705C4CA" w14:textId="77777777" w:rsidR="00855B58" w:rsidRDefault="00855B58" w:rsidP="00855B58">
      <w:pPr>
        <w:pStyle w:val="ListParagraph"/>
        <w:spacing w:after="0" w:line="240" w:lineRule="auto"/>
        <w:ind w:left="0"/>
        <w:jc w:val="both"/>
        <w:rPr>
          <w:rFonts w:ascii="Times New Roman" w:hAnsi="Times New Roman" w:cs="Times New Roman"/>
          <w:sz w:val="24"/>
          <w:szCs w:val="24"/>
        </w:rPr>
      </w:pPr>
    </w:p>
    <w:p w14:paraId="435B4BA7" w14:textId="77777777"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0723071" w14:textId="23A89B28" w:rsidR="00FB64C9" w:rsidRDefault="00237149" w:rsidP="00A94AFD">
      <w:pPr>
        <w:widowControl/>
        <w:spacing w:after="0" w:line="240" w:lineRule="auto"/>
        <w:ind w:left="720"/>
        <w:contextualSpacing/>
        <w:jc w:val="both"/>
        <w:rPr>
          <w:rFonts w:ascii="Times New Roman" w:eastAsia="Times New Roman" w:hAnsi="Times New Roman" w:cs="Times New Roman"/>
          <w:sz w:val="24"/>
          <w:szCs w:val="24"/>
        </w:rPr>
      </w:pPr>
      <w:r w:rsidRPr="00237149">
        <w:rPr>
          <w:rFonts w:ascii="Times New Roman" w:eastAsia="Times New Roman" w:hAnsi="Times New Roman"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r w:rsidR="00FB64C9" w:rsidRPr="0035113D">
        <w:rPr>
          <w:rFonts w:ascii="Times New Roman" w:eastAsia="Times New Roman" w:hAnsi="Times New Roman" w:cs="Times New Roman"/>
          <w:sz w:val="24"/>
          <w:szCs w:val="24"/>
        </w:rPr>
        <w:t xml:space="preserve"> </w:t>
      </w:r>
    </w:p>
    <w:p w14:paraId="4450822C" w14:textId="77777777" w:rsidR="002E2FE7" w:rsidRDefault="002E2FE7" w:rsidP="00A94AFD">
      <w:pPr>
        <w:widowControl/>
        <w:spacing w:after="0" w:line="240" w:lineRule="auto"/>
        <w:ind w:left="720"/>
        <w:contextualSpacing/>
        <w:jc w:val="both"/>
        <w:rPr>
          <w:rFonts w:ascii="Times New Roman" w:eastAsia="Times New Roman" w:hAnsi="Times New Roman" w:cs="Times New Roman"/>
          <w:sz w:val="24"/>
          <w:szCs w:val="24"/>
        </w:rPr>
      </w:pPr>
    </w:p>
    <w:p w14:paraId="01F11B10" w14:textId="48250732" w:rsidR="002E2FE7" w:rsidRPr="002E2FE7" w:rsidRDefault="002E2FE7" w:rsidP="002E2FE7">
      <w:pPr>
        <w:widowControl/>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16.</w:t>
      </w:r>
      <w:r>
        <w:rPr>
          <w:rFonts w:ascii="Times New Roman" w:eastAsia="Times New Roman" w:hAnsi="Times New Roman" w:cs="Times New Roman"/>
          <w:b/>
          <w:sz w:val="24"/>
          <w:szCs w:val="20"/>
        </w:rPr>
        <w:tab/>
      </w:r>
      <w:r w:rsidRPr="002E2FE7">
        <w:rPr>
          <w:rFonts w:ascii="Times New Roman" w:eastAsia="Times New Roman" w:hAnsi="Times New Roman" w:cs="Times New Roman"/>
          <w:b/>
          <w:sz w:val="24"/>
          <w:szCs w:val="20"/>
        </w:rPr>
        <w:t>Proprietary:</w:t>
      </w:r>
    </w:p>
    <w:p w14:paraId="67E47049" w14:textId="19A7F1F5" w:rsidR="002E2FE7" w:rsidRDefault="002E2FE7" w:rsidP="002E2FE7">
      <w:pPr>
        <w:widowControl/>
        <w:spacing w:after="0" w:line="240" w:lineRule="auto"/>
        <w:ind w:left="720"/>
        <w:contextualSpacing/>
        <w:jc w:val="both"/>
        <w:rPr>
          <w:rFonts w:ascii="Times New Roman" w:eastAsia="Times New Roman" w:hAnsi="Times New Roman" w:cs="Times New Roman"/>
          <w:sz w:val="24"/>
          <w:szCs w:val="20"/>
        </w:rPr>
      </w:pPr>
      <w:r w:rsidRPr="002E2FE7">
        <w:rPr>
          <w:rFonts w:ascii="Times New Roman" w:eastAsia="Times New Roman" w:hAnsi="Times New Roman" w:cs="Times New Roman"/>
          <w:sz w:val="24"/>
          <w:szCs w:val="20"/>
        </w:rPr>
        <w:t xml:space="preserve">In accordance with La. R.S. 39:1655, this solicitation has been approved as proprietary and only the brand(s) and model(s) specified will be considered for </w:t>
      </w:r>
      <w:proofErr w:type="gramStart"/>
      <w:r w:rsidRPr="002E2FE7">
        <w:rPr>
          <w:rFonts w:ascii="Times New Roman" w:eastAsia="Times New Roman" w:hAnsi="Times New Roman" w:cs="Times New Roman"/>
          <w:sz w:val="24"/>
          <w:szCs w:val="20"/>
        </w:rPr>
        <w:t>award</w:t>
      </w:r>
      <w:proofErr w:type="gramEnd"/>
      <w:r w:rsidRPr="002E2FE7">
        <w:rPr>
          <w:rFonts w:ascii="Times New Roman" w:eastAsia="Times New Roman" w:hAnsi="Times New Roman" w:cs="Times New Roman"/>
          <w:sz w:val="24"/>
          <w:szCs w:val="20"/>
        </w:rPr>
        <w:t>.</w:t>
      </w:r>
    </w:p>
    <w:p w14:paraId="65238372" w14:textId="77777777" w:rsidR="00677589" w:rsidRDefault="00677589" w:rsidP="002E2FE7">
      <w:pPr>
        <w:widowControl/>
        <w:spacing w:after="0" w:line="240" w:lineRule="auto"/>
        <w:ind w:left="720"/>
        <w:contextualSpacing/>
        <w:jc w:val="both"/>
        <w:rPr>
          <w:rFonts w:ascii="Times New Roman" w:eastAsia="Times New Roman" w:hAnsi="Times New Roman" w:cs="Times New Roman"/>
          <w:sz w:val="24"/>
          <w:szCs w:val="20"/>
        </w:rPr>
      </w:pPr>
    </w:p>
    <w:p w14:paraId="0782EBAB" w14:textId="14CB886F" w:rsidR="00677589" w:rsidRPr="00677589" w:rsidRDefault="00677589" w:rsidP="00677589">
      <w:pPr>
        <w:widowControl/>
        <w:spacing w:after="240" w:line="240" w:lineRule="auto"/>
        <w:contextualSpacing/>
        <w:jc w:val="both"/>
        <w:rPr>
          <w:rFonts w:ascii="Times New Roman" w:eastAsia="Times New Roman" w:hAnsi="Times New Roman" w:cs="Times New Roman"/>
          <w:b/>
          <w:sz w:val="24"/>
          <w:szCs w:val="24"/>
        </w:rPr>
      </w:pPr>
      <w:r w:rsidRPr="0067758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677589">
        <w:rPr>
          <w:rFonts w:ascii="Times New Roman" w:eastAsia="Times New Roman" w:hAnsi="Times New Roman" w:cs="Times New Roman"/>
          <w:b/>
          <w:bCs/>
          <w:sz w:val="24"/>
          <w:szCs w:val="24"/>
        </w:rPr>
        <w:t>.</w:t>
      </w:r>
      <w:r w:rsidRPr="00677589">
        <w:rPr>
          <w:rFonts w:ascii="Times New Roman" w:eastAsia="Times New Roman" w:hAnsi="Times New Roman" w:cs="Times New Roman"/>
          <w:b/>
          <w:bCs/>
          <w:sz w:val="24"/>
          <w:szCs w:val="24"/>
        </w:rPr>
        <w:tab/>
      </w:r>
      <w:r w:rsidRPr="00677589">
        <w:rPr>
          <w:rFonts w:ascii="Times New Roman" w:eastAsia="Times New Roman" w:hAnsi="Times New Roman" w:cs="Times New Roman"/>
          <w:b/>
          <w:sz w:val="24"/>
          <w:szCs w:val="24"/>
        </w:rPr>
        <w:t>New FY Delivery:</w:t>
      </w:r>
    </w:p>
    <w:p w14:paraId="485ECB5D" w14:textId="4497BA04" w:rsidR="00677589" w:rsidRDefault="00677589" w:rsidP="00677589">
      <w:pPr>
        <w:widowControl/>
        <w:spacing w:after="0" w:line="240" w:lineRule="auto"/>
        <w:ind w:left="720"/>
        <w:contextualSpacing/>
        <w:jc w:val="both"/>
        <w:rPr>
          <w:rFonts w:ascii="Times New Roman" w:eastAsia="Times New Roman" w:hAnsi="Times New Roman" w:cs="Times New Roman"/>
          <w:sz w:val="24"/>
          <w:szCs w:val="24"/>
        </w:rPr>
      </w:pPr>
      <w:r w:rsidRPr="00677589">
        <w:rPr>
          <w:rFonts w:ascii="Times New Roman" w:eastAsia="Times New Roman" w:hAnsi="Times New Roman"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57B932AB"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76D9BF3B" w14:textId="6064BF19"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r w:rsidRPr="00161C32">
        <w:rPr>
          <w:rFonts w:ascii="Times New Roman" w:eastAsia="Times New Roman" w:hAnsi="Times New Roman" w:cs="Times New Roman"/>
          <w:b/>
          <w:bCs/>
          <w:sz w:val="24"/>
          <w:szCs w:val="24"/>
        </w:rPr>
        <w:t>1</w:t>
      </w:r>
      <w:r w:rsidR="00677589">
        <w:rPr>
          <w:rFonts w:ascii="Times New Roman" w:eastAsia="Times New Roman" w:hAnsi="Times New Roman" w:cs="Times New Roman"/>
          <w:b/>
          <w:bCs/>
          <w:sz w:val="24"/>
          <w:szCs w:val="24"/>
        </w:rPr>
        <w:t>8</w:t>
      </w:r>
      <w:r w:rsidRPr="00161C32">
        <w:rPr>
          <w:rFonts w:ascii="Times New Roman" w:eastAsia="Times New Roman" w:hAnsi="Times New Roman" w:cs="Times New Roman"/>
          <w:b/>
          <w:bCs/>
          <w:sz w:val="24"/>
          <w:szCs w:val="24"/>
        </w:rPr>
        <w:t>.</w:t>
      </w:r>
      <w:r w:rsidRPr="00161C32">
        <w:rPr>
          <w:rFonts w:ascii="Times New Roman" w:eastAsia="Times New Roman" w:hAnsi="Times New Roman" w:cs="Times New Roman"/>
          <w:b/>
          <w:bCs/>
          <w:sz w:val="24"/>
          <w:szCs w:val="24"/>
        </w:rPr>
        <w:tab/>
      </w:r>
      <w:r w:rsidRPr="00161C32">
        <w:rPr>
          <w:rFonts w:ascii="Times New Roman" w:hAnsi="Times New Roman" w:cs="Times New Roman"/>
          <w:b/>
          <w:sz w:val="24"/>
          <w:szCs w:val="24"/>
        </w:rPr>
        <w:t xml:space="preserve">Insurance Requirements for Contractors:  </w:t>
      </w:r>
    </w:p>
    <w:p w14:paraId="1A8A36F8" w14:textId="77777777"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36B7760"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14:paraId="0CCF68F5"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14:paraId="0BFA32A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8752A19"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161C32">
        <w:rPr>
          <w:rFonts w:ascii="Times New Roman" w:eastAsia="PMingLiU" w:hAnsi="Times New Roman" w:cs="Times New Roman"/>
          <w:sz w:val="24"/>
          <w:szCs w:val="24"/>
          <w:u w:val="single"/>
          <w:lang w:eastAsia="zh-TW"/>
        </w:rPr>
        <w:t>Workers</w:t>
      </w:r>
      <w:proofErr w:type="gramEnd"/>
      <w:r w:rsidRPr="00161C32">
        <w:rPr>
          <w:rFonts w:ascii="Times New Roman" w:eastAsia="PMingLiU" w:hAnsi="Times New Roman" w:cs="Times New Roman"/>
          <w:sz w:val="24"/>
          <w:szCs w:val="24"/>
          <w:u w:val="single"/>
          <w:lang w:eastAsia="zh-TW"/>
        </w:rPr>
        <w:t xml:space="preserve"> Compensation</w:t>
      </w:r>
    </w:p>
    <w:p w14:paraId="61DCD23A"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proofErr w:type="gramStart"/>
      <w:r w:rsidRPr="00161C32">
        <w:rPr>
          <w:rFonts w:ascii="Times New Roman" w:eastAsia="PMingLiU" w:hAnsi="Times New Roman" w:cs="Times New Roman"/>
          <w:sz w:val="24"/>
          <w:szCs w:val="24"/>
          <w:lang w:eastAsia="zh-TW"/>
        </w:rPr>
        <w:lastRenderedPageBreak/>
        <w:t>Workers</w:t>
      </w:r>
      <w:proofErr w:type="gramEnd"/>
      <w:r w:rsidRPr="00161C32">
        <w:rPr>
          <w:rFonts w:ascii="Times New Roman" w:eastAsia="PMingLiU" w:hAnsi="Times New Roman" w:cs="Times New Roman"/>
          <w:sz w:val="24"/>
          <w:szCs w:val="24"/>
          <w:lang w:eastAsia="zh-TW"/>
        </w:rPr>
        <w:t xml:space="preserve"> Compensation insurance shall </w:t>
      </w:r>
      <w:proofErr w:type="gramStart"/>
      <w:r w:rsidRPr="00161C32">
        <w:rPr>
          <w:rFonts w:ascii="Times New Roman" w:eastAsia="PMingLiU" w:hAnsi="Times New Roman" w:cs="Times New Roman"/>
          <w:sz w:val="24"/>
          <w:szCs w:val="24"/>
          <w:lang w:eastAsia="zh-TW"/>
        </w:rPr>
        <w:t>be in compliance with</w:t>
      </w:r>
      <w:proofErr w:type="gramEnd"/>
      <w:r w:rsidRPr="00161C32">
        <w:rPr>
          <w:rFonts w:ascii="Times New Roman" w:eastAsia="PMingLiU" w:hAnsi="Times New Roman" w:cs="Times New Roman"/>
          <w:sz w:val="24"/>
          <w:szCs w:val="24"/>
          <w:lang w:eastAsia="zh-TW"/>
        </w:rPr>
        <w:t xml:space="preserve"> the </w:t>
      </w:r>
      <w:proofErr w:type="gramStart"/>
      <w:r w:rsidRPr="00161C32">
        <w:rPr>
          <w:rFonts w:ascii="Times New Roman" w:eastAsia="PMingLiU" w:hAnsi="Times New Roman" w:cs="Times New Roman"/>
          <w:sz w:val="24"/>
          <w:szCs w:val="24"/>
          <w:lang w:eastAsia="zh-TW"/>
        </w:rPr>
        <w:t>Workers</w:t>
      </w:r>
      <w:proofErr w:type="gramEnd"/>
      <w:r w:rsidRPr="00161C32">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161C32">
        <w:rPr>
          <w:rFonts w:ascii="Times New Roman" w:eastAsia="PMingLiU" w:hAnsi="Times New Roman" w:cs="Times New Roman"/>
          <w:sz w:val="24"/>
          <w:szCs w:val="24"/>
          <w:lang w:eastAsia="zh-TW"/>
        </w:rPr>
        <w:t>over water</w:t>
      </w:r>
      <w:proofErr w:type="gramEnd"/>
      <w:r w:rsidRPr="00161C32">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6F79F068"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408B0D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14:paraId="4C758AC3" w14:textId="77777777"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161C32">
        <w:rPr>
          <w:rFonts w:ascii="Times New Roman" w:eastAsia="PMingLiU" w:hAnsi="Times New Roman" w:cs="Times New Roman"/>
          <w:sz w:val="24"/>
          <w:szCs w:val="24"/>
          <w:lang w:eastAsia="zh-TW"/>
        </w:rPr>
        <w:t>form</w:t>
      </w:r>
      <w:proofErr w:type="gramEnd"/>
      <w:r w:rsidRPr="00161C32">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54594670"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FF00A3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14:paraId="36C56794"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14:paraId="4E237334"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410774F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14:paraId="561E46B3"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28B123F"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The Contractor shall be responsible for all deductibles and self-insured retentions.  </w:t>
      </w:r>
    </w:p>
    <w:p w14:paraId="0C47F732"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3FE2F9C1"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14:paraId="01942A9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C33D08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14:paraId="5AD2CE4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440C1AA"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Automobile Liability, and Cyber Liability Coverages</w:t>
      </w:r>
    </w:p>
    <w:p w14:paraId="23527193" w14:textId="77777777"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2CDBCD93" w14:textId="77777777"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161C32">
        <w:rPr>
          <w:rFonts w:ascii="Times New Roman" w:eastAsia="PMingLiU" w:hAnsi="Times New Roman" w:cs="Times New Roman"/>
          <w:sz w:val="24"/>
          <w:szCs w:val="24"/>
          <w:lang w:eastAsia="zh-TW"/>
        </w:rPr>
        <w:t>to</w:t>
      </w:r>
      <w:proofErr w:type="gramEnd"/>
      <w:r w:rsidRPr="00161C32">
        <w:rPr>
          <w:rFonts w:ascii="Times New Roman" w:eastAsia="PMingLiU" w:hAnsi="Times New Roman" w:cs="Times New Roman"/>
          <w:sz w:val="24"/>
          <w:szCs w:val="24"/>
          <w:lang w:eastAsia="zh-TW"/>
        </w:rPr>
        <w:t xml:space="preserve">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t>
      </w:r>
    </w:p>
    <w:p w14:paraId="076A4A96" w14:textId="77777777"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Contractor’s insurance shall be primary as respects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w:t>
      </w:r>
      <w:proofErr w:type="gramStart"/>
      <w:r w:rsidRPr="00161C32">
        <w:rPr>
          <w:rFonts w:ascii="Times New Roman" w:eastAsia="PMingLiU" w:hAnsi="Times New Roman" w:cs="Times New Roman"/>
          <w:sz w:val="24"/>
          <w:szCs w:val="24"/>
          <w:lang w:eastAsia="zh-TW"/>
        </w:rPr>
        <w:t>any and all</w:t>
      </w:r>
      <w:proofErr w:type="gramEnd"/>
      <w:r w:rsidRPr="00161C32">
        <w:rPr>
          <w:rFonts w:ascii="Times New Roman" w:eastAsia="PMingLiU" w:hAnsi="Times New Roman" w:cs="Times New Roman"/>
          <w:sz w:val="24"/>
          <w:szCs w:val="24"/>
          <w:lang w:eastAsia="zh-TW"/>
        </w:rPr>
        <w:t xml:space="preserve"> losses that occur under the contract.  Any insurance or self-insurance maintained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shall be excess and non-contributory of the Contractor’s insurance.</w:t>
      </w:r>
    </w:p>
    <w:p w14:paraId="13BC093A" w14:textId="77777777"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FBABA68" w14:textId="77777777"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14:paraId="298DF46F" w14:textId="77777777"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45E7193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 xml:space="preserve">To the fullest extent allowed by law, the insurer shall agree to waive all rights of subrogation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losses arising from work performed by the Contractor for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w:t>
      </w:r>
    </w:p>
    <w:p w14:paraId="4DBE68F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CCD5805"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Coverages</w:t>
      </w:r>
    </w:p>
    <w:p w14:paraId="0CB68991" w14:textId="77777777"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51C839AB"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policies must be endorsed to require 30-day written notice of cancellation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10-day written notice of cancellation is acceptable for non-payment of premium.  Notifications shall comply with the standard cancellation provisions in the Contractor’s policy.  In addition, Contractor is required to notify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of policy cancellations or reductions in limits.</w:t>
      </w:r>
    </w:p>
    <w:p w14:paraId="09594598"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acceptance of the completed work, payment, failure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to require proof of compliance, or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’s acceptance of a non-compliant Certificate of Insurance shall not release the Contractor from the obligations of the insurance requirements or indemnification agreement.</w:t>
      </w:r>
    </w:p>
    <w:p w14:paraId="40CF7DFC"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insurance companies issuing the policies shall have no recourse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for payment of premiums or for assessments under any form of the policies.</w:t>
      </w:r>
    </w:p>
    <w:p w14:paraId="7320F500"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failure of the Contractor to comply with reporting provisions of the policy shall not affect coverage provided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its officers, agents, employees and volunteers.</w:t>
      </w:r>
    </w:p>
    <w:p w14:paraId="5263F3A4"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F86B11E"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14:paraId="4D45C43C"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88600B3"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61C32">
        <w:rPr>
          <w:rFonts w:ascii="Times New Roman" w:eastAsia="PMingLiU" w:hAnsi="Times New Roman" w:cs="Times New Roman"/>
          <w:b/>
          <w:sz w:val="24"/>
          <w:szCs w:val="24"/>
          <w:lang w:eastAsia="zh-TW"/>
        </w:rPr>
        <w:t>A-:VI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14:paraId="17D590C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71FA2D0"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3B6102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14:paraId="4A97900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14:paraId="337E064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4C4D866"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161C32">
        <w:rPr>
          <w:rFonts w:ascii="Times New Roman" w:eastAsia="PMingLiU" w:hAnsi="Times New Roman" w:cs="Times New Roman"/>
          <w:sz w:val="24"/>
          <w:szCs w:val="24"/>
          <w:lang w:eastAsia="zh-TW"/>
        </w:rPr>
        <w:t>Contractor</w:t>
      </w:r>
      <w:proofErr w:type="gramEnd"/>
      <w:r w:rsidRPr="00161C32">
        <w:rPr>
          <w:rFonts w:ascii="Times New Roman" w:eastAsia="PMingLiU" w:hAnsi="Times New Roman" w:cs="Times New Roman"/>
          <w:sz w:val="24"/>
          <w:szCs w:val="24"/>
          <w:lang w:eastAsia="zh-TW"/>
        </w:rPr>
        <w:t xml:space="preserve"> shall furnish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before work commences and upon any contract renewal or insurance policy renewal thereafter.  </w:t>
      </w:r>
    </w:p>
    <w:p w14:paraId="0EAE706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551B3E31"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14:paraId="112DB3A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15287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14:paraId="7615E46E"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14:paraId="40E9570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14:paraId="52BDA1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14:paraId="4FDA6DA9"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ADD8F8"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 xml:space="preserve">In addition to the certificates, Contractor shall submit the declarations page and the cancellation provision for each insurance policy.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complete certified copies of all required insurance policies at any time.</w:t>
      </w:r>
    </w:p>
    <w:p w14:paraId="6D695D23"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E26E6A5" w14:textId="77777777"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Upon failure of the Contractor to furnish, deliver and maintain such insurance, this contract, at the election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may be suspended, discontinued or terminated.  Failure of the Contractor to purchase and/or maintain any required insurance shall not relieve the Contractor from any liability or indemnification under the contract.</w:t>
      </w:r>
    </w:p>
    <w:p w14:paraId="356B4D8A"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08A7BE0"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14:paraId="0BBF2AED" w14:textId="77777777"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161C32">
        <w:rPr>
          <w:rFonts w:ascii="Times New Roman" w:eastAsia="PMingLiU" w:hAnsi="Times New Roman" w:cs="Times New Roman"/>
          <w:sz w:val="24"/>
          <w:szCs w:val="24"/>
          <w:lang w:eastAsia="zh-TW"/>
        </w:rPr>
        <w:t>all of</w:t>
      </w:r>
      <w:proofErr w:type="gramEnd"/>
      <w:r w:rsidRPr="00161C32">
        <w:rPr>
          <w:rFonts w:ascii="Times New Roman" w:eastAsia="PMingLiU" w:hAnsi="Times New Roman" w:cs="Times New Roman"/>
          <w:sz w:val="24"/>
          <w:szCs w:val="24"/>
          <w:lang w:eastAsia="zh-TW"/>
        </w:rPr>
        <w:t xml:space="preserve"> the requirements stated herein.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copies of Subcontractor’s certificates at any time.</w:t>
      </w:r>
    </w:p>
    <w:p w14:paraId="3FDE84F6"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69FBA6A"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14:paraId="48BF67AC"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1F9124A"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7B3F94CB"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14:paraId="513C2FF3"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0D084F07" w14:textId="77777777"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2CC798A" w14:textId="77777777"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495F6D3D" w14:textId="77777777"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t>
      </w:r>
      <w:r w:rsidRPr="00161C32">
        <w:rPr>
          <w:rFonts w:ascii="Times New Roman" w:eastAsia="PMingLiU" w:hAnsi="Times New Roman" w:cs="Times New Roman"/>
          <w:sz w:val="24"/>
          <w:szCs w:val="24"/>
          <w:lang w:eastAsia="zh-TW"/>
        </w:rPr>
        <w:lastRenderedPageBreak/>
        <w:t>with the Contractor in the defense of claims, but this shall not affect the Contractor’s responsibility for the handling of and expenses for all claims.</w:t>
      </w:r>
    </w:p>
    <w:p w14:paraId="6CEE8949" w14:textId="77777777" w:rsidR="009A7362" w:rsidRPr="00D0443C" w:rsidRDefault="009A7362" w:rsidP="00D0443C">
      <w:pPr>
        <w:spacing w:after="0"/>
        <w:rPr>
          <w:rFonts w:ascii="Times New Roman" w:hAnsi="Times New Roman" w:cs="Times New Roman"/>
          <w:bCs/>
          <w:sz w:val="24"/>
          <w:szCs w:val="24"/>
        </w:rPr>
      </w:pPr>
    </w:p>
    <w:p w14:paraId="1615A457"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74E69F5" w14:textId="52F505D6"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237149">
        <w:rPr>
          <w:rFonts w:ascii="Times New Roman" w:hAnsi="Times New Roman" w:cs="Times New Roman"/>
          <w:sz w:val="24"/>
          <w:szCs w:val="24"/>
        </w:rPr>
        <w:t>LaKeisha Bryant</w:t>
      </w:r>
      <w:r>
        <w:rPr>
          <w:rFonts w:ascii="Times New Roman" w:hAnsi="Times New Roman" w:cs="Times New Roman"/>
          <w:sz w:val="24"/>
          <w:szCs w:val="24"/>
        </w:rPr>
        <w:t>, phone: 225-342-</w:t>
      </w:r>
      <w:r w:rsidR="00237149">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237149" w:rsidRPr="00E513EF">
          <w:rPr>
            <w:rStyle w:val="Hyperlink"/>
            <w:rFonts w:ascii="Times New Roman" w:hAnsi="Times New Roman" w:cs="Times New Roman"/>
            <w:sz w:val="24"/>
            <w:szCs w:val="24"/>
          </w:rPr>
          <w:t>LaKeisha.Bryant2@la.gov</w:t>
        </w:r>
      </w:hyperlink>
      <w:r w:rsidR="00237149">
        <w:rPr>
          <w:rFonts w:ascii="Times New Roman" w:hAnsi="Times New Roman" w:cs="Times New Roman"/>
          <w:sz w:val="24"/>
          <w:szCs w:val="24"/>
        </w:rPr>
        <w:t xml:space="preserve"> </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8229" w14:textId="77777777" w:rsidR="00FB7CFE" w:rsidRDefault="00FB7CFE">
      <w:pPr>
        <w:spacing w:after="0" w:line="240" w:lineRule="auto"/>
      </w:pPr>
      <w:r>
        <w:separator/>
      </w:r>
    </w:p>
  </w:endnote>
  <w:endnote w:type="continuationSeparator" w:id="0">
    <w:p w14:paraId="5276F68F" w14:textId="77777777" w:rsidR="00FB7CFE" w:rsidRDefault="00FB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D9B"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7</w:t>
    </w:r>
    <w:r w:rsidRPr="008E4019">
      <w:rPr>
        <w:rFonts w:ascii="Times New Roman" w:hAnsi="Times New Roman" w:cs="Times New Roman"/>
      </w:rPr>
      <w:fldChar w:fldCharType="end"/>
    </w:r>
  </w:p>
  <w:p w14:paraId="751E60A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69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2239" w14:textId="77777777" w:rsidR="00FB7CFE" w:rsidRDefault="00FB7CFE">
      <w:pPr>
        <w:spacing w:after="0" w:line="240" w:lineRule="auto"/>
      </w:pPr>
      <w:r>
        <w:separator/>
      </w:r>
    </w:p>
  </w:footnote>
  <w:footnote w:type="continuationSeparator" w:id="0">
    <w:p w14:paraId="527886C7" w14:textId="77777777" w:rsidR="00FB7CFE" w:rsidRDefault="00FB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42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F384332" w14:textId="77777777" w:rsidR="00C53AC0" w:rsidRPr="001856F5" w:rsidRDefault="00C53AC0" w:rsidP="003263E8">
    <w:pPr>
      <w:pStyle w:val="Header"/>
      <w:ind w:firstLine="720"/>
      <w:rPr>
        <w:rFonts w:ascii="Times New Roman" w:hAnsi="Times New Roman" w:cs="Times New Roman"/>
        <w:sz w:val="24"/>
        <w:szCs w:val="24"/>
      </w:rPr>
    </w:pPr>
  </w:p>
  <w:p w14:paraId="1C76AEA2" w14:textId="4E63D0AB" w:rsidR="00C53AC0" w:rsidRPr="001856F5" w:rsidRDefault="00C53AC0" w:rsidP="002E2FE7">
    <w:pPr>
      <w:pStyle w:val="Header"/>
      <w:ind w:left="126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300002</w:t>
    </w:r>
    <w:r w:rsidR="002E2FE7">
      <w:rPr>
        <w:rFonts w:ascii="Times New Roman" w:hAnsi="Times New Roman" w:cs="Times New Roman"/>
        <w:sz w:val="24"/>
        <w:szCs w:val="24"/>
      </w:rPr>
      <w:t>6045</w:t>
    </w:r>
    <w:r w:rsidR="00237149">
      <w:rPr>
        <w:rFonts w:ascii="Times New Roman" w:hAnsi="Times New Roman" w:cs="Times New Roman"/>
        <w:sz w:val="24"/>
        <w:szCs w:val="24"/>
      </w:rPr>
      <w:tab/>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w:t>
    </w:r>
    <w:r w:rsidR="002E2FE7">
      <w:rPr>
        <w:rFonts w:ascii="Times New Roman" w:hAnsi="Times New Roman" w:cs="Times New Roman"/>
        <w:sz w:val="24"/>
        <w:szCs w:val="24"/>
      </w:rPr>
      <w:t>*</w:t>
    </w:r>
    <w:proofErr w:type="spellStart"/>
    <w:r w:rsidR="002E2FE7">
      <w:rPr>
        <w:rFonts w:ascii="Times New Roman" w:hAnsi="Times New Roman" w:cs="Times New Roman"/>
        <w:sz w:val="24"/>
        <w:szCs w:val="24"/>
      </w:rPr>
      <w:t>ReBid</w:t>
    </w:r>
    <w:proofErr w:type="spellEnd"/>
    <w:r w:rsidR="002E2FE7">
      <w:rPr>
        <w:rFonts w:ascii="Times New Roman" w:hAnsi="Times New Roman" w:cs="Times New Roman"/>
        <w:sz w:val="24"/>
        <w:szCs w:val="24"/>
      </w:rPr>
      <w:t xml:space="preserve">* </w:t>
    </w:r>
    <w:r w:rsidR="00237149" w:rsidRPr="00237149">
      <w:rPr>
        <w:rFonts w:ascii="Times New Roman" w:hAnsi="Times New Roman" w:cs="Times New Roman"/>
        <w:sz w:val="24"/>
        <w:szCs w:val="24"/>
      </w:rPr>
      <w:t>Lab Equipment Maintenance - LDH-OPH</w:t>
    </w:r>
  </w:p>
  <w:p w14:paraId="10162BA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2EA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E256BF" w14:textId="77777777" w:rsidR="00CA73D6" w:rsidRPr="001856F5" w:rsidRDefault="00CA73D6" w:rsidP="009354EB">
    <w:pPr>
      <w:pStyle w:val="Header"/>
      <w:rPr>
        <w:rFonts w:ascii="Times New Roman" w:hAnsi="Times New Roman" w:cs="Times New Roman"/>
        <w:sz w:val="24"/>
        <w:szCs w:val="24"/>
      </w:rPr>
    </w:pPr>
  </w:p>
  <w:p w14:paraId="632698F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750881">
    <w:abstractNumId w:val="39"/>
  </w:num>
  <w:num w:numId="2" w16cid:durableId="992683407">
    <w:abstractNumId w:val="27"/>
  </w:num>
  <w:num w:numId="3" w16cid:durableId="103619362">
    <w:abstractNumId w:val="22"/>
  </w:num>
  <w:num w:numId="4" w16cid:durableId="1249458969">
    <w:abstractNumId w:val="3"/>
  </w:num>
  <w:num w:numId="5" w16cid:durableId="21172262">
    <w:abstractNumId w:val="7"/>
  </w:num>
  <w:num w:numId="6" w16cid:durableId="1234927478">
    <w:abstractNumId w:val="21"/>
  </w:num>
  <w:num w:numId="7" w16cid:durableId="1413090351">
    <w:abstractNumId w:val="16"/>
  </w:num>
  <w:num w:numId="8" w16cid:durableId="1221283142">
    <w:abstractNumId w:val="23"/>
  </w:num>
  <w:num w:numId="9" w16cid:durableId="1266962479">
    <w:abstractNumId w:val="25"/>
  </w:num>
  <w:num w:numId="10" w16cid:durableId="504827438">
    <w:abstractNumId w:val="10"/>
  </w:num>
  <w:num w:numId="11" w16cid:durableId="142893434">
    <w:abstractNumId w:val="19"/>
  </w:num>
  <w:num w:numId="12" w16cid:durableId="2146653317">
    <w:abstractNumId w:val="38"/>
  </w:num>
  <w:num w:numId="13" w16cid:durableId="1997876272">
    <w:abstractNumId w:val="28"/>
  </w:num>
  <w:num w:numId="14" w16cid:durableId="1877160952">
    <w:abstractNumId w:val="33"/>
  </w:num>
  <w:num w:numId="15" w16cid:durableId="1595240131">
    <w:abstractNumId w:val="5"/>
  </w:num>
  <w:num w:numId="16" w16cid:durableId="1025980984">
    <w:abstractNumId w:val="17"/>
  </w:num>
  <w:num w:numId="17" w16cid:durableId="1861313917">
    <w:abstractNumId w:val="1"/>
  </w:num>
  <w:num w:numId="18" w16cid:durableId="2019505181">
    <w:abstractNumId w:val="29"/>
  </w:num>
  <w:num w:numId="19" w16cid:durableId="778450133">
    <w:abstractNumId w:val="30"/>
  </w:num>
  <w:num w:numId="20" w16cid:durableId="1370639876">
    <w:abstractNumId w:val="6"/>
  </w:num>
  <w:num w:numId="21" w16cid:durableId="530918247">
    <w:abstractNumId w:val="26"/>
  </w:num>
  <w:num w:numId="22" w16cid:durableId="449470416">
    <w:abstractNumId w:val="18"/>
  </w:num>
  <w:num w:numId="23" w16cid:durableId="268858585">
    <w:abstractNumId w:val="20"/>
  </w:num>
  <w:num w:numId="24" w16cid:durableId="1103767051">
    <w:abstractNumId w:val="8"/>
  </w:num>
  <w:num w:numId="25" w16cid:durableId="1509248196">
    <w:abstractNumId w:val="14"/>
  </w:num>
  <w:num w:numId="26" w16cid:durableId="420685351">
    <w:abstractNumId w:val="0"/>
  </w:num>
  <w:num w:numId="27" w16cid:durableId="1403287533">
    <w:abstractNumId w:val="36"/>
  </w:num>
  <w:num w:numId="28" w16cid:durableId="494420371">
    <w:abstractNumId w:val="34"/>
  </w:num>
  <w:num w:numId="29" w16cid:durableId="695927507">
    <w:abstractNumId w:val="15"/>
  </w:num>
  <w:num w:numId="30" w16cid:durableId="506797980">
    <w:abstractNumId w:val="4"/>
  </w:num>
  <w:num w:numId="31" w16cid:durableId="589119778">
    <w:abstractNumId w:val="35"/>
  </w:num>
  <w:num w:numId="32" w16cid:durableId="1925987148">
    <w:abstractNumId w:val="31"/>
  </w:num>
  <w:num w:numId="33" w16cid:durableId="1603147675">
    <w:abstractNumId w:val="2"/>
  </w:num>
  <w:num w:numId="34" w16cid:durableId="1917789015">
    <w:abstractNumId w:val="32"/>
  </w:num>
  <w:num w:numId="35" w16cid:durableId="1308973169">
    <w:abstractNumId w:val="40"/>
  </w:num>
  <w:num w:numId="36" w16cid:durableId="878857455">
    <w:abstractNumId w:val="37"/>
  </w:num>
  <w:num w:numId="37" w16cid:durableId="1909336483">
    <w:abstractNumId w:val="11"/>
  </w:num>
  <w:num w:numId="38" w16cid:durableId="947128349">
    <w:abstractNumId w:val="12"/>
  </w:num>
  <w:num w:numId="39" w16cid:durableId="1937250389">
    <w:abstractNumId w:val="13"/>
  </w:num>
  <w:num w:numId="40" w16cid:durableId="610934410">
    <w:abstractNumId w:val="9"/>
  </w:num>
  <w:num w:numId="41" w16cid:durableId="1520387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FE"/>
    <w:rsid w:val="00023A76"/>
    <w:rsid w:val="00031063"/>
    <w:rsid w:val="000337DE"/>
    <w:rsid w:val="00035DA7"/>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37149"/>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E2FE7"/>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3DC7"/>
    <w:rsid w:val="006134BF"/>
    <w:rsid w:val="00620014"/>
    <w:rsid w:val="00626CFB"/>
    <w:rsid w:val="00647F7E"/>
    <w:rsid w:val="00655CBB"/>
    <w:rsid w:val="00664665"/>
    <w:rsid w:val="0067067C"/>
    <w:rsid w:val="0067115B"/>
    <w:rsid w:val="00671850"/>
    <w:rsid w:val="00676159"/>
    <w:rsid w:val="0067758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271DA"/>
    <w:rsid w:val="00855B58"/>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478"/>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666AD"/>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B7CFE"/>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F14CA"/>
  <w15:chartTrackingRefBased/>
  <w15:docId w15:val="{7EDE84A6-7343-4779-9507-B933FFA6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237149"/>
    <w:rPr>
      <w:color w:val="605E5C"/>
      <w:shd w:val="clear" w:color="auto" w:fill="E1DFDD"/>
    </w:rPr>
  </w:style>
  <w:style w:type="character" w:styleId="Strong">
    <w:name w:val="Strong"/>
    <w:basedOn w:val="DefaultParagraphFont"/>
    <w:uiPriority w:val="22"/>
    <w:qFormat/>
    <w:rsid w:val="002E2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97E8-18D7-4870-A26A-DDC4A867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5</TotalTime>
  <Pages>8</Pages>
  <Words>2812</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2022-05-19T21:13:00Z</cp:lastPrinted>
  <dcterms:created xsi:type="dcterms:W3CDTF">2026-01-21T14:02:00Z</dcterms:created>
  <dcterms:modified xsi:type="dcterms:W3CDTF">2026-03-11T16:32:00Z</dcterms:modified>
</cp:coreProperties>
</file>