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D0E9"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643B95D" wp14:editId="1F2B0B11">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E216645" w14:textId="77777777" w:rsidR="00CA73D6" w:rsidRDefault="00CA73D6" w:rsidP="00EE477B">
      <w:pPr>
        <w:spacing w:after="0" w:line="240" w:lineRule="auto"/>
        <w:rPr>
          <w:rFonts w:ascii="Times New Roman" w:hAnsi="Times New Roman" w:cs="Times New Roman"/>
          <w:b/>
          <w:bCs/>
          <w:sz w:val="24"/>
          <w:szCs w:val="24"/>
        </w:rPr>
      </w:pPr>
    </w:p>
    <w:p w14:paraId="425D3D08" w14:textId="77777777" w:rsidR="00983322" w:rsidRPr="00305D3E" w:rsidRDefault="000976C7" w:rsidP="00A94AFD">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0DFB3F31" w14:textId="77777777" w:rsidR="00CA73D6" w:rsidRPr="00305D3E" w:rsidRDefault="00CA73D6" w:rsidP="00A94AFD">
      <w:pPr>
        <w:pStyle w:val="ListParagraph"/>
        <w:tabs>
          <w:tab w:val="left" w:pos="540"/>
        </w:tabs>
        <w:spacing w:after="0" w:line="240" w:lineRule="auto"/>
        <w:ind w:left="540"/>
        <w:jc w:val="both"/>
        <w:rPr>
          <w:rFonts w:ascii="Times New Roman" w:hAnsi="Times New Roman" w:cs="Times New Roman"/>
          <w:sz w:val="24"/>
          <w:szCs w:val="24"/>
        </w:rPr>
      </w:pPr>
    </w:p>
    <w:p w14:paraId="7AB3E1C3" w14:textId="77777777" w:rsidR="00FC14B1" w:rsidRPr="00305D3E" w:rsidRDefault="000976C7" w:rsidP="00A94AFD">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1E8E10F" w14:textId="77777777" w:rsidR="00941E1A" w:rsidRPr="00305D3E" w:rsidRDefault="00941E1A" w:rsidP="00A94AFD">
      <w:pPr>
        <w:pStyle w:val="Default"/>
        <w:ind w:left="540"/>
        <w:jc w:val="both"/>
      </w:pPr>
    </w:p>
    <w:p w14:paraId="3E0EF9F4" w14:textId="77777777" w:rsidR="00983322" w:rsidRPr="00305D3E" w:rsidRDefault="000976C7" w:rsidP="00A94AFD">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5F97E8FE" w14:textId="77777777" w:rsidR="00983322" w:rsidRPr="00305D3E" w:rsidRDefault="00983322" w:rsidP="00A94AFD">
      <w:pPr>
        <w:pStyle w:val="Default"/>
        <w:ind w:left="540" w:hanging="540"/>
        <w:jc w:val="both"/>
      </w:pPr>
    </w:p>
    <w:p w14:paraId="61D252EE" w14:textId="77777777" w:rsidR="00983322" w:rsidRPr="00305D3E" w:rsidRDefault="000976C7" w:rsidP="00A94AFD">
      <w:pPr>
        <w:pStyle w:val="Default"/>
        <w:ind w:left="540"/>
        <w:jc w:val="both"/>
      </w:pPr>
      <w:r w:rsidRPr="00305D3E">
        <w:tab/>
      </w:r>
      <w:r w:rsidR="00983322" w:rsidRPr="00305D3E">
        <w:t xml:space="preserve">Office of State Procurement </w:t>
      </w:r>
    </w:p>
    <w:p w14:paraId="5CC45B90" w14:textId="77777777" w:rsidR="00983322" w:rsidRPr="00305D3E" w:rsidRDefault="000976C7" w:rsidP="00A94AFD">
      <w:pPr>
        <w:pStyle w:val="Default"/>
        <w:ind w:left="540"/>
        <w:jc w:val="both"/>
      </w:pPr>
      <w:r w:rsidRPr="00305D3E">
        <w:tab/>
      </w:r>
      <w:r w:rsidR="00983322" w:rsidRPr="00305D3E">
        <w:t xml:space="preserve">Claiborne Building, Suite 2-160 </w:t>
      </w:r>
    </w:p>
    <w:p w14:paraId="73F97AC0" w14:textId="77777777" w:rsidR="00983322" w:rsidRPr="00305D3E" w:rsidRDefault="000976C7" w:rsidP="00A94AFD">
      <w:pPr>
        <w:pStyle w:val="Default"/>
        <w:ind w:left="540"/>
        <w:jc w:val="both"/>
      </w:pPr>
      <w:r w:rsidRPr="00305D3E">
        <w:tab/>
      </w:r>
      <w:r w:rsidR="00F716AC" w:rsidRPr="00305D3E">
        <w:t xml:space="preserve">1201 </w:t>
      </w:r>
      <w:r w:rsidR="00983322" w:rsidRPr="00305D3E">
        <w:t xml:space="preserve">North Third Street </w:t>
      </w:r>
    </w:p>
    <w:p w14:paraId="44E716FA" w14:textId="77777777" w:rsidR="00983322" w:rsidRPr="00305D3E" w:rsidRDefault="000976C7" w:rsidP="00A94AFD">
      <w:pPr>
        <w:pStyle w:val="Default"/>
        <w:ind w:left="540"/>
        <w:jc w:val="both"/>
      </w:pPr>
      <w:r w:rsidRPr="00305D3E">
        <w:tab/>
      </w:r>
      <w:r w:rsidR="00983322" w:rsidRPr="00305D3E">
        <w:t>Baton Rouge, LA 70802</w:t>
      </w:r>
    </w:p>
    <w:p w14:paraId="70695F24" w14:textId="77777777" w:rsidR="00983322" w:rsidRPr="00305D3E" w:rsidRDefault="00983322" w:rsidP="00A94AFD">
      <w:pPr>
        <w:pStyle w:val="Default"/>
        <w:ind w:left="540" w:hanging="540"/>
        <w:jc w:val="both"/>
      </w:pPr>
    </w:p>
    <w:p w14:paraId="1573DE9E" w14:textId="77777777" w:rsidR="00983322" w:rsidRPr="00305D3E" w:rsidRDefault="000976C7" w:rsidP="00A94AFD">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193014AA" w14:textId="77777777" w:rsidR="00983322" w:rsidRPr="00305D3E" w:rsidRDefault="00983322" w:rsidP="00A94AFD">
      <w:pPr>
        <w:pStyle w:val="Default"/>
        <w:ind w:left="540" w:hanging="540"/>
        <w:jc w:val="both"/>
      </w:pPr>
    </w:p>
    <w:p w14:paraId="64957940" w14:textId="77777777" w:rsidR="00983322" w:rsidRPr="00305D3E" w:rsidRDefault="000976C7" w:rsidP="00A94AFD">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55596EA1" w14:textId="77777777" w:rsidR="00983322" w:rsidRPr="00305D3E" w:rsidRDefault="00983322" w:rsidP="00A94AFD">
      <w:pPr>
        <w:pStyle w:val="Default"/>
        <w:ind w:left="540" w:hanging="540"/>
        <w:jc w:val="both"/>
      </w:pPr>
    </w:p>
    <w:p w14:paraId="62F60348" w14:textId="77777777" w:rsidR="00983322" w:rsidRPr="00305D3E" w:rsidRDefault="000976C7" w:rsidP="00A94AFD">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12E8D779" w14:textId="77777777" w:rsidR="00983322" w:rsidRPr="00305D3E" w:rsidRDefault="00983322" w:rsidP="00A94AFD">
      <w:pPr>
        <w:pStyle w:val="Default"/>
        <w:ind w:left="540" w:hanging="540"/>
        <w:jc w:val="both"/>
      </w:pPr>
    </w:p>
    <w:p w14:paraId="099EE92B" w14:textId="77777777" w:rsidR="00983322" w:rsidRPr="00305D3E" w:rsidRDefault="000976C7" w:rsidP="00A94AFD">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3063D08B" w14:textId="77777777" w:rsidR="00983322" w:rsidRPr="00305D3E" w:rsidRDefault="00983322" w:rsidP="00A94AFD">
      <w:pPr>
        <w:pStyle w:val="Default"/>
        <w:ind w:left="540" w:hanging="540"/>
        <w:jc w:val="both"/>
      </w:pPr>
    </w:p>
    <w:p w14:paraId="004427A3" w14:textId="77777777" w:rsidR="00983322" w:rsidRPr="00305D3E" w:rsidRDefault="000976C7" w:rsidP="00A94AFD">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51B14219" w14:textId="77777777" w:rsidR="008977B9" w:rsidRPr="00305D3E" w:rsidRDefault="008977B9" w:rsidP="00A94AFD">
      <w:pPr>
        <w:spacing w:after="0" w:line="240" w:lineRule="auto"/>
        <w:ind w:left="540" w:hanging="540"/>
        <w:jc w:val="both"/>
        <w:rPr>
          <w:rFonts w:ascii="Times New Roman" w:eastAsia="Times New Roman" w:hAnsi="Times New Roman" w:cs="Times New Roman"/>
          <w:sz w:val="24"/>
          <w:szCs w:val="24"/>
        </w:rPr>
      </w:pPr>
    </w:p>
    <w:p w14:paraId="1841A788"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29C4C43B" w14:textId="77777777" w:rsidR="004333E4" w:rsidRPr="00305D3E" w:rsidRDefault="004333E4" w:rsidP="00A94AFD">
      <w:pPr>
        <w:spacing w:after="0" w:line="240" w:lineRule="auto"/>
        <w:ind w:left="540" w:hanging="540"/>
        <w:jc w:val="both"/>
        <w:rPr>
          <w:rFonts w:ascii="Times New Roman" w:eastAsia="Times New Roman" w:hAnsi="Times New Roman" w:cs="Times New Roman"/>
          <w:sz w:val="24"/>
          <w:szCs w:val="24"/>
        </w:rPr>
      </w:pPr>
    </w:p>
    <w:p w14:paraId="7CA8CB45"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728B0CFA" w14:textId="77777777" w:rsidR="00983322" w:rsidRPr="00305D3E" w:rsidRDefault="000976C7" w:rsidP="00A94AFD">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5B7DB6D9" w14:textId="77777777" w:rsidR="00983322" w:rsidRPr="00305D3E" w:rsidRDefault="00983322" w:rsidP="00A94AFD">
      <w:pPr>
        <w:spacing w:after="0" w:line="240" w:lineRule="auto"/>
        <w:ind w:left="540" w:hanging="540"/>
        <w:jc w:val="both"/>
        <w:rPr>
          <w:rFonts w:ascii="Times New Roman" w:eastAsia="Times New Roman" w:hAnsi="Times New Roman" w:cs="Times New Roman"/>
          <w:sz w:val="24"/>
          <w:szCs w:val="24"/>
        </w:rPr>
      </w:pPr>
    </w:p>
    <w:p w14:paraId="00DC8F8F"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287C0391" w14:textId="77777777" w:rsidR="002031CB" w:rsidRPr="00305D3E" w:rsidRDefault="002031CB" w:rsidP="00A94AFD">
      <w:pPr>
        <w:spacing w:after="0" w:line="240" w:lineRule="auto"/>
        <w:ind w:left="540" w:hanging="540"/>
        <w:jc w:val="both"/>
        <w:rPr>
          <w:rFonts w:ascii="Times New Roman" w:hAnsi="Times New Roman" w:cs="Times New Roman"/>
          <w:b/>
          <w:color w:val="FF0000"/>
          <w:sz w:val="24"/>
          <w:szCs w:val="24"/>
        </w:rPr>
      </w:pPr>
    </w:p>
    <w:p w14:paraId="1E0C8838" w14:textId="77777777" w:rsidR="00305D3E" w:rsidRPr="00117192" w:rsidRDefault="000976C7" w:rsidP="00A94AFD">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61D29AF1" w14:textId="77777777" w:rsidR="00305D3E" w:rsidRPr="00117192" w:rsidRDefault="00305D3E" w:rsidP="00A94AFD">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678EFE25" w14:textId="77777777" w:rsidR="00305D3E" w:rsidRPr="00117192" w:rsidRDefault="00305D3E" w:rsidP="00A94AFD">
      <w:pPr>
        <w:spacing w:after="0" w:line="240" w:lineRule="auto"/>
        <w:ind w:left="540" w:right="184" w:hanging="540"/>
        <w:jc w:val="both"/>
        <w:rPr>
          <w:rFonts w:ascii="Times New Roman" w:hAnsi="Times New Roman" w:cs="Times New Roman"/>
          <w:sz w:val="24"/>
          <w:szCs w:val="24"/>
        </w:rPr>
      </w:pPr>
    </w:p>
    <w:p w14:paraId="73B8AF2D" w14:textId="77777777" w:rsidR="00305D3E" w:rsidRPr="00117192" w:rsidRDefault="00305D3E" w:rsidP="00A94AFD">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0F25341B" w14:textId="77777777" w:rsidR="00305D3E" w:rsidRPr="00117192" w:rsidRDefault="00305D3E" w:rsidP="00A94AFD">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214CB2DF"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1676DE4B"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693AAF72"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b/>
          <w:sz w:val="24"/>
          <w:szCs w:val="24"/>
          <w:lang w:eastAsia="zh-TW"/>
        </w:rPr>
      </w:pPr>
    </w:p>
    <w:p w14:paraId="0B699E34"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6DE6F90B" w14:textId="77777777" w:rsidR="00305D3E" w:rsidRPr="00117192" w:rsidRDefault="00305D3E" w:rsidP="00A94AFD">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0ED1820"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sz w:val="24"/>
          <w:szCs w:val="24"/>
          <w:lang w:eastAsia="zh-TW"/>
        </w:rPr>
      </w:pPr>
    </w:p>
    <w:p w14:paraId="32C36AA7"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0DDF5925"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4C6B9710" w14:textId="77777777" w:rsidR="00305D3E" w:rsidRPr="00117192" w:rsidRDefault="00305D3E" w:rsidP="00A94AFD">
      <w:pPr>
        <w:spacing w:after="0" w:line="240" w:lineRule="auto"/>
        <w:ind w:left="540" w:hanging="540"/>
        <w:jc w:val="both"/>
        <w:rPr>
          <w:rFonts w:ascii="Times New Roman" w:eastAsia="PMingLiU" w:hAnsi="Times New Roman" w:cs="Times New Roman"/>
          <w:sz w:val="24"/>
          <w:szCs w:val="24"/>
          <w:lang w:eastAsia="zh-TW"/>
        </w:rPr>
      </w:pPr>
    </w:p>
    <w:p w14:paraId="568F2A9C"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4D628ECB" w14:textId="77777777" w:rsidR="00305D3E" w:rsidRPr="00117192" w:rsidRDefault="00305D3E" w:rsidP="00A94AFD">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590CDFB4" w14:textId="77777777" w:rsidR="002031CB" w:rsidRPr="00305D3E" w:rsidRDefault="002031CB" w:rsidP="00A94AFD">
      <w:pPr>
        <w:pStyle w:val="ListParagraph"/>
        <w:spacing w:after="0" w:line="240" w:lineRule="auto"/>
        <w:ind w:left="540" w:right="184"/>
        <w:jc w:val="both"/>
        <w:rPr>
          <w:rFonts w:ascii="Times New Roman" w:hAnsi="Times New Roman" w:cs="Times New Roman"/>
          <w:sz w:val="24"/>
          <w:szCs w:val="24"/>
        </w:rPr>
      </w:pPr>
    </w:p>
    <w:p w14:paraId="5DEEF40D" w14:textId="77777777" w:rsidR="00C6062F"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331573A3"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855B58">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5901F0AE" w14:textId="77777777" w:rsidR="006E09BB" w:rsidRPr="00305D3E" w:rsidRDefault="006E09BB" w:rsidP="00A94AFD">
      <w:pPr>
        <w:widowControl/>
        <w:spacing w:after="0" w:line="240" w:lineRule="auto"/>
        <w:ind w:left="540" w:hanging="540"/>
        <w:jc w:val="both"/>
        <w:rPr>
          <w:rFonts w:ascii="Times New Roman" w:hAnsi="Times New Roman" w:cs="Times New Roman"/>
          <w:sz w:val="24"/>
          <w:szCs w:val="24"/>
        </w:rPr>
      </w:pPr>
    </w:p>
    <w:p w14:paraId="3A7B3374" w14:textId="77777777" w:rsidR="009D344A"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371C6BA"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855B58">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855B58">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5EE1A263" w14:textId="77777777" w:rsidR="00B77FC1" w:rsidRPr="00305D3E" w:rsidRDefault="00B77FC1" w:rsidP="00A94AFD">
      <w:pPr>
        <w:widowControl/>
        <w:spacing w:after="0" w:line="240" w:lineRule="auto"/>
        <w:ind w:left="540" w:hanging="540"/>
        <w:jc w:val="both"/>
        <w:rPr>
          <w:rFonts w:ascii="Times New Roman" w:hAnsi="Times New Roman" w:cs="Times New Roman"/>
          <w:sz w:val="24"/>
          <w:szCs w:val="24"/>
        </w:rPr>
      </w:pPr>
    </w:p>
    <w:p w14:paraId="111FA17C" w14:textId="77777777" w:rsidR="00172F15"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0582CCA5"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lastRenderedPageBreak/>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5F18B12"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1E70DCB3" w14:textId="77777777" w:rsidR="00172F15"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6ACF8A7A" w14:textId="77777777" w:rsidR="00305D3E" w:rsidRPr="00305D3E" w:rsidRDefault="00305D3E" w:rsidP="00A94AFD">
      <w:pPr>
        <w:pStyle w:val="ListParagraph"/>
        <w:widowControl/>
        <w:spacing w:after="0" w:line="240" w:lineRule="auto"/>
        <w:ind w:left="540"/>
        <w:jc w:val="both"/>
        <w:rPr>
          <w:rFonts w:ascii="Times New Roman" w:hAnsi="Times New Roman" w:cs="Times New Roman"/>
          <w:sz w:val="24"/>
          <w:szCs w:val="24"/>
        </w:rPr>
      </w:pPr>
    </w:p>
    <w:p w14:paraId="37006727"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855B58">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855B58">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855B58">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855B58">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25820E53"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96C40C0"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18FCBAE0"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3299F4E6"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5754E702"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6F2F0E31"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7B405F2A"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6F8FC7B7"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79EDA240"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2C766B4F" w14:textId="77777777" w:rsidR="00172F15" w:rsidRPr="00305D3E" w:rsidRDefault="00172F15" w:rsidP="00A94AFD">
      <w:pPr>
        <w:widowControl/>
        <w:tabs>
          <w:tab w:val="left" w:pos="720"/>
        </w:tabs>
        <w:spacing w:after="0" w:line="240" w:lineRule="auto"/>
        <w:ind w:left="540" w:hanging="540"/>
        <w:jc w:val="both"/>
        <w:rPr>
          <w:rFonts w:ascii="Times New Roman" w:hAnsi="Times New Roman" w:cs="Times New Roman"/>
          <w:sz w:val="24"/>
          <w:szCs w:val="24"/>
        </w:rPr>
      </w:pPr>
    </w:p>
    <w:p w14:paraId="55FF8B7E"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79739CA"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F90CC22"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40F3EE59"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90B966F" w14:textId="77777777" w:rsidR="00172F15" w:rsidRPr="00305D3E" w:rsidRDefault="000976C7" w:rsidP="00A94AFD">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7C9712D0"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AB9A462" w14:textId="77777777" w:rsidR="000976C7" w:rsidRPr="00305D3E" w:rsidRDefault="000976C7"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EE40FF4"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1E44E101"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5378A347"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61CB24F"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25F16089"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8112776"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5239C7B" w14:textId="77777777" w:rsidR="00172F15" w:rsidRPr="00305D3E" w:rsidRDefault="001C494C" w:rsidP="00A94AFD">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4236E084" w14:textId="77777777" w:rsidR="001C494C"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700B0746" w14:textId="77777777" w:rsidR="00FB64C9" w:rsidRPr="00117192" w:rsidRDefault="00FB64C9"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lastRenderedPageBreak/>
        <w:tab/>
        <w:t>Literature:</w:t>
      </w:r>
    </w:p>
    <w:p w14:paraId="72230C13"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45933AA6"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3C3DD4FC"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2B20A9DB"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1F20F606"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4E8B1840"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p>
    <w:p w14:paraId="492E2172" w14:textId="77777777" w:rsidR="00FB64C9" w:rsidRPr="00117192" w:rsidRDefault="00FB64C9" w:rsidP="00A94A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12.</w:t>
      </w:r>
      <w:r w:rsidRPr="00117192">
        <w:rPr>
          <w:rFonts w:ascii="Times New Roman" w:hAnsi="Times New Roman" w:cs="Times New Roman"/>
          <w:b/>
          <w:sz w:val="24"/>
          <w:szCs w:val="24"/>
        </w:rPr>
        <w:tab/>
        <w:t>Contract Period:</w:t>
      </w:r>
    </w:p>
    <w:p w14:paraId="09C5F639" w14:textId="520AB01D" w:rsidR="00FB64C9" w:rsidRPr="00117192" w:rsidRDefault="00FB64C9" w:rsidP="00A94AFD">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the period </w:t>
      </w:r>
      <w:proofErr w:type="gramStart"/>
      <w:r w:rsidRPr="00117192">
        <w:rPr>
          <w:rFonts w:ascii="Times New Roman" w:hAnsi="Times New Roman" w:cs="Times New Roman"/>
          <w:sz w:val="24"/>
          <w:szCs w:val="24"/>
        </w:rPr>
        <w:t xml:space="preserve">beginning </w:t>
      </w:r>
      <w:r w:rsidR="00C32FFB">
        <w:rPr>
          <w:rFonts w:ascii="Times New Roman" w:hAnsi="Times New Roman" w:cs="Times New Roman"/>
          <w:sz w:val="24"/>
          <w:szCs w:val="24"/>
        </w:rPr>
        <w:t>with</w:t>
      </w:r>
      <w:proofErr w:type="gramEnd"/>
      <w:r w:rsidR="00C32FFB">
        <w:rPr>
          <w:rFonts w:ascii="Times New Roman" w:hAnsi="Times New Roman" w:cs="Times New Roman"/>
          <w:sz w:val="24"/>
          <w:szCs w:val="24"/>
        </w:rPr>
        <w:t xml:space="preserve"> </w:t>
      </w:r>
      <w:r w:rsidRPr="00117192">
        <w:rPr>
          <w:rFonts w:ascii="Times New Roman" w:hAnsi="Times New Roman" w:cs="Times New Roman"/>
          <w:sz w:val="24"/>
          <w:szCs w:val="24"/>
        </w:rPr>
        <w:t xml:space="preserve">July 1, </w:t>
      </w:r>
      <w:proofErr w:type="gramStart"/>
      <w:r w:rsidR="00237149">
        <w:rPr>
          <w:rFonts w:ascii="Times New Roman" w:hAnsi="Times New Roman" w:cs="Times New Roman"/>
          <w:sz w:val="24"/>
          <w:szCs w:val="24"/>
        </w:rPr>
        <w:t>2026</w:t>
      </w:r>
      <w:proofErr w:type="gramEnd"/>
      <w:r w:rsidRPr="00117192">
        <w:rPr>
          <w:rFonts w:ascii="Times New Roman" w:hAnsi="Times New Roman" w:cs="Times New Roman"/>
          <w:sz w:val="24"/>
          <w:szCs w:val="24"/>
        </w:rPr>
        <w:t xml:space="preserve"> or date of award, whichever </w:t>
      </w:r>
      <w:proofErr w:type="gramStart"/>
      <w:r w:rsidRPr="00117192">
        <w:rPr>
          <w:rFonts w:ascii="Times New Roman" w:hAnsi="Times New Roman" w:cs="Times New Roman"/>
          <w:sz w:val="24"/>
          <w:szCs w:val="24"/>
        </w:rPr>
        <w:t xml:space="preserve">is  </w:t>
      </w:r>
      <w:r w:rsidRPr="00117192">
        <w:rPr>
          <w:rFonts w:ascii="Times New Roman" w:hAnsi="Times New Roman" w:cs="Times New Roman"/>
          <w:sz w:val="24"/>
          <w:szCs w:val="24"/>
        </w:rPr>
        <w:tab/>
      </w:r>
      <w:proofErr w:type="gramEnd"/>
      <w:r w:rsidRPr="00117192">
        <w:rPr>
          <w:rFonts w:ascii="Times New Roman" w:hAnsi="Times New Roman" w:cs="Times New Roman"/>
          <w:sz w:val="24"/>
          <w:szCs w:val="24"/>
        </w:rPr>
        <w:t xml:space="preserve">later, and ending June 30, </w:t>
      </w:r>
      <w:r w:rsidR="00237149">
        <w:rPr>
          <w:rFonts w:ascii="Times New Roman" w:hAnsi="Times New Roman" w:cs="Times New Roman"/>
          <w:sz w:val="24"/>
          <w:szCs w:val="24"/>
        </w:rPr>
        <w:t>2027</w:t>
      </w:r>
      <w:r w:rsidRPr="00117192">
        <w:rPr>
          <w:rFonts w:ascii="Times New Roman" w:hAnsi="Times New Roman" w:cs="Times New Roman"/>
          <w:sz w:val="24"/>
          <w:szCs w:val="24"/>
        </w:rPr>
        <w:t>.</w:t>
      </w:r>
    </w:p>
    <w:p w14:paraId="0A839A17" w14:textId="77777777" w:rsidR="00FB64C9" w:rsidRPr="00117192" w:rsidRDefault="00FB64C9" w:rsidP="00A94AFD">
      <w:pPr>
        <w:pStyle w:val="ListParagraph"/>
        <w:spacing w:after="0" w:line="240" w:lineRule="auto"/>
        <w:ind w:left="0"/>
        <w:jc w:val="both"/>
        <w:rPr>
          <w:rFonts w:ascii="Times New Roman" w:hAnsi="Times New Roman" w:cs="Times New Roman"/>
          <w:sz w:val="24"/>
          <w:szCs w:val="24"/>
        </w:rPr>
      </w:pPr>
    </w:p>
    <w:p w14:paraId="75BB0C5D" w14:textId="77777777" w:rsidR="00FB64C9" w:rsidRPr="00117192" w:rsidRDefault="00FB64C9" w:rsidP="00A94A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00855B58">
        <w:rPr>
          <w:rFonts w:ascii="Times New Roman" w:hAnsi="Times New Roman" w:cs="Times New Roman"/>
          <w:b/>
          <w:sz w:val="24"/>
          <w:szCs w:val="24"/>
        </w:rPr>
        <w:t>3</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23D64BD7" w14:textId="77777777" w:rsidR="00FB64C9" w:rsidRDefault="00FB64C9" w:rsidP="00A94AFD">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117192">
        <w:rPr>
          <w:rFonts w:ascii="Times New Roman" w:hAnsi="Times New Roman" w:cs="Times New Roman"/>
          <w:sz w:val="24"/>
          <w:szCs w:val="24"/>
        </w:rPr>
        <w:t>Total</w:t>
      </w:r>
      <w:proofErr w:type="gramEnd"/>
      <w:r w:rsidRPr="00117192">
        <w:rPr>
          <w:rFonts w:ascii="Times New Roman" w:hAnsi="Times New Roman" w:cs="Times New Roman"/>
          <w:sz w:val="24"/>
          <w:szCs w:val="24"/>
        </w:rPr>
        <w:t xml:space="preserve"> contract period may not exceed 36 months. </w:t>
      </w:r>
    </w:p>
    <w:p w14:paraId="6F283AEA" w14:textId="77777777" w:rsidR="00FB64C9" w:rsidRDefault="00FB64C9" w:rsidP="00A94AFD">
      <w:pPr>
        <w:spacing w:after="0" w:line="240" w:lineRule="auto"/>
        <w:ind w:left="720"/>
        <w:contextualSpacing/>
        <w:jc w:val="both"/>
        <w:rPr>
          <w:rFonts w:ascii="Times New Roman" w:hAnsi="Times New Roman" w:cs="Times New Roman"/>
          <w:sz w:val="24"/>
          <w:szCs w:val="24"/>
        </w:rPr>
      </w:pPr>
    </w:p>
    <w:p w14:paraId="75690B9B" w14:textId="77777777" w:rsidR="00855B58" w:rsidRPr="00117192" w:rsidRDefault="00855B58" w:rsidP="00855B58">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14</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w:t>
      </w:r>
      <w:proofErr w:type="gramEnd"/>
      <w:r w:rsidRPr="00117192">
        <w:rPr>
          <w:rFonts w:ascii="Times New Roman" w:hAnsi="Times New Roman" w:cs="Times New Roman"/>
          <w:b/>
          <w:sz w:val="24"/>
          <w:szCs w:val="24"/>
        </w:rPr>
        <w:t xml:space="preserve"> Quantity:</w:t>
      </w:r>
    </w:p>
    <w:p w14:paraId="59EF2907" w14:textId="77777777" w:rsidR="00855B58" w:rsidRDefault="00855B58" w:rsidP="00855B58">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w:t>
      </w:r>
      <w:proofErr w:type="gramStart"/>
      <w:r w:rsidRPr="00117192">
        <w:rPr>
          <w:rFonts w:ascii="Times New Roman" w:hAnsi="Times New Roman" w:cs="Times New Roman"/>
          <w:sz w:val="24"/>
          <w:szCs w:val="24"/>
        </w:rPr>
        <w:t>amount,</w:t>
      </w:r>
      <w:proofErr w:type="gramEnd"/>
      <w:r w:rsidRPr="00117192">
        <w:rPr>
          <w:rFonts w:ascii="Times New Roman" w:hAnsi="Times New Roman" w:cs="Times New Roman"/>
          <w:sz w:val="24"/>
          <w:szCs w:val="24"/>
        </w:rPr>
        <w:t xml:space="preserve"> at the unit </w:t>
      </w:r>
      <w:r w:rsidRPr="00117192">
        <w:rPr>
          <w:rFonts w:ascii="Times New Roman" w:hAnsi="Times New Roman" w:cs="Times New Roman"/>
          <w:sz w:val="24"/>
          <w:szCs w:val="24"/>
        </w:rPr>
        <w:tab/>
        <w:t>price and terms stated in the bid.</w:t>
      </w:r>
    </w:p>
    <w:p w14:paraId="4705C4CA" w14:textId="77777777" w:rsidR="00855B58" w:rsidRDefault="00855B58" w:rsidP="00855B58">
      <w:pPr>
        <w:pStyle w:val="ListParagraph"/>
        <w:spacing w:after="0" w:line="240" w:lineRule="auto"/>
        <w:ind w:left="0"/>
        <w:jc w:val="both"/>
        <w:rPr>
          <w:rFonts w:ascii="Times New Roman" w:hAnsi="Times New Roman" w:cs="Times New Roman"/>
          <w:sz w:val="24"/>
          <w:szCs w:val="24"/>
        </w:rPr>
      </w:pPr>
    </w:p>
    <w:p w14:paraId="435B4BA7" w14:textId="77777777" w:rsidR="00FB64C9" w:rsidRPr="0035113D" w:rsidRDefault="00FB64C9" w:rsidP="00A94AFD">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20723071" w14:textId="23A89B28" w:rsidR="00FB64C9" w:rsidRDefault="00237149" w:rsidP="00A94AFD">
      <w:pPr>
        <w:widowControl/>
        <w:spacing w:after="0" w:line="240" w:lineRule="auto"/>
        <w:ind w:left="720"/>
        <w:contextualSpacing/>
        <w:jc w:val="both"/>
        <w:rPr>
          <w:rFonts w:ascii="Times New Roman" w:eastAsia="Times New Roman" w:hAnsi="Times New Roman" w:cs="Times New Roman"/>
          <w:sz w:val="24"/>
          <w:szCs w:val="24"/>
        </w:rPr>
      </w:pPr>
      <w:r w:rsidRPr="00237149">
        <w:rPr>
          <w:rFonts w:ascii="Times New Roman" w:eastAsia="Times New Roman" w:hAnsi="Times New Roman"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r w:rsidR="00FB64C9" w:rsidRPr="0035113D">
        <w:rPr>
          <w:rFonts w:ascii="Times New Roman" w:eastAsia="Times New Roman" w:hAnsi="Times New Roman" w:cs="Times New Roman"/>
          <w:sz w:val="24"/>
          <w:szCs w:val="24"/>
        </w:rPr>
        <w:t xml:space="preserve"> </w:t>
      </w:r>
    </w:p>
    <w:p w14:paraId="7C93E89C" w14:textId="77777777" w:rsidR="00462047" w:rsidRDefault="00462047" w:rsidP="00A94AFD">
      <w:pPr>
        <w:widowControl/>
        <w:spacing w:after="0" w:line="240" w:lineRule="auto"/>
        <w:ind w:left="720"/>
        <w:contextualSpacing/>
        <w:jc w:val="both"/>
        <w:rPr>
          <w:rFonts w:ascii="Times New Roman" w:eastAsia="Times New Roman" w:hAnsi="Times New Roman" w:cs="Times New Roman"/>
          <w:sz w:val="24"/>
          <w:szCs w:val="24"/>
        </w:rPr>
      </w:pPr>
    </w:p>
    <w:p w14:paraId="4B53F0B2" w14:textId="0DD20D60" w:rsidR="00462047" w:rsidRPr="00462047" w:rsidRDefault="00462047" w:rsidP="00462047">
      <w:pPr>
        <w:spacing w:line="240" w:lineRule="auto"/>
        <w:contextualSpacing/>
        <w:rPr>
          <w:rFonts w:ascii="Times New Roman" w:hAnsi="Times New Roman" w:cs="Times New Roman"/>
          <w:b/>
          <w:sz w:val="24"/>
          <w:szCs w:val="24"/>
        </w:rPr>
      </w:pPr>
      <w:r w:rsidRPr="00462047">
        <w:rPr>
          <w:rFonts w:ascii="Times New Roman" w:hAnsi="Times New Roman" w:cs="Times New Roman"/>
          <w:b/>
          <w:bCs/>
          <w:sz w:val="24"/>
          <w:szCs w:val="24"/>
        </w:rPr>
        <w:t>1</w:t>
      </w:r>
      <w:r>
        <w:rPr>
          <w:rFonts w:ascii="Times New Roman" w:hAnsi="Times New Roman" w:cs="Times New Roman"/>
          <w:b/>
          <w:bCs/>
          <w:sz w:val="24"/>
          <w:szCs w:val="24"/>
        </w:rPr>
        <w:t>6</w:t>
      </w:r>
      <w:r w:rsidRPr="00462047">
        <w:rPr>
          <w:rFonts w:ascii="Times New Roman" w:hAnsi="Times New Roman" w:cs="Times New Roman"/>
          <w:b/>
          <w:bCs/>
          <w:sz w:val="24"/>
          <w:szCs w:val="24"/>
        </w:rPr>
        <w:t>.</w:t>
      </w:r>
      <w:r w:rsidRPr="00462047">
        <w:rPr>
          <w:rFonts w:ascii="Times New Roman" w:hAnsi="Times New Roman" w:cs="Times New Roman"/>
          <w:b/>
          <w:bCs/>
          <w:sz w:val="24"/>
          <w:szCs w:val="24"/>
        </w:rPr>
        <w:tab/>
      </w:r>
      <w:r w:rsidRPr="00462047">
        <w:rPr>
          <w:rFonts w:ascii="Times New Roman" w:hAnsi="Times New Roman" w:cs="Times New Roman"/>
          <w:b/>
          <w:sz w:val="24"/>
          <w:szCs w:val="24"/>
        </w:rPr>
        <w:t>Proprietary:</w:t>
      </w:r>
    </w:p>
    <w:p w14:paraId="6E45C38A" w14:textId="77777777" w:rsidR="00462047" w:rsidRPr="00462047" w:rsidRDefault="00462047" w:rsidP="00462047">
      <w:pPr>
        <w:widowControl/>
        <w:spacing w:after="0" w:line="240" w:lineRule="auto"/>
        <w:ind w:left="720"/>
        <w:contextualSpacing/>
        <w:jc w:val="both"/>
        <w:rPr>
          <w:rFonts w:ascii="Times New Roman" w:eastAsia="Times New Roman" w:hAnsi="Times New Roman" w:cs="Times New Roman"/>
          <w:sz w:val="24"/>
          <w:szCs w:val="24"/>
        </w:rPr>
      </w:pPr>
      <w:r w:rsidRPr="00462047">
        <w:rPr>
          <w:rFonts w:ascii="Times New Roman" w:hAnsi="Times New Roman" w:cs="Times New Roman"/>
          <w:sz w:val="24"/>
          <w:szCs w:val="24"/>
        </w:rPr>
        <w:t xml:space="preserve">In accordance with La. R.S. 39:1655, this solicitation has been approved as proprietary and only the brand(s) and model(s) specified will be considered for </w:t>
      </w:r>
      <w:proofErr w:type="gramStart"/>
      <w:r w:rsidRPr="00462047">
        <w:rPr>
          <w:rFonts w:ascii="Times New Roman" w:hAnsi="Times New Roman" w:cs="Times New Roman"/>
          <w:sz w:val="24"/>
          <w:szCs w:val="24"/>
        </w:rPr>
        <w:t>award</w:t>
      </w:r>
      <w:proofErr w:type="gramEnd"/>
      <w:r w:rsidRPr="00462047">
        <w:rPr>
          <w:rFonts w:ascii="Times New Roman" w:hAnsi="Times New Roman" w:cs="Times New Roman"/>
          <w:sz w:val="24"/>
          <w:szCs w:val="24"/>
        </w:rPr>
        <w:t>.</w:t>
      </w:r>
      <w:r w:rsidRPr="00462047">
        <w:rPr>
          <w:rFonts w:ascii="Times New Roman" w:eastAsia="Times New Roman" w:hAnsi="Times New Roman" w:cs="Times New Roman"/>
          <w:sz w:val="24"/>
          <w:szCs w:val="24"/>
        </w:rPr>
        <w:t xml:space="preserve"> </w:t>
      </w:r>
    </w:p>
    <w:p w14:paraId="57B932AB" w14:textId="77777777" w:rsidR="00FB64C9" w:rsidRDefault="00FB64C9" w:rsidP="00A94AFD">
      <w:pPr>
        <w:widowControl/>
        <w:spacing w:after="0" w:line="240" w:lineRule="auto"/>
        <w:ind w:left="720"/>
        <w:contextualSpacing/>
        <w:jc w:val="both"/>
        <w:rPr>
          <w:rFonts w:ascii="Times New Roman" w:eastAsia="Times New Roman" w:hAnsi="Times New Roman" w:cs="Times New Roman"/>
          <w:sz w:val="24"/>
          <w:szCs w:val="24"/>
        </w:rPr>
      </w:pPr>
    </w:p>
    <w:p w14:paraId="262673A8" w14:textId="7E249D65" w:rsidR="00DC6F8E" w:rsidRPr="00DC6F8E" w:rsidRDefault="00DC6F8E" w:rsidP="00DC6F8E">
      <w:pPr>
        <w:widowControl/>
        <w:spacing w:after="0" w:line="240" w:lineRule="auto"/>
        <w:contextualSpacing/>
        <w:jc w:val="both"/>
        <w:rPr>
          <w:rFonts w:ascii="Times New Roman" w:eastAsia="Times New Roman" w:hAnsi="Times New Roman" w:cs="Times New Roman"/>
          <w:b/>
          <w:sz w:val="24"/>
          <w:szCs w:val="24"/>
        </w:rPr>
      </w:pPr>
      <w:r w:rsidRPr="00DC6F8E">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7</w:t>
      </w:r>
      <w:r w:rsidRPr="00DC6F8E">
        <w:rPr>
          <w:rFonts w:ascii="Times New Roman" w:eastAsia="Times New Roman" w:hAnsi="Times New Roman" w:cs="Times New Roman"/>
          <w:b/>
          <w:bCs/>
          <w:sz w:val="24"/>
          <w:szCs w:val="24"/>
        </w:rPr>
        <w:t>.</w:t>
      </w:r>
      <w:r w:rsidRPr="00DC6F8E">
        <w:rPr>
          <w:rFonts w:ascii="Times New Roman" w:eastAsia="Times New Roman" w:hAnsi="Times New Roman" w:cs="Times New Roman"/>
          <w:b/>
          <w:bCs/>
          <w:sz w:val="24"/>
          <w:szCs w:val="24"/>
        </w:rPr>
        <w:tab/>
      </w:r>
      <w:r w:rsidRPr="00DC6F8E">
        <w:rPr>
          <w:rFonts w:ascii="Times New Roman" w:eastAsia="Times New Roman" w:hAnsi="Times New Roman" w:cs="Times New Roman"/>
          <w:b/>
          <w:sz w:val="24"/>
          <w:szCs w:val="24"/>
        </w:rPr>
        <w:t>Blanket Order Contract:</w:t>
      </w:r>
    </w:p>
    <w:p w14:paraId="56ADEA7B" w14:textId="2C2FB406" w:rsidR="00DC6F8E" w:rsidRDefault="00DC6F8E" w:rsidP="00DC6F8E">
      <w:pPr>
        <w:widowControl/>
        <w:spacing w:after="0" w:line="240" w:lineRule="auto"/>
        <w:ind w:left="720"/>
        <w:contextualSpacing/>
        <w:jc w:val="both"/>
        <w:rPr>
          <w:rFonts w:ascii="Times New Roman" w:eastAsia="Times New Roman" w:hAnsi="Times New Roman" w:cs="Times New Roman"/>
          <w:sz w:val="24"/>
          <w:szCs w:val="24"/>
        </w:rPr>
      </w:pPr>
      <w:r w:rsidRPr="00DC6F8E">
        <w:rPr>
          <w:rFonts w:ascii="Times New Roman" w:eastAsia="Times New Roman" w:hAnsi="Times New Roman" w:cs="Times New Roman"/>
          <w:sz w:val="24"/>
          <w:szCs w:val="24"/>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DC6F8E">
        <w:rPr>
          <w:rFonts w:ascii="Times New Roman" w:eastAsia="Times New Roman" w:hAnsi="Times New Roman" w:cs="Times New Roman"/>
          <w:sz w:val="24"/>
          <w:szCs w:val="24"/>
        </w:rPr>
        <w:t>using</w:t>
      </w:r>
      <w:proofErr w:type="gramEnd"/>
      <w:r w:rsidRPr="00DC6F8E">
        <w:rPr>
          <w:rFonts w:ascii="Times New Roman" w:eastAsia="Times New Roman" w:hAnsi="Times New Roman" w:cs="Times New Roman"/>
          <w:sz w:val="24"/>
          <w:szCs w:val="24"/>
        </w:rPr>
        <w:t xml:space="preserve"> agency’s demand at the time of order. Minimum orders may be one unit, unless otherwise stated. A blanket order contract is not a guarantee of any quantity. Unit price should be inclusive of any freight charges. </w:t>
      </w:r>
      <w:proofErr w:type="gramStart"/>
      <w:r w:rsidRPr="00DC6F8E">
        <w:rPr>
          <w:rFonts w:ascii="Times New Roman" w:eastAsia="Times New Roman" w:hAnsi="Times New Roman" w:cs="Times New Roman"/>
          <w:sz w:val="24"/>
          <w:szCs w:val="24"/>
        </w:rPr>
        <w:t>Contractor</w:t>
      </w:r>
      <w:proofErr w:type="gramEnd"/>
      <w:r w:rsidRPr="00DC6F8E">
        <w:rPr>
          <w:rFonts w:ascii="Times New Roman" w:eastAsia="Times New Roman" w:hAnsi="Times New Roman"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539DCA15" w14:textId="77777777" w:rsidR="00DC6F8E" w:rsidRDefault="00DC6F8E" w:rsidP="00DC6F8E">
      <w:pPr>
        <w:widowControl/>
        <w:spacing w:after="0" w:line="240" w:lineRule="auto"/>
        <w:ind w:left="720"/>
        <w:contextualSpacing/>
        <w:jc w:val="both"/>
        <w:rPr>
          <w:rFonts w:ascii="Times New Roman" w:eastAsia="Times New Roman" w:hAnsi="Times New Roman" w:cs="Times New Roman"/>
          <w:sz w:val="24"/>
          <w:szCs w:val="24"/>
        </w:rPr>
      </w:pPr>
    </w:p>
    <w:p w14:paraId="5F8BADF3" w14:textId="77777777" w:rsidR="00DC6F8E" w:rsidRDefault="00DC6F8E" w:rsidP="00DC6F8E">
      <w:pPr>
        <w:widowControl/>
        <w:spacing w:after="0" w:line="240" w:lineRule="auto"/>
        <w:ind w:left="720"/>
        <w:contextualSpacing/>
        <w:jc w:val="both"/>
        <w:rPr>
          <w:rFonts w:ascii="Times New Roman" w:eastAsia="Times New Roman" w:hAnsi="Times New Roman" w:cs="Times New Roman"/>
          <w:sz w:val="24"/>
          <w:szCs w:val="24"/>
        </w:rPr>
      </w:pPr>
    </w:p>
    <w:p w14:paraId="0424E60C" w14:textId="77777777" w:rsidR="00DC6F8E" w:rsidRDefault="00DC6F8E" w:rsidP="00DC6F8E">
      <w:pPr>
        <w:widowControl/>
        <w:spacing w:after="0" w:line="240" w:lineRule="auto"/>
        <w:ind w:left="720"/>
        <w:contextualSpacing/>
        <w:jc w:val="both"/>
        <w:rPr>
          <w:rFonts w:ascii="Times New Roman" w:eastAsia="Times New Roman" w:hAnsi="Times New Roman" w:cs="Times New Roman"/>
          <w:sz w:val="24"/>
          <w:szCs w:val="24"/>
        </w:rPr>
      </w:pPr>
    </w:p>
    <w:p w14:paraId="2DBB8BCE" w14:textId="77777777" w:rsidR="00DC6F8E" w:rsidRDefault="00DC6F8E" w:rsidP="00DC6F8E">
      <w:pPr>
        <w:widowControl/>
        <w:spacing w:after="0" w:line="240" w:lineRule="auto"/>
        <w:ind w:left="720"/>
        <w:contextualSpacing/>
        <w:jc w:val="both"/>
        <w:rPr>
          <w:rFonts w:ascii="Times New Roman" w:eastAsia="Times New Roman" w:hAnsi="Times New Roman" w:cs="Times New Roman"/>
          <w:sz w:val="24"/>
          <w:szCs w:val="24"/>
        </w:rPr>
      </w:pPr>
    </w:p>
    <w:p w14:paraId="7830F7D6" w14:textId="0EEF2EE9" w:rsidR="00DC6F8E" w:rsidRPr="00DC6F8E" w:rsidRDefault="00DC6F8E" w:rsidP="00DC6F8E">
      <w:pPr>
        <w:widowControl/>
        <w:spacing w:after="0" w:line="240" w:lineRule="auto"/>
        <w:contextualSpacing/>
        <w:jc w:val="both"/>
        <w:rPr>
          <w:rFonts w:ascii="Times New Roman" w:eastAsia="Times New Roman" w:hAnsi="Times New Roman" w:cs="Times New Roman"/>
          <w:sz w:val="24"/>
          <w:szCs w:val="24"/>
        </w:rPr>
      </w:pPr>
      <w:r w:rsidRPr="00DC6F8E">
        <w:rPr>
          <w:rFonts w:ascii="Times New Roman" w:eastAsia="Times New Roman" w:hAnsi="Times New Roman" w:cs="Times New Roman"/>
          <w:b/>
          <w:bCs/>
          <w:sz w:val="24"/>
          <w:szCs w:val="24"/>
        </w:rPr>
        <w:lastRenderedPageBreak/>
        <w:t>1</w:t>
      </w:r>
      <w:r>
        <w:rPr>
          <w:rFonts w:ascii="Times New Roman" w:eastAsia="Times New Roman" w:hAnsi="Times New Roman" w:cs="Times New Roman"/>
          <w:b/>
          <w:bCs/>
          <w:sz w:val="24"/>
          <w:szCs w:val="24"/>
        </w:rPr>
        <w:t>8</w:t>
      </w:r>
      <w:r w:rsidRPr="00DC6F8E">
        <w:rPr>
          <w:rFonts w:ascii="Times New Roman" w:eastAsia="Times New Roman" w:hAnsi="Times New Roman" w:cs="Times New Roman"/>
          <w:b/>
          <w:bCs/>
          <w:sz w:val="24"/>
          <w:szCs w:val="24"/>
        </w:rPr>
        <w:t>.</w:t>
      </w:r>
      <w:r w:rsidRPr="00DC6F8E">
        <w:rPr>
          <w:rFonts w:ascii="Times New Roman" w:eastAsia="Times New Roman" w:hAnsi="Times New Roman" w:cs="Times New Roman"/>
          <w:b/>
          <w:bCs/>
          <w:sz w:val="24"/>
          <w:szCs w:val="24"/>
        </w:rPr>
        <w:tab/>
        <w:t>Blanket Order Delivery</w:t>
      </w:r>
    </w:p>
    <w:p w14:paraId="2D159004" w14:textId="09A0D75D" w:rsidR="00DC6F8E" w:rsidRDefault="00DC6F8E" w:rsidP="00DC6F8E">
      <w:pPr>
        <w:widowControl/>
        <w:spacing w:after="0" w:line="240" w:lineRule="auto"/>
        <w:ind w:left="720"/>
        <w:contextualSpacing/>
        <w:jc w:val="both"/>
        <w:rPr>
          <w:rFonts w:ascii="Times New Roman" w:eastAsia="Times New Roman" w:hAnsi="Times New Roman" w:cs="Times New Roman"/>
          <w:sz w:val="24"/>
          <w:szCs w:val="24"/>
        </w:rPr>
      </w:pPr>
      <w:r w:rsidRPr="00DC6F8E">
        <w:rPr>
          <w:rFonts w:ascii="Times New Roman" w:eastAsia="Times New Roman" w:hAnsi="Times New Roman" w:cs="Times New Roman"/>
          <w:sz w:val="24"/>
          <w:szCs w:val="24"/>
        </w:rPr>
        <w:t xml:space="preserve">The State reserves the right to reject </w:t>
      </w:r>
      <w:proofErr w:type="gramStart"/>
      <w:r w:rsidRPr="00DC6F8E">
        <w:rPr>
          <w:rFonts w:ascii="Times New Roman" w:eastAsia="Times New Roman" w:hAnsi="Times New Roman" w:cs="Times New Roman"/>
          <w:sz w:val="24"/>
          <w:szCs w:val="24"/>
        </w:rPr>
        <w:t>any and all</w:t>
      </w:r>
      <w:proofErr w:type="gramEnd"/>
      <w:r w:rsidRPr="00DC6F8E">
        <w:rPr>
          <w:rFonts w:ascii="Times New Roman" w:eastAsia="Times New Roman" w:hAnsi="Times New Roman" w:cs="Times New Roman"/>
          <w:sz w:val="24"/>
          <w:szCs w:val="24"/>
        </w:rPr>
        <w:t xml:space="preserve"> vendors who cannot make delivery within the stated timeframe, as specified in the line(s) of the RFx, from the date the order is called in or otherwise submitted by the Using Agency.</w:t>
      </w:r>
    </w:p>
    <w:p w14:paraId="7B5DB882" w14:textId="77777777" w:rsidR="008E06D1" w:rsidRDefault="008E06D1" w:rsidP="00DC6F8E">
      <w:pPr>
        <w:widowControl/>
        <w:spacing w:after="0" w:line="240" w:lineRule="auto"/>
        <w:ind w:left="720"/>
        <w:contextualSpacing/>
        <w:jc w:val="both"/>
        <w:rPr>
          <w:rFonts w:ascii="Times New Roman" w:eastAsia="Times New Roman" w:hAnsi="Times New Roman" w:cs="Times New Roman"/>
          <w:sz w:val="24"/>
          <w:szCs w:val="24"/>
        </w:rPr>
      </w:pPr>
    </w:p>
    <w:p w14:paraId="07E045F2" w14:textId="23FFF9AA" w:rsidR="008E06D1" w:rsidRPr="008E06D1" w:rsidRDefault="008E06D1" w:rsidP="008E06D1">
      <w:pPr>
        <w:widowControl/>
        <w:spacing w:after="240" w:line="240" w:lineRule="auto"/>
        <w:contextualSpacing/>
        <w:jc w:val="both"/>
        <w:rPr>
          <w:rFonts w:ascii="Times New Roman" w:eastAsia="Times New Roman" w:hAnsi="Times New Roman" w:cs="Times New Roman"/>
          <w:b/>
          <w:sz w:val="24"/>
          <w:szCs w:val="24"/>
        </w:rPr>
      </w:pPr>
      <w:r w:rsidRPr="008E06D1">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8E06D1">
        <w:rPr>
          <w:rFonts w:ascii="Times New Roman" w:eastAsia="Times New Roman" w:hAnsi="Times New Roman" w:cs="Times New Roman"/>
          <w:b/>
          <w:bCs/>
          <w:sz w:val="24"/>
          <w:szCs w:val="24"/>
        </w:rPr>
        <w:t>.</w:t>
      </w:r>
      <w:r w:rsidRPr="008E06D1">
        <w:rPr>
          <w:rFonts w:ascii="Times New Roman" w:eastAsia="Times New Roman" w:hAnsi="Times New Roman" w:cs="Times New Roman"/>
          <w:b/>
          <w:bCs/>
          <w:sz w:val="24"/>
          <w:szCs w:val="24"/>
        </w:rPr>
        <w:tab/>
      </w:r>
      <w:r w:rsidRPr="008E06D1">
        <w:rPr>
          <w:rFonts w:ascii="Times New Roman" w:eastAsia="Times New Roman" w:hAnsi="Times New Roman" w:cs="Times New Roman"/>
          <w:b/>
          <w:sz w:val="24"/>
          <w:szCs w:val="24"/>
        </w:rPr>
        <w:t>New FY Delivery:</w:t>
      </w:r>
    </w:p>
    <w:p w14:paraId="1D433897" w14:textId="41E7FA74" w:rsidR="008E06D1" w:rsidRDefault="008E06D1" w:rsidP="008E06D1">
      <w:pPr>
        <w:widowControl/>
        <w:spacing w:after="0" w:line="240" w:lineRule="auto"/>
        <w:ind w:left="720"/>
        <w:contextualSpacing/>
        <w:jc w:val="both"/>
        <w:rPr>
          <w:rFonts w:ascii="Times New Roman" w:eastAsia="Times New Roman" w:hAnsi="Times New Roman" w:cs="Times New Roman"/>
          <w:sz w:val="24"/>
          <w:szCs w:val="24"/>
        </w:rPr>
      </w:pPr>
      <w:r w:rsidRPr="008E06D1">
        <w:rPr>
          <w:rFonts w:ascii="Times New Roman" w:eastAsia="Times New Roman" w:hAnsi="Times New Roman"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0F9C72E2" w14:textId="77777777" w:rsidR="008E06D1" w:rsidRDefault="008E06D1" w:rsidP="008E06D1">
      <w:pPr>
        <w:widowControl/>
        <w:spacing w:after="0" w:line="240" w:lineRule="auto"/>
        <w:ind w:left="720"/>
        <w:contextualSpacing/>
        <w:jc w:val="both"/>
        <w:rPr>
          <w:rFonts w:ascii="Times New Roman" w:eastAsia="Times New Roman" w:hAnsi="Times New Roman" w:cs="Times New Roman"/>
          <w:sz w:val="24"/>
          <w:szCs w:val="24"/>
        </w:rPr>
      </w:pPr>
    </w:p>
    <w:p w14:paraId="16763EB6" w14:textId="05F4FF26" w:rsidR="008E06D1" w:rsidRPr="008E06D1" w:rsidRDefault="008E06D1" w:rsidP="008E06D1">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20</w:t>
      </w:r>
      <w:r w:rsidRPr="008E06D1">
        <w:rPr>
          <w:rFonts w:ascii="Times New Roman" w:hAnsi="Times New Roman" w:cs="Times New Roman"/>
          <w:b/>
          <w:sz w:val="24"/>
          <w:szCs w:val="24"/>
        </w:rPr>
        <w:t>.</w:t>
      </w:r>
      <w:r w:rsidRPr="008E06D1">
        <w:rPr>
          <w:rFonts w:ascii="Times New Roman" w:hAnsi="Times New Roman" w:cs="Times New Roman"/>
          <w:b/>
          <w:sz w:val="24"/>
          <w:szCs w:val="24"/>
        </w:rPr>
        <w:tab/>
        <w:t>Delivery:</w:t>
      </w:r>
    </w:p>
    <w:p w14:paraId="51508B0E" w14:textId="77777777" w:rsidR="008E06D1" w:rsidRPr="008E06D1" w:rsidRDefault="008E06D1" w:rsidP="008E06D1">
      <w:pPr>
        <w:widowControl/>
        <w:spacing w:after="240" w:line="240" w:lineRule="auto"/>
        <w:ind w:left="101"/>
        <w:contextualSpacing/>
        <w:jc w:val="both"/>
        <w:rPr>
          <w:rFonts w:ascii="Times New Roman" w:eastAsia="Times New Roman" w:hAnsi="Times New Roman" w:cs="Times New Roman"/>
          <w:sz w:val="24"/>
          <w:szCs w:val="24"/>
        </w:rPr>
      </w:pPr>
      <w:r w:rsidRPr="008E06D1">
        <w:rPr>
          <w:rFonts w:ascii="Times New Roman" w:eastAsia="Times New Roman" w:hAnsi="Times New Roman" w:cs="Times New Roman"/>
          <w:b/>
          <w:sz w:val="24"/>
          <w:szCs w:val="24"/>
        </w:rPr>
        <w:tab/>
      </w:r>
      <w:r w:rsidRPr="008E06D1">
        <w:rPr>
          <w:rFonts w:ascii="Times New Roman" w:eastAsia="Times New Roman" w:hAnsi="Times New Roman" w:cs="Times New Roman"/>
          <w:sz w:val="24"/>
          <w:szCs w:val="24"/>
        </w:rPr>
        <w:t xml:space="preserve">Items are to be called for as needed by the agency. Do not ship items until called for.  Deliveries </w:t>
      </w:r>
      <w:proofErr w:type="gramStart"/>
      <w:r w:rsidRPr="008E06D1">
        <w:rPr>
          <w:rFonts w:ascii="Times New Roman" w:eastAsia="Times New Roman" w:hAnsi="Times New Roman" w:cs="Times New Roman"/>
          <w:sz w:val="24"/>
          <w:szCs w:val="24"/>
        </w:rPr>
        <w:tab/>
        <w:t>accepted</w:t>
      </w:r>
      <w:proofErr w:type="gramEnd"/>
      <w:r w:rsidRPr="008E06D1">
        <w:rPr>
          <w:rFonts w:ascii="Times New Roman" w:eastAsia="Times New Roman" w:hAnsi="Times New Roman" w:cs="Times New Roman"/>
          <w:sz w:val="24"/>
          <w:szCs w:val="24"/>
        </w:rPr>
        <w:t xml:space="preserve"> Monday through Friday, 7:00 am to 2:00 pm, except holidays.</w:t>
      </w:r>
    </w:p>
    <w:p w14:paraId="19F3881B" w14:textId="77777777" w:rsidR="008E06D1" w:rsidRPr="008E06D1" w:rsidRDefault="008E06D1" w:rsidP="008E06D1">
      <w:pPr>
        <w:widowControl/>
        <w:spacing w:after="240" w:line="240" w:lineRule="auto"/>
        <w:ind w:left="101"/>
        <w:contextualSpacing/>
        <w:jc w:val="both"/>
        <w:rPr>
          <w:rFonts w:ascii="Times New Roman" w:eastAsia="Times New Roman" w:hAnsi="Times New Roman" w:cs="Times New Roman"/>
          <w:sz w:val="24"/>
          <w:szCs w:val="24"/>
        </w:rPr>
      </w:pPr>
    </w:p>
    <w:p w14:paraId="2EB93C7E" w14:textId="77777777" w:rsidR="008E06D1" w:rsidRPr="008E06D1" w:rsidRDefault="008E06D1" w:rsidP="008E06D1">
      <w:pPr>
        <w:widowControl/>
        <w:spacing w:after="240" w:line="240" w:lineRule="auto"/>
        <w:ind w:left="101"/>
        <w:contextualSpacing/>
        <w:jc w:val="both"/>
        <w:rPr>
          <w:rFonts w:ascii="Times New Roman" w:eastAsia="Times New Roman" w:hAnsi="Times New Roman" w:cs="Times New Roman"/>
          <w:sz w:val="24"/>
          <w:szCs w:val="24"/>
        </w:rPr>
      </w:pPr>
      <w:r w:rsidRPr="008E06D1">
        <w:rPr>
          <w:rFonts w:ascii="Times New Roman" w:eastAsia="Times New Roman" w:hAnsi="Times New Roman" w:cs="Times New Roman"/>
          <w:sz w:val="24"/>
          <w:szCs w:val="24"/>
        </w:rPr>
        <w:tab/>
        <w:t>Packing slip / invoice must accompany each shipment.</w:t>
      </w:r>
    </w:p>
    <w:p w14:paraId="13526898" w14:textId="77777777" w:rsidR="008E06D1" w:rsidRPr="008E06D1" w:rsidRDefault="008E06D1" w:rsidP="008E06D1">
      <w:pPr>
        <w:widowControl/>
        <w:spacing w:after="240" w:line="240" w:lineRule="auto"/>
        <w:ind w:left="101"/>
        <w:contextualSpacing/>
        <w:jc w:val="both"/>
        <w:rPr>
          <w:rFonts w:ascii="Times New Roman" w:eastAsia="Times New Roman" w:hAnsi="Times New Roman" w:cs="Times New Roman"/>
          <w:sz w:val="24"/>
          <w:szCs w:val="24"/>
        </w:rPr>
      </w:pPr>
    </w:p>
    <w:p w14:paraId="5B83593F" w14:textId="77777777" w:rsidR="008E06D1" w:rsidRPr="008E06D1" w:rsidRDefault="008E06D1" w:rsidP="008E06D1">
      <w:pPr>
        <w:widowControl/>
        <w:spacing w:after="240" w:line="240" w:lineRule="auto"/>
        <w:ind w:left="101"/>
        <w:contextualSpacing/>
        <w:jc w:val="both"/>
        <w:rPr>
          <w:rFonts w:ascii="Times New Roman" w:eastAsia="Times New Roman" w:hAnsi="Times New Roman" w:cs="Times New Roman"/>
          <w:sz w:val="24"/>
          <w:szCs w:val="24"/>
        </w:rPr>
      </w:pPr>
      <w:r w:rsidRPr="008E06D1">
        <w:rPr>
          <w:rFonts w:ascii="Times New Roman" w:eastAsia="Times New Roman" w:hAnsi="Times New Roman" w:cs="Times New Roman"/>
          <w:sz w:val="24"/>
          <w:szCs w:val="24"/>
        </w:rPr>
        <w:tab/>
        <w:t xml:space="preserve">Items are to be packaged </w:t>
      </w:r>
      <w:proofErr w:type="gramStart"/>
      <w:r w:rsidRPr="008E06D1">
        <w:rPr>
          <w:rFonts w:ascii="Times New Roman" w:eastAsia="Times New Roman" w:hAnsi="Times New Roman" w:cs="Times New Roman"/>
          <w:sz w:val="24"/>
          <w:szCs w:val="24"/>
        </w:rPr>
        <w:t>so as to</w:t>
      </w:r>
      <w:proofErr w:type="gramEnd"/>
      <w:r w:rsidRPr="008E06D1">
        <w:rPr>
          <w:rFonts w:ascii="Times New Roman" w:eastAsia="Times New Roman" w:hAnsi="Times New Roman" w:cs="Times New Roman"/>
          <w:sz w:val="24"/>
          <w:szCs w:val="24"/>
        </w:rPr>
        <w:t xml:space="preserve"> not be damaged in any way.  Agency will not accept damaged goods or </w:t>
      </w:r>
      <w:r w:rsidRPr="008E06D1">
        <w:rPr>
          <w:rFonts w:ascii="Times New Roman" w:eastAsia="Times New Roman" w:hAnsi="Times New Roman" w:cs="Times New Roman"/>
          <w:sz w:val="24"/>
          <w:szCs w:val="24"/>
        </w:rPr>
        <w:tab/>
        <w:t>food items that are expired or close to expiration.</w:t>
      </w:r>
    </w:p>
    <w:p w14:paraId="5903B168" w14:textId="77777777" w:rsidR="008E06D1" w:rsidRPr="008E06D1" w:rsidRDefault="008E06D1" w:rsidP="008E06D1">
      <w:pPr>
        <w:widowControl/>
        <w:spacing w:after="240" w:line="240" w:lineRule="auto"/>
        <w:ind w:left="101"/>
        <w:contextualSpacing/>
        <w:jc w:val="both"/>
        <w:rPr>
          <w:rFonts w:ascii="Times New Roman" w:eastAsia="Times New Roman" w:hAnsi="Times New Roman" w:cs="Times New Roman"/>
          <w:sz w:val="24"/>
          <w:szCs w:val="24"/>
        </w:rPr>
      </w:pPr>
    </w:p>
    <w:p w14:paraId="7DB9D5B8" w14:textId="77777777" w:rsidR="008E06D1" w:rsidRPr="008E06D1" w:rsidRDefault="008E06D1" w:rsidP="008E06D1">
      <w:pPr>
        <w:widowControl/>
        <w:spacing w:after="240" w:line="240" w:lineRule="auto"/>
        <w:ind w:left="101"/>
        <w:contextualSpacing/>
        <w:jc w:val="both"/>
        <w:rPr>
          <w:rFonts w:ascii="Times New Roman" w:eastAsia="Times New Roman" w:hAnsi="Times New Roman" w:cs="Times New Roman"/>
          <w:sz w:val="24"/>
          <w:szCs w:val="24"/>
        </w:rPr>
      </w:pPr>
      <w:r w:rsidRPr="008E06D1">
        <w:rPr>
          <w:rFonts w:ascii="Times New Roman" w:eastAsia="Times New Roman" w:hAnsi="Times New Roman" w:cs="Times New Roman"/>
          <w:sz w:val="24"/>
          <w:szCs w:val="24"/>
        </w:rPr>
        <w:tab/>
        <w:t xml:space="preserve">If the vendor fails to make delivery within the time specified on the purchase order, or if the delivery is </w:t>
      </w:r>
      <w:r w:rsidRPr="008E06D1">
        <w:rPr>
          <w:rFonts w:ascii="Times New Roman" w:eastAsia="Times New Roman" w:hAnsi="Times New Roman" w:cs="Times New Roman"/>
          <w:sz w:val="24"/>
          <w:szCs w:val="24"/>
        </w:rPr>
        <w:tab/>
        <w:t xml:space="preserve">late or unsatisfactory, the state of Louisiana reserves the right to cancel the order and purchase it </w:t>
      </w:r>
      <w:r w:rsidRPr="008E06D1">
        <w:rPr>
          <w:rFonts w:ascii="Times New Roman" w:eastAsia="Times New Roman" w:hAnsi="Times New Roman" w:cs="Times New Roman"/>
          <w:sz w:val="24"/>
          <w:szCs w:val="24"/>
        </w:rPr>
        <w:tab/>
        <w:t xml:space="preserve">elsewhere, charging any increase in price to the vendor making the original late or unsatisfactory </w:t>
      </w:r>
      <w:r w:rsidRPr="008E06D1">
        <w:rPr>
          <w:rFonts w:ascii="Times New Roman" w:eastAsia="Times New Roman" w:hAnsi="Times New Roman" w:cs="Times New Roman"/>
          <w:sz w:val="24"/>
          <w:szCs w:val="24"/>
        </w:rPr>
        <w:tab/>
        <w:t>delivery.</w:t>
      </w:r>
    </w:p>
    <w:p w14:paraId="368757F0" w14:textId="77777777" w:rsidR="008E06D1" w:rsidRDefault="008E06D1" w:rsidP="008E06D1">
      <w:pPr>
        <w:widowControl/>
        <w:spacing w:after="0" w:line="240" w:lineRule="auto"/>
        <w:ind w:left="720"/>
        <w:contextualSpacing/>
        <w:jc w:val="both"/>
        <w:rPr>
          <w:rFonts w:ascii="Times New Roman" w:eastAsia="Times New Roman" w:hAnsi="Times New Roman" w:cs="Times New Roman"/>
          <w:sz w:val="24"/>
          <w:szCs w:val="24"/>
        </w:rPr>
      </w:pPr>
    </w:p>
    <w:p w14:paraId="27768615" w14:textId="77777777" w:rsidR="00DC6F8E" w:rsidRDefault="00DC6F8E" w:rsidP="00A94AFD">
      <w:pPr>
        <w:widowControl/>
        <w:spacing w:after="0" w:line="240" w:lineRule="auto"/>
        <w:ind w:left="720"/>
        <w:contextualSpacing/>
        <w:jc w:val="both"/>
        <w:rPr>
          <w:rFonts w:ascii="Times New Roman" w:eastAsia="Times New Roman" w:hAnsi="Times New Roman" w:cs="Times New Roman"/>
          <w:sz w:val="24"/>
          <w:szCs w:val="24"/>
        </w:rPr>
      </w:pPr>
    </w:p>
    <w:p w14:paraId="78AFFCF9" w14:textId="78ABB79D" w:rsidR="008E06D1" w:rsidRPr="008E06D1" w:rsidRDefault="008E06D1" w:rsidP="008E06D1">
      <w:pPr>
        <w:widowControl/>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21</w:t>
      </w:r>
      <w:r w:rsidRPr="008E06D1">
        <w:rPr>
          <w:rFonts w:ascii="Times New Roman" w:eastAsia="Times New Roman" w:hAnsi="Times New Roman" w:cs="Times New Roman"/>
          <w:b/>
          <w:bCs/>
          <w:sz w:val="24"/>
          <w:szCs w:val="24"/>
        </w:rPr>
        <w:t>.</w:t>
      </w:r>
      <w:r w:rsidRPr="008E06D1">
        <w:rPr>
          <w:rFonts w:ascii="Times New Roman" w:eastAsia="Times New Roman" w:hAnsi="Times New Roman" w:cs="Times New Roman"/>
          <w:b/>
          <w:bCs/>
          <w:sz w:val="24"/>
          <w:szCs w:val="24"/>
        </w:rPr>
        <w:tab/>
      </w:r>
      <w:r w:rsidRPr="008E06D1">
        <w:rPr>
          <w:rFonts w:ascii="Times New Roman" w:eastAsia="Times New Roman" w:hAnsi="Times New Roman" w:cs="Times New Roman"/>
          <w:b/>
          <w:sz w:val="24"/>
          <w:szCs w:val="24"/>
        </w:rPr>
        <w:t>Inspect and Test:</w:t>
      </w:r>
    </w:p>
    <w:p w14:paraId="087F1FFA" w14:textId="1288DF5C" w:rsidR="008E06D1" w:rsidRDefault="008E06D1" w:rsidP="008E06D1">
      <w:pPr>
        <w:widowControl/>
        <w:spacing w:after="0" w:line="240" w:lineRule="auto"/>
        <w:ind w:left="720"/>
        <w:contextualSpacing/>
        <w:jc w:val="both"/>
        <w:rPr>
          <w:rFonts w:ascii="Times New Roman" w:eastAsia="Times New Roman" w:hAnsi="Times New Roman" w:cs="Times New Roman"/>
          <w:sz w:val="24"/>
          <w:szCs w:val="24"/>
        </w:rPr>
      </w:pPr>
      <w:r w:rsidRPr="008E06D1">
        <w:rPr>
          <w:rFonts w:ascii="Times New Roman" w:eastAsia="Times New Roman" w:hAnsi="Times New Roman" w:cs="Times New Roman"/>
          <w:sz w:val="24"/>
          <w:szCs w:val="24"/>
        </w:rPr>
        <w:t xml:space="preserve">The Agency reserves the right to inspect and test the delivered merchandise for compliance with the bid specifications.  If merchandise fails to meet the specifications, the cost of tests and inspections will be paid by the Contractor.  If the merchandise </w:t>
      </w:r>
      <w:proofErr w:type="gramStart"/>
      <w:r w:rsidRPr="008E06D1">
        <w:rPr>
          <w:rFonts w:ascii="Times New Roman" w:eastAsia="Times New Roman" w:hAnsi="Times New Roman" w:cs="Times New Roman"/>
          <w:sz w:val="24"/>
          <w:szCs w:val="24"/>
        </w:rPr>
        <w:t>is in compliance</w:t>
      </w:r>
      <w:proofErr w:type="gramEnd"/>
      <w:r w:rsidRPr="008E06D1">
        <w:rPr>
          <w:rFonts w:ascii="Times New Roman" w:eastAsia="Times New Roman" w:hAnsi="Times New Roman" w:cs="Times New Roman"/>
          <w:sz w:val="24"/>
          <w:szCs w:val="24"/>
        </w:rPr>
        <w:t xml:space="preserve">, </w:t>
      </w:r>
      <w:proofErr w:type="gramStart"/>
      <w:r w:rsidRPr="008E06D1">
        <w:rPr>
          <w:rFonts w:ascii="Times New Roman" w:eastAsia="Times New Roman" w:hAnsi="Times New Roman" w:cs="Times New Roman"/>
          <w:sz w:val="24"/>
          <w:szCs w:val="24"/>
        </w:rPr>
        <w:t>cost</w:t>
      </w:r>
      <w:proofErr w:type="gramEnd"/>
      <w:r w:rsidRPr="008E06D1">
        <w:rPr>
          <w:rFonts w:ascii="Times New Roman" w:eastAsia="Times New Roman" w:hAnsi="Times New Roman" w:cs="Times New Roman"/>
          <w:sz w:val="24"/>
          <w:szCs w:val="24"/>
        </w:rPr>
        <w:t xml:space="preserve"> of all tests will be paid by the Using Agency.</w:t>
      </w:r>
    </w:p>
    <w:p w14:paraId="17FA4EDC" w14:textId="77777777" w:rsidR="008E06D1" w:rsidRDefault="008E06D1" w:rsidP="00A94AFD">
      <w:pPr>
        <w:widowControl/>
        <w:spacing w:after="0" w:line="240" w:lineRule="auto"/>
        <w:ind w:left="720"/>
        <w:contextualSpacing/>
        <w:jc w:val="both"/>
        <w:rPr>
          <w:rFonts w:ascii="Times New Roman" w:eastAsia="Times New Roman" w:hAnsi="Times New Roman" w:cs="Times New Roman"/>
          <w:sz w:val="24"/>
          <w:szCs w:val="24"/>
        </w:rPr>
      </w:pPr>
    </w:p>
    <w:p w14:paraId="76D9BF3B" w14:textId="657012FC" w:rsidR="00FB64C9" w:rsidRPr="00161C32" w:rsidRDefault="008E06D1" w:rsidP="00A94AFD">
      <w:pPr>
        <w:widowControl/>
        <w:spacing w:after="0" w:line="240" w:lineRule="auto"/>
        <w:jc w:val="both"/>
        <w:rPr>
          <w:rFonts w:ascii="Times New Roman" w:eastAsia="PMingLiU" w:hAnsi="Times New Roman" w:cs="Times New Roman"/>
          <w:sz w:val="24"/>
          <w:szCs w:val="24"/>
          <w:lang w:eastAsia="zh-TW"/>
        </w:rPr>
      </w:pPr>
      <w:r>
        <w:rPr>
          <w:rFonts w:ascii="Times New Roman" w:eastAsia="Times New Roman" w:hAnsi="Times New Roman" w:cs="Times New Roman"/>
          <w:b/>
          <w:bCs/>
          <w:sz w:val="24"/>
          <w:szCs w:val="24"/>
        </w:rPr>
        <w:t>22</w:t>
      </w:r>
      <w:r w:rsidR="00FB64C9" w:rsidRPr="00161C32">
        <w:rPr>
          <w:rFonts w:ascii="Times New Roman" w:eastAsia="Times New Roman" w:hAnsi="Times New Roman" w:cs="Times New Roman"/>
          <w:b/>
          <w:bCs/>
          <w:sz w:val="24"/>
          <w:szCs w:val="24"/>
        </w:rPr>
        <w:t>.</w:t>
      </w:r>
      <w:r w:rsidR="00FB64C9" w:rsidRPr="00161C32">
        <w:rPr>
          <w:rFonts w:ascii="Times New Roman" w:eastAsia="Times New Roman" w:hAnsi="Times New Roman" w:cs="Times New Roman"/>
          <w:b/>
          <w:bCs/>
          <w:sz w:val="24"/>
          <w:szCs w:val="24"/>
        </w:rPr>
        <w:tab/>
      </w:r>
      <w:r w:rsidR="00FB64C9" w:rsidRPr="00161C32">
        <w:rPr>
          <w:rFonts w:ascii="Times New Roman" w:hAnsi="Times New Roman" w:cs="Times New Roman"/>
          <w:b/>
          <w:sz w:val="24"/>
          <w:szCs w:val="24"/>
        </w:rPr>
        <w:t xml:space="preserve">Insurance Requirements for Contractors:  </w:t>
      </w:r>
    </w:p>
    <w:p w14:paraId="1A8A36F8" w14:textId="77777777" w:rsidR="00FB64C9" w:rsidRPr="00161C32" w:rsidRDefault="00FB64C9" w:rsidP="00A94AFD">
      <w:pPr>
        <w:widowControl/>
        <w:spacing w:after="0" w:line="240" w:lineRule="auto"/>
        <w:ind w:left="72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436B7760" w14:textId="77777777"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p>
    <w:p w14:paraId="0CCF68F5"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A.</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Minimum Scope and Limits of Insurance</w:t>
      </w:r>
    </w:p>
    <w:p w14:paraId="0BFA32A2"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18752A19"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proofErr w:type="gramStart"/>
      <w:r w:rsidRPr="00161C32">
        <w:rPr>
          <w:rFonts w:ascii="Times New Roman" w:eastAsia="PMingLiU" w:hAnsi="Times New Roman" w:cs="Times New Roman"/>
          <w:sz w:val="24"/>
          <w:szCs w:val="24"/>
          <w:u w:val="single"/>
          <w:lang w:eastAsia="zh-TW"/>
        </w:rPr>
        <w:t>Workers</w:t>
      </w:r>
      <w:proofErr w:type="gramEnd"/>
      <w:r w:rsidRPr="00161C32">
        <w:rPr>
          <w:rFonts w:ascii="Times New Roman" w:eastAsia="PMingLiU" w:hAnsi="Times New Roman" w:cs="Times New Roman"/>
          <w:sz w:val="24"/>
          <w:szCs w:val="24"/>
          <w:u w:val="single"/>
          <w:lang w:eastAsia="zh-TW"/>
        </w:rPr>
        <w:t xml:space="preserve"> Compensation</w:t>
      </w:r>
    </w:p>
    <w:p w14:paraId="61DCD23A" w14:textId="77777777"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proofErr w:type="gramStart"/>
      <w:r w:rsidRPr="00161C32">
        <w:rPr>
          <w:rFonts w:ascii="Times New Roman" w:eastAsia="PMingLiU" w:hAnsi="Times New Roman" w:cs="Times New Roman"/>
          <w:sz w:val="24"/>
          <w:szCs w:val="24"/>
          <w:lang w:eastAsia="zh-TW"/>
        </w:rPr>
        <w:t>Workers</w:t>
      </w:r>
      <w:proofErr w:type="gramEnd"/>
      <w:r w:rsidRPr="00161C32">
        <w:rPr>
          <w:rFonts w:ascii="Times New Roman" w:eastAsia="PMingLiU" w:hAnsi="Times New Roman" w:cs="Times New Roman"/>
          <w:sz w:val="24"/>
          <w:szCs w:val="24"/>
          <w:lang w:eastAsia="zh-TW"/>
        </w:rPr>
        <w:t xml:space="preserve"> Compensation insurance shall </w:t>
      </w:r>
      <w:proofErr w:type="gramStart"/>
      <w:r w:rsidRPr="00161C32">
        <w:rPr>
          <w:rFonts w:ascii="Times New Roman" w:eastAsia="PMingLiU" w:hAnsi="Times New Roman" w:cs="Times New Roman"/>
          <w:sz w:val="24"/>
          <w:szCs w:val="24"/>
          <w:lang w:eastAsia="zh-TW"/>
        </w:rPr>
        <w:t>be in compliance with</w:t>
      </w:r>
      <w:proofErr w:type="gramEnd"/>
      <w:r w:rsidRPr="00161C32">
        <w:rPr>
          <w:rFonts w:ascii="Times New Roman" w:eastAsia="PMingLiU" w:hAnsi="Times New Roman" w:cs="Times New Roman"/>
          <w:sz w:val="24"/>
          <w:szCs w:val="24"/>
          <w:lang w:eastAsia="zh-TW"/>
        </w:rPr>
        <w:t xml:space="preserve"> the </w:t>
      </w:r>
      <w:proofErr w:type="gramStart"/>
      <w:r w:rsidRPr="00161C32">
        <w:rPr>
          <w:rFonts w:ascii="Times New Roman" w:eastAsia="PMingLiU" w:hAnsi="Times New Roman" w:cs="Times New Roman"/>
          <w:sz w:val="24"/>
          <w:szCs w:val="24"/>
          <w:lang w:eastAsia="zh-TW"/>
        </w:rPr>
        <w:t>Workers</w:t>
      </w:r>
      <w:proofErr w:type="gramEnd"/>
      <w:r w:rsidRPr="00161C32">
        <w:rPr>
          <w:rFonts w:ascii="Times New Roman" w:eastAsia="PMingLiU" w:hAnsi="Times New Roman"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161C32">
        <w:rPr>
          <w:rFonts w:ascii="Times New Roman" w:eastAsia="PMingLiU" w:hAnsi="Times New Roman" w:cs="Times New Roman"/>
          <w:sz w:val="24"/>
          <w:szCs w:val="24"/>
          <w:lang w:eastAsia="zh-TW"/>
        </w:rPr>
        <w:t>over water</w:t>
      </w:r>
      <w:proofErr w:type="gramEnd"/>
      <w:r w:rsidRPr="00161C32">
        <w:rPr>
          <w:rFonts w:ascii="Times New Roman" w:eastAsia="PMingLiU" w:hAnsi="Times New Roman" w:cs="Times New Roman"/>
          <w:sz w:val="24"/>
          <w:szCs w:val="24"/>
          <w:lang w:eastAsia="zh-TW"/>
        </w:rPr>
        <w:t xml:space="preserve"> and involves maritime exposure, applicable LHWCA, Jones Act, or other maritime law </w:t>
      </w:r>
      <w:r w:rsidRPr="00161C32">
        <w:rPr>
          <w:rFonts w:ascii="Times New Roman" w:eastAsia="PMingLiU" w:hAnsi="Times New Roman" w:cs="Times New Roman"/>
          <w:sz w:val="24"/>
          <w:szCs w:val="24"/>
          <w:lang w:eastAsia="zh-TW"/>
        </w:rPr>
        <w:lastRenderedPageBreak/>
        <w:t xml:space="preserve">coverage shall be included.  A.M. Best's insurance company rating requirement may be waived for workers’ compensation coverage only.  </w:t>
      </w:r>
    </w:p>
    <w:p w14:paraId="6F79F068"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408B0DB"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Commercial General Liability</w:t>
      </w:r>
    </w:p>
    <w:p w14:paraId="4C758AC3" w14:textId="77777777" w:rsidR="00FB64C9" w:rsidRPr="00161C32" w:rsidRDefault="00FB64C9" w:rsidP="00A94AFD">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161C32">
        <w:rPr>
          <w:rFonts w:ascii="Times New Roman" w:eastAsia="PMingLiU" w:hAnsi="Times New Roman" w:cs="Times New Roman"/>
          <w:sz w:val="24"/>
          <w:szCs w:val="24"/>
          <w:lang w:eastAsia="zh-TW"/>
        </w:rPr>
        <w:t>form</w:t>
      </w:r>
      <w:proofErr w:type="gramEnd"/>
      <w:r w:rsidRPr="00161C32">
        <w:rPr>
          <w:rFonts w:ascii="Times New Roman" w:eastAsia="PMingLiU" w:hAnsi="Times New Roman" w:cs="Times New Roman"/>
          <w:sz w:val="24"/>
          <w:szCs w:val="24"/>
          <w:lang w:eastAsia="zh-TW"/>
        </w:rPr>
        <w:t xml:space="preserve"> CG 00 01 (current form approved for use in Louisiana), or equivalent, is to be used in the policy.  Claims-made form is unacceptable.</w:t>
      </w:r>
    </w:p>
    <w:p w14:paraId="54594670"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7FF00A3B"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Automobile Liability</w:t>
      </w:r>
    </w:p>
    <w:p w14:paraId="36C56794" w14:textId="77777777"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161C32">
        <w:rPr>
          <w:rFonts w:ascii="Times New Roman" w:eastAsia="PMingLiU" w:hAnsi="Times New Roman" w:cs="Times New Roman"/>
          <w:sz w:val="24"/>
          <w:szCs w:val="24"/>
          <w:lang w:eastAsia="zh-TW"/>
        </w:rPr>
        <w:noBreakHyphen/>
        <w:t>owned automobiles.</w:t>
      </w:r>
    </w:p>
    <w:p w14:paraId="4E237334"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410774F2"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Deductibles and Self</w:t>
      </w:r>
      <w:r w:rsidRPr="00161C32">
        <w:rPr>
          <w:rFonts w:ascii="Times New Roman" w:eastAsia="PMingLiU" w:hAnsi="Times New Roman" w:cs="Times New Roman"/>
          <w:sz w:val="24"/>
          <w:szCs w:val="24"/>
          <w:u w:val="single"/>
          <w:lang w:eastAsia="zh-TW"/>
        </w:rPr>
        <w:noBreakHyphen/>
        <w:t>Insured Retentions</w:t>
      </w:r>
    </w:p>
    <w:p w14:paraId="561E46B3"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628B123F"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Any deductibles or self-insured retentions must be declared to and accepted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The Contractor shall be responsible for all deductibles and self-insured retentions.  </w:t>
      </w:r>
    </w:p>
    <w:p w14:paraId="0C47F732"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3FE2F9C1"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C.</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Other Insurance Provisions</w:t>
      </w:r>
    </w:p>
    <w:p w14:paraId="01942A9F"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C33D082"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The policies are to contain, or be endorsed to contain, the following provisions:</w:t>
      </w:r>
    </w:p>
    <w:p w14:paraId="5AD2CE4A"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440C1AA" w14:textId="77777777" w:rsidR="00FB64C9" w:rsidRPr="00161C32"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Commercial General Liability, Automobile Liability, and Cyber Liability Coverages</w:t>
      </w:r>
    </w:p>
    <w:p w14:paraId="23527193" w14:textId="77777777" w:rsidR="00FB64C9" w:rsidRPr="00161C32" w:rsidRDefault="00FB64C9" w:rsidP="00A94AF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Times New Roman" w:eastAsia="PMingLiU" w:hAnsi="Times New Roman" w:cs="Times New Roman"/>
          <w:sz w:val="24"/>
          <w:szCs w:val="24"/>
          <w:lang w:eastAsia="zh-TW"/>
        </w:rPr>
      </w:pPr>
    </w:p>
    <w:p w14:paraId="2CDBCD93" w14:textId="77777777" w:rsidR="00FB64C9" w:rsidRPr="00161C32" w:rsidRDefault="00FB64C9" w:rsidP="00A94AFD">
      <w:pPr>
        <w:widowControl/>
        <w:numPr>
          <w:ilvl w:val="0"/>
          <w:numId w:val="39"/>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161C32">
        <w:rPr>
          <w:rFonts w:ascii="Times New Roman" w:eastAsia="PMingLiU" w:hAnsi="Times New Roman" w:cs="Times New Roman"/>
          <w:sz w:val="24"/>
          <w:szCs w:val="24"/>
          <w:lang w:eastAsia="zh-TW"/>
        </w:rPr>
        <w:t>to</w:t>
      </w:r>
      <w:proofErr w:type="gramEnd"/>
      <w:r w:rsidRPr="00161C32">
        <w:rPr>
          <w:rFonts w:ascii="Times New Roman" w:eastAsia="PMingLiU" w:hAnsi="Times New Roman" w:cs="Times New Roman"/>
          <w:sz w:val="24"/>
          <w:szCs w:val="24"/>
          <w:lang w:eastAsia="zh-TW"/>
        </w:rPr>
        <w:t xml:space="preserve">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w:t>
      </w:r>
    </w:p>
    <w:p w14:paraId="076A4A96" w14:textId="77777777" w:rsidR="00FB64C9" w:rsidRPr="00161C32" w:rsidRDefault="00FB64C9" w:rsidP="00A94AFD">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Contractor’s insurance shall be primary as respects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for </w:t>
      </w:r>
      <w:proofErr w:type="gramStart"/>
      <w:r w:rsidRPr="00161C32">
        <w:rPr>
          <w:rFonts w:ascii="Times New Roman" w:eastAsia="PMingLiU" w:hAnsi="Times New Roman" w:cs="Times New Roman"/>
          <w:sz w:val="24"/>
          <w:szCs w:val="24"/>
          <w:lang w:eastAsia="zh-TW"/>
        </w:rPr>
        <w:t>any and all</w:t>
      </w:r>
      <w:proofErr w:type="gramEnd"/>
      <w:r w:rsidRPr="00161C32">
        <w:rPr>
          <w:rFonts w:ascii="Times New Roman" w:eastAsia="PMingLiU" w:hAnsi="Times New Roman" w:cs="Times New Roman"/>
          <w:sz w:val="24"/>
          <w:szCs w:val="24"/>
          <w:lang w:eastAsia="zh-TW"/>
        </w:rPr>
        <w:t xml:space="preserve"> losses that occur under the contract.  Any insurance or self-insurance maintained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shall be excess and non-contributory of the Contractor’s insurance.</w:t>
      </w:r>
    </w:p>
    <w:p w14:paraId="13BC093A" w14:textId="77777777" w:rsidR="00FB64C9" w:rsidRPr="00161C32" w:rsidRDefault="00FB64C9" w:rsidP="00A94AFD">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2FBABA68" w14:textId="77777777" w:rsidR="00FB64C9" w:rsidRPr="00161C32" w:rsidRDefault="00FB64C9" w:rsidP="00A94AFD">
      <w:pPr>
        <w:widowControl/>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Workers Compensation and Employers Liability Coverage</w:t>
      </w:r>
    </w:p>
    <w:p w14:paraId="298DF46F" w14:textId="77777777" w:rsidR="00FB64C9" w:rsidRPr="00161C32" w:rsidRDefault="00FB64C9" w:rsidP="00A94AFD">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Times New Roman" w:eastAsia="PMingLiU" w:hAnsi="Times New Roman" w:cs="Times New Roman"/>
          <w:sz w:val="24"/>
          <w:szCs w:val="24"/>
          <w:lang w:eastAsia="zh-TW"/>
        </w:rPr>
      </w:pPr>
    </w:p>
    <w:p w14:paraId="45E71932"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To the fullest extent allowed by law, the insurer shall agree to waive all rights of subrogation against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its officers, agents, employees and volunteers for losses arising from work performed by the Contractor for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w:t>
      </w:r>
    </w:p>
    <w:p w14:paraId="4DBE68F5"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1CCD5805" w14:textId="77777777" w:rsidR="00FB64C9" w:rsidRPr="00161C32"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All Coverages</w:t>
      </w:r>
    </w:p>
    <w:p w14:paraId="0CB68991" w14:textId="77777777" w:rsidR="00FB64C9" w:rsidRPr="00161C32" w:rsidRDefault="00FB64C9" w:rsidP="00A94AF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p>
    <w:p w14:paraId="51C839AB"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All policies must be endorsed to require 30-day written notice of cancellation to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10-day written notice of cancellation is acceptable for non-payment of premium.  Notifications shall comply with the standard cancellation provisions in the Contractor’s policy.  In addition, Contractor is required to notify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of policy cancellations or reductions in limits.</w:t>
      </w:r>
    </w:p>
    <w:p w14:paraId="09594598"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acceptance of the completed work, payment, failure of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to require proof of compliance, or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’s acceptance of a non-compliant Certificate of Insurance shall not release the Contractor from the obligations of the insurance requirements or indemnification agreement.</w:t>
      </w:r>
    </w:p>
    <w:p w14:paraId="40CF7DFC"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insurance companies issuing the policies shall have no recourse against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for payment of premiums or for assessments under any form of the policies.</w:t>
      </w:r>
    </w:p>
    <w:p w14:paraId="7320F500"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Any failure of the Contractor to comply with reporting provisions of the policy shall not affect coverage provided to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its officers, agents, employees and volunteers.</w:t>
      </w:r>
    </w:p>
    <w:p w14:paraId="5263F3A4"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F86B11E"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D.</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Acceptability of Insurers</w:t>
      </w:r>
    </w:p>
    <w:p w14:paraId="4D45C43C"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88600B3" w14:textId="77777777"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161C32">
        <w:rPr>
          <w:rFonts w:ascii="Times New Roman" w:eastAsia="PMingLiU" w:hAnsi="Times New Roman" w:cs="Times New Roman"/>
          <w:b/>
          <w:sz w:val="24"/>
          <w:szCs w:val="24"/>
          <w:lang w:eastAsia="zh-TW"/>
        </w:rPr>
        <w:t>A-:VI or higher</w:t>
      </w:r>
      <w:r w:rsidRPr="00161C32">
        <w:rPr>
          <w:rFonts w:ascii="Times New Roman" w:eastAsia="PMingLiU" w:hAnsi="Times New Roman" w:cs="Times New Roman"/>
          <w:sz w:val="24"/>
          <w:szCs w:val="24"/>
          <w:lang w:eastAsia="zh-TW"/>
        </w:rPr>
        <w:t xml:space="preserve">.  This rating requirement may be waived for workers’ compensation coverage only. </w:t>
      </w:r>
    </w:p>
    <w:p w14:paraId="17D590C5"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771FA2D0" w14:textId="77777777"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13B6102F"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p>
    <w:p w14:paraId="4A97900C"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E.</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Verification of Coverage</w:t>
      </w:r>
    </w:p>
    <w:p w14:paraId="337E064F"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4C4D866"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proofErr w:type="gramStart"/>
      <w:r w:rsidRPr="00161C32">
        <w:rPr>
          <w:rFonts w:ascii="Times New Roman" w:eastAsia="PMingLiU" w:hAnsi="Times New Roman" w:cs="Times New Roman"/>
          <w:sz w:val="24"/>
          <w:szCs w:val="24"/>
          <w:lang w:eastAsia="zh-TW"/>
        </w:rPr>
        <w:t>Contractor</w:t>
      </w:r>
      <w:proofErr w:type="gramEnd"/>
      <w:r w:rsidRPr="00161C32">
        <w:rPr>
          <w:rFonts w:ascii="Times New Roman" w:eastAsia="PMingLiU" w:hAnsi="Times New Roman" w:cs="Times New Roman"/>
          <w:sz w:val="24"/>
          <w:szCs w:val="24"/>
          <w:lang w:eastAsia="zh-TW"/>
        </w:rPr>
        <w:t xml:space="preserve"> shall furnish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before work commences and upon any contract renewal or insurance policy renewal thereafter.  </w:t>
      </w:r>
    </w:p>
    <w:p w14:paraId="0EAE706A"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551B3E31"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Certificate Holder should be listed as follows:</w:t>
      </w:r>
    </w:p>
    <w:p w14:paraId="112DB3AC"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2152871B"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State of Louisiana</w:t>
      </w:r>
    </w:p>
    <w:p w14:paraId="7615E46E"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Office of State Procurement</w:t>
      </w:r>
    </w:p>
    <w:p w14:paraId="40E9570F"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1201 N. Third St. Suite 2-160</w:t>
      </w:r>
    </w:p>
    <w:p w14:paraId="52BDA11B"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Baton Rouge, LA 70802</w:t>
      </w:r>
    </w:p>
    <w:p w14:paraId="4FDA6DA9"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9ADD8F8"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In addition to the certificates, Contractor shall submit the declarations page and the cancellation provision for each insurance policy.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reserves the right to request complete certified copies of all required insurance policies at any time.</w:t>
      </w:r>
    </w:p>
    <w:p w14:paraId="6D695D23"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7E26E6A5" w14:textId="77777777" w:rsidR="00FB64C9" w:rsidRPr="00161C32" w:rsidRDefault="00FB64C9" w:rsidP="00A94AFD">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lastRenderedPageBreak/>
        <w:t xml:space="preserve">Upon failure of the Contractor to furnish, deliver and maintain such insurance, this contract, at the election of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may be suspended, discontinued or terminated.  Failure of the Contractor to purchase and/or maintain any required insurance shall not relieve the Contractor from any liability or indemnification under the contract.</w:t>
      </w:r>
    </w:p>
    <w:p w14:paraId="356B4D8A"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708A7BE0"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F.</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Subcontractors</w:t>
      </w:r>
    </w:p>
    <w:p w14:paraId="0BBF2AED" w14:textId="77777777" w:rsidR="00FB64C9" w:rsidRPr="00161C32" w:rsidRDefault="00FB64C9" w:rsidP="00A94AFD">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161C32">
        <w:rPr>
          <w:rFonts w:ascii="Times New Roman" w:eastAsia="PMingLiU" w:hAnsi="Times New Roman" w:cs="Times New Roman"/>
          <w:sz w:val="24"/>
          <w:szCs w:val="24"/>
          <w:lang w:eastAsia="zh-TW"/>
        </w:rPr>
        <w:t>all of</w:t>
      </w:r>
      <w:proofErr w:type="gramEnd"/>
      <w:r w:rsidRPr="00161C32">
        <w:rPr>
          <w:rFonts w:ascii="Times New Roman" w:eastAsia="PMingLiU" w:hAnsi="Times New Roman" w:cs="Times New Roman"/>
          <w:sz w:val="24"/>
          <w:szCs w:val="24"/>
          <w:lang w:eastAsia="zh-TW"/>
        </w:rPr>
        <w:t xml:space="preserve"> the requirements stated herein.  The </w:t>
      </w:r>
      <w:r w:rsidR="00855B58">
        <w:rPr>
          <w:rFonts w:ascii="Times New Roman" w:eastAsia="PMingLiU" w:hAnsi="Times New Roman" w:cs="Times New Roman"/>
          <w:sz w:val="24"/>
          <w:szCs w:val="24"/>
          <w:lang w:eastAsia="zh-TW"/>
        </w:rPr>
        <w:t>Agency</w:t>
      </w:r>
      <w:r w:rsidRPr="00161C32">
        <w:rPr>
          <w:rFonts w:ascii="Times New Roman" w:eastAsia="PMingLiU" w:hAnsi="Times New Roman" w:cs="Times New Roman"/>
          <w:sz w:val="24"/>
          <w:szCs w:val="24"/>
          <w:lang w:eastAsia="zh-TW"/>
        </w:rPr>
        <w:t xml:space="preserve"> reserves the right to request copies of Subcontractor’s certificates at any time.</w:t>
      </w:r>
    </w:p>
    <w:p w14:paraId="3FDE84F6"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69FBA6A"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G.</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Workers Compensation Indemnity</w:t>
      </w:r>
    </w:p>
    <w:p w14:paraId="48BF67AC"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161C32">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1F9124A"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14:paraId="7B3F94CB"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H.</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Indemnification/Hold Harmless Agreement</w:t>
      </w:r>
    </w:p>
    <w:p w14:paraId="513C2FF3"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14:paraId="0D084F07" w14:textId="77777777" w:rsidR="00FB64C9" w:rsidRPr="00161C32" w:rsidRDefault="00FB64C9" w:rsidP="00A94AFD">
      <w:pPr>
        <w:widowControl/>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2CC798A" w14:textId="77777777" w:rsidR="00FB64C9" w:rsidRPr="00161C32" w:rsidRDefault="00FB64C9" w:rsidP="00A94AFD">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495F6D3D" w14:textId="77777777" w:rsidR="009A7362" w:rsidRDefault="00FB64C9" w:rsidP="009A7362">
      <w:pPr>
        <w:widowControl/>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6CEE8949" w14:textId="77777777" w:rsidR="009A7362" w:rsidRPr="00D0443C" w:rsidRDefault="009A7362" w:rsidP="00D0443C">
      <w:pPr>
        <w:spacing w:after="0"/>
        <w:rPr>
          <w:rFonts w:ascii="Times New Roman" w:hAnsi="Times New Roman" w:cs="Times New Roman"/>
          <w:bCs/>
          <w:sz w:val="24"/>
          <w:szCs w:val="24"/>
        </w:rPr>
      </w:pPr>
    </w:p>
    <w:p w14:paraId="1615A457" w14:textId="77777777" w:rsid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574E69F5" w14:textId="52F505D6" w:rsidR="00023A76" w:rsidRP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237149">
        <w:rPr>
          <w:rFonts w:ascii="Times New Roman" w:hAnsi="Times New Roman" w:cs="Times New Roman"/>
          <w:sz w:val="24"/>
          <w:szCs w:val="24"/>
        </w:rPr>
        <w:t>LaKeisha Bryant</w:t>
      </w:r>
      <w:r>
        <w:rPr>
          <w:rFonts w:ascii="Times New Roman" w:hAnsi="Times New Roman" w:cs="Times New Roman"/>
          <w:sz w:val="24"/>
          <w:szCs w:val="24"/>
        </w:rPr>
        <w:t>, phone: 225-342-</w:t>
      </w:r>
      <w:r w:rsidR="00237149">
        <w:rPr>
          <w:rFonts w:ascii="Times New Roman" w:hAnsi="Times New Roman" w:cs="Times New Roman"/>
          <w:sz w:val="24"/>
          <w:szCs w:val="24"/>
        </w:rPr>
        <w:t>4824</w:t>
      </w:r>
      <w:r>
        <w:rPr>
          <w:rFonts w:ascii="Times New Roman" w:hAnsi="Times New Roman" w:cs="Times New Roman"/>
          <w:sz w:val="24"/>
          <w:szCs w:val="24"/>
        </w:rPr>
        <w:t xml:space="preserve">, email:  </w:t>
      </w:r>
      <w:hyperlink r:id="rId11" w:history="1">
        <w:r w:rsidR="00237149" w:rsidRPr="00E513EF">
          <w:rPr>
            <w:rStyle w:val="Hyperlink"/>
            <w:rFonts w:ascii="Times New Roman" w:hAnsi="Times New Roman" w:cs="Times New Roman"/>
            <w:sz w:val="24"/>
            <w:szCs w:val="24"/>
          </w:rPr>
          <w:t>LaKeisha.Bryant2@la.gov</w:t>
        </w:r>
      </w:hyperlink>
      <w:r w:rsidR="00237149">
        <w:rPr>
          <w:rFonts w:ascii="Times New Roman" w:hAnsi="Times New Roman" w:cs="Times New Roman"/>
          <w:sz w:val="24"/>
          <w:szCs w:val="24"/>
        </w:rPr>
        <w:t xml:space="preserve"> </w:t>
      </w:r>
      <w:r w:rsidR="00CA73D6" w:rsidRPr="009A7362">
        <w:rPr>
          <w:rFonts w:ascii="Times New Roman" w:hAnsi="Times New Roman" w:cs="Times New Roman"/>
          <w:bCs/>
          <w:sz w:val="24"/>
          <w:szCs w:val="24"/>
        </w:rPr>
        <w:tab/>
      </w:r>
      <w:r w:rsidR="007D2093" w:rsidRPr="009A7362">
        <w:rPr>
          <w:rFonts w:ascii="Times New Roman" w:hAnsi="Times New Roman" w:cs="Times New Roman"/>
          <w:bCs/>
          <w:sz w:val="24"/>
          <w:szCs w:val="24"/>
        </w:rPr>
        <w:tab/>
      </w:r>
    </w:p>
    <w:sectPr w:rsidR="00023A76" w:rsidRPr="009A7362"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8229" w14:textId="77777777" w:rsidR="00FB7CFE" w:rsidRDefault="00FB7CFE">
      <w:pPr>
        <w:spacing w:after="0" w:line="240" w:lineRule="auto"/>
      </w:pPr>
      <w:r>
        <w:separator/>
      </w:r>
    </w:p>
  </w:endnote>
  <w:endnote w:type="continuationSeparator" w:id="0">
    <w:p w14:paraId="5276F68F" w14:textId="77777777" w:rsidR="00FB7CFE" w:rsidRDefault="00FB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DD9B"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D0443C">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D0443C">
      <w:rPr>
        <w:rFonts w:ascii="Times New Roman" w:hAnsi="Times New Roman" w:cs="Times New Roman"/>
        <w:noProof/>
      </w:rPr>
      <w:t>7</w:t>
    </w:r>
    <w:r w:rsidRPr="008E4019">
      <w:rPr>
        <w:rFonts w:ascii="Times New Roman" w:hAnsi="Times New Roman" w:cs="Times New Roman"/>
      </w:rPr>
      <w:fldChar w:fldCharType="end"/>
    </w:r>
  </w:p>
  <w:p w14:paraId="751E60A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369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2239" w14:textId="77777777" w:rsidR="00FB7CFE" w:rsidRDefault="00FB7CFE">
      <w:pPr>
        <w:spacing w:after="0" w:line="240" w:lineRule="auto"/>
      </w:pPr>
      <w:r>
        <w:separator/>
      </w:r>
    </w:p>
  </w:footnote>
  <w:footnote w:type="continuationSeparator" w:id="0">
    <w:p w14:paraId="527886C7" w14:textId="77777777" w:rsidR="00FB7CFE" w:rsidRDefault="00FB7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42D"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F384332" w14:textId="77777777" w:rsidR="00C53AC0" w:rsidRPr="001856F5" w:rsidRDefault="00C53AC0" w:rsidP="003263E8">
    <w:pPr>
      <w:pStyle w:val="Header"/>
      <w:ind w:firstLine="720"/>
      <w:rPr>
        <w:rFonts w:ascii="Times New Roman" w:hAnsi="Times New Roman" w:cs="Times New Roman"/>
        <w:sz w:val="24"/>
        <w:szCs w:val="24"/>
      </w:rPr>
    </w:pPr>
  </w:p>
  <w:p w14:paraId="1C76AEA2" w14:textId="5409FF18" w:rsidR="00C53AC0" w:rsidRPr="001856F5" w:rsidRDefault="00C53AC0" w:rsidP="00462047">
    <w:pPr>
      <w:pStyle w:val="Header"/>
      <w:ind w:left="6570" w:hanging="4860"/>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237149">
      <w:rPr>
        <w:rFonts w:ascii="Times New Roman" w:hAnsi="Times New Roman" w:cs="Times New Roman"/>
        <w:sz w:val="24"/>
        <w:szCs w:val="24"/>
      </w:rPr>
      <w:t xml:space="preserve"> 300002</w:t>
    </w:r>
    <w:r w:rsidR="00462047">
      <w:rPr>
        <w:rFonts w:ascii="Times New Roman" w:hAnsi="Times New Roman" w:cs="Times New Roman"/>
        <w:sz w:val="24"/>
        <w:szCs w:val="24"/>
      </w:rPr>
      <w:t>6042</w:t>
    </w:r>
    <w:r w:rsidR="00237149">
      <w:rPr>
        <w:rFonts w:ascii="Times New Roman" w:hAnsi="Times New Roman" w:cs="Times New Roman"/>
        <w:sz w:val="24"/>
        <w:szCs w:val="24"/>
      </w:rPr>
      <w:tab/>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237149">
      <w:rPr>
        <w:rFonts w:ascii="Times New Roman" w:hAnsi="Times New Roman" w:cs="Times New Roman"/>
        <w:sz w:val="24"/>
        <w:szCs w:val="24"/>
      </w:rPr>
      <w:t xml:space="preserve"> </w:t>
    </w:r>
    <w:r w:rsidR="00462047" w:rsidRPr="00462047">
      <w:rPr>
        <w:rFonts w:ascii="Times New Roman" w:hAnsi="Times New Roman" w:cs="Times New Roman"/>
        <w:sz w:val="24"/>
        <w:szCs w:val="24"/>
      </w:rPr>
      <w:t>Neonatal Reagents, Equipment and Lab Supplies</w:t>
    </w:r>
    <w:r w:rsidR="00237149" w:rsidRPr="00237149">
      <w:rPr>
        <w:rFonts w:ascii="Times New Roman" w:hAnsi="Times New Roman" w:cs="Times New Roman"/>
        <w:sz w:val="24"/>
        <w:szCs w:val="24"/>
      </w:rPr>
      <w:t xml:space="preserve"> - LDH-OPH</w:t>
    </w:r>
  </w:p>
  <w:p w14:paraId="10162BAF"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2EA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1E256BF" w14:textId="77777777" w:rsidR="00CA73D6" w:rsidRPr="001856F5" w:rsidRDefault="00CA73D6" w:rsidP="009354EB">
    <w:pPr>
      <w:pStyle w:val="Header"/>
      <w:rPr>
        <w:rFonts w:ascii="Times New Roman" w:hAnsi="Times New Roman" w:cs="Times New Roman"/>
        <w:sz w:val="24"/>
        <w:szCs w:val="24"/>
      </w:rPr>
    </w:pPr>
  </w:p>
  <w:p w14:paraId="632698F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9750881">
    <w:abstractNumId w:val="39"/>
  </w:num>
  <w:num w:numId="2" w16cid:durableId="992683407">
    <w:abstractNumId w:val="27"/>
  </w:num>
  <w:num w:numId="3" w16cid:durableId="103619362">
    <w:abstractNumId w:val="22"/>
  </w:num>
  <w:num w:numId="4" w16cid:durableId="1249458969">
    <w:abstractNumId w:val="3"/>
  </w:num>
  <w:num w:numId="5" w16cid:durableId="21172262">
    <w:abstractNumId w:val="7"/>
  </w:num>
  <w:num w:numId="6" w16cid:durableId="1234927478">
    <w:abstractNumId w:val="21"/>
  </w:num>
  <w:num w:numId="7" w16cid:durableId="1413090351">
    <w:abstractNumId w:val="16"/>
  </w:num>
  <w:num w:numId="8" w16cid:durableId="1221283142">
    <w:abstractNumId w:val="23"/>
  </w:num>
  <w:num w:numId="9" w16cid:durableId="1266962479">
    <w:abstractNumId w:val="25"/>
  </w:num>
  <w:num w:numId="10" w16cid:durableId="504827438">
    <w:abstractNumId w:val="10"/>
  </w:num>
  <w:num w:numId="11" w16cid:durableId="142893434">
    <w:abstractNumId w:val="19"/>
  </w:num>
  <w:num w:numId="12" w16cid:durableId="2146653317">
    <w:abstractNumId w:val="38"/>
  </w:num>
  <w:num w:numId="13" w16cid:durableId="1997876272">
    <w:abstractNumId w:val="28"/>
  </w:num>
  <w:num w:numId="14" w16cid:durableId="1877160952">
    <w:abstractNumId w:val="33"/>
  </w:num>
  <w:num w:numId="15" w16cid:durableId="1595240131">
    <w:abstractNumId w:val="5"/>
  </w:num>
  <w:num w:numId="16" w16cid:durableId="1025980984">
    <w:abstractNumId w:val="17"/>
  </w:num>
  <w:num w:numId="17" w16cid:durableId="1861313917">
    <w:abstractNumId w:val="1"/>
  </w:num>
  <w:num w:numId="18" w16cid:durableId="2019505181">
    <w:abstractNumId w:val="29"/>
  </w:num>
  <w:num w:numId="19" w16cid:durableId="778450133">
    <w:abstractNumId w:val="30"/>
  </w:num>
  <w:num w:numId="20" w16cid:durableId="1370639876">
    <w:abstractNumId w:val="6"/>
  </w:num>
  <w:num w:numId="21" w16cid:durableId="530918247">
    <w:abstractNumId w:val="26"/>
  </w:num>
  <w:num w:numId="22" w16cid:durableId="449470416">
    <w:abstractNumId w:val="18"/>
  </w:num>
  <w:num w:numId="23" w16cid:durableId="268858585">
    <w:abstractNumId w:val="20"/>
  </w:num>
  <w:num w:numId="24" w16cid:durableId="1103767051">
    <w:abstractNumId w:val="8"/>
  </w:num>
  <w:num w:numId="25" w16cid:durableId="1509248196">
    <w:abstractNumId w:val="14"/>
  </w:num>
  <w:num w:numId="26" w16cid:durableId="420685351">
    <w:abstractNumId w:val="0"/>
  </w:num>
  <w:num w:numId="27" w16cid:durableId="1403287533">
    <w:abstractNumId w:val="36"/>
  </w:num>
  <w:num w:numId="28" w16cid:durableId="494420371">
    <w:abstractNumId w:val="34"/>
  </w:num>
  <w:num w:numId="29" w16cid:durableId="695927507">
    <w:abstractNumId w:val="15"/>
  </w:num>
  <w:num w:numId="30" w16cid:durableId="506797980">
    <w:abstractNumId w:val="4"/>
  </w:num>
  <w:num w:numId="31" w16cid:durableId="589119778">
    <w:abstractNumId w:val="35"/>
  </w:num>
  <w:num w:numId="32" w16cid:durableId="1925987148">
    <w:abstractNumId w:val="31"/>
  </w:num>
  <w:num w:numId="33" w16cid:durableId="1603147675">
    <w:abstractNumId w:val="2"/>
  </w:num>
  <w:num w:numId="34" w16cid:durableId="1917789015">
    <w:abstractNumId w:val="32"/>
  </w:num>
  <w:num w:numId="35" w16cid:durableId="1308973169">
    <w:abstractNumId w:val="40"/>
  </w:num>
  <w:num w:numId="36" w16cid:durableId="878857455">
    <w:abstractNumId w:val="37"/>
  </w:num>
  <w:num w:numId="37" w16cid:durableId="1909336483">
    <w:abstractNumId w:val="11"/>
  </w:num>
  <w:num w:numId="38" w16cid:durableId="947128349">
    <w:abstractNumId w:val="12"/>
  </w:num>
  <w:num w:numId="39" w16cid:durableId="1937250389">
    <w:abstractNumId w:val="13"/>
  </w:num>
  <w:num w:numId="40" w16cid:durableId="610934410">
    <w:abstractNumId w:val="9"/>
  </w:num>
  <w:num w:numId="41" w16cid:durableId="15203874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FE"/>
    <w:rsid w:val="00023A76"/>
    <w:rsid w:val="00031063"/>
    <w:rsid w:val="000337DE"/>
    <w:rsid w:val="00035DA7"/>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37149"/>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2047"/>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3DC7"/>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271DA"/>
    <w:rsid w:val="00855B58"/>
    <w:rsid w:val="0086609C"/>
    <w:rsid w:val="00883999"/>
    <w:rsid w:val="00887C95"/>
    <w:rsid w:val="0089765A"/>
    <w:rsid w:val="008977B9"/>
    <w:rsid w:val="008A2F16"/>
    <w:rsid w:val="008B15B0"/>
    <w:rsid w:val="008B5D51"/>
    <w:rsid w:val="008D2422"/>
    <w:rsid w:val="008E06D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2133"/>
    <w:rsid w:val="00D46160"/>
    <w:rsid w:val="00D51AC8"/>
    <w:rsid w:val="00D52475"/>
    <w:rsid w:val="00D528FD"/>
    <w:rsid w:val="00D549B0"/>
    <w:rsid w:val="00D5611B"/>
    <w:rsid w:val="00D65D5E"/>
    <w:rsid w:val="00D666AD"/>
    <w:rsid w:val="00D7441A"/>
    <w:rsid w:val="00D74E38"/>
    <w:rsid w:val="00D92A72"/>
    <w:rsid w:val="00D941FF"/>
    <w:rsid w:val="00DB219D"/>
    <w:rsid w:val="00DB7F59"/>
    <w:rsid w:val="00DC6F8E"/>
    <w:rsid w:val="00DC73FA"/>
    <w:rsid w:val="00DE0E4A"/>
    <w:rsid w:val="00DF5409"/>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B64C9"/>
    <w:rsid w:val="00FB7CFE"/>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F14CA"/>
  <w15:chartTrackingRefBased/>
  <w15:docId w15:val="{7EDE84A6-7343-4779-9507-B933FFA6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23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Service%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597E8-18D7-4870-A26A-DDC4A867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Template>
  <TotalTime>12</TotalTime>
  <Pages>9</Pages>
  <Words>3179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5</cp:revision>
  <cp:lastPrinted>2022-05-19T21:13:00Z</cp:lastPrinted>
  <dcterms:created xsi:type="dcterms:W3CDTF">2026-01-21T14:02:00Z</dcterms:created>
  <dcterms:modified xsi:type="dcterms:W3CDTF">2026-03-11T13:04:00Z</dcterms:modified>
</cp:coreProperties>
</file>