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59D3"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4498C631" wp14:editId="33F823D6">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4E8DA9A" w14:textId="77777777" w:rsidR="00CA73D6" w:rsidRDefault="00CA73D6" w:rsidP="00EE477B">
      <w:pPr>
        <w:spacing w:after="0" w:line="240" w:lineRule="auto"/>
        <w:rPr>
          <w:rFonts w:ascii="Times New Roman" w:hAnsi="Times New Roman" w:cs="Times New Roman"/>
          <w:b/>
          <w:bCs/>
          <w:sz w:val="24"/>
          <w:szCs w:val="24"/>
        </w:rPr>
      </w:pPr>
    </w:p>
    <w:p w14:paraId="541735D0" w14:textId="77777777" w:rsidR="00CA73D6" w:rsidRDefault="00CA73D6" w:rsidP="00EE477B">
      <w:pPr>
        <w:spacing w:after="0" w:line="240" w:lineRule="auto"/>
        <w:rPr>
          <w:rFonts w:ascii="Times New Roman" w:hAnsi="Times New Roman" w:cs="Times New Roman"/>
          <w:b/>
          <w:bCs/>
          <w:sz w:val="24"/>
          <w:szCs w:val="24"/>
        </w:rPr>
      </w:pPr>
    </w:p>
    <w:p w14:paraId="19784DAC"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3748828C"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73C4FE23"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7567747" w14:textId="77777777" w:rsidR="00941E1A" w:rsidRPr="00305D3E" w:rsidRDefault="00941E1A" w:rsidP="004D02C7">
      <w:pPr>
        <w:pStyle w:val="Default"/>
        <w:ind w:left="540"/>
        <w:jc w:val="both"/>
      </w:pPr>
    </w:p>
    <w:p w14:paraId="7B2AD4A7"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52D0028" w14:textId="77777777" w:rsidR="00983322" w:rsidRPr="00305D3E" w:rsidRDefault="00983322" w:rsidP="004D02C7">
      <w:pPr>
        <w:pStyle w:val="Default"/>
        <w:ind w:left="540" w:hanging="540"/>
        <w:jc w:val="both"/>
      </w:pPr>
    </w:p>
    <w:p w14:paraId="1A6BD12E" w14:textId="77777777" w:rsidR="00983322" w:rsidRPr="00305D3E" w:rsidRDefault="000976C7" w:rsidP="004D02C7">
      <w:pPr>
        <w:pStyle w:val="Default"/>
        <w:ind w:left="540"/>
        <w:jc w:val="both"/>
      </w:pPr>
      <w:r w:rsidRPr="00305D3E">
        <w:tab/>
      </w:r>
      <w:r w:rsidR="00983322" w:rsidRPr="00305D3E">
        <w:t xml:space="preserve">Office of State Procurement </w:t>
      </w:r>
    </w:p>
    <w:p w14:paraId="3544929A" w14:textId="77777777" w:rsidR="00983322" w:rsidRPr="00305D3E" w:rsidRDefault="000976C7" w:rsidP="004D02C7">
      <w:pPr>
        <w:pStyle w:val="Default"/>
        <w:ind w:left="540"/>
        <w:jc w:val="both"/>
      </w:pPr>
      <w:r w:rsidRPr="00305D3E">
        <w:tab/>
      </w:r>
      <w:r w:rsidR="00983322" w:rsidRPr="00305D3E">
        <w:t xml:space="preserve">Claiborne Building, Suite 2-160 </w:t>
      </w:r>
    </w:p>
    <w:p w14:paraId="22B8DCF6"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290199FE" w14:textId="77777777" w:rsidR="00983322" w:rsidRPr="00305D3E" w:rsidRDefault="000976C7" w:rsidP="004D02C7">
      <w:pPr>
        <w:pStyle w:val="Default"/>
        <w:ind w:left="540"/>
        <w:jc w:val="both"/>
      </w:pPr>
      <w:r w:rsidRPr="00305D3E">
        <w:tab/>
      </w:r>
      <w:r w:rsidR="00983322" w:rsidRPr="00305D3E">
        <w:t>Baton Rouge, LA 70802</w:t>
      </w:r>
    </w:p>
    <w:p w14:paraId="3D7D69D5" w14:textId="77777777" w:rsidR="00983322" w:rsidRPr="00305D3E" w:rsidRDefault="00983322" w:rsidP="004D02C7">
      <w:pPr>
        <w:pStyle w:val="Default"/>
        <w:ind w:left="540" w:hanging="540"/>
        <w:jc w:val="both"/>
      </w:pPr>
    </w:p>
    <w:p w14:paraId="0F51F1F0"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55BB4AB2" w14:textId="77777777" w:rsidR="00983322" w:rsidRPr="00305D3E" w:rsidRDefault="00983322" w:rsidP="004D02C7">
      <w:pPr>
        <w:pStyle w:val="Default"/>
        <w:ind w:left="540" w:hanging="540"/>
        <w:jc w:val="both"/>
      </w:pPr>
    </w:p>
    <w:p w14:paraId="0D2D6596"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219ED395" w14:textId="77777777" w:rsidR="00983322" w:rsidRPr="00305D3E" w:rsidRDefault="00983322" w:rsidP="004D02C7">
      <w:pPr>
        <w:pStyle w:val="Default"/>
        <w:ind w:left="540" w:hanging="540"/>
        <w:jc w:val="both"/>
      </w:pPr>
    </w:p>
    <w:p w14:paraId="6527B56C"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3F67D636" w14:textId="77777777" w:rsidR="00983322" w:rsidRPr="00305D3E" w:rsidRDefault="00983322" w:rsidP="004D02C7">
      <w:pPr>
        <w:pStyle w:val="Default"/>
        <w:ind w:left="540" w:hanging="540"/>
        <w:jc w:val="both"/>
      </w:pPr>
    </w:p>
    <w:p w14:paraId="0D91B7A0"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2A3E3F15" w14:textId="77777777" w:rsidR="00983322" w:rsidRPr="00305D3E" w:rsidRDefault="00983322" w:rsidP="004D02C7">
      <w:pPr>
        <w:pStyle w:val="Default"/>
        <w:ind w:left="540" w:hanging="540"/>
        <w:jc w:val="both"/>
      </w:pPr>
    </w:p>
    <w:p w14:paraId="3106C6D2"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6C0636FC"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45785370"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3425CD20"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293B0B82"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59354D9F"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6CEFACF8"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41CB88A0"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524B4DB7"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2DF134AE"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197ED0D4"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311E11C9"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699D0B68"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48CB883F"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4E2B4FB4" w14:textId="09EA4FC5" w:rsidR="00305D3E" w:rsidRPr="00B77B05" w:rsidRDefault="00305D3E" w:rsidP="00B77B05">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6E9D8434"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2BE5BA99"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734553A"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DB65D27"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782054CA"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0B61CF5C"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425CA735"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77876B3A"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21297B25"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4F6603A5"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7A6BC8B"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729BCDAD"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5E2E53FE"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325911B7"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1E09562D"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73BB4C4"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892BAC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3014AD54"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44A302E"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4D27252F"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1CA590F"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7AC77E3F"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5243230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4A2E1C2"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27BBCE1B"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ADEBABF"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7DAF2286"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2CC79A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3964933A"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270E672"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20457D1B"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24DD388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55CF0E20"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35DD578"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41D30907"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80E205E"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30FC934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4AB28E4"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54C96B6"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363E7C77"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1639AB7D"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D748E1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3B7CAEC0"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948C8C7"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84B49A5"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3B550021"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6F2CCE0"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6BAA93E0"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09F7E4CD"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061139A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DDDA9D0"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1BC86AD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72B80250"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183D9E17"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EE6A8E8"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41EA89DF"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DB815B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7A24ED6E"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5B595C2"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23F3CF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F12DBEB"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18BC0CD"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970710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9AD23CA"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5242B4BA"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641C3430"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290AEF81"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2392E814"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5DE144A"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3BD5098"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0C9BEC5"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6A86674"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656F56A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7B5BBDFF"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994D979"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E67B7E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C079EB7"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B60C559"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The vendor of such Louisiana items agrees to sell the items at the same price as the lowest bid offered on such items.</w:t>
      </w:r>
    </w:p>
    <w:p w14:paraId="3A7FAC4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F008ABD"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62D74CED"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8AEF8E2"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6B8EFFAB"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67F32FD7"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777F3A85"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6F50457"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60B4598A"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01DBFE78"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FBDF451"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6552C681" w14:textId="77777777" w:rsidR="00305D3E" w:rsidRPr="00117192" w:rsidRDefault="00305D3E" w:rsidP="004D02C7">
      <w:pPr>
        <w:spacing w:after="0" w:line="240" w:lineRule="auto"/>
        <w:jc w:val="both"/>
        <w:rPr>
          <w:rFonts w:ascii="Times New Roman" w:hAnsi="Times New Roman" w:cs="Times New Roman"/>
          <w:b/>
          <w:sz w:val="24"/>
          <w:szCs w:val="24"/>
        </w:rPr>
      </w:pPr>
    </w:p>
    <w:p w14:paraId="3396362E"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24A94B18"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DB29D08"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183EF00F"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418C331C"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3A9193D6"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7DE14A56"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6EDBE07"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299FE4E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761CCA3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98622C1"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9F01550"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4A6E77A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AF20AF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029BFE9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5821A8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5B3F9D2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27DE82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t xml:space="preserve">Specify location within the United States where this product is manufactured: </w:t>
      </w:r>
    </w:p>
    <w:p w14:paraId="233FA5A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5BC2420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66B918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7BBE953"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6EF2EED7"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78C19833"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35F8E48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2863B63B"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452CF33"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47E3A23B"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2D38EF3"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091FA7C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1E73D97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5D6B14E5"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700D823F"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514AA65E" w14:textId="5DAC3230"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D80E12">
        <w:rPr>
          <w:rFonts w:ascii="Times New Roman" w:eastAsia="Times New Roman" w:hAnsi="Times New Roman" w:cs="Times New Roman"/>
          <w:b/>
          <w:bCs/>
          <w:sz w:val="24"/>
          <w:szCs w:val="24"/>
        </w:rPr>
        <w:t>4</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37DD4B2D" w14:textId="5D168DBA"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04377A">
        <w:rPr>
          <w:rFonts w:ascii="Times New Roman" w:eastAsia="Times New Roman" w:hAnsi="Times New Roman" w:cs="Times New Roman"/>
          <w:sz w:val="24"/>
          <w:szCs w:val="24"/>
        </w:rPr>
        <w:t>all-or-none</w:t>
      </w:r>
      <w:r w:rsidRPr="0035113D">
        <w:rPr>
          <w:rFonts w:ascii="Times New Roman" w:eastAsia="Times New Roman" w:hAnsi="Times New Roman" w:cs="Times New Roman"/>
          <w:sz w:val="24"/>
          <w:szCs w:val="24"/>
        </w:rPr>
        <w:t xml:space="preserve"> basis to the </w:t>
      </w:r>
      <w:r w:rsidR="0004377A">
        <w:rPr>
          <w:rFonts w:ascii="Times New Roman" w:eastAsia="Times New Roman" w:hAnsi="Times New Roman" w:cs="Times New Roman"/>
          <w:sz w:val="24"/>
          <w:szCs w:val="24"/>
        </w:rPr>
        <w:t xml:space="preserve">overall </w:t>
      </w:r>
      <w:r w:rsidRPr="0035113D">
        <w:rPr>
          <w:rFonts w:ascii="Times New Roman" w:eastAsia="Times New Roman" w:hAnsi="Times New Roman" w:cs="Times New Roman"/>
          <w:sz w:val="24"/>
          <w:szCs w:val="24"/>
        </w:rPr>
        <w:t xml:space="preserve">lowest responsive, responsible bidder meeting the specifications.  The State further reserves the right to reject individual line items from the award. </w:t>
      </w:r>
    </w:p>
    <w:p w14:paraId="7750539A" w14:textId="77777777" w:rsidR="0004377A" w:rsidRDefault="0004377A" w:rsidP="004D02C7">
      <w:pPr>
        <w:widowControl/>
        <w:spacing w:after="0" w:line="240" w:lineRule="auto"/>
        <w:ind w:left="720"/>
        <w:contextualSpacing/>
        <w:jc w:val="both"/>
        <w:rPr>
          <w:rFonts w:ascii="Times New Roman" w:eastAsia="Times New Roman" w:hAnsi="Times New Roman" w:cs="Times New Roman"/>
          <w:sz w:val="24"/>
          <w:szCs w:val="24"/>
        </w:rPr>
      </w:pPr>
    </w:p>
    <w:p w14:paraId="16EE3FDE" w14:textId="683B1E26" w:rsidR="0004377A" w:rsidRPr="00BD4CB7" w:rsidRDefault="0004377A" w:rsidP="0004377A">
      <w:pPr>
        <w:contextualSpacing/>
        <w:rPr>
          <w:rFonts w:ascii="Times New Roman" w:hAnsi="Times New Roman"/>
          <w:b/>
          <w:szCs w:val="24"/>
        </w:rPr>
      </w:pPr>
      <w:r w:rsidRPr="00BD4CB7">
        <w:rPr>
          <w:rFonts w:ascii="Times New Roman" w:hAnsi="Times New Roman"/>
          <w:b/>
          <w:bCs/>
          <w:szCs w:val="24"/>
        </w:rPr>
        <w:t>1</w:t>
      </w:r>
      <w:r w:rsidR="00D80E12">
        <w:rPr>
          <w:rFonts w:ascii="Times New Roman" w:hAnsi="Times New Roman"/>
          <w:b/>
          <w:bCs/>
          <w:szCs w:val="24"/>
        </w:rPr>
        <w:t>5</w:t>
      </w:r>
      <w:r w:rsidRPr="00BD4CB7">
        <w:rPr>
          <w:rFonts w:ascii="Times New Roman" w:hAnsi="Times New Roman"/>
          <w:b/>
          <w:bCs/>
          <w:szCs w:val="24"/>
        </w:rPr>
        <w:t>.</w:t>
      </w:r>
      <w:r w:rsidRPr="00BD4CB7">
        <w:rPr>
          <w:rFonts w:ascii="Times New Roman" w:hAnsi="Times New Roman"/>
          <w:b/>
          <w:bCs/>
          <w:szCs w:val="24"/>
        </w:rPr>
        <w:tab/>
      </w:r>
      <w:r w:rsidRPr="00BD4CB7">
        <w:rPr>
          <w:rFonts w:ascii="Times New Roman" w:hAnsi="Times New Roman"/>
          <w:b/>
          <w:szCs w:val="24"/>
        </w:rPr>
        <w:t>Proprietary:</w:t>
      </w:r>
    </w:p>
    <w:p w14:paraId="4D14DD85" w14:textId="77777777" w:rsidR="0004377A" w:rsidRDefault="0004377A" w:rsidP="0004377A">
      <w:pPr>
        <w:spacing w:after="0"/>
        <w:ind w:left="720"/>
        <w:contextualSpacing/>
        <w:rPr>
          <w:rFonts w:ascii="Times New Roman" w:hAnsi="Times New Roman"/>
          <w:szCs w:val="24"/>
        </w:rPr>
      </w:pPr>
      <w:r w:rsidRPr="00BD4CB7">
        <w:rPr>
          <w:rFonts w:ascii="Times New Roman" w:hAnsi="Times New Roman"/>
          <w:szCs w:val="24"/>
        </w:rPr>
        <w:t xml:space="preserve">In accordance with La. R.S. 39:1655, this solicitation has been approved as proprietary and only the brand(s) and model(s) specified will be considered for award. </w:t>
      </w:r>
    </w:p>
    <w:p w14:paraId="29A22BDE" w14:textId="77777777" w:rsidR="00FC17CB" w:rsidRDefault="00FC17CB" w:rsidP="0004377A">
      <w:pPr>
        <w:spacing w:after="0"/>
        <w:ind w:left="720"/>
        <w:contextualSpacing/>
        <w:rPr>
          <w:rFonts w:ascii="Times New Roman" w:hAnsi="Times New Roman"/>
          <w:szCs w:val="24"/>
        </w:rPr>
      </w:pPr>
    </w:p>
    <w:p w14:paraId="59152E73" w14:textId="13A3A41C" w:rsidR="00FC17CB" w:rsidRPr="00BD4CB7" w:rsidRDefault="00FC17CB" w:rsidP="00FC17CB">
      <w:pPr>
        <w:tabs>
          <w:tab w:val="left" w:pos="180"/>
        </w:tabs>
        <w:contextualSpacing/>
        <w:rPr>
          <w:rFonts w:ascii="Times New Roman" w:hAnsi="Times New Roman"/>
          <w:b/>
          <w:szCs w:val="24"/>
        </w:rPr>
      </w:pPr>
      <w:r w:rsidRPr="00BD4CB7">
        <w:rPr>
          <w:rFonts w:ascii="Times New Roman" w:hAnsi="Times New Roman"/>
          <w:b/>
          <w:bCs/>
          <w:szCs w:val="24"/>
        </w:rPr>
        <w:t>1</w:t>
      </w:r>
      <w:r w:rsidR="00D80E12">
        <w:rPr>
          <w:rFonts w:ascii="Times New Roman" w:hAnsi="Times New Roman"/>
          <w:b/>
          <w:bCs/>
          <w:szCs w:val="24"/>
        </w:rPr>
        <w:t>6</w:t>
      </w:r>
      <w:r w:rsidRPr="00BD4CB7">
        <w:rPr>
          <w:rFonts w:ascii="Times New Roman" w:hAnsi="Times New Roman"/>
          <w:b/>
          <w:bCs/>
          <w:szCs w:val="24"/>
        </w:rPr>
        <w:t>.</w:t>
      </w:r>
      <w:r>
        <w:rPr>
          <w:rFonts w:ascii="Times New Roman" w:hAnsi="Times New Roman"/>
          <w:b/>
          <w:bCs/>
          <w:szCs w:val="24"/>
        </w:rPr>
        <w:tab/>
      </w:r>
      <w:r w:rsidRPr="00BD4CB7">
        <w:rPr>
          <w:rFonts w:ascii="Times New Roman" w:hAnsi="Times New Roman"/>
          <w:b/>
          <w:szCs w:val="24"/>
        </w:rPr>
        <w:t>Delivery of the Essence:</w:t>
      </w:r>
    </w:p>
    <w:p w14:paraId="1CA3D163" w14:textId="7878108B" w:rsidR="00FC17CB" w:rsidRPr="00BD4CB7" w:rsidRDefault="00FC17CB" w:rsidP="00FC17CB">
      <w:pPr>
        <w:tabs>
          <w:tab w:val="left" w:pos="180"/>
        </w:tabs>
        <w:ind w:left="720"/>
        <w:contextualSpacing/>
        <w:rPr>
          <w:rFonts w:ascii="Times New Roman" w:hAnsi="Times New Roman"/>
          <w:szCs w:val="24"/>
        </w:rPr>
      </w:pPr>
      <w:r w:rsidRPr="00BD4CB7">
        <w:rPr>
          <w:rFonts w:ascii="Times New Roman" w:hAnsi="Times New Roman"/>
          <w:szCs w:val="24"/>
        </w:rPr>
        <w:t xml:space="preserve">Delivery is of the essence and the State reserves the right to award to that vendor which provides the earliest possible delivery from the date of award.  The State also reserves the right to reject </w:t>
      </w:r>
      <w:proofErr w:type="gramStart"/>
      <w:r w:rsidRPr="00BD4CB7">
        <w:rPr>
          <w:rFonts w:ascii="Times New Roman" w:hAnsi="Times New Roman"/>
          <w:szCs w:val="24"/>
        </w:rPr>
        <w:t>any and all</w:t>
      </w:r>
      <w:proofErr w:type="gramEnd"/>
      <w:r w:rsidRPr="00BD4CB7">
        <w:rPr>
          <w:rFonts w:ascii="Times New Roman" w:hAnsi="Times New Roman"/>
          <w:szCs w:val="24"/>
        </w:rPr>
        <w:t xml:space="preserve"> vendors who cannot make delivery within </w:t>
      </w:r>
      <w:r>
        <w:rPr>
          <w:rFonts w:ascii="Times New Roman" w:hAnsi="Times New Roman"/>
          <w:szCs w:val="24"/>
        </w:rPr>
        <w:t xml:space="preserve">30 </w:t>
      </w:r>
      <w:r w:rsidRPr="00BD4CB7">
        <w:rPr>
          <w:rFonts w:ascii="Times New Roman" w:hAnsi="Times New Roman"/>
          <w:szCs w:val="24"/>
        </w:rPr>
        <w:t xml:space="preserve">days from the date of </w:t>
      </w:r>
      <w:proofErr w:type="gramStart"/>
      <w:r w:rsidRPr="00BD4CB7">
        <w:rPr>
          <w:rFonts w:ascii="Times New Roman" w:hAnsi="Times New Roman"/>
          <w:szCs w:val="24"/>
        </w:rPr>
        <w:t>award</w:t>
      </w:r>
      <w:proofErr w:type="gramEnd"/>
      <w:r w:rsidRPr="00BD4CB7">
        <w:rPr>
          <w:rFonts w:ascii="Times New Roman" w:hAnsi="Times New Roman"/>
          <w:szCs w:val="24"/>
        </w:rPr>
        <w:t>.</w:t>
      </w:r>
    </w:p>
    <w:p w14:paraId="53A4941C" w14:textId="77777777" w:rsidR="00FC17CB" w:rsidRPr="00BD4CB7" w:rsidRDefault="00FC17CB" w:rsidP="00FC17CB">
      <w:pPr>
        <w:tabs>
          <w:tab w:val="left" w:pos="180"/>
        </w:tabs>
        <w:contextualSpacing/>
        <w:rPr>
          <w:rFonts w:ascii="Times New Roman" w:hAnsi="Times New Roman"/>
          <w:szCs w:val="24"/>
        </w:rPr>
      </w:pPr>
    </w:p>
    <w:p w14:paraId="3F99CDD2" w14:textId="24A5484C" w:rsidR="00032B19" w:rsidRDefault="00FC17CB" w:rsidP="00FC17CB">
      <w:pPr>
        <w:tabs>
          <w:tab w:val="left" w:pos="180"/>
        </w:tabs>
        <w:contextualSpacing/>
        <w:rPr>
          <w:rFonts w:ascii="Times New Roman" w:hAnsi="Times New Roman"/>
          <w:szCs w:val="24"/>
        </w:rPr>
      </w:pPr>
      <w:r w:rsidRPr="00BD4CB7">
        <w:rPr>
          <w:rFonts w:ascii="Times New Roman" w:hAnsi="Times New Roman"/>
          <w:szCs w:val="24"/>
        </w:rPr>
        <w:tab/>
      </w:r>
      <w:r w:rsidRPr="00BD4CB7">
        <w:rPr>
          <w:rFonts w:ascii="Times New Roman" w:hAnsi="Times New Roman"/>
          <w:szCs w:val="24"/>
        </w:rPr>
        <w:tab/>
        <w:t>Specify delivery days from the date of award: ____________________________.</w:t>
      </w:r>
    </w:p>
    <w:p w14:paraId="0A811CA9" w14:textId="77777777" w:rsidR="00FC17CB" w:rsidRPr="00FC17CB" w:rsidRDefault="00FC17CB" w:rsidP="00FC17CB">
      <w:pPr>
        <w:tabs>
          <w:tab w:val="left" w:pos="180"/>
        </w:tabs>
        <w:contextualSpacing/>
        <w:rPr>
          <w:rFonts w:ascii="Times New Roman" w:hAnsi="Times New Roman"/>
          <w:szCs w:val="24"/>
        </w:rPr>
      </w:pPr>
    </w:p>
    <w:p w14:paraId="0A79CE47"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3C48F549" w14:textId="77777777" w:rsidR="0004377A" w:rsidRDefault="00032B19" w:rsidP="0004377A">
      <w:pPr>
        <w:spacing w:line="240" w:lineRule="auto"/>
        <w:ind w:left="-144"/>
        <w:jc w:val="center"/>
        <w:rPr>
          <w:rFonts w:ascii="Times New Roman" w:hAnsi="Times New Roman" w:cs="Times New Roman"/>
          <w:sz w:val="24"/>
          <w:szCs w:val="24"/>
        </w:rPr>
      </w:pPr>
      <w:r>
        <w:rPr>
          <w:rFonts w:ascii="Times New Roman" w:hAnsi="Times New Roman" w:cs="Times New Roman"/>
          <w:sz w:val="24"/>
          <w:szCs w:val="24"/>
        </w:rPr>
        <w:t>State Procurement Analyst:</w:t>
      </w:r>
      <w:r w:rsidR="0004377A">
        <w:rPr>
          <w:rFonts w:ascii="Times New Roman" w:hAnsi="Times New Roman" w:cs="Times New Roman"/>
          <w:sz w:val="24"/>
          <w:szCs w:val="24"/>
        </w:rPr>
        <w:t xml:space="preserve"> Crystal Beauchamp</w:t>
      </w:r>
      <w:r>
        <w:rPr>
          <w:rFonts w:ascii="Times New Roman" w:hAnsi="Times New Roman" w:cs="Times New Roman"/>
          <w:sz w:val="24"/>
          <w:szCs w:val="24"/>
        </w:rPr>
        <w:t xml:space="preserve">, </w:t>
      </w:r>
      <w:r w:rsidR="0004377A">
        <w:rPr>
          <w:rFonts w:ascii="Times New Roman" w:hAnsi="Times New Roman" w:cs="Times New Roman"/>
          <w:sz w:val="24"/>
          <w:szCs w:val="24"/>
        </w:rPr>
        <w:t>P</w:t>
      </w:r>
      <w:r>
        <w:rPr>
          <w:rFonts w:ascii="Times New Roman" w:hAnsi="Times New Roman" w:cs="Times New Roman"/>
          <w:sz w:val="24"/>
          <w:szCs w:val="24"/>
        </w:rPr>
        <w:t>hone: 225-342-</w:t>
      </w:r>
      <w:r w:rsidR="0004377A">
        <w:rPr>
          <w:rFonts w:ascii="Times New Roman" w:hAnsi="Times New Roman" w:cs="Times New Roman"/>
          <w:sz w:val="24"/>
          <w:szCs w:val="24"/>
        </w:rPr>
        <w:t>5504</w:t>
      </w:r>
      <w:r>
        <w:rPr>
          <w:rFonts w:ascii="Times New Roman" w:hAnsi="Times New Roman" w:cs="Times New Roman"/>
          <w:sz w:val="24"/>
          <w:szCs w:val="24"/>
        </w:rPr>
        <w:t xml:space="preserve">, </w:t>
      </w:r>
    </w:p>
    <w:p w14:paraId="7DEB3D3A" w14:textId="5AEFCAEE" w:rsidR="00023A76" w:rsidRPr="00032B19" w:rsidRDefault="0004377A" w:rsidP="0004377A">
      <w:pPr>
        <w:spacing w:line="240" w:lineRule="auto"/>
        <w:ind w:left="-144"/>
        <w:jc w:val="center"/>
        <w:rPr>
          <w:rFonts w:ascii="Times New Roman" w:hAnsi="Times New Roman" w:cs="Times New Roman"/>
          <w:sz w:val="24"/>
          <w:szCs w:val="24"/>
        </w:rPr>
      </w:pPr>
      <w:r>
        <w:rPr>
          <w:rFonts w:ascii="Times New Roman" w:hAnsi="Times New Roman" w:cs="Times New Roman"/>
          <w:sz w:val="24"/>
          <w:szCs w:val="24"/>
        </w:rPr>
        <w:t>E</w:t>
      </w:r>
      <w:r w:rsidR="00032B19">
        <w:rPr>
          <w:rFonts w:ascii="Times New Roman" w:hAnsi="Times New Roman" w:cs="Times New Roman"/>
          <w:sz w:val="24"/>
          <w:szCs w:val="24"/>
        </w:rPr>
        <w:t>mail:</w:t>
      </w:r>
      <w:r>
        <w:rPr>
          <w:rFonts w:ascii="Times New Roman" w:hAnsi="Times New Roman" w:cs="Times New Roman"/>
          <w:sz w:val="24"/>
          <w:szCs w:val="24"/>
        </w:rPr>
        <w:t xml:space="preserve"> Crystal.Beauchamp2@la.gov</w:t>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680F" w14:textId="77777777" w:rsidR="0004377A" w:rsidRDefault="0004377A">
      <w:pPr>
        <w:spacing w:after="0" w:line="240" w:lineRule="auto"/>
      </w:pPr>
      <w:r>
        <w:separator/>
      </w:r>
    </w:p>
  </w:endnote>
  <w:endnote w:type="continuationSeparator" w:id="0">
    <w:p w14:paraId="04AC2307" w14:textId="77777777" w:rsidR="0004377A" w:rsidRDefault="0004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8FF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013988B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1949"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4A284" w14:textId="77777777" w:rsidR="0004377A" w:rsidRDefault="0004377A">
      <w:pPr>
        <w:spacing w:after="0" w:line="240" w:lineRule="auto"/>
      </w:pPr>
      <w:r>
        <w:separator/>
      </w:r>
    </w:p>
  </w:footnote>
  <w:footnote w:type="continuationSeparator" w:id="0">
    <w:p w14:paraId="7C503C40" w14:textId="77777777" w:rsidR="0004377A" w:rsidRDefault="0004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182F"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402A1A3" w14:textId="77777777" w:rsidR="00C53AC0" w:rsidRPr="001856F5" w:rsidRDefault="00C53AC0" w:rsidP="003263E8">
    <w:pPr>
      <w:pStyle w:val="Header"/>
      <w:ind w:firstLine="720"/>
      <w:rPr>
        <w:rFonts w:ascii="Times New Roman" w:hAnsi="Times New Roman" w:cs="Times New Roman"/>
        <w:sz w:val="24"/>
        <w:szCs w:val="24"/>
      </w:rPr>
    </w:pPr>
  </w:p>
  <w:p w14:paraId="13FFA689" w14:textId="7774F901"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04377A">
      <w:rPr>
        <w:rFonts w:ascii="Times New Roman" w:hAnsi="Times New Roman" w:cs="Times New Roman"/>
        <w:sz w:val="24"/>
        <w:szCs w:val="24"/>
      </w:rPr>
      <w:t xml:space="preserve"> 3000026005</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04377A">
      <w:rPr>
        <w:rFonts w:ascii="Times New Roman" w:hAnsi="Times New Roman" w:cs="Times New Roman"/>
        <w:sz w:val="24"/>
        <w:szCs w:val="24"/>
      </w:rPr>
      <w:t xml:space="preserve"> TV Service Equipment – DOC-LCIW</w:t>
    </w:r>
  </w:p>
  <w:p w14:paraId="51A491B6"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D0C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A4B7C5B" w14:textId="77777777" w:rsidR="00CA73D6" w:rsidRPr="001856F5" w:rsidRDefault="00CA73D6" w:rsidP="009354EB">
    <w:pPr>
      <w:pStyle w:val="Header"/>
      <w:rPr>
        <w:rFonts w:ascii="Times New Roman" w:hAnsi="Times New Roman" w:cs="Times New Roman"/>
        <w:sz w:val="24"/>
        <w:szCs w:val="24"/>
      </w:rPr>
    </w:pPr>
  </w:p>
  <w:p w14:paraId="2CEE7109"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7"/>
  </w:num>
  <w:num w:numId="2" w16cid:durableId="1334800631">
    <w:abstractNumId w:val="25"/>
  </w:num>
  <w:num w:numId="3" w16cid:durableId="889027165">
    <w:abstractNumId w:val="20"/>
  </w:num>
  <w:num w:numId="4" w16cid:durableId="1235043436">
    <w:abstractNumId w:val="3"/>
  </w:num>
  <w:num w:numId="5" w16cid:durableId="1107235383">
    <w:abstractNumId w:val="7"/>
  </w:num>
  <w:num w:numId="6" w16cid:durableId="1135679918">
    <w:abstractNumId w:val="19"/>
  </w:num>
  <w:num w:numId="7" w16cid:durableId="1317030626">
    <w:abstractNumId w:val="14"/>
  </w:num>
  <w:num w:numId="8" w16cid:durableId="46613898">
    <w:abstractNumId w:val="21"/>
  </w:num>
  <w:num w:numId="9" w16cid:durableId="1299603669">
    <w:abstractNumId w:val="23"/>
  </w:num>
  <w:num w:numId="10" w16cid:durableId="63652495">
    <w:abstractNumId w:val="9"/>
  </w:num>
  <w:num w:numId="11" w16cid:durableId="1090387968">
    <w:abstractNumId w:val="17"/>
  </w:num>
  <w:num w:numId="12" w16cid:durableId="1781681024">
    <w:abstractNumId w:val="36"/>
  </w:num>
  <w:num w:numId="13" w16cid:durableId="1351642599">
    <w:abstractNumId w:val="26"/>
  </w:num>
  <w:num w:numId="14" w16cid:durableId="1802723523">
    <w:abstractNumId w:val="31"/>
  </w:num>
  <w:num w:numId="15" w16cid:durableId="305091114">
    <w:abstractNumId w:val="5"/>
  </w:num>
  <w:num w:numId="16" w16cid:durableId="487287381">
    <w:abstractNumId w:val="15"/>
  </w:num>
  <w:num w:numId="17" w16cid:durableId="712924835">
    <w:abstractNumId w:val="1"/>
  </w:num>
  <w:num w:numId="18" w16cid:durableId="937450145">
    <w:abstractNumId w:val="27"/>
  </w:num>
  <w:num w:numId="19" w16cid:durableId="714620189">
    <w:abstractNumId w:val="28"/>
  </w:num>
  <w:num w:numId="20" w16cid:durableId="1433164257">
    <w:abstractNumId w:val="6"/>
  </w:num>
  <w:num w:numId="21" w16cid:durableId="1379860664">
    <w:abstractNumId w:val="24"/>
  </w:num>
  <w:num w:numId="22" w16cid:durableId="941111040">
    <w:abstractNumId w:val="16"/>
  </w:num>
  <w:num w:numId="23" w16cid:durableId="1289432528">
    <w:abstractNumId w:val="18"/>
  </w:num>
  <w:num w:numId="24" w16cid:durableId="1397044399">
    <w:abstractNumId w:val="8"/>
  </w:num>
  <w:num w:numId="25" w16cid:durableId="860166094">
    <w:abstractNumId w:val="12"/>
  </w:num>
  <w:num w:numId="26" w16cid:durableId="193154560">
    <w:abstractNumId w:val="0"/>
  </w:num>
  <w:num w:numId="27" w16cid:durableId="1108768937">
    <w:abstractNumId w:val="34"/>
  </w:num>
  <w:num w:numId="28" w16cid:durableId="1097942479">
    <w:abstractNumId w:val="32"/>
  </w:num>
  <w:num w:numId="29" w16cid:durableId="1770739749">
    <w:abstractNumId w:val="13"/>
  </w:num>
  <w:num w:numId="30" w16cid:durableId="155999822">
    <w:abstractNumId w:val="4"/>
  </w:num>
  <w:num w:numId="31" w16cid:durableId="394352634">
    <w:abstractNumId w:val="33"/>
  </w:num>
  <w:num w:numId="32" w16cid:durableId="612177232">
    <w:abstractNumId w:val="29"/>
  </w:num>
  <w:num w:numId="33" w16cid:durableId="2049602876">
    <w:abstractNumId w:val="2"/>
  </w:num>
  <w:num w:numId="34" w16cid:durableId="1768189428">
    <w:abstractNumId w:val="30"/>
  </w:num>
  <w:num w:numId="35" w16cid:durableId="1432240987">
    <w:abstractNumId w:val="38"/>
  </w:num>
  <w:num w:numId="36" w16cid:durableId="1992784978">
    <w:abstractNumId w:val="35"/>
  </w:num>
  <w:num w:numId="37" w16cid:durableId="2095126221">
    <w:abstractNumId w:val="10"/>
  </w:num>
  <w:num w:numId="38" w16cid:durableId="655307726">
    <w:abstractNumId w:val="11"/>
  </w:num>
  <w:num w:numId="39" w16cid:durableId="16876368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7A"/>
    <w:rsid w:val="00023A76"/>
    <w:rsid w:val="00031063"/>
    <w:rsid w:val="00032B19"/>
    <w:rsid w:val="000337DE"/>
    <w:rsid w:val="00040151"/>
    <w:rsid w:val="0004377A"/>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8679A"/>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4A5"/>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1271"/>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B51D8"/>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B05"/>
    <w:rsid w:val="00B77FC1"/>
    <w:rsid w:val="00B855F0"/>
    <w:rsid w:val="00B950DC"/>
    <w:rsid w:val="00BA11F1"/>
    <w:rsid w:val="00BB520D"/>
    <w:rsid w:val="00BC1303"/>
    <w:rsid w:val="00BD5A1F"/>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80E12"/>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C17CB"/>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C5D9C"/>
  <w15:chartTrackingRefBased/>
  <w15:docId w15:val="{5A1D0DFC-3435-4F2B-B2CC-7BFFC968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7</TotalTime>
  <Pages>6</Pages>
  <Words>2233</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4</cp:revision>
  <cp:lastPrinted>2022-05-19T21:13:00Z</cp:lastPrinted>
  <dcterms:created xsi:type="dcterms:W3CDTF">2026-02-27T15:09:00Z</dcterms:created>
  <dcterms:modified xsi:type="dcterms:W3CDTF">2026-03-04T20:27:00Z</dcterms:modified>
</cp:coreProperties>
</file>