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E7F6" w14:textId="5F3DFAEE" w:rsidR="00676C35" w:rsidRPr="00676C35" w:rsidRDefault="00676C35" w:rsidP="00676C35">
      <w:pPr>
        <w:spacing w:line="240" w:lineRule="auto"/>
        <w:jc w:val="both"/>
        <w:rPr>
          <w:rFonts w:ascii="Calibri" w:hAnsi="Calibri" w:cs="Calibri"/>
          <w:b/>
        </w:rPr>
      </w:pPr>
      <w:r w:rsidRPr="00676C35">
        <w:rPr>
          <w:rFonts w:ascii="Calibri" w:hAnsi="Calibri" w:cs="Calibri"/>
          <w:b/>
          <w:bCs/>
        </w:rPr>
        <w:t xml:space="preserve">Attachment </w:t>
      </w:r>
      <w:r>
        <w:rPr>
          <w:rFonts w:ascii="Calibri" w:hAnsi="Calibri" w:cs="Calibri"/>
          <w:b/>
          <w:bCs/>
        </w:rPr>
        <w:t>B</w:t>
      </w:r>
      <w:r w:rsidRPr="00676C35">
        <w:rPr>
          <w:rFonts w:ascii="Calibri" w:hAnsi="Calibri" w:cs="Calibri"/>
          <w:b/>
          <w:bCs/>
        </w:rPr>
        <w:t xml:space="preserve"> - </w:t>
      </w:r>
      <w:r w:rsidRPr="00676C35">
        <w:rPr>
          <w:rFonts w:ascii="Calibri" w:hAnsi="Calibri" w:cs="Calibri"/>
          <w:b/>
        </w:rPr>
        <w:t>S</w:t>
      </w:r>
      <w:r>
        <w:rPr>
          <w:rFonts w:ascii="Calibri" w:hAnsi="Calibri" w:cs="Calibri"/>
          <w:b/>
        </w:rPr>
        <w:t>pecial</w:t>
      </w:r>
      <w:r w:rsidRPr="00676C35">
        <w:rPr>
          <w:rFonts w:ascii="Calibri" w:hAnsi="Calibri" w:cs="Calibri"/>
          <w:b/>
        </w:rPr>
        <w:t xml:space="preserve"> Terms and Conditions</w:t>
      </w:r>
      <w:r w:rsidRPr="00676C35">
        <w:rPr>
          <w:rFonts w:ascii="Calibri" w:hAnsi="Calibri" w:cs="Calibri"/>
          <w:b/>
          <w:bCs/>
        </w:rPr>
        <w:tab/>
      </w:r>
    </w:p>
    <w:p w14:paraId="03E88271" w14:textId="51838663" w:rsidR="00676C35" w:rsidRPr="00676C35" w:rsidRDefault="00676C35" w:rsidP="00676C35">
      <w:pPr>
        <w:spacing w:line="240" w:lineRule="auto"/>
        <w:jc w:val="both"/>
        <w:rPr>
          <w:rFonts w:ascii="Calibri" w:hAnsi="Calibri" w:cs="Calibri"/>
          <w:b/>
        </w:rPr>
      </w:pPr>
      <w:r w:rsidRPr="00676C35">
        <w:rPr>
          <w:rFonts w:ascii="Calibri" w:hAnsi="Calibri" w:cs="Calibri"/>
          <w:b/>
        </w:rPr>
        <w:t>RFx number: 30000</w:t>
      </w:r>
      <w:r w:rsidR="00BE4878">
        <w:rPr>
          <w:rFonts w:ascii="Calibri" w:hAnsi="Calibri" w:cs="Calibri"/>
          <w:b/>
        </w:rPr>
        <w:t>25994</w:t>
      </w:r>
      <w:r w:rsidRPr="00676C35">
        <w:rPr>
          <w:rFonts w:ascii="Calibri" w:hAnsi="Calibri" w:cs="Calibri"/>
          <w:b/>
        </w:rPr>
        <w:t xml:space="preserve"> </w:t>
      </w:r>
    </w:p>
    <w:p w14:paraId="09E0D3C3" w14:textId="77777777" w:rsidR="00676C35" w:rsidRPr="00676C35" w:rsidRDefault="00676C35" w:rsidP="00676C35">
      <w:pPr>
        <w:pStyle w:val="Heading1"/>
        <w:jc w:val="left"/>
        <w:rPr>
          <w:rFonts w:ascii="Calibri" w:hAnsi="Calibri" w:cs="Calibri"/>
          <w:b w:val="0"/>
          <w:bCs/>
          <w:color w:val="auto"/>
        </w:rPr>
      </w:pPr>
      <w:r w:rsidRPr="00676C35">
        <w:rPr>
          <w:rFonts w:ascii="Calibri" w:hAnsi="Calibri" w:cs="Calibri"/>
          <w:bCs/>
          <w:color w:val="auto"/>
        </w:rPr>
        <w:t xml:space="preserve">Contract </w:t>
      </w:r>
      <w:r w:rsidRPr="00676C35">
        <w:rPr>
          <w:rFonts w:ascii="Calibri" w:hAnsi="Calibri" w:cs="Calibri"/>
          <w:color w:val="auto"/>
        </w:rPr>
        <w:t>Title: Emergency Potable Water Storage Container and Supplies Rental - Statewide</w:t>
      </w:r>
    </w:p>
    <w:p w14:paraId="7E69CB8B" w14:textId="77777777" w:rsidR="00F5508E" w:rsidRDefault="00F5508E">
      <w:pPr>
        <w:pStyle w:val="Heading1"/>
        <w:ind w:left="13" w:right="4"/>
        <w:rPr>
          <w:rFonts w:ascii="Calibri" w:hAnsi="Calibri" w:cs="Calibri"/>
        </w:rPr>
      </w:pPr>
    </w:p>
    <w:p w14:paraId="0F2D1154" w14:textId="3720BFC5" w:rsidR="00FE7382" w:rsidRPr="00F5508E" w:rsidRDefault="00676C35">
      <w:pPr>
        <w:pStyle w:val="Heading1"/>
        <w:ind w:left="13" w:right="4"/>
        <w:rPr>
          <w:rFonts w:ascii="Calibri" w:hAnsi="Calibri" w:cs="Calibri"/>
        </w:rPr>
      </w:pPr>
      <w:r w:rsidRPr="00F5508E">
        <w:rPr>
          <w:rFonts w:ascii="Calibri" w:hAnsi="Calibri" w:cs="Calibri"/>
        </w:rPr>
        <w:t xml:space="preserve">Purpose </w:t>
      </w:r>
    </w:p>
    <w:p w14:paraId="4EFE7DA9"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14279470" w14:textId="738468D0" w:rsidR="00FE7382" w:rsidRPr="00F5508E" w:rsidRDefault="00F5508E">
      <w:pPr>
        <w:ind w:left="-5"/>
        <w:rPr>
          <w:rFonts w:ascii="Calibri" w:hAnsi="Calibri" w:cs="Calibri"/>
        </w:rPr>
      </w:pPr>
      <w:r w:rsidRPr="00F5508E">
        <w:rPr>
          <w:rFonts w:ascii="Calibri" w:hAnsi="Calibri" w:cs="Calibri"/>
        </w:rPr>
        <w:t xml:space="preserve">In an effort to provide a more efficient use of resources, the Governor’s Office of Homeland Security and Emergency Preparedness (GOHSEP) is seeking providers of onsite rental potable water storage solutions for use during Governor-declared emergency scenarios. Onsite potable water storage will reduce the amount of time that potable water tankers will be tied up on </w:t>
      </w:r>
      <w:r w:rsidR="00676C35" w:rsidRPr="00F5508E">
        <w:rPr>
          <w:rFonts w:ascii="Calibri" w:hAnsi="Calibri" w:cs="Calibri"/>
        </w:rPr>
        <w:t xml:space="preserve">one </w:t>
      </w:r>
      <w:r w:rsidRPr="00F5508E">
        <w:rPr>
          <w:rFonts w:ascii="Calibri" w:hAnsi="Calibri" w:cs="Calibri"/>
        </w:rPr>
        <w:t xml:space="preserve">jobsite and open up the possibility of tankers having the ability to serve multiple delivery locations.  </w:t>
      </w:r>
    </w:p>
    <w:p w14:paraId="4D765092"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4EFDE09B" w14:textId="77777777" w:rsidR="00FE7382" w:rsidRPr="00F5508E" w:rsidRDefault="00F5508E">
      <w:pPr>
        <w:ind w:left="-5"/>
        <w:rPr>
          <w:rFonts w:ascii="Calibri" w:hAnsi="Calibri" w:cs="Calibri"/>
        </w:rPr>
      </w:pPr>
      <w:r w:rsidRPr="00F5508E">
        <w:rPr>
          <w:rFonts w:ascii="Calibri" w:hAnsi="Calibri" w:cs="Calibri"/>
        </w:rPr>
        <w:t xml:space="preserve">GOHSEP will determine the delivery locations for Potable Water Tank Assemblies as needed. All Potable Water Tank Assemblies provided will be filled, or refilled as needed, by Contractors providing Potable Water Tanker &amp; Transportation Services under separate contracts (T# 92725).  </w:t>
      </w:r>
    </w:p>
    <w:p w14:paraId="7C9E85E7" w14:textId="77777777" w:rsidR="00FE7382" w:rsidRPr="00F5508E" w:rsidRDefault="00F5508E">
      <w:pPr>
        <w:spacing w:line="259" w:lineRule="auto"/>
        <w:ind w:left="0" w:firstLine="0"/>
        <w:rPr>
          <w:rFonts w:ascii="Calibri" w:hAnsi="Calibri" w:cs="Calibri"/>
        </w:rPr>
      </w:pPr>
      <w:r w:rsidRPr="00F5508E">
        <w:rPr>
          <w:rFonts w:ascii="Calibri" w:hAnsi="Calibri" w:cs="Calibri"/>
          <w:b/>
        </w:rPr>
        <w:t xml:space="preserve"> </w:t>
      </w:r>
    </w:p>
    <w:p w14:paraId="6883E8D3" w14:textId="7D88D973" w:rsidR="00FE7382" w:rsidRPr="00F5508E" w:rsidRDefault="00676C35">
      <w:pPr>
        <w:pStyle w:val="Heading1"/>
        <w:ind w:left="13" w:right="2"/>
        <w:rPr>
          <w:rFonts w:ascii="Calibri" w:hAnsi="Calibri" w:cs="Calibri"/>
        </w:rPr>
      </w:pPr>
      <w:r w:rsidRPr="00F5508E">
        <w:rPr>
          <w:rFonts w:ascii="Calibri" w:hAnsi="Calibri" w:cs="Calibri"/>
        </w:rPr>
        <w:t xml:space="preserve">Emergency Tank Truck Bulk Water Hauling in Louisiana </w:t>
      </w:r>
    </w:p>
    <w:p w14:paraId="2787D4E0"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20FE5045" w14:textId="77777777" w:rsidR="00FE7382" w:rsidRPr="00F5508E" w:rsidRDefault="00F5508E">
      <w:pPr>
        <w:ind w:left="-5"/>
        <w:rPr>
          <w:rFonts w:ascii="Calibri" w:hAnsi="Calibri" w:cs="Calibri"/>
        </w:rPr>
      </w:pPr>
      <w:r w:rsidRPr="00F5508E">
        <w:rPr>
          <w:rFonts w:ascii="Calibri" w:hAnsi="Calibri" w:cs="Calibri"/>
        </w:rPr>
        <w:t>All bulk water hauling will be directed by the Louisiana Department of Health, Office of Public Health, Safe Drinking Water Program (LDH-OPH-SDWP) under the direction of the Chief Engineer. The State will coordinate with the Public Water System supplying the bulk water and the Contractor(s). All water supplied will be in compliance with the Safe Drinking Water Act and the Louisiana Administrative Code, Title 51 (Sanitary Code). The LDH-OPH-SDWP can be reached at telephone number (225) 342-7499 and is located in the Bienville Building at 628 North 4</w:t>
      </w:r>
      <w:r w:rsidRPr="00F5508E">
        <w:rPr>
          <w:rFonts w:ascii="Calibri" w:hAnsi="Calibri" w:cs="Calibri"/>
          <w:vertAlign w:val="superscript"/>
        </w:rPr>
        <w:t>th</w:t>
      </w:r>
      <w:r w:rsidRPr="00F5508E">
        <w:rPr>
          <w:rFonts w:ascii="Calibri" w:hAnsi="Calibri" w:cs="Calibri"/>
        </w:rPr>
        <w:t xml:space="preserve"> Street, Baton Rouge, LA 70802.  </w:t>
      </w:r>
    </w:p>
    <w:p w14:paraId="575A3810"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3B25A537" w14:textId="415D2B4C" w:rsidR="00FE7382" w:rsidRPr="00F5508E" w:rsidRDefault="00F5508E">
      <w:pPr>
        <w:ind w:left="-5"/>
        <w:rPr>
          <w:rFonts w:ascii="Calibri" w:hAnsi="Calibri" w:cs="Calibri"/>
        </w:rPr>
      </w:pPr>
      <w:r w:rsidRPr="00F5508E">
        <w:rPr>
          <w:rFonts w:ascii="Calibri" w:hAnsi="Calibri" w:cs="Calibri"/>
        </w:rPr>
        <w:t xml:space="preserve">Food-grade trucks </w:t>
      </w:r>
      <w:r w:rsidR="00676C35" w:rsidRPr="00F5508E">
        <w:rPr>
          <w:rFonts w:ascii="Calibri" w:hAnsi="Calibri" w:cs="Calibri"/>
          <w:b/>
        </w:rPr>
        <w:t>only</w:t>
      </w:r>
      <w:r w:rsidRPr="00F5508E">
        <w:rPr>
          <w:rFonts w:ascii="Calibri" w:hAnsi="Calibri" w:cs="Calibri"/>
        </w:rPr>
        <w:t xml:space="preserve"> are allowed for potable water use.  Tanks previously used to transport petroleum products, toxic materials or other deleterious substances </w:t>
      </w:r>
      <w:r w:rsidRPr="00F5508E">
        <w:rPr>
          <w:rFonts w:ascii="Calibri" w:hAnsi="Calibri" w:cs="Calibri"/>
          <w:b/>
        </w:rPr>
        <w:t>shall not be used</w:t>
      </w:r>
      <w:r w:rsidRPr="00F5508E">
        <w:rPr>
          <w:rFonts w:ascii="Calibri" w:hAnsi="Calibri" w:cs="Calibri"/>
        </w:rPr>
        <w:t xml:space="preserve"> to haul potable water.  Drinking water may not be transported or stored in tanks used for any non-food product. </w:t>
      </w:r>
    </w:p>
    <w:p w14:paraId="2E3FFBEF" w14:textId="77777777" w:rsidR="00FE7382" w:rsidRPr="00F5508E" w:rsidRDefault="00F5508E">
      <w:pPr>
        <w:spacing w:line="259" w:lineRule="auto"/>
        <w:ind w:left="0" w:firstLine="0"/>
        <w:rPr>
          <w:rFonts w:ascii="Calibri" w:hAnsi="Calibri" w:cs="Calibri"/>
          <w:color w:val="auto"/>
        </w:rPr>
      </w:pPr>
      <w:r w:rsidRPr="00F5508E">
        <w:rPr>
          <w:rFonts w:ascii="Calibri" w:hAnsi="Calibri" w:cs="Calibri"/>
        </w:rPr>
        <w:t xml:space="preserve"> </w:t>
      </w:r>
    </w:p>
    <w:p w14:paraId="67B0C834" w14:textId="5F3B8FE5" w:rsidR="00FE7382" w:rsidRPr="00F5508E" w:rsidRDefault="00676C35">
      <w:pPr>
        <w:spacing w:line="259" w:lineRule="auto"/>
        <w:ind w:left="13" w:right="4"/>
        <w:jc w:val="center"/>
        <w:rPr>
          <w:rFonts w:ascii="Calibri" w:hAnsi="Calibri" w:cs="Calibri"/>
          <w:color w:val="auto"/>
        </w:rPr>
      </w:pPr>
      <w:r w:rsidRPr="00F5508E">
        <w:rPr>
          <w:rFonts w:ascii="Calibri" w:hAnsi="Calibri" w:cs="Calibri"/>
          <w:b/>
          <w:color w:val="auto"/>
        </w:rPr>
        <w:t xml:space="preserve">Booster Pump Requirements </w:t>
      </w:r>
    </w:p>
    <w:p w14:paraId="03FD5E91"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2A2194D4" w14:textId="77777777" w:rsidR="00FE7382" w:rsidRPr="00F5508E" w:rsidRDefault="00F5508E">
      <w:pPr>
        <w:ind w:left="-5"/>
        <w:rPr>
          <w:rFonts w:ascii="Calibri" w:hAnsi="Calibri" w:cs="Calibri"/>
        </w:rPr>
      </w:pPr>
      <w:r w:rsidRPr="00F5508E">
        <w:rPr>
          <w:rFonts w:ascii="Calibri" w:hAnsi="Calibri" w:cs="Calibri"/>
        </w:rPr>
        <w:t xml:space="preserve">All booster pumps must be able to be powered by a generator.   </w:t>
      </w:r>
    </w:p>
    <w:p w14:paraId="65574CAD"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61256382" w14:textId="6F236740" w:rsidR="00FE7382" w:rsidRPr="00F5508E" w:rsidRDefault="00676C35">
      <w:pPr>
        <w:pStyle w:val="Heading1"/>
        <w:ind w:left="13"/>
        <w:rPr>
          <w:rFonts w:ascii="Calibri" w:hAnsi="Calibri" w:cs="Calibri"/>
        </w:rPr>
      </w:pPr>
      <w:r w:rsidRPr="00F5508E">
        <w:rPr>
          <w:rFonts w:ascii="Calibri" w:hAnsi="Calibri" w:cs="Calibri"/>
        </w:rPr>
        <w:t xml:space="preserve">Requirements for Tank Construction </w:t>
      </w:r>
    </w:p>
    <w:p w14:paraId="72676A2F"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046185DD" w14:textId="77777777" w:rsidR="00FE7382" w:rsidRPr="00F5508E" w:rsidRDefault="00F5508E">
      <w:pPr>
        <w:ind w:left="-5"/>
        <w:rPr>
          <w:rFonts w:ascii="Calibri" w:hAnsi="Calibri" w:cs="Calibri"/>
        </w:rPr>
      </w:pPr>
      <w:r w:rsidRPr="00F5508E">
        <w:rPr>
          <w:rFonts w:ascii="Calibri" w:hAnsi="Calibri" w:cs="Calibri"/>
        </w:rPr>
        <w:t xml:space="preserve">All tanks—pillow/bladder-style, collapsible, or vertical—shall be constructed with materials that meet NSF/ANSI 61 standards.  </w:t>
      </w:r>
    </w:p>
    <w:p w14:paraId="2C591B45"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7177F171" w14:textId="77777777" w:rsidR="00FE7382" w:rsidRPr="00F5508E" w:rsidRDefault="00F5508E">
      <w:pPr>
        <w:ind w:left="-5"/>
        <w:rPr>
          <w:rFonts w:ascii="Calibri" w:hAnsi="Calibri" w:cs="Calibri"/>
        </w:rPr>
      </w:pPr>
      <w:r w:rsidRPr="00F5508E">
        <w:rPr>
          <w:rFonts w:ascii="Calibri" w:hAnsi="Calibri" w:cs="Calibri"/>
        </w:rPr>
        <w:t xml:space="preserve">Each pillow/bladder/onion tank must be accompanied with a waterproof ground mat, which is longer and wider than the tank, in order to protect and cushion from any ground obstructions. </w:t>
      </w:r>
    </w:p>
    <w:p w14:paraId="217671EA" w14:textId="77777777" w:rsidR="00FE7382" w:rsidRPr="00F5508E" w:rsidRDefault="00F5508E">
      <w:pPr>
        <w:spacing w:line="259" w:lineRule="auto"/>
        <w:ind w:left="0" w:firstLine="0"/>
        <w:rPr>
          <w:rFonts w:ascii="Calibri" w:hAnsi="Calibri" w:cs="Calibri"/>
        </w:rPr>
      </w:pPr>
      <w:r w:rsidRPr="00F5508E">
        <w:rPr>
          <w:rFonts w:ascii="Calibri" w:hAnsi="Calibri" w:cs="Calibri"/>
        </w:rPr>
        <w:lastRenderedPageBreak/>
        <w:t xml:space="preserve"> </w:t>
      </w:r>
    </w:p>
    <w:p w14:paraId="57FCED35" w14:textId="2110F88D" w:rsidR="00FE7382" w:rsidRPr="00F5508E" w:rsidRDefault="00F5508E">
      <w:pPr>
        <w:ind w:left="-5"/>
        <w:rPr>
          <w:rFonts w:ascii="Calibri" w:hAnsi="Calibri" w:cs="Calibri"/>
        </w:rPr>
      </w:pPr>
      <w:r w:rsidRPr="00F5508E">
        <w:rPr>
          <w:rFonts w:ascii="Calibri" w:hAnsi="Calibri" w:cs="Calibri"/>
        </w:rPr>
        <w:t xml:space="preserve">Pillow/bladder/onion tanks smaller than 1,000 gallons shall be equipped with one 2” Capped Camlock (fill &amp; discharge) and a 2” Capped Camlock with Standpipe (vent). </w:t>
      </w:r>
    </w:p>
    <w:p w14:paraId="1D24E3DF"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2B469EC8" w14:textId="0283FA3E" w:rsidR="00FE7382" w:rsidRPr="00F5508E" w:rsidRDefault="00F5508E">
      <w:pPr>
        <w:ind w:left="-5"/>
        <w:rPr>
          <w:rFonts w:ascii="Calibri" w:hAnsi="Calibri" w:cs="Calibri"/>
        </w:rPr>
      </w:pPr>
      <w:r w:rsidRPr="00F5508E">
        <w:rPr>
          <w:rFonts w:ascii="Calibri" w:hAnsi="Calibri" w:cs="Calibri"/>
        </w:rPr>
        <w:t xml:space="preserve">Pillow/bladder tanks 1,000 gallons or larger shall be equipped with two 2” Capped Camlock (fill &amp; discharge) and a 2” Capped Camlock with Standpipe (vent). </w:t>
      </w:r>
    </w:p>
    <w:p w14:paraId="4F461E0C"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4FFB7F76" w14:textId="3B592759" w:rsidR="00FE7382" w:rsidRPr="00F5508E" w:rsidRDefault="00676C35">
      <w:pPr>
        <w:pStyle w:val="Heading1"/>
        <w:ind w:left="13" w:right="3"/>
        <w:rPr>
          <w:rFonts w:ascii="Calibri" w:hAnsi="Calibri" w:cs="Calibri"/>
        </w:rPr>
      </w:pPr>
      <w:r w:rsidRPr="00F5508E">
        <w:rPr>
          <w:rFonts w:ascii="Calibri" w:hAnsi="Calibri" w:cs="Calibri"/>
        </w:rPr>
        <w:t xml:space="preserve">Cleaning Procedures Prior to Service as a Bulk Water Tank </w:t>
      </w:r>
    </w:p>
    <w:p w14:paraId="7E55A82E"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2CFA8E34" w14:textId="424E3602" w:rsidR="00FE7382" w:rsidRPr="00F5508E" w:rsidRDefault="00F5508E" w:rsidP="00C40654">
      <w:pPr>
        <w:ind w:left="-5"/>
        <w:rPr>
          <w:rFonts w:ascii="Calibri" w:hAnsi="Calibri" w:cs="Calibri"/>
        </w:rPr>
      </w:pPr>
      <w:r w:rsidRPr="00F5508E">
        <w:rPr>
          <w:rFonts w:ascii="Calibri" w:hAnsi="Calibri" w:cs="Calibri"/>
        </w:rPr>
        <w:t xml:space="preserve">Tanks that contain potable water regularly from a public water system approved by the Louisiana Safe Drinking Water Program (Department of Health, Office of Public Health (LDH-OPHSDWP) source need not be cleaned between uses, but should be flushed with disinfected water between uses. </w:t>
      </w:r>
    </w:p>
    <w:p w14:paraId="232E247A"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3C3A3004" w14:textId="77777777" w:rsidR="00FE7382" w:rsidRPr="00F5508E" w:rsidRDefault="00F5508E">
      <w:pPr>
        <w:ind w:left="-5"/>
        <w:rPr>
          <w:rFonts w:ascii="Calibri" w:hAnsi="Calibri" w:cs="Calibri"/>
        </w:rPr>
      </w:pPr>
      <w:r w:rsidRPr="00F5508E">
        <w:rPr>
          <w:rFonts w:ascii="Calibri" w:hAnsi="Calibri" w:cs="Calibri"/>
        </w:rPr>
        <w:t xml:space="preserve">Bulk water storage containers used for a food product other than water shall comply with the following cleaning and disinfection procedures. </w:t>
      </w:r>
    </w:p>
    <w:p w14:paraId="1F50DF2C"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7C8E6D07" w14:textId="24F5755E" w:rsidR="00FE7382" w:rsidRPr="00F5508E" w:rsidRDefault="00F5508E">
      <w:pPr>
        <w:numPr>
          <w:ilvl w:val="0"/>
          <w:numId w:val="1"/>
        </w:numPr>
        <w:ind w:hanging="360"/>
        <w:rPr>
          <w:rFonts w:ascii="Calibri" w:hAnsi="Calibri" w:cs="Calibri"/>
        </w:rPr>
      </w:pPr>
      <w:r w:rsidRPr="00F5508E">
        <w:rPr>
          <w:rFonts w:ascii="Calibri" w:hAnsi="Calibri" w:cs="Calibri"/>
        </w:rPr>
        <w:t xml:space="preserve">For milk trucks and military-style water trucks or trailers, tanks should be scrubbed with  clean water and flushed thoroughly, then inspected for cleanliness including the absence   of particulate matter such as rust and sediment (see page 3 for </w:t>
      </w:r>
      <w:r w:rsidR="00676C35" w:rsidRPr="00F5508E">
        <w:rPr>
          <w:rFonts w:ascii="Calibri" w:hAnsi="Calibri" w:cs="Calibri"/>
        </w:rPr>
        <w:t>Confined Space Entry Directions</w:t>
      </w:r>
      <w:r w:rsidRPr="00F5508E">
        <w:rPr>
          <w:rFonts w:ascii="Calibri" w:hAnsi="Calibri" w:cs="Calibri"/>
        </w:rPr>
        <w:t xml:space="preserve">).  A certified milk or juice wash station is recommended, since  </w:t>
      </w:r>
      <w:r w:rsidRPr="00F5508E">
        <w:rPr>
          <w:rFonts w:ascii="Calibri" w:hAnsi="Calibri" w:cs="Calibri"/>
        </w:rPr>
        <w:tab/>
        <w:t xml:space="preserve">car washes do not provide the needed level of cleanliness.  The certified wash station can also supply a wash sticker to be used as proof of proper washing. </w:t>
      </w:r>
    </w:p>
    <w:p w14:paraId="7EF9A1C5" w14:textId="77777777" w:rsidR="00FE7382" w:rsidRPr="00F5508E" w:rsidRDefault="00F5508E">
      <w:pPr>
        <w:spacing w:line="259" w:lineRule="auto"/>
        <w:ind w:left="360" w:firstLine="0"/>
        <w:rPr>
          <w:rFonts w:ascii="Calibri" w:hAnsi="Calibri" w:cs="Calibri"/>
        </w:rPr>
      </w:pPr>
      <w:r w:rsidRPr="00F5508E">
        <w:rPr>
          <w:rFonts w:ascii="Calibri" w:hAnsi="Calibri" w:cs="Calibri"/>
        </w:rPr>
        <w:t xml:space="preserve"> </w:t>
      </w:r>
    </w:p>
    <w:p w14:paraId="49C00910" w14:textId="77777777" w:rsidR="00FE7382" w:rsidRPr="00F5508E" w:rsidRDefault="00F5508E">
      <w:pPr>
        <w:numPr>
          <w:ilvl w:val="0"/>
          <w:numId w:val="1"/>
        </w:numPr>
        <w:ind w:hanging="360"/>
        <w:rPr>
          <w:rFonts w:ascii="Calibri" w:hAnsi="Calibri" w:cs="Calibri"/>
        </w:rPr>
      </w:pPr>
      <w:r w:rsidRPr="00F5508E">
        <w:rPr>
          <w:rFonts w:ascii="Calibri" w:hAnsi="Calibri" w:cs="Calibri"/>
        </w:rPr>
        <w:t xml:space="preserve">The following cleaning procedures may be employed for tank trucks/storage containers normally used for hauling/storing such liquids as apple juice, vinegar, wine, yeast, linseed oil, corn syrup, peanut oil, margarine oil, etc. </w:t>
      </w:r>
    </w:p>
    <w:p w14:paraId="67288673" w14:textId="77777777" w:rsidR="00FE7382" w:rsidRPr="00F5508E" w:rsidRDefault="00F5508E">
      <w:pPr>
        <w:spacing w:after="5" w:line="259" w:lineRule="auto"/>
        <w:ind w:left="360" w:firstLine="0"/>
        <w:rPr>
          <w:rFonts w:ascii="Calibri" w:hAnsi="Calibri" w:cs="Calibri"/>
        </w:rPr>
      </w:pPr>
      <w:r w:rsidRPr="00F5508E">
        <w:rPr>
          <w:rFonts w:ascii="Calibri" w:hAnsi="Calibri" w:cs="Calibri"/>
        </w:rPr>
        <w:t xml:space="preserve"> </w:t>
      </w:r>
    </w:p>
    <w:p w14:paraId="18BAC93D" w14:textId="77777777" w:rsidR="00FE7382" w:rsidRPr="00F5508E" w:rsidRDefault="00F5508E">
      <w:pPr>
        <w:numPr>
          <w:ilvl w:val="1"/>
          <w:numId w:val="1"/>
        </w:numPr>
        <w:ind w:hanging="720"/>
        <w:rPr>
          <w:rFonts w:ascii="Calibri" w:hAnsi="Calibri" w:cs="Calibri"/>
        </w:rPr>
      </w:pPr>
      <w:r w:rsidRPr="00F5508E">
        <w:rPr>
          <w:rFonts w:ascii="Calibri" w:hAnsi="Calibri" w:cs="Calibri"/>
        </w:rPr>
        <w:t xml:space="preserve">Open the drain and flush with hot water. </w:t>
      </w:r>
    </w:p>
    <w:p w14:paraId="50C6EC5F" w14:textId="5D69D3DA" w:rsidR="00FE7382" w:rsidRPr="00F5508E" w:rsidRDefault="00F5508E">
      <w:pPr>
        <w:numPr>
          <w:ilvl w:val="1"/>
          <w:numId w:val="1"/>
        </w:numPr>
        <w:ind w:hanging="720"/>
        <w:rPr>
          <w:rFonts w:ascii="Calibri" w:hAnsi="Calibri" w:cs="Calibri"/>
        </w:rPr>
      </w:pPr>
      <w:r w:rsidRPr="00F5508E">
        <w:rPr>
          <w:rFonts w:ascii="Calibri" w:hAnsi="Calibri" w:cs="Calibri"/>
        </w:rPr>
        <w:t xml:space="preserve">Steam with an emulsifying detergent until the tank is clear.  Where steam is not  available, circulate the detergent at a temperature of 180 to 210 degrees Fahrenheit, changing the location of the nozzle to keep the interior continuously wet from top to bottom.  Return the solution to the supply tank and re-circulate until clean. </w:t>
      </w:r>
    </w:p>
    <w:p w14:paraId="7A66CFBA" w14:textId="71679A69" w:rsidR="00FE7382" w:rsidRPr="00F5508E" w:rsidRDefault="00F5508E">
      <w:pPr>
        <w:numPr>
          <w:ilvl w:val="1"/>
          <w:numId w:val="1"/>
        </w:numPr>
        <w:ind w:hanging="720"/>
        <w:rPr>
          <w:rFonts w:ascii="Calibri" w:hAnsi="Calibri" w:cs="Calibri"/>
        </w:rPr>
      </w:pPr>
      <w:r w:rsidRPr="00F5508E">
        <w:rPr>
          <w:rFonts w:ascii="Calibri" w:hAnsi="Calibri" w:cs="Calibri"/>
        </w:rPr>
        <w:t xml:space="preserve">Rinse the tank thoroughly with hot water and drain to an approved disposal   facility (see page 3 for </w:t>
      </w:r>
      <w:r w:rsidR="00676C35" w:rsidRPr="00F5508E">
        <w:rPr>
          <w:rFonts w:ascii="Calibri" w:hAnsi="Calibri" w:cs="Calibri"/>
        </w:rPr>
        <w:t>Confined Space Entry Directions</w:t>
      </w:r>
      <w:r w:rsidRPr="00F5508E">
        <w:rPr>
          <w:rFonts w:ascii="Calibri" w:hAnsi="Calibri" w:cs="Calibri"/>
        </w:rPr>
        <w:t xml:space="preserve">). </w:t>
      </w:r>
    </w:p>
    <w:p w14:paraId="553BFCE5" w14:textId="77777777" w:rsidR="00FE7382" w:rsidRPr="00F5508E" w:rsidRDefault="00F5508E">
      <w:pPr>
        <w:numPr>
          <w:ilvl w:val="1"/>
          <w:numId w:val="1"/>
        </w:numPr>
        <w:ind w:hanging="720"/>
        <w:rPr>
          <w:rFonts w:ascii="Calibri" w:hAnsi="Calibri" w:cs="Calibri"/>
        </w:rPr>
      </w:pPr>
      <w:r w:rsidRPr="00F5508E">
        <w:rPr>
          <w:rFonts w:ascii="Calibri" w:hAnsi="Calibri" w:cs="Calibri"/>
        </w:rPr>
        <w:t xml:space="preserve">Tanks used for transport/storage of dairy products must have the interior of the tank inspected with a black lamp (ultraviolet) after cleaning and flushing as outlined above. Tanks shall not be used when odors or contaminants are found or suspected. Waste chlorine solutions should be disposed of at proper waste disposal sites so that their disposal does not result in fish kills, etc. </w:t>
      </w:r>
    </w:p>
    <w:p w14:paraId="7961AD70" w14:textId="77777777" w:rsidR="00FE7382" w:rsidRPr="00F5508E" w:rsidRDefault="00F5508E">
      <w:pPr>
        <w:spacing w:line="259" w:lineRule="auto"/>
        <w:ind w:left="360" w:firstLine="0"/>
        <w:rPr>
          <w:rFonts w:ascii="Calibri" w:hAnsi="Calibri" w:cs="Calibri"/>
        </w:rPr>
      </w:pPr>
      <w:r w:rsidRPr="00F5508E">
        <w:rPr>
          <w:rFonts w:ascii="Calibri" w:hAnsi="Calibri" w:cs="Calibri"/>
        </w:rPr>
        <w:t xml:space="preserve"> </w:t>
      </w:r>
    </w:p>
    <w:p w14:paraId="33479022" w14:textId="09F4E071" w:rsidR="00FE7382" w:rsidRPr="00F5508E" w:rsidRDefault="00F5508E">
      <w:pPr>
        <w:numPr>
          <w:ilvl w:val="0"/>
          <w:numId w:val="1"/>
        </w:numPr>
        <w:ind w:hanging="360"/>
        <w:rPr>
          <w:rFonts w:ascii="Calibri" w:hAnsi="Calibri" w:cs="Calibri"/>
        </w:rPr>
      </w:pPr>
      <w:r w:rsidRPr="00F5508E">
        <w:rPr>
          <w:rFonts w:ascii="Calibri" w:hAnsi="Calibri" w:cs="Calibri"/>
        </w:rPr>
        <w:lastRenderedPageBreak/>
        <w:t>All food grade tanks shall receive an initial wash at a LDH-approved milk tank truck washing facility, and have a current wash sticker.  The location of the nearest approved  milk wash station can be obtained by calling the Milk and Dairy Program at 225-342-</w:t>
      </w:r>
    </w:p>
    <w:p w14:paraId="5B71384C" w14:textId="77777777" w:rsidR="00FE7382" w:rsidRPr="00F5508E" w:rsidRDefault="00F5508E">
      <w:pPr>
        <w:tabs>
          <w:tab w:val="center" w:pos="360"/>
          <w:tab w:val="center" w:pos="990"/>
        </w:tabs>
        <w:ind w:left="0" w:firstLine="0"/>
        <w:rPr>
          <w:rFonts w:ascii="Calibri" w:hAnsi="Calibri" w:cs="Calibri"/>
        </w:rPr>
      </w:pPr>
      <w:r w:rsidRPr="00F5508E">
        <w:rPr>
          <w:rFonts w:ascii="Calibri" w:eastAsia="Calibri" w:hAnsi="Calibri" w:cs="Calibri"/>
        </w:rPr>
        <w:tab/>
      </w:r>
      <w:r w:rsidRPr="00F5508E">
        <w:rPr>
          <w:rFonts w:ascii="Calibri" w:hAnsi="Calibri" w:cs="Calibri"/>
        </w:rPr>
        <w:t xml:space="preserve"> </w:t>
      </w:r>
      <w:r w:rsidRPr="00F5508E">
        <w:rPr>
          <w:rFonts w:ascii="Calibri" w:hAnsi="Calibri" w:cs="Calibri"/>
        </w:rPr>
        <w:tab/>
        <w:t xml:space="preserve">7655. </w:t>
      </w:r>
    </w:p>
    <w:p w14:paraId="2189B48C" w14:textId="77777777" w:rsidR="00FE7382" w:rsidRPr="00F5508E" w:rsidRDefault="00F5508E">
      <w:pPr>
        <w:spacing w:line="259" w:lineRule="auto"/>
        <w:ind w:left="360" w:firstLine="0"/>
        <w:rPr>
          <w:rFonts w:ascii="Calibri" w:hAnsi="Calibri" w:cs="Calibri"/>
        </w:rPr>
      </w:pPr>
      <w:r w:rsidRPr="00F5508E">
        <w:rPr>
          <w:rFonts w:ascii="Calibri" w:hAnsi="Calibri" w:cs="Calibri"/>
        </w:rPr>
        <w:t xml:space="preserve"> </w:t>
      </w:r>
    </w:p>
    <w:p w14:paraId="3AE018C8" w14:textId="135BA053" w:rsidR="00FE7382" w:rsidRPr="00F5508E" w:rsidRDefault="00F5508E">
      <w:pPr>
        <w:numPr>
          <w:ilvl w:val="0"/>
          <w:numId w:val="1"/>
        </w:numPr>
        <w:ind w:hanging="360"/>
        <w:rPr>
          <w:rFonts w:ascii="Calibri" w:hAnsi="Calibri" w:cs="Calibri"/>
        </w:rPr>
      </w:pPr>
      <w:r w:rsidRPr="00F5508E">
        <w:rPr>
          <w:rFonts w:ascii="Calibri" w:hAnsi="Calibri" w:cs="Calibri"/>
        </w:rPr>
        <w:t xml:space="preserve">The interior of the tanks shall be checked with an organic vapor meter (OVA or HNu)  and an explosive limit meter after cleaning and prior to use.  Any tank with significant  readings shall be rejected. </w:t>
      </w:r>
    </w:p>
    <w:p w14:paraId="422373CB"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651E02FE" w14:textId="4DE93B2C" w:rsidR="00FE7382" w:rsidRPr="00F5508E" w:rsidRDefault="00FE7382" w:rsidP="00F5508E">
      <w:pPr>
        <w:spacing w:line="259" w:lineRule="auto"/>
        <w:ind w:left="62" w:firstLine="0"/>
        <w:jc w:val="center"/>
        <w:rPr>
          <w:rFonts w:ascii="Calibri" w:hAnsi="Calibri" w:cs="Calibri"/>
        </w:rPr>
      </w:pPr>
    </w:p>
    <w:p w14:paraId="4B65B8B8" w14:textId="078FEA6B" w:rsidR="00FE7382" w:rsidRPr="00F5508E" w:rsidRDefault="00676C35" w:rsidP="00F5508E">
      <w:pPr>
        <w:pStyle w:val="Heading1"/>
        <w:ind w:left="209"/>
        <w:rPr>
          <w:rFonts w:ascii="Calibri" w:hAnsi="Calibri" w:cs="Calibri"/>
        </w:rPr>
      </w:pPr>
      <w:r w:rsidRPr="00F5508E">
        <w:rPr>
          <w:rFonts w:ascii="Calibri" w:hAnsi="Calibri" w:cs="Calibri"/>
        </w:rPr>
        <w:t xml:space="preserve">Requirements for Cleaning and Sanitizing </w:t>
      </w:r>
      <w:r w:rsidR="00F5508E" w:rsidRPr="00F5508E">
        <w:rPr>
          <w:rFonts w:ascii="Calibri" w:hAnsi="Calibri" w:cs="Calibri"/>
        </w:rPr>
        <w:t>A</w:t>
      </w:r>
      <w:r w:rsidRPr="00F5508E">
        <w:rPr>
          <w:rFonts w:ascii="Calibri" w:hAnsi="Calibri" w:cs="Calibri"/>
        </w:rPr>
        <w:t xml:space="preserve">uxiliary </w:t>
      </w:r>
      <w:r w:rsidR="00F5508E" w:rsidRPr="00F5508E">
        <w:rPr>
          <w:rFonts w:ascii="Calibri" w:hAnsi="Calibri" w:cs="Calibri"/>
        </w:rPr>
        <w:t>E</w:t>
      </w:r>
      <w:r w:rsidRPr="00F5508E">
        <w:rPr>
          <w:rFonts w:ascii="Calibri" w:hAnsi="Calibri" w:cs="Calibri"/>
        </w:rPr>
        <w:t>quipment</w:t>
      </w:r>
    </w:p>
    <w:p w14:paraId="186C3AA5"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0B129094" w14:textId="1D2346B5" w:rsidR="00FE7382" w:rsidRPr="00F5508E" w:rsidRDefault="00F5508E">
      <w:pPr>
        <w:ind w:left="-5"/>
        <w:rPr>
          <w:rFonts w:ascii="Calibri" w:hAnsi="Calibri" w:cs="Calibri"/>
        </w:rPr>
      </w:pPr>
      <w:r w:rsidRPr="00F5508E">
        <w:rPr>
          <w:rFonts w:ascii="Calibri" w:hAnsi="Calibri" w:cs="Calibri"/>
        </w:rPr>
        <w:t xml:space="preserve">All hoses, connections, pumps, heaters and other water contact equipment shall be cleaned and sanitized with a concentrated solution of chlorine (3 oz. of 5.25 percent household bleach to two (gallons of water) by brushing solution on all exposed parts.  See page 4 for larger volume dosing. </w:t>
      </w:r>
    </w:p>
    <w:p w14:paraId="62413FED"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7C3E4FD8" w14:textId="77777777" w:rsidR="00FE7382" w:rsidRPr="00F5508E" w:rsidRDefault="00F5508E">
      <w:pPr>
        <w:ind w:left="-5"/>
        <w:rPr>
          <w:rFonts w:ascii="Calibri" w:hAnsi="Calibri" w:cs="Calibri"/>
        </w:rPr>
      </w:pPr>
      <w:r w:rsidRPr="00F5508E">
        <w:rPr>
          <w:rFonts w:ascii="Calibri" w:hAnsi="Calibri" w:cs="Calibri"/>
        </w:rPr>
        <w:t xml:space="preserve">All hoses used for loading and unloading should be stored off the ground at all time and all couplings or water contact surfaces should be covered with caps or plastic coverings to protect them from contamination during storage and transportation.  Hoses should be made of materials which have no influence on the taste or odor of the water and which are approved for potable water use.  Examples are piping made of polyvinyl chloride (PVC), polyethylene (PE), acrylonitrile-butadiene-styrene (ABS) or other equivalent materials. </w:t>
      </w:r>
    </w:p>
    <w:p w14:paraId="7D8A0F1F"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347309A1" w14:textId="130F3765" w:rsidR="00FE7382" w:rsidRPr="00F5508E" w:rsidRDefault="00F5508E">
      <w:pPr>
        <w:pStyle w:val="Heading1"/>
        <w:ind w:left="13" w:right="2"/>
        <w:rPr>
          <w:rFonts w:ascii="Calibri" w:hAnsi="Calibri" w:cs="Calibri"/>
        </w:rPr>
      </w:pPr>
      <w:r w:rsidRPr="00F5508E">
        <w:rPr>
          <w:rFonts w:ascii="Calibri" w:hAnsi="Calibri" w:cs="Calibri"/>
        </w:rPr>
        <w:t xml:space="preserve">Water Source and Quality </w:t>
      </w:r>
    </w:p>
    <w:p w14:paraId="3C453896"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469896D4" w14:textId="77777777" w:rsidR="00FE7382" w:rsidRPr="00F5508E" w:rsidRDefault="00F5508E">
      <w:pPr>
        <w:ind w:left="-5"/>
        <w:rPr>
          <w:rFonts w:ascii="Calibri" w:hAnsi="Calibri" w:cs="Calibri"/>
        </w:rPr>
      </w:pPr>
      <w:r w:rsidRPr="00F5508E">
        <w:rPr>
          <w:rFonts w:ascii="Calibri" w:hAnsi="Calibri" w:cs="Calibri"/>
        </w:rPr>
        <w:t xml:space="preserve">Only a water supply which has been permitted or approved by the LDH-OPH Safe Drinking Water Program shall be used as a source to fill containers during water hauling operations. Water tankers may only fill at designated locations approved by the public water system. </w:t>
      </w:r>
    </w:p>
    <w:p w14:paraId="66DF0FAA"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1668E5FF" w14:textId="7632BCEC" w:rsidR="00FE7382" w:rsidRPr="00F5508E" w:rsidRDefault="00F5508E">
      <w:pPr>
        <w:ind w:left="-5"/>
        <w:rPr>
          <w:rFonts w:ascii="Calibri" w:hAnsi="Calibri" w:cs="Calibri"/>
        </w:rPr>
      </w:pPr>
      <w:r w:rsidRPr="00F5508E">
        <w:rPr>
          <w:rFonts w:ascii="Calibri" w:hAnsi="Calibri" w:cs="Calibri"/>
        </w:rPr>
        <w:t xml:space="preserve">LDH will designate one or more public water systems closest to the emergency event that is not operating under a boil advisory to provide the bulk water for the event.   </w:t>
      </w:r>
    </w:p>
    <w:p w14:paraId="514C1711"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6F1DC030" w14:textId="51EF71EF" w:rsidR="00FE7382" w:rsidRPr="00F5508E" w:rsidRDefault="00F5508E">
      <w:pPr>
        <w:pStyle w:val="Heading1"/>
        <w:ind w:left="13" w:right="1"/>
        <w:rPr>
          <w:rFonts w:ascii="Calibri" w:hAnsi="Calibri" w:cs="Calibri"/>
        </w:rPr>
      </w:pPr>
      <w:r w:rsidRPr="00F5508E">
        <w:rPr>
          <w:rFonts w:ascii="Calibri" w:hAnsi="Calibri" w:cs="Calibri"/>
        </w:rPr>
        <w:t xml:space="preserve">Confined Space Entry Directions </w:t>
      </w:r>
    </w:p>
    <w:p w14:paraId="6362E98C"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64A6804A" w14:textId="204E9CFE" w:rsidR="00FE7382" w:rsidRPr="00F5508E" w:rsidRDefault="00F5508E">
      <w:pPr>
        <w:ind w:left="-5"/>
        <w:rPr>
          <w:rFonts w:ascii="Calibri" w:hAnsi="Calibri" w:cs="Calibri"/>
        </w:rPr>
      </w:pPr>
      <w:r w:rsidRPr="00F5508E">
        <w:rPr>
          <w:rFonts w:ascii="Calibri" w:hAnsi="Calibri" w:cs="Calibri"/>
        </w:rPr>
        <w:t xml:space="preserve">Caution – Storage tanks are considered confined spaces.  Residual compounds or cleaning compounds which may be introduced can cause a hazardous atmosphere to workers who enter for cleaning purposes. Tank interiors may be extremely slippery.  Minimum entry requirements include: </w:t>
      </w:r>
    </w:p>
    <w:p w14:paraId="62948E51"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7824A7CB" w14:textId="77777777" w:rsidR="00FE7382" w:rsidRPr="00F5508E" w:rsidRDefault="00F5508E">
      <w:pPr>
        <w:numPr>
          <w:ilvl w:val="0"/>
          <w:numId w:val="2"/>
        </w:numPr>
        <w:ind w:hanging="271"/>
        <w:rPr>
          <w:rFonts w:ascii="Calibri" w:hAnsi="Calibri" w:cs="Calibri"/>
        </w:rPr>
      </w:pPr>
      <w:r w:rsidRPr="00F5508E">
        <w:rPr>
          <w:rFonts w:ascii="Calibri" w:hAnsi="Calibri" w:cs="Calibri"/>
        </w:rPr>
        <w:t xml:space="preserve">Continuous forced ventilation to insure dilution of residual contaminants and to provide sufficient oxygen, and; </w:t>
      </w:r>
    </w:p>
    <w:p w14:paraId="314605F1" w14:textId="77777777" w:rsidR="00FE7382" w:rsidRPr="00F5508E" w:rsidRDefault="00F5508E">
      <w:pPr>
        <w:numPr>
          <w:ilvl w:val="0"/>
          <w:numId w:val="2"/>
        </w:numPr>
        <w:ind w:hanging="271"/>
        <w:rPr>
          <w:rFonts w:ascii="Calibri" w:hAnsi="Calibri" w:cs="Calibri"/>
        </w:rPr>
      </w:pPr>
      <w:r w:rsidRPr="00F5508E">
        <w:rPr>
          <w:rFonts w:ascii="Calibri" w:hAnsi="Calibri" w:cs="Calibri"/>
        </w:rPr>
        <w:lastRenderedPageBreak/>
        <w:t xml:space="preserve">A standby worker attending a lifeline attached to the entry worker(s).  If at all possible, these cleaning procedures should be accomplished without entry. </w:t>
      </w:r>
    </w:p>
    <w:p w14:paraId="514880B9" w14:textId="77777777" w:rsidR="00F5508E" w:rsidRPr="00F5508E" w:rsidRDefault="00F5508E" w:rsidP="00F5508E">
      <w:pPr>
        <w:rPr>
          <w:rFonts w:ascii="Calibri" w:hAnsi="Calibri" w:cs="Calibri"/>
        </w:rPr>
      </w:pPr>
    </w:p>
    <w:p w14:paraId="665EB74E" w14:textId="77777777" w:rsidR="00FE7382" w:rsidRPr="00F5508E" w:rsidRDefault="00F5508E" w:rsidP="00F5508E">
      <w:pPr>
        <w:spacing w:line="259" w:lineRule="auto"/>
        <w:ind w:left="0" w:firstLine="0"/>
        <w:rPr>
          <w:rFonts w:ascii="Calibri" w:hAnsi="Calibri" w:cs="Calibri"/>
        </w:rPr>
      </w:pPr>
      <w:r w:rsidRPr="00F5508E">
        <w:rPr>
          <w:rFonts w:ascii="Calibri" w:hAnsi="Calibri" w:cs="Calibri"/>
          <w:b/>
        </w:rPr>
        <w:t xml:space="preserve"> </w:t>
      </w:r>
    </w:p>
    <w:p w14:paraId="5AAB137C" w14:textId="5308CCB1" w:rsidR="00FE7382" w:rsidRPr="00F5508E" w:rsidRDefault="00F5508E">
      <w:pPr>
        <w:pStyle w:val="Heading1"/>
        <w:ind w:left="13"/>
        <w:rPr>
          <w:rFonts w:ascii="Calibri" w:hAnsi="Calibri" w:cs="Calibri"/>
        </w:rPr>
      </w:pPr>
      <w:r w:rsidRPr="00F5508E">
        <w:rPr>
          <w:rFonts w:ascii="Calibri" w:hAnsi="Calibri" w:cs="Calibri"/>
        </w:rPr>
        <w:t xml:space="preserve">Dosages of Chlorinating Compounds for Disinfection </w:t>
      </w:r>
    </w:p>
    <w:p w14:paraId="70176851"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b/>
        </w:rPr>
        <w:t xml:space="preserve"> </w:t>
      </w:r>
    </w:p>
    <w:p w14:paraId="4D09D752" w14:textId="77777777" w:rsidR="00FE7382" w:rsidRPr="00F5508E" w:rsidRDefault="00F5508E">
      <w:pPr>
        <w:spacing w:line="259" w:lineRule="auto"/>
        <w:ind w:left="2" w:firstLine="0"/>
        <w:jc w:val="center"/>
        <w:rPr>
          <w:rFonts w:ascii="Calibri" w:hAnsi="Calibri" w:cs="Calibri"/>
        </w:rPr>
      </w:pPr>
      <w:r w:rsidRPr="00F5508E">
        <w:rPr>
          <w:rFonts w:ascii="Calibri" w:hAnsi="Calibri" w:cs="Calibri"/>
          <w:b/>
        </w:rPr>
        <w:t xml:space="preserve">Liquid Sodium Hypochlorite – 5.25 Percent Available Chlorine </w:t>
      </w:r>
    </w:p>
    <w:p w14:paraId="0D965436" w14:textId="77777777" w:rsidR="00FE7382" w:rsidRPr="00F5508E" w:rsidRDefault="00F5508E">
      <w:pPr>
        <w:spacing w:line="259" w:lineRule="auto"/>
        <w:ind w:left="14"/>
        <w:jc w:val="center"/>
        <w:rPr>
          <w:rFonts w:ascii="Calibri" w:hAnsi="Calibri" w:cs="Calibri"/>
        </w:rPr>
      </w:pPr>
      <w:r w:rsidRPr="00F5508E">
        <w:rPr>
          <w:rFonts w:ascii="Calibri" w:hAnsi="Calibri" w:cs="Calibri"/>
        </w:rPr>
        <w:t xml:space="preserve">(Household Bleach such as Clorox, Purex, Speedup, etc.) </w:t>
      </w:r>
    </w:p>
    <w:p w14:paraId="5B2952EA" w14:textId="77777777" w:rsidR="00FE7382" w:rsidRPr="00F5508E" w:rsidRDefault="00F5508E">
      <w:pPr>
        <w:spacing w:line="259" w:lineRule="auto"/>
        <w:ind w:left="14" w:right="6"/>
        <w:jc w:val="center"/>
        <w:rPr>
          <w:rFonts w:ascii="Calibri" w:hAnsi="Calibri" w:cs="Calibri"/>
        </w:rPr>
      </w:pPr>
      <w:r w:rsidRPr="00F5508E">
        <w:rPr>
          <w:rFonts w:ascii="Calibri" w:hAnsi="Calibri" w:cs="Calibri"/>
        </w:rPr>
        <w:t xml:space="preserve">(Manufacturer’s name is for information only and not to show preference) </w:t>
      </w:r>
    </w:p>
    <w:p w14:paraId="5B5EB6CB" w14:textId="77777777" w:rsidR="00FE7382" w:rsidRPr="00F5508E" w:rsidRDefault="00F5508E">
      <w:pPr>
        <w:spacing w:line="259" w:lineRule="auto"/>
        <w:ind w:left="52" w:firstLine="0"/>
        <w:jc w:val="center"/>
        <w:rPr>
          <w:rFonts w:ascii="Calibri" w:hAnsi="Calibri" w:cs="Calibri"/>
        </w:rPr>
      </w:pPr>
      <w:r w:rsidRPr="00F5508E">
        <w:rPr>
          <w:rFonts w:ascii="Calibri" w:hAnsi="Calibri" w:cs="Calibri"/>
        </w:rPr>
        <w:t xml:space="preserve"> </w:t>
      </w:r>
    </w:p>
    <w:tbl>
      <w:tblPr>
        <w:tblStyle w:val="TableGrid"/>
        <w:tblW w:w="9350" w:type="dxa"/>
        <w:tblInd w:w="5" w:type="dxa"/>
        <w:tblCellMar>
          <w:top w:w="49" w:type="dxa"/>
          <w:left w:w="106" w:type="dxa"/>
          <w:right w:w="82" w:type="dxa"/>
        </w:tblCellMar>
        <w:tblLook w:val="04A0" w:firstRow="1" w:lastRow="0" w:firstColumn="1" w:lastColumn="0" w:noHBand="0" w:noVBand="1"/>
      </w:tblPr>
      <w:tblGrid>
        <w:gridCol w:w="1536"/>
        <w:gridCol w:w="1584"/>
        <w:gridCol w:w="1586"/>
        <w:gridCol w:w="1584"/>
        <w:gridCol w:w="1529"/>
        <w:gridCol w:w="1531"/>
      </w:tblGrid>
      <w:tr w:rsidR="00FE7382" w:rsidRPr="00F5508E" w14:paraId="6428FEBC" w14:textId="77777777">
        <w:trPr>
          <w:trHeight w:val="701"/>
        </w:trPr>
        <w:tc>
          <w:tcPr>
            <w:tcW w:w="1536" w:type="dxa"/>
            <w:tcBorders>
              <w:top w:val="single" w:sz="4" w:space="0" w:color="000000"/>
              <w:left w:val="single" w:sz="4" w:space="0" w:color="000000"/>
              <w:bottom w:val="single" w:sz="4" w:space="0" w:color="000000"/>
              <w:right w:val="single" w:sz="4" w:space="0" w:color="000000"/>
            </w:tcBorders>
          </w:tcPr>
          <w:p w14:paraId="5B977724" w14:textId="77777777" w:rsidR="00FE7382" w:rsidRPr="00F5508E" w:rsidRDefault="00F5508E">
            <w:pPr>
              <w:spacing w:line="240" w:lineRule="auto"/>
              <w:ind w:left="16" w:firstLine="0"/>
              <w:jc w:val="center"/>
              <w:rPr>
                <w:rFonts w:ascii="Calibri" w:hAnsi="Calibri" w:cs="Calibri"/>
              </w:rPr>
            </w:pPr>
            <w:r w:rsidRPr="00F5508E">
              <w:rPr>
                <w:rFonts w:ascii="Calibri" w:hAnsi="Calibri" w:cs="Calibri"/>
              </w:rPr>
              <w:t xml:space="preserve">Dosage parts per million </w:t>
            </w:r>
          </w:p>
          <w:p w14:paraId="5CC28169" w14:textId="77777777" w:rsidR="00FE7382" w:rsidRPr="00F5508E" w:rsidRDefault="00F5508E">
            <w:pPr>
              <w:spacing w:line="259" w:lineRule="auto"/>
              <w:ind w:left="0" w:right="27" w:firstLine="0"/>
              <w:jc w:val="center"/>
              <w:rPr>
                <w:rFonts w:ascii="Calibri" w:hAnsi="Calibri" w:cs="Calibri"/>
              </w:rPr>
            </w:pPr>
            <w:r w:rsidRPr="00F5508E">
              <w:rPr>
                <w:rFonts w:ascii="Calibri" w:hAnsi="Calibri" w:cs="Calibri"/>
              </w:rPr>
              <w:t xml:space="preserve">(ppm) </w:t>
            </w:r>
          </w:p>
        </w:tc>
        <w:tc>
          <w:tcPr>
            <w:tcW w:w="1584" w:type="dxa"/>
            <w:tcBorders>
              <w:top w:val="single" w:sz="4" w:space="0" w:color="000000"/>
              <w:left w:val="single" w:sz="4" w:space="0" w:color="000000"/>
              <w:bottom w:val="single" w:sz="4" w:space="0" w:color="000000"/>
              <w:right w:val="single" w:sz="4" w:space="0" w:color="000000"/>
            </w:tcBorders>
          </w:tcPr>
          <w:p w14:paraId="2CEB711D" w14:textId="77777777" w:rsidR="00FE7382" w:rsidRPr="00F5508E" w:rsidRDefault="00F5508E">
            <w:pPr>
              <w:spacing w:line="259" w:lineRule="auto"/>
              <w:ind w:left="24" w:firstLine="0"/>
              <w:rPr>
                <w:rFonts w:ascii="Calibri" w:hAnsi="Calibri" w:cs="Calibri"/>
              </w:rPr>
            </w:pPr>
            <w:r w:rsidRPr="00F5508E">
              <w:rPr>
                <w:rFonts w:ascii="Calibri" w:hAnsi="Calibri" w:cs="Calibri"/>
              </w:rPr>
              <w:t xml:space="preserve">50 gallons water </w:t>
            </w:r>
          </w:p>
          <w:p w14:paraId="5F5F2273" w14:textId="77777777" w:rsidR="00FE7382" w:rsidRPr="00F5508E" w:rsidRDefault="00F5508E">
            <w:pPr>
              <w:spacing w:line="259" w:lineRule="auto"/>
              <w:ind w:left="26" w:firstLine="0"/>
              <w:jc w:val="center"/>
              <w:rPr>
                <w:rFonts w:ascii="Calibri" w:hAnsi="Calibri" w:cs="Calibri"/>
              </w:rPr>
            </w:pPr>
            <w:r w:rsidRPr="00F5508E">
              <w:rPr>
                <w:rFonts w:ascii="Calibri" w:hAnsi="Calibri" w:cs="Calibri"/>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5FB98977" w14:textId="77777777" w:rsidR="00FE7382" w:rsidRPr="00F5508E" w:rsidRDefault="00F5508E">
            <w:pPr>
              <w:spacing w:line="259" w:lineRule="auto"/>
              <w:ind w:left="3" w:firstLine="0"/>
              <w:jc w:val="center"/>
              <w:rPr>
                <w:rFonts w:ascii="Calibri" w:hAnsi="Calibri" w:cs="Calibri"/>
              </w:rPr>
            </w:pPr>
            <w:r w:rsidRPr="00F5508E">
              <w:rPr>
                <w:rFonts w:ascii="Calibri" w:hAnsi="Calibri" w:cs="Calibri"/>
              </w:rPr>
              <w:t xml:space="preserve">100 gallons water </w:t>
            </w:r>
          </w:p>
        </w:tc>
        <w:tc>
          <w:tcPr>
            <w:tcW w:w="1584" w:type="dxa"/>
            <w:tcBorders>
              <w:top w:val="single" w:sz="4" w:space="0" w:color="000000"/>
              <w:left w:val="single" w:sz="4" w:space="0" w:color="000000"/>
              <w:bottom w:val="single" w:sz="4" w:space="0" w:color="000000"/>
              <w:right w:val="single" w:sz="4" w:space="0" w:color="000000"/>
            </w:tcBorders>
          </w:tcPr>
          <w:p w14:paraId="6BDB8573"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500 gallons water </w:t>
            </w:r>
          </w:p>
        </w:tc>
        <w:tc>
          <w:tcPr>
            <w:tcW w:w="1529" w:type="dxa"/>
            <w:tcBorders>
              <w:top w:val="single" w:sz="4" w:space="0" w:color="000000"/>
              <w:left w:val="single" w:sz="4" w:space="0" w:color="000000"/>
              <w:bottom w:val="single" w:sz="4" w:space="0" w:color="000000"/>
              <w:right w:val="single" w:sz="4" w:space="0" w:color="000000"/>
            </w:tcBorders>
          </w:tcPr>
          <w:p w14:paraId="5F9B8A35"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1000 gallons water </w:t>
            </w:r>
          </w:p>
        </w:tc>
        <w:tc>
          <w:tcPr>
            <w:tcW w:w="1531" w:type="dxa"/>
            <w:tcBorders>
              <w:top w:val="single" w:sz="4" w:space="0" w:color="000000"/>
              <w:left w:val="single" w:sz="4" w:space="0" w:color="000000"/>
              <w:bottom w:val="single" w:sz="4" w:space="0" w:color="000000"/>
              <w:right w:val="single" w:sz="4" w:space="0" w:color="000000"/>
            </w:tcBorders>
          </w:tcPr>
          <w:p w14:paraId="6D11EFCA"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5000 gallons water </w:t>
            </w:r>
          </w:p>
        </w:tc>
      </w:tr>
      <w:tr w:rsidR="00FE7382" w:rsidRPr="00F5508E" w14:paraId="623B41C0" w14:textId="77777777">
        <w:trPr>
          <w:trHeight w:val="240"/>
        </w:trPr>
        <w:tc>
          <w:tcPr>
            <w:tcW w:w="1536" w:type="dxa"/>
            <w:tcBorders>
              <w:top w:val="single" w:sz="4" w:space="0" w:color="000000"/>
              <w:left w:val="single" w:sz="4" w:space="0" w:color="000000"/>
              <w:bottom w:val="single" w:sz="4" w:space="0" w:color="000000"/>
              <w:right w:val="single" w:sz="4" w:space="0" w:color="000000"/>
            </w:tcBorders>
          </w:tcPr>
          <w:p w14:paraId="13C150EF"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w:t>
            </w:r>
          </w:p>
        </w:tc>
        <w:tc>
          <w:tcPr>
            <w:tcW w:w="1584" w:type="dxa"/>
            <w:tcBorders>
              <w:top w:val="single" w:sz="4" w:space="0" w:color="000000"/>
              <w:left w:val="single" w:sz="4" w:space="0" w:color="000000"/>
              <w:bottom w:val="single" w:sz="4" w:space="0" w:color="000000"/>
              <w:right w:val="single" w:sz="4" w:space="0" w:color="000000"/>
            </w:tcBorders>
          </w:tcPr>
          <w:p w14:paraId="7A4AA41B"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¾ teaspoon </w:t>
            </w:r>
          </w:p>
        </w:tc>
        <w:tc>
          <w:tcPr>
            <w:tcW w:w="1586" w:type="dxa"/>
            <w:tcBorders>
              <w:top w:val="single" w:sz="4" w:space="0" w:color="000000"/>
              <w:left w:val="single" w:sz="4" w:space="0" w:color="000000"/>
              <w:bottom w:val="single" w:sz="4" w:space="0" w:color="000000"/>
              <w:right w:val="single" w:sz="4" w:space="0" w:color="000000"/>
            </w:tcBorders>
          </w:tcPr>
          <w:p w14:paraId="1C86A45C"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½ teaspoons </w:t>
            </w:r>
          </w:p>
        </w:tc>
        <w:tc>
          <w:tcPr>
            <w:tcW w:w="1584" w:type="dxa"/>
            <w:tcBorders>
              <w:top w:val="single" w:sz="4" w:space="0" w:color="000000"/>
              <w:left w:val="single" w:sz="4" w:space="0" w:color="000000"/>
              <w:bottom w:val="single" w:sz="4" w:space="0" w:color="000000"/>
              <w:right w:val="single" w:sz="4" w:space="0" w:color="000000"/>
            </w:tcBorders>
          </w:tcPr>
          <w:p w14:paraId="745C1D55"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7 ½ teaspoons </w:t>
            </w:r>
          </w:p>
        </w:tc>
        <w:tc>
          <w:tcPr>
            <w:tcW w:w="1529" w:type="dxa"/>
            <w:tcBorders>
              <w:top w:val="single" w:sz="4" w:space="0" w:color="000000"/>
              <w:left w:val="single" w:sz="4" w:space="0" w:color="000000"/>
              <w:bottom w:val="single" w:sz="4" w:space="0" w:color="000000"/>
              <w:right w:val="single" w:sz="4" w:space="0" w:color="000000"/>
            </w:tcBorders>
          </w:tcPr>
          <w:p w14:paraId="0CDE43C3"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3 ounces </w:t>
            </w:r>
          </w:p>
        </w:tc>
        <w:tc>
          <w:tcPr>
            <w:tcW w:w="1531" w:type="dxa"/>
            <w:tcBorders>
              <w:top w:val="single" w:sz="4" w:space="0" w:color="000000"/>
              <w:left w:val="single" w:sz="4" w:space="0" w:color="000000"/>
              <w:bottom w:val="single" w:sz="4" w:space="0" w:color="000000"/>
              <w:right w:val="single" w:sz="4" w:space="0" w:color="000000"/>
            </w:tcBorders>
          </w:tcPr>
          <w:p w14:paraId="45DA494F"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13 ounces </w:t>
            </w:r>
          </w:p>
        </w:tc>
      </w:tr>
      <w:tr w:rsidR="00FE7382" w:rsidRPr="00F5508E" w14:paraId="584C4231" w14:textId="77777777">
        <w:trPr>
          <w:trHeight w:val="240"/>
        </w:trPr>
        <w:tc>
          <w:tcPr>
            <w:tcW w:w="1536" w:type="dxa"/>
            <w:tcBorders>
              <w:top w:val="single" w:sz="4" w:space="0" w:color="000000"/>
              <w:left w:val="single" w:sz="4" w:space="0" w:color="000000"/>
              <w:bottom w:val="single" w:sz="4" w:space="0" w:color="000000"/>
              <w:right w:val="single" w:sz="4" w:space="0" w:color="000000"/>
            </w:tcBorders>
          </w:tcPr>
          <w:p w14:paraId="16564BBA"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10 </w:t>
            </w:r>
          </w:p>
        </w:tc>
        <w:tc>
          <w:tcPr>
            <w:tcW w:w="1584" w:type="dxa"/>
            <w:tcBorders>
              <w:top w:val="single" w:sz="4" w:space="0" w:color="000000"/>
              <w:left w:val="single" w:sz="4" w:space="0" w:color="000000"/>
              <w:bottom w:val="single" w:sz="4" w:space="0" w:color="000000"/>
              <w:right w:val="single" w:sz="4" w:space="0" w:color="000000"/>
            </w:tcBorders>
          </w:tcPr>
          <w:p w14:paraId="07A3E468"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7 ½ teaspoons </w:t>
            </w:r>
          </w:p>
        </w:tc>
        <w:tc>
          <w:tcPr>
            <w:tcW w:w="1586" w:type="dxa"/>
            <w:tcBorders>
              <w:top w:val="single" w:sz="4" w:space="0" w:color="000000"/>
              <w:left w:val="single" w:sz="4" w:space="0" w:color="000000"/>
              <w:bottom w:val="single" w:sz="4" w:space="0" w:color="000000"/>
              <w:right w:val="single" w:sz="4" w:space="0" w:color="000000"/>
            </w:tcBorders>
          </w:tcPr>
          <w:p w14:paraId="357E2859"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3 ounces </w:t>
            </w:r>
          </w:p>
        </w:tc>
        <w:tc>
          <w:tcPr>
            <w:tcW w:w="1584" w:type="dxa"/>
            <w:tcBorders>
              <w:top w:val="single" w:sz="4" w:space="0" w:color="000000"/>
              <w:left w:val="single" w:sz="4" w:space="0" w:color="000000"/>
              <w:bottom w:val="single" w:sz="4" w:space="0" w:color="000000"/>
              <w:right w:val="single" w:sz="4" w:space="0" w:color="000000"/>
            </w:tcBorders>
          </w:tcPr>
          <w:p w14:paraId="43DEAB82"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12 ounces </w:t>
            </w:r>
          </w:p>
        </w:tc>
        <w:tc>
          <w:tcPr>
            <w:tcW w:w="1529" w:type="dxa"/>
            <w:tcBorders>
              <w:top w:val="single" w:sz="4" w:space="0" w:color="000000"/>
              <w:left w:val="single" w:sz="4" w:space="0" w:color="000000"/>
              <w:bottom w:val="single" w:sz="4" w:space="0" w:color="000000"/>
              <w:right w:val="single" w:sz="4" w:space="0" w:color="000000"/>
            </w:tcBorders>
          </w:tcPr>
          <w:p w14:paraId="50667783"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½ pints </w:t>
            </w:r>
          </w:p>
        </w:tc>
        <w:tc>
          <w:tcPr>
            <w:tcW w:w="1531" w:type="dxa"/>
            <w:tcBorders>
              <w:top w:val="single" w:sz="4" w:space="0" w:color="000000"/>
              <w:left w:val="single" w:sz="4" w:space="0" w:color="000000"/>
              <w:bottom w:val="single" w:sz="4" w:space="0" w:color="000000"/>
              <w:right w:val="single" w:sz="4" w:space="0" w:color="000000"/>
            </w:tcBorders>
          </w:tcPr>
          <w:p w14:paraId="0603BBE7"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gallon </w:t>
            </w:r>
          </w:p>
        </w:tc>
      </w:tr>
      <w:tr w:rsidR="00FE7382" w:rsidRPr="00F5508E" w14:paraId="01A4C5DF" w14:textId="77777777">
        <w:trPr>
          <w:trHeight w:val="240"/>
        </w:trPr>
        <w:tc>
          <w:tcPr>
            <w:tcW w:w="1536" w:type="dxa"/>
            <w:tcBorders>
              <w:top w:val="single" w:sz="4" w:space="0" w:color="000000"/>
              <w:left w:val="single" w:sz="4" w:space="0" w:color="000000"/>
              <w:bottom w:val="single" w:sz="4" w:space="0" w:color="000000"/>
              <w:right w:val="single" w:sz="4" w:space="0" w:color="000000"/>
            </w:tcBorders>
          </w:tcPr>
          <w:p w14:paraId="00943143"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50 </w:t>
            </w:r>
          </w:p>
        </w:tc>
        <w:tc>
          <w:tcPr>
            <w:tcW w:w="1584" w:type="dxa"/>
            <w:tcBorders>
              <w:top w:val="single" w:sz="4" w:space="0" w:color="000000"/>
              <w:left w:val="single" w:sz="4" w:space="0" w:color="000000"/>
              <w:bottom w:val="single" w:sz="4" w:space="0" w:color="000000"/>
              <w:right w:val="single" w:sz="4" w:space="0" w:color="000000"/>
            </w:tcBorders>
          </w:tcPr>
          <w:p w14:paraId="50329A8D"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6 ounces </w:t>
            </w:r>
          </w:p>
        </w:tc>
        <w:tc>
          <w:tcPr>
            <w:tcW w:w="1586" w:type="dxa"/>
            <w:tcBorders>
              <w:top w:val="single" w:sz="4" w:space="0" w:color="000000"/>
              <w:left w:val="single" w:sz="4" w:space="0" w:color="000000"/>
              <w:bottom w:val="single" w:sz="4" w:space="0" w:color="000000"/>
              <w:right w:val="single" w:sz="4" w:space="0" w:color="000000"/>
            </w:tcBorders>
          </w:tcPr>
          <w:p w14:paraId="405FEA71"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13 ounces </w:t>
            </w:r>
          </w:p>
        </w:tc>
        <w:tc>
          <w:tcPr>
            <w:tcW w:w="1584" w:type="dxa"/>
            <w:tcBorders>
              <w:top w:val="single" w:sz="4" w:space="0" w:color="000000"/>
              <w:left w:val="single" w:sz="4" w:space="0" w:color="000000"/>
              <w:bottom w:val="single" w:sz="4" w:space="0" w:color="000000"/>
              <w:right w:val="single" w:sz="4" w:space="0" w:color="000000"/>
            </w:tcBorders>
          </w:tcPr>
          <w:p w14:paraId="3AB1C07A"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 quarts </w:t>
            </w:r>
          </w:p>
        </w:tc>
        <w:tc>
          <w:tcPr>
            <w:tcW w:w="1529" w:type="dxa"/>
            <w:tcBorders>
              <w:top w:val="single" w:sz="4" w:space="0" w:color="000000"/>
              <w:left w:val="single" w:sz="4" w:space="0" w:color="000000"/>
              <w:bottom w:val="single" w:sz="4" w:space="0" w:color="000000"/>
              <w:right w:val="single" w:sz="4" w:space="0" w:color="000000"/>
            </w:tcBorders>
          </w:tcPr>
          <w:p w14:paraId="5031D07A"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gallon </w:t>
            </w:r>
          </w:p>
        </w:tc>
        <w:tc>
          <w:tcPr>
            <w:tcW w:w="1531" w:type="dxa"/>
            <w:tcBorders>
              <w:top w:val="single" w:sz="4" w:space="0" w:color="000000"/>
              <w:left w:val="single" w:sz="4" w:space="0" w:color="000000"/>
              <w:bottom w:val="single" w:sz="4" w:space="0" w:color="000000"/>
              <w:right w:val="single" w:sz="4" w:space="0" w:color="000000"/>
            </w:tcBorders>
          </w:tcPr>
          <w:p w14:paraId="2217AF17"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4 ¾ gallons </w:t>
            </w:r>
          </w:p>
        </w:tc>
      </w:tr>
      <w:tr w:rsidR="00FE7382" w:rsidRPr="00F5508E" w14:paraId="156F958A" w14:textId="77777777">
        <w:trPr>
          <w:trHeight w:val="240"/>
        </w:trPr>
        <w:tc>
          <w:tcPr>
            <w:tcW w:w="1536" w:type="dxa"/>
            <w:tcBorders>
              <w:top w:val="single" w:sz="4" w:space="0" w:color="000000"/>
              <w:left w:val="single" w:sz="4" w:space="0" w:color="000000"/>
              <w:bottom w:val="single" w:sz="4" w:space="0" w:color="000000"/>
              <w:right w:val="single" w:sz="4" w:space="0" w:color="000000"/>
            </w:tcBorders>
          </w:tcPr>
          <w:p w14:paraId="2947BE8D"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200 </w:t>
            </w:r>
          </w:p>
        </w:tc>
        <w:tc>
          <w:tcPr>
            <w:tcW w:w="1584" w:type="dxa"/>
            <w:tcBorders>
              <w:top w:val="single" w:sz="4" w:space="0" w:color="000000"/>
              <w:left w:val="single" w:sz="4" w:space="0" w:color="000000"/>
              <w:bottom w:val="single" w:sz="4" w:space="0" w:color="000000"/>
              <w:right w:val="single" w:sz="4" w:space="0" w:color="000000"/>
            </w:tcBorders>
          </w:tcPr>
          <w:p w14:paraId="4065E617"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½ pints </w:t>
            </w:r>
          </w:p>
        </w:tc>
        <w:tc>
          <w:tcPr>
            <w:tcW w:w="1586" w:type="dxa"/>
            <w:tcBorders>
              <w:top w:val="single" w:sz="4" w:space="0" w:color="000000"/>
              <w:left w:val="single" w:sz="4" w:space="0" w:color="000000"/>
              <w:bottom w:val="single" w:sz="4" w:space="0" w:color="000000"/>
              <w:right w:val="single" w:sz="4" w:space="0" w:color="000000"/>
            </w:tcBorders>
          </w:tcPr>
          <w:p w14:paraId="2038CE8C"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 ½ quarts </w:t>
            </w:r>
          </w:p>
        </w:tc>
        <w:tc>
          <w:tcPr>
            <w:tcW w:w="1584" w:type="dxa"/>
            <w:tcBorders>
              <w:top w:val="single" w:sz="4" w:space="0" w:color="000000"/>
              <w:left w:val="single" w:sz="4" w:space="0" w:color="000000"/>
              <w:bottom w:val="single" w:sz="4" w:space="0" w:color="000000"/>
              <w:right w:val="single" w:sz="4" w:space="0" w:color="000000"/>
            </w:tcBorders>
          </w:tcPr>
          <w:p w14:paraId="3E5885E9"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 gallons </w:t>
            </w:r>
          </w:p>
        </w:tc>
        <w:tc>
          <w:tcPr>
            <w:tcW w:w="1529" w:type="dxa"/>
            <w:tcBorders>
              <w:top w:val="single" w:sz="4" w:space="0" w:color="000000"/>
              <w:left w:val="single" w:sz="4" w:space="0" w:color="000000"/>
              <w:bottom w:val="single" w:sz="4" w:space="0" w:color="000000"/>
              <w:right w:val="single" w:sz="4" w:space="0" w:color="000000"/>
            </w:tcBorders>
          </w:tcPr>
          <w:p w14:paraId="65160632"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3 ¾ gallons </w:t>
            </w:r>
          </w:p>
        </w:tc>
        <w:tc>
          <w:tcPr>
            <w:tcW w:w="1531" w:type="dxa"/>
            <w:tcBorders>
              <w:top w:val="single" w:sz="4" w:space="0" w:color="000000"/>
              <w:left w:val="single" w:sz="4" w:space="0" w:color="000000"/>
              <w:bottom w:val="single" w:sz="4" w:space="0" w:color="000000"/>
              <w:right w:val="single" w:sz="4" w:space="0" w:color="000000"/>
            </w:tcBorders>
          </w:tcPr>
          <w:p w14:paraId="18F8A21B" w14:textId="77777777" w:rsidR="00FE7382" w:rsidRPr="00F5508E" w:rsidRDefault="00F5508E">
            <w:pPr>
              <w:spacing w:line="259" w:lineRule="auto"/>
              <w:ind w:left="2" w:firstLine="0"/>
              <w:rPr>
                <w:rFonts w:ascii="Calibri" w:hAnsi="Calibri" w:cs="Calibri"/>
              </w:rPr>
            </w:pPr>
            <w:r w:rsidRPr="00F5508E">
              <w:rPr>
                <w:rFonts w:ascii="Calibri" w:hAnsi="Calibri" w:cs="Calibri"/>
              </w:rPr>
              <w:t xml:space="preserve">19 gallons </w:t>
            </w:r>
          </w:p>
        </w:tc>
      </w:tr>
    </w:tbl>
    <w:p w14:paraId="74C89DA8"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4F551DA8" w14:textId="77777777" w:rsidR="00FE7382" w:rsidRPr="00F5508E" w:rsidRDefault="00F5508E">
      <w:pPr>
        <w:spacing w:line="259" w:lineRule="auto"/>
        <w:ind w:left="0" w:right="1467" w:firstLine="0"/>
        <w:jc w:val="right"/>
        <w:rPr>
          <w:rFonts w:ascii="Calibri" w:hAnsi="Calibri" w:cs="Calibri"/>
        </w:rPr>
      </w:pPr>
      <w:r w:rsidRPr="00F5508E">
        <w:rPr>
          <w:rFonts w:ascii="Calibri" w:hAnsi="Calibri" w:cs="Calibri"/>
          <w:b/>
        </w:rPr>
        <w:t xml:space="preserve">Calcium Hypochlorite Granules or Tablets – 70 Percent Available Chlorine </w:t>
      </w:r>
    </w:p>
    <w:p w14:paraId="0F5F97F7" w14:textId="77777777" w:rsidR="00FE7382" w:rsidRPr="00F5508E" w:rsidRDefault="00F5508E">
      <w:pPr>
        <w:spacing w:line="259" w:lineRule="auto"/>
        <w:ind w:left="14" w:right="5"/>
        <w:jc w:val="center"/>
        <w:rPr>
          <w:rFonts w:ascii="Calibri" w:hAnsi="Calibri" w:cs="Calibri"/>
        </w:rPr>
      </w:pPr>
      <w:r w:rsidRPr="00F5508E">
        <w:rPr>
          <w:rFonts w:ascii="Calibri" w:hAnsi="Calibri" w:cs="Calibri"/>
        </w:rPr>
        <w:t xml:space="preserve">(HTH, Perchloron, Sentry, etc.) </w:t>
      </w:r>
    </w:p>
    <w:p w14:paraId="6155A1B7" w14:textId="77777777" w:rsidR="00FE7382" w:rsidRPr="00F5508E" w:rsidRDefault="00F5508E">
      <w:pPr>
        <w:spacing w:after="17" w:line="259" w:lineRule="auto"/>
        <w:ind w:left="0" w:right="1676" w:firstLine="0"/>
        <w:jc w:val="right"/>
        <w:rPr>
          <w:rFonts w:ascii="Calibri" w:hAnsi="Calibri" w:cs="Calibri"/>
        </w:rPr>
      </w:pPr>
      <w:r w:rsidRPr="00F5508E">
        <w:rPr>
          <w:rFonts w:ascii="Calibri" w:hAnsi="Calibri" w:cs="Calibri"/>
        </w:rPr>
        <w:t xml:space="preserve">(Manufacturer’s name is for information only and not to show preferences) </w:t>
      </w:r>
    </w:p>
    <w:p w14:paraId="2D29D228" w14:textId="77777777" w:rsidR="00FE7382" w:rsidRPr="00F5508E" w:rsidRDefault="00F5508E">
      <w:pPr>
        <w:spacing w:line="259" w:lineRule="auto"/>
        <w:ind w:left="62" w:firstLine="0"/>
        <w:jc w:val="center"/>
        <w:rPr>
          <w:rFonts w:ascii="Calibri" w:hAnsi="Calibri" w:cs="Calibri"/>
        </w:rPr>
      </w:pPr>
      <w:r w:rsidRPr="00F5508E">
        <w:rPr>
          <w:rFonts w:ascii="Calibri" w:hAnsi="Calibri" w:cs="Calibri"/>
        </w:rPr>
        <w:t xml:space="preserve"> </w:t>
      </w:r>
    </w:p>
    <w:tbl>
      <w:tblPr>
        <w:tblStyle w:val="TableGrid"/>
        <w:tblW w:w="9350" w:type="dxa"/>
        <w:tblInd w:w="5" w:type="dxa"/>
        <w:tblCellMar>
          <w:top w:w="47" w:type="dxa"/>
          <w:left w:w="108" w:type="dxa"/>
          <w:right w:w="73" w:type="dxa"/>
        </w:tblCellMar>
        <w:tblLook w:val="04A0" w:firstRow="1" w:lastRow="0" w:firstColumn="1" w:lastColumn="0" w:noHBand="0" w:noVBand="1"/>
      </w:tblPr>
      <w:tblGrid>
        <w:gridCol w:w="1507"/>
        <w:gridCol w:w="1567"/>
        <w:gridCol w:w="1565"/>
        <w:gridCol w:w="1567"/>
        <w:gridCol w:w="1572"/>
        <w:gridCol w:w="1572"/>
      </w:tblGrid>
      <w:tr w:rsidR="00FE7382" w:rsidRPr="00F5508E" w14:paraId="55C7F3BC" w14:textId="77777777">
        <w:trPr>
          <w:trHeight w:val="701"/>
        </w:trPr>
        <w:tc>
          <w:tcPr>
            <w:tcW w:w="1507" w:type="dxa"/>
            <w:tcBorders>
              <w:top w:val="single" w:sz="4" w:space="0" w:color="000000"/>
              <w:left w:val="single" w:sz="4" w:space="0" w:color="000000"/>
              <w:bottom w:val="single" w:sz="4" w:space="0" w:color="000000"/>
              <w:right w:val="single" w:sz="4" w:space="0" w:color="000000"/>
            </w:tcBorders>
          </w:tcPr>
          <w:p w14:paraId="387018DB" w14:textId="77777777" w:rsidR="00FE7382" w:rsidRPr="00F5508E" w:rsidRDefault="00F5508E">
            <w:pPr>
              <w:spacing w:line="240" w:lineRule="auto"/>
              <w:ind w:left="0" w:firstLine="0"/>
              <w:jc w:val="center"/>
              <w:rPr>
                <w:rFonts w:ascii="Calibri" w:hAnsi="Calibri" w:cs="Calibri"/>
              </w:rPr>
            </w:pPr>
            <w:r w:rsidRPr="00F5508E">
              <w:rPr>
                <w:rFonts w:ascii="Calibri" w:hAnsi="Calibri" w:cs="Calibri"/>
              </w:rPr>
              <w:t xml:space="preserve">Dosage parts per million </w:t>
            </w:r>
          </w:p>
          <w:p w14:paraId="3F76589C" w14:textId="77777777" w:rsidR="00FE7382" w:rsidRPr="00F5508E" w:rsidRDefault="00F5508E">
            <w:pPr>
              <w:spacing w:line="259" w:lineRule="auto"/>
              <w:ind w:left="0" w:right="39" w:firstLine="0"/>
              <w:jc w:val="center"/>
              <w:rPr>
                <w:rFonts w:ascii="Calibri" w:hAnsi="Calibri" w:cs="Calibri"/>
              </w:rPr>
            </w:pPr>
            <w:r w:rsidRPr="00F5508E">
              <w:rPr>
                <w:rFonts w:ascii="Calibri" w:hAnsi="Calibri" w:cs="Calibri"/>
              </w:rPr>
              <w:t xml:space="preserve">(ppm) </w:t>
            </w:r>
          </w:p>
        </w:tc>
        <w:tc>
          <w:tcPr>
            <w:tcW w:w="1567" w:type="dxa"/>
            <w:tcBorders>
              <w:top w:val="single" w:sz="4" w:space="0" w:color="000000"/>
              <w:left w:val="single" w:sz="4" w:space="0" w:color="000000"/>
              <w:bottom w:val="single" w:sz="4" w:space="0" w:color="000000"/>
              <w:right w:val="single" w:sz="4" w:space="0" w:color="000000"/>
            </w:tcBorders>
          </w:tcPr>
          <w:p w14:paraId="3A32245A" w14:textId="77777777" w:rsidR="00FE7382" w:rsidRPr="00F5508E" w:rsidRDefault="00F5508E">
            <w:pPr>
              <w:spacing w:line="259" w:lineRule="auto"/>
              <w:ind w:left="14" w:firstLine="0"/>
              <w:rPr>
                <w:rFonts w:ascii="Calibri" w:hAnsi="Calibri" w:cs="Calibri"/>
              </w:rPr>
            </w:pPr>
            <w:r w:rsidRPr="00F5508E">
              <w:rPr>
                <w:rFonts w:ascii="Calibri" w:hAnsi="Calibri" w:cs="Calibri"/>
              </w:rPr>
              <w:t xml:space="preserve">50 gallons water </w:t>
            </w:r>
          </w:p>
          <w:p w14:paraId="30A955B5" w14:textId="77777777" w:rsidR="00FE7382" w:rsidRPr="00F5508E" w:rsidRDefault="00F5508E">
            <w:pPr>
              <w:spacing w:line="259" w:lineRule="auto"/>
              <w:ind w:left="12" w:firstLine="0"/>
              <w:jc w:val="center"/>
              <w:rPr>
                <w:rFonts w:ascii="Calibri" w:hAnsi="Calibri" w:cs="Calibri"/>
              </w:rPr>
            </w:pPr>
            <w:r w:rsidRPr="00F5508E">
              <w:rPr>
                <w:rFonts w:ascii="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B49BF64"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100 gallons water </w:t>
            </w:r>
          </w:p>
        </w:tc>
        <w:tc>
          <w:tcPr>
            <w:tcW w:w="1567" w:type="dxa"/>
            <w:tcBorders>
              <w:top w:val="single" w:sz="4" w:space="0" w:color="000000"/>
              <w:left w:val="single" w:sz="4" w:space="0" w:color="000000"/>
              <w:bottom w:val="single" w:sz="4" w:space="0" w:color="000000"/>
              <w:right w:val="single" w:sz="4" w:space="0" w:color="000000"/>
            </w:tcBorders>
          </w:tcPr>
          <w:p w14:paraId="074059D7"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500 gallons water </w:t>
            </w:r>
          </w:p>
        </w:tc>
        <w:tc>
          <w:tcPr>
            <w:tcW w:w="1572" w:type="dxa"/>
            <w:tcBorders>
              <w:top w:val="single" w:sz="4" w:space="0" w:color="000000"/>
              <w:left w:val="single" w:sz="4" w:space="0" w:color="000000"/>
              <w:bottom w:val="single" w:sz="4" w:space="0" w:color="000000"/>
              <w:right w:val="single" w:sz="4" w:space="0" w:color="000000"/>
            </w:tcBorders>
          </w:tcPr>
          <w:p w14:paraId="4AC33FFB"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1000 gallons water </w:t>
            </w:r>
          </w:p>
        </w:tc>
        <w:tc>
          <w:tcPr>
            <w:tcW w:w="1572" w:type="dxa"/>
            <w:tcBorders>
              <w:top w:val="single" w:sz="4" w:space="0" w:color="000000"/>
              <w:left w:val="single" w:sz="4" w:space="0" w:color="000000"/>
              <w:bottom w:val="single" w:sz="4" w:space="0" w:color="000000"/>
              <w:right w:val="single" w:sz="4" w:space="0" w:color="000000"/>
            </w:tcBorders>
          </w:tcPr>
          <w:p w14:paraId="3F7A66D6" w14:textId="77777777" w:rsidR="00FE7382" w:rsidRPr="00F5508E" w:rsidRDefault="00F5508E">
            <w:pPr>
              <w:spacing w:line="259" w:lineRule="auto"/>
              <w:ind w:left="0" w:firstLine="0"/>
              <w:jc w:val="center"/>
              <w:rPr>
                <w:rFonts w:ascii="Calibri" w:hAnsi="Calibri" w:cs="Calibri"/>
              </w:rPr>
            </w:pPr>
            <w:r w:rsidRPr="00F5508E">
              <w:rPr>
                <w:rFonts w:ascii="Calibri" w:hAnsi="Calibri" w:cs="Calibri"/>
              </w:rPr>
              <w:t xml:space="preserve">5000 gallons water </w:t>
            </w:r>
          </w:p>
        </w:tc>
      </w:tr>
      <w:tr w:rsidR="00FE7382" w:rsidRPr="00F5508E" w14:paraId="45439CED" w14:textId="77777777">
        <w:trPr>
          <w:trHeight w:val="240"/>
        </w:trPr>
        <w:tc>
          <w:tcPr>
            <w:tcW w:w="1507" w:type="dxa"/>
            <w:tcBorders>
              <w:top w:val="single" w:sz="4" w:space="0" w:color="000000"/>
              <w:left w:val="single" w:sz="4" w:space="0" w:color="000000"/>
              <w:bottom w:val="single" w:sz="4" w:space="0" w:color="000000"/>
              <w:right w:val="single" w:sz="4" w:space="0" w:color="000000"/>
            </w:tcBorders>
          </w:tcPr>
          <w:p w14:paraId="72DE64E3"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 </w:t>
            </w:r>
          </w:p>
        </w:tc>
        <w:tc>
          <w:tcPr>
            <w:tcW w:w="1567" w:type="dxa"/>
            <w:tcBorders>
              <w:top w:val="single" w:sz="4" w:space="0" w:color="000000"/>
              <w:left w:val="single" w:sz="4" w:space="0" w:color="000000"/>
              <w:bottom w:val="single" w:sz="4" w:space="0" w:color="000000"/>
              <w:right w:val="single" w:sz="4" w:space="0" w:color="000000"/>
            </w:tcBorders>
          </w:tcPr>
          <w:p w14:paraId="58D14064"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EA013C4"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0E23456F"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A2B7748"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08BFBB1"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 ounce </w:t>
            </w:r>
          </w:p>
        </w:tc>
      </w:tr>
      <w:tr w:rsidR="00FE7382" w:rsidRPr="00F5508E" w14:paraId="2602F13D" w14:textId="77777777">
        <w:trPr>
          <w:trHeight w:val="240"/>
        </w:trPr>
        <w:tc>
          <w:tcPr>
            <w:tcW w:w="1507" w:type="dxa"/>
            <w:tcBorders>
              <w:top w:val="single" w:sz="4" w:space="0" w:color="000000"/>
              <w:left w:val="single" w:sz="4" w:space="0" w:color="000000"/>
              <w:bottom w:val="single" w:sz="4" w:space="0" w:color="000000"/>
              <w:right w:val="single" w:sz="4" w:space="0" w:color="000000"/>
            </w:tcBorders>
          </w:tcPr>
          <w:p w14:paraId="4DE81207"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10 </w:t>
            </w:r>
          </w:p>
        </w:tc>
        <w:tc>
          <w:tcPr>
            <w:tcW w:w="1567" w:type="dxa"/>
            <w:tcBorders>
              <w:top w:val="single" w:sz="4" w:space="0" w:color="000000"/>
              <w:left w:val="single" w:sz="4" w:space="0" w:color="000000"/>
              <w:bottom w:val="single" w:sz="4" w:space="0" w:color="000000"/>
              <w:right w:val="single" w:sz="4" w:space="0" w:color="000000"/>
            </w:tcBorders>
          </w:tcPr>
          <w:p w14:paraId="5B087FE4"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01F3680"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787AC32F"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 ounce </w:t>
            </w:r>
          </w:p>
        </w:tc>
        <w:tc>
          <w:tcPr>
            <w:tcW w:w="1572" w:type="dxa"/>
            <w:tcBorders>
              <w:top w:val="single" w:sz="4" w:space="0" w:color="000000"/>
              <w:left w:val="single" w:sz="4" w:space="0" w:color="000000"/>
              <w:bottom w:val="single" w:sz="4" w:space="0" w:color="000000"/>
              <w:right w:val="single" w:sz="4" w:space="0" w:color="000000"/>
            </w:tcBorders>
          </w:tcPr>
          <w:p w14:paraId="189ED77D"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 ounces </w:t>
            </w:r>
          </w:p>
        </w:tc>
        <w:tc>
          <w:tcPr>
            <w:tcW w:w="1572" w:type="dxa"/>
            <w:tcBorders>
              <w:top w:val="single" w:sz="4" w:space="0" w:color="000000"/>
              <w:left w:val="single" w:sz="4" w:space="0" w:color="000000"/>
              <w:bottom w:val="single" w:sz="4" w:space="0" w:color="000000"/>
              <w:right w:val="single" w:sz="4" w:space="0" w:color="000000"/>
            </w:tcBorders>
          </w:tcPr>
          <w:p w14:paraId="20BDA22A"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10 gallons </w:t>
            </w:r>
          </w:p>
        </w:tc>
      </w:tr>
      <w:tr w:rsidR="00FE7382" w:rsidRPr="00F5508E" w14:paraId="10A0AE78" w14:textId="77777777">
        <w:trPr>
          <w:trHeight w:val="238"/>
        </w:trPr>
        <w:tc>
          <w:tcPr>
            <w:tcW w:w="1507" w:type="dxa"/>
            <w:tcBorders>
              <w:top w:val="single" w:sz="4" w:space="0" w:color="000000"/>
              <w:left w:val="single" w:sz="4" w:space="0" w:color="000000"/>
              <w:bottom w:val="single" w:sz="4" w:space="0" w:color="000000"/>
              <w:right w:val="single" w:sz="4" w:space="0" w:color="000000"/>
            </w:tcBorders>
          </w:tcPr>
          <w:p w14:paraId="59ED6BAE"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50 </w:t>
            </w:r>
          </w:p>
        </w:tc>
        <w:tc>
          <w:tcPr>
            <w:tcW w:w="1567" w:type="dxa"/>
            <w:tcBorders>
              <w:top w:val="single" w:sz="4" w:space="0" w:color="000000"/>
              <w:left w:val="single" w:sz="4" w:space="0" w:color="000000"/>
              <w:bottom w:val="single" w:sz="4" w:space="0" w:color="000000"/>
              <w:right w:val="single" w:sz="4" w:space="0" w:color="000000"/>
            </w:tcBorders>
          </w:tcPr>
          <w:p w14:paraId="0448C6BC"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6FCC993"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 ounce </w:t>
            </w:r>
          </w:p>
        </w:tc>
        <w:tc>
          <w:tcPr>
            <w:tcW w:w="1567" w:type="dxa"/>
            <w:tcBorders>
              <w:top w:val="single" w:sz="4" w:space="0" w:color="000000"/>
              <w:left w:val="single" w:sz="4" w:space="0" w:color="000000"/>
              <w:bottom w:val="single" w:sz="4" w:space="0" w:color="000000"/>
              <w:right w:val="single" w:sz="4" w:space="0" w:color="000000"/>
            </w:tcBorders>
          </w:tcPr>
          <w:p w14:paraId="5ACDFDD8"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5 ounces </w:t>
            </w:r>
          </w:p>
        </w:tc>
        <w:tc>
          <w:tcPr>
            <w:tcW w:w="1572" w:type="dxa"/>
            <w:tcBorders>
              <w:top w:val="single" w:sz="4" w:space="0" w:color="000000"/>
              <w:left w:val="single" w:sz="4" w:space="0" w:color="000000"/>
              <w:bottom w:val="single" w:sz="4" w:space="0" w:color="000000"/>
              <w:right w:val="single" w:sz="4" w:space="0" w:color="000000"/>
            </w:tcBorders>
          </w:tcPr>
          <w:p w14:paraId="2B90219C"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10 ounces </w:t>
            </w:r>
          </w:p>
        </w:tc>
        <w:tc>
          <w:tcPr>
            <w:tcW w:w="1572" w:type="dxa"/>
            <w:tcBorders>
              <w:top w:val="single" w:sz="4" w:space="0" w:color="000000"/>
              <w:left w:val="single" w:sz="4" w:space="0" w:color="000000"/>
              <w:bottom w:val="single" w:sz="4" w:space="0" w:color="000000"/>
              <w:right w:val="single" w:sz="4" w:space="0" w:color="000000"/>
            </w:tcBorders>
          </w:tcPr>
          <w:p w14:paraId="536624DA"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3 pounds </w:t>
            </w:r>
          </w:p>
        </w:tc>
      </w:tr>
      <w:tr w:rsidR="00FE7382" w:rsidRPr="00F5508E" w14:paraId="5C6B85F4" w14:textId="77777777">
        <w:trPr>
          <w:trHeight w:val="470"/>
        </w:trPr>
        <w:tc>
          <w:tcPr>
            <w:tcW w:w="1507" w:type="dxa"/>
            <w:tcBorders>
              <w:top w:val="single" w:sz="4" w:space="0" w:color="000000"/>
              <w:left w:val="single" w:sz="4" w:space="0" w:color="000000"/>
              <w:bottom w:val="single" w:sz="4" w:space="0" w:color="000000"/>
              <w:right w:val="single" w:sz="4" w:space="0" w:color="000000"/>
            </w:tcBorders>
          </w:tcPr>
          <w:p w14:paraId="7F51DAF3"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200 </w:t>
            </w:r>
          </w:p>
        </w:tc>
        <w:tc>
          <w:tcPr>
            <w:tcW w:w="1567" w:type="dxa"/>
            <w:tcBorders>
              <w:top w:val="single" w:sz="4" w:space="0" w:color="000000"/>
              <w:left w:val="single" w:sz="4" w:space="0" w:color="000000"/>
              <w:bottom w:val="single" w:sz="4" w:space="0" w:color="000000"/>
              <w:right w:val="single" w:sz="4" w:space="0" w:color="000000"/>
            </w:tcBorders>
          </w:tcPr>
          <w:p w14:paraId="0249A6AD"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 ounces </w:t>
            </w:r>
          </w:p>
        </w:tc>
        <w:tc>
          <w:tcPr>
            <w:tcW w:w="1565" w:type="dxa"/>
            <w:tcBorders>
              <w:top w:val="single" w:sz="4" w:space="0" w:color="000000"/>
              <w:left w:val="single" w:sz="4" w:space="0" w:color="000000"/>
              <w:bottom w:val="single" w:sz="4" w:space="0" w:color="000000"/>
              <w:right w:val="single" w:sz="4" w:space="0" w:color="000000"/>
            </w:tcBorders>
          </w:tcPr>
          <w:p w14:paraId="5E8BDAD7"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4 ounces </w:t>
            </w:r>
          </w:p>
        </w:tc>
        <w:tc>
          <w:tcPr>
            <w:tcW w:w="1567" w:type="dxa"/>
            <w:tcBorders>
              <w:top w:val="single" w:sz="4" w:space="0" w:color="000000"/>
              <w:left w:val="single" w:sz="4" w:space="0" w:color="000000"/>
              <w:bottom w:val="single" w:sz="4" w:space="0" w:color="000000"/>
              <w:right w:val="single" w:sz="4" w:space="0" w:color="000000"/>
            </w:tcBorders>
          </w:tcPr>
          <w:p w14:paraId="36575974"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 pound &amp; 3 ounces </w:t>
            </w:r>
          </w:p>
        </w:tc>
        <w:tc>
          <w:tcPr>
            <w:tcW w:w="1572" w:type="dxa"/>
            <w:tcBorders>
              <w:top w:val="single" w:sz="4" w:space="0" w:color="000000"/>
              <w:left w:val="single" w:sz="4" w:space="0" w:color="000000"/>
              <w:bottom w:val="single" w:sz="4" w:space="0" w:color="000000"/>
              <w:right w:val="single" w:sz="4" w:space="0" w:color="000000"/>
            </w:tcBorders>
          </w:tcPr>
          <w:p w14:paraId="500F7E79"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2 pounds &amp; 6 ounces </w:t>
            </w:r>
          </w:p>
        </w:tc>
        <w:tc>
          <w:tcPr>
            <w:tcW w:w="1572" w:type="dxa"/>
            <w:tcBorders>
              <w:top w:val="single" w:sz="4" w:space="0" w:color="000000"/>
              <w:left w:val="single" w:sz="4" w:space="0" w:color="000000"/>
              <w:bottom w:val="single" w:sz="4" w:space="0" w:color="000000"/>
              <w:right w:val="single" w:sz="4" w:space="0" w:color="000000"/>
            </w:tcBorders>
          </w:tcPr>
          <w:p w14:paraId="7D73BECC"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12 pounds </w:t>
            </w:r>
          </w:p>
        </w:tc>
      </w:tr>
    </w:tbl>
    <w:p w14:paraId="23FEC692"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00149C38" w14:textId="77777777" w:rsidR="00FE7382" w:rsidRPr="00F5508E" w:rsidRDefault="00F5508E">
      <w:pPr>
        <w:spacing w:line="259" w:lineRule="auto"/>
        <w:ind w:left="0" w:firstLine="0"/>
        <w:rPr>
          <w:rFonts w:ascii="Calibri" w:hAnsi="Calibri" w:cs="Calibri"/>
        </w:rPr>
      </w:pPr>
      <w:r w:rsidRPr="00F5508E">
        <w:rPr>
          <w:rFonts w:ascii="Calibri" w:hAnsi="Calibri" w:cs="Calibri"/>
        </w:rPr>
        <w:t xml:space="preserve"> </w:t>
      </w:r>
    </w:p>
    <w:p w14:paraId="31B9C744" w14:textId="77777777" w:rsidR="00FE7382" w:rsidRPr="00F5508E" w:rsidRDefault="00F5508E">
      <w:pPr>
        <w:spacing w:line="259" w:lineRule="auto"/>
        <w:ind w:left="0" w:firstLine="0"/>
        <w:rPr>
          <w:rFonts w:ascii="Calibri" w:hAnsi="Calibri" w:cs="Calibri"/>
        </w:rPr>
      </w:pPr>
      <w:r w:rsidRPr="00F5508E">
        <w:rPr>
          <w:rFonts w:ascii="Calibri" w:hAnsi="Calibri" w:cs="Calibri"/>
          <w:b/>
        </w:rPr>
        <w:t xml:space="preserve"> </w:t>
      </w:r>
    </w:p>
    <w:p w14:paraId="3F1E5B04" w14:textId="77777777" w:rsidR="00FE7382" w:rsidRPr="00F5508E" w:rsidRDefault="00F5508E">
      <w:pPr>
        <w:spacing w:line="259" w:lineRule="auto"/>
        <w:ind w:left="0" w:firstLine="0"/>
        <w:rPr>
          <w:rFonts w:ascii="Calibri" w:hAnsi="Calibri" w:cs="Calibri"/>
        </w:rPr>
      </w:pPr>
      <w:r w:rsidRPr="00F5508E">
        <w:rPr>
          <w:rFonts w:ascii="Calibri" w:hAnsi="Calibri" w:cs="Calibri"/>
          <w:b/>
        </w:rPr>
        <w:t xml:space="preserve"> </w:t>
      </w:r>
    </w:p>
    <w:p w14:paraId="0A966B5E" w14:textId="77777777" w:rsidR="00FE7382" w:rsidRPr="00F5508E" w:rsidRDefault="00F5508E">
      <w:pPr>
        <w:spacing w:line="259" w:lineRule="auto"/>
        <w:ind w:left="0" w:firstLine="0"/>
        <w:rPr>
          <w:rFonts w:ascii="Calibri" w:hAnsi="Calibri" w:cs="Calibri"/>
        </w:rPr>
      </w:pPr>
      <w:r w:rsidRPr="00F5508E">
        <w:rPr>
          <w:rFonts w:ascii="Calibri" w:eastAsia="Calibri" w:hAnsi="Calibri" w:cs="Calibri"/>
        </w:rPr>
        <w:t xml:space="preserve"> </w:t>
      </w:r>
    </w:p>
    <w:sectPr w:rsidR="00FE7382" w:rsidRPr="00F5508E">
      <w:footerReference w:type="even" r:id="rId8"/>
      <w:footerReference w:type="default" r:id="rId9"/>
      <w:footerReference w:type="first" r:id="rId10"/>
      <w:pgSz w:w="12240" w:h="15840"/>
      <w:pgMar w:top="1113" w:right="1442" w:bottom="120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024E" w14:textId="77777777" w:rsidR="00F5508E" w:rsidRDefault="00F5508E">
      <w:pPr>
        <w:spacing w:line="240" w:lineRule="auto"/>
      </w:pPr>
      <w:r>
        <w:separator/>
      </w:r>
    </w:p>
  </w:endnote>
  <w:endnote w:type="continuationSeparator" w:id="0">
    <w:p w14:paraId="56AA4F75" w14:textId="77777777" w:rsidR="00F5508E" w:rsidRDefault="00F55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88B8" w14:textId="77777777" w:rsidR="00FE7382" w:rsidRDefault="00F5508E">
    <w:pPr>
      <w:spacing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653383"/>
      <w:docPartObj>
        <w:docPartGallery w:val="Page Numbers (Bottom of Page)"/>
        <w:docPartUnique/>
      </w:docPartObj>
    </w:sdtPr>
    <w:sdtEndPr>
      <w:rPr>
        <w:noProof/>
      </w:rPr>
    </w:sdtEndPr>
    <w:sdtContent>
      <w:p w14:paraId="1687F503" w14:textId="1FA88057" w:rsidR="001B3A96" w:rsidRDefault="001B3A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F2ACCA" w14:textId="7062DC51" w:rsidR="00FE7382" w:rsidRDefault="00FE7382">
    <w:pPr>
      <w:spacing w:line="259" w:lineRule="auto"/>
      <w:ind w:left="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0EE0" w14:textId="77777777" w:rsidR="00FE7382" w:rsidRDefault="00F5508E">
    <w:pPr>
      <w:spacing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A638" w14:textId="77777777" w:rsidR="00F5508E" w:rsidRDefault="00F5508E">
      <w:pPr>
        <w:spacing w:line="240" w:lineRule="auto"/>
      </w:pPr>
      <w:r>
        <w:separator/>
      </w:r>
    </w:p>
  </w:footnote>
  <w:footnote w:type="continuationSeparator" w:id="0">
    <w:p w14:paraId="5E3F6C04" w14:textId="77777777" w:rsidR="00F5508E" w:rsidRDefault="00F550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2453"/>
    <w:multiLevelType w:val="hybridMultilevel"/>
    <w:tmpl w:val="64242A9E"/>
    <w:lvl w:ilvl="0" w:tplc="5C9C32C6">
      <w:start w:val="1"/>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8CD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AA0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8B1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200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2E5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CE1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A04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E1B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092BEB"/>
    <w:multiLevelType w:val="hybridMultilevel"/>
    <w:tmpl w:val="16D2F56C"/>
    <w:lvl w:ilvl="0" w:tplc="D3808C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A60FA">
      <w:start w:val="1"/>
      <w:numFmt w:val="upp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01C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E1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E0F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F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8E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4D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29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00145333">
    <w:abstractNumId w:val="1"/>
  </w:num>
  <w:num w:numId="2" w16cid:durableId="10289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82"/>
    <w:rsid w:val="001B3A96"/>
    <w:rsid w:val="001D5BA9"/>
    <w:rsid w:val="00431C0D"/>
    <w:rsid w:val="00676C35"/>
    <w:rsid w:val="00BE4878"/>
    <w:rsid w:val="00C07BAD"/>
    <w:rsid w:val="00C40654"/>
    <w:rsid w:val="00F5508E"/>
    <w:rsid w:val="00F96CDB"/>
    <w:rsid w:val="00FE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C682"/>
  <w15:docId w15:val="{1F661629-FB9D-42F7-A4B3-3AD36B00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B3A96"/>
    <w:pPr>
      <w:tabs>
        <w:tab w:val="center" w:pos="4680"/>
        <w:tab w:val="right" w:pos="9360"/>
      </w:tabs>
      <w:spacing w:line="240" w:lineRule="auto"/>
    </w:pPr>
  </w:style>
  <w:style w:type="character" w:customStyle="1" w:styleId="HeaderChar">
    <w:name w:val="Header Char"/>
    <w:basedOn w:val="DefaultParagraphFont"/>
    <w:link w:val="Header"/>
    <w:uiPriority w:val="99"/>
    <w:rsid w:val="001B3A96"/>
    <w:rPr>
      <w:rFonts w:ascii="Times New Roman" w:eastAsia="Times New Roman" w:hAnsi="Times New Roman" w:cs="Times New Roman"/>
      <w:color w:val="000000"/>
    </w:rPr>
  </w:style>
  <w:style w:type="paragraph" w:styleId="Footer">
    <w:name w:val="footer"/>
    <w:basedOn w:val="Normal"/>
    <w:link w:val="FooterChar"/>
    <w:uiPriority w:val="99"/>
    <w:unhideWhenUsed/>
    <w:rsid w:val="001B3A96"/>
    <w:pPr>
      <w:tabs>
        <w:tab w:val="center" w:pos="4680"/>
        <w:tab w:val="right" w:pos="9360"/>
      </w:tabs>
      <w:spacing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1B3A96"/>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4E2F-FF6E-4FD4-AD66-EAF67C87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Clark</dc:creator>
  <cp:keywords/>
  <cp:lastModifiedBy>Alana Clark</cp:lastModifiedBy>
  <cp:revision>5</cp:revision>
  <dcterms:created xsi:type="dcterms:W3CDTF">2026-02-24T15:09:00Z</dcterms:created>
  <dcterms:modified xsi:type="dcterms:W3CDTF">2026-03-02T14:36:00Z</dcterms:modified>
</cp:coreProperties>
</file>