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9576F" w14:textId="77777777" w:rsidR="008E7953" w:rsidRPr="00761632" w:rsidRDefault="008E7953" w:rsidP="008E7953">
      <w:pPr>
        <w:spacing w:after="0"/>
        <w:jc w:val="center"/>
        <w:rPr>
          <w:rFonts w:ascii="Public Sans Light" w:hAnsi="Public Sans Light"/>
          <w:i/>
          <w:iCs/>
          <w:sz w:val="22"/>
        </w:rPr>
      </w:pPr>
      <w:r w:rsidRPr="00761632">
        <w:rPr>
          <w:rFonts w:ascii="Public Sans Light" w:hAnsi="Public Sans Light"/>
          <w:i/>
          <w:iCs/>
          <w:sz w:val="22"/>
        </w:rPr>
        <w:t>State of Louisiana</w:t>
      </w:r>
    </w:p>
    <w:p w14:paraId="5C5C0AE0" w14:textId="77777777" w:rsidR="008E7953" w:rsidRPr="00761632" w:rsidRDefault="008E7953" w:rsidP="008E7953">
      <w:pPr>
        <w:spacing w:after="0"/>
        <w:ind w:left="-360" w:right="-330"/>
        <w:jc w:val="center"/>
        <w:rPr>
          <w:rFonts w:ascii="Public Sans Light" w:hAnsi="Public Sans Light"/>
          <w:i/>
          <w:iCs/>
          <w:sz w:val="22"/>
        </w:rPr>
      </w:pPr>
      <w:r w:rsidRPr="00761632">
        <w:rPr>
          <w:rFonts w:ascii="Public Sans Light" w:hAnsi="Public Sans Light"/>
          <w:i/>
          <w:iCs/>
          <w:sz w:val="22"/>
        </w:rPr>
        <w:t xml:space="preserve">Office of </w:t>
      </w:r>
      <w:r w:rsidR="007A24AE">
        <w:rPr>
          <w:rFonts w:ascii="Public Sans Light" w:hAnsi="Public Sans Light"/>
          <w:i/>
          <w:iCs/>
          <w:sz w:val="22"/>
        </w:rPr>
        <w:t>State Procurement</w:t>
      </w:r>
    </w:p>
    <w:p w14:paraId="521A0D23" w14:textId="77777777" w:rsidR="008E7953" w:rsidRDefault="008E7953" w:rsidP="008E7953">
      <w:pPr>
        <w:jc w:val="center"/>
        <w:sectPr w:rsidR="008E7953" w:rsidSect="008E7953">
          <w:pgSz w:w="12240" w:h="15840"/>
          <w:pgMar w:top="1008" w:right="1440" w:bottom="1440" w:left="1440" w:header="720" w:footer="720" w:gutter="0"/>
          <w:cols w:space="720"/>
          <w:docGrid w:linePitch="360"/>
        </w:sectPr>
      </w:pPr>
    </w:p>
    <w:p w14:paraId="4C76E8C8" w14:textId="77777777" w:rsidR="00BD7114" w:rsidRDefault="00BD7114" w:rsidP="008E7953">
      <w:pPr>
        <w:spacing w:after="0"/>
        <w:jc w:val="center"/>
      </w:pPr>
    </w:p>
    <w:p w14:paraId="08CD1E2C"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Jeff Landry</w:t>
      </w:r>
    </w:p>
    <w:p w14:paraId="400B2579"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Governo</w:t>
      </w:r>
      <w:r>
        <w:rPr>
          <w:rFonts w:ascii="Public Sans Light" w:hAnsi="Public Sans Light"/>
          <w:sz w:val="16"/>
          <w:szCs w:val="16"/>
        </w:rPr>
        <w:t>r</w:t>
      </w:r>
    </w:p>
    <w:p w14:paraId="06A9623C"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Taylor F. Barras</w:t>
      </w:r>
    </w:p>
    <w:p w14:paraId="2B2A5205"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Commissioner of Administration</w:t>
      </w:r>
    </w:p>
    <w:p w14:paraId="11994277" w14:textId="77777777" w:rsidR="008E7953" w:rsidRDefault="008E7953" w:rsidP="008E7953">
      <w:pPr>
        <w:jc w:val="center"/>
        <w:rPr>
          <w:rFonts w:ascii="Public Sans Light" w:hAnsi="Public Sans Light"/>
          <w:sz w:val="16"/>
          <w:szCs w:val="16"/>
        </w:rPr>
      </w:pPr>
      <w:r>
        <w:rPr>
          <w:rFonts w:ascii="Public Sans Light" w:hAnsi="Public Sans Light"/>
          <w:noProof/>
        </w:rPr>
        <w:drawing>
          <wp:anchor distT="0" distB="0" distL="114300" distR="114300" simplePos="0" relativeHeight="251659264" behindDoc="1" locked="0" layoutInCell="1" allowOverlap="1" wp14:anchorId="35D32323" wp14:editId="7FF7CB0E">
            <wp:simplePos x="0" y="0"/>
            <wp:positionH relativeFrom="column">
              <wp:posOffset>438150</wp:posOffset>
            </wp:positionH>
            <wp:positionV relativeFrom="page">
              <wp:posOffset>1103630</wp:posOffset>
            </wp:positionV>
            <wp:extent cx="819150" cy="819150"/>
            <wp:effectExtent l="0" t="0" r="0" b="0"/>
            <wp:wrapTight wrapText="bothSides">
              <wp:wrapPolygon edited="0">
                <wp:start x="6028" y="0"/>
                <wp:lineTo x="0" y="3516"/>
                <wp:lineTo x="0" y="16577"/>
                <wp:lineTo x="5526" y="21098"/>
                <wp:lineTo x="6028" y="21098"/>
                <wp:lineTo x="15070" y="21098"/>
                <wp:lineTo x="15572" y="21098"/>
                <wp:lineTo x="21098" y="16577"/>
                <wp:lineTo x="21098" y="4019"/>
                <wp:lineTo x="15070" y="0"/>
                <wp:lineTo x="6028" y="0"/>
              </wp:wrapPolygon>
            </wp:wrapTight>
            <wp:docPr id="621112422" name="Picture 1" descr="State seal of Louisian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12422" name="Picture 1" descr="State seal of Louisiana">
                      <a:extLst>
                        <a:ext uri="{C183D7F6-B498-43B3-948B-1728B52AA6E4}">
                          <adec:decorative xmlns:adec="http://schemas.microsoft.com/office/drawing/2017/decorative" val="0"/>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p>
    <w:p w14:paraId="3F978EFF" w14:textId="77777777" w:rsidR="008E7953" w:rsidRDefault="008E7953" w:rsidP="008E7953">
      <w:pPr>
        <w:jc w:val="center"/>
        <w:rPr>
          <w:rFonts w:ascii="Public Sans Light" w:hAnsi="Public Sans Light"/>
          <w:sz w:val="16"/>
          <w:szCs w:val="16"/>
        </w:rPr>
      </w:pPr>
    </w:p>
    <w:p w14:paraId="34559638" w14:textId="77777777" w:rsidR="008E7953" w:rsidRDefault="008E7953" w:rsidP="008E7953">
      <w:pPr>
        <w:jc w:val="center"/>
        <w:rPr>
          <w:rFonts w:ascii="Public Sans Light" w:hAnsi="Public Sans Light"/>
          <w:sz w:val="16"/>
          <w:szCs w:val="16"/>
        </w:rPr>
      </w:pPr>
    </w:p>
    <w:p w14:paraId="5270A40E" w14:textId="77777777" w:rsidR="008E7953" w:rsidRDefault="008E7953" w:rsidP="008E7953">
      <w:pPr>
        <w:jc w:val="center"/>
        <w:rPr>
          <w:rFonts w:ascii="Public Sans Light" w:hAnsi="Public Sans Light"/>
          <w:sz w:val="16"/>
          <w:szCs w:val="16"/>
        </w:rPr>
      </w:pPr>
    </w:p>
    <w:p w14:paraId="46529264" w14:textId="77777777" w:rsidR="008E7953" w:rsidRDefault="008E7953" w:rsidP="008E7953">
      <w:pPr>
        <w:spacing w:after="0"/>
        <w:ind w:left="-360" w:right="-330"/>
        <w:jc w:val="center"/>
        <w:rPr>
          <w:rFonts w:ascii="Public Sans Light" w:hAnsi="Public Sans Light"/>
          <w:b/>
          <w:bCs/>
          <w:sz w:val="20"/>
          <w:szCs w:val="20"/>
        </w:rPr>
      </w:pPr>
    </w:p>
    <w:p w14:paraId="68C6CFFB" w14:textId="77777777" w:rsidR="008E7953" w:rsidRPr="00DB2691" w:rsidRDefault="008E7953" w:rsidP="008E7953">
      <w:pPr>
        <w:spacing w:after="0"/>
        <w:ind w:left="-360" w:right="-330"/>
        <w:jc w:val="center"/>
        <w:rPr>
          <w:rFonts w:ascii="Public Sans Light" w:hAnsi="Public Sans Light"/>
          <w:b/>
          <w:bCs/>
          <w:sz w:val="20"/>
          <w:szCs w:val="20"/>
        </w:rPr>
      </w:pPr>
      <w:r w:rsidRPr="00DB2691">
        <w:rPr>
          <w:rFonts w:ascii="Public Sans Light" w:hAnsi="Public Sans Light"/>
          <w:b/>
          <w:bCs/>
          <w:sz w:val="20"/>
          <w:szCs w:val="20"/>
        </w:rPr>
        <w:t>Division of Administration</w:t>
      </w:r>
    </w:p>
    <w:p w14:paraId="2E25BF3B" w14:textId="77777777" w:rsidR="008E7953" w:rsidRDefault="007A24AE" w:rsidP="008E7953">
      <w:pPr>
        <w:spacing w:after="0"/>
        <w:jc w:val="center"/>
        <w:rPr>
          <w:rFonts w:ascii="Public Sans Light" w:hAnsi="Public Sans Light"/>
          <w:sz w:val="16"/>
          <w:szCs w:val="16"/>
        </w:rPr>
      </w:pPr>
      <w:r>
        <w:rPr>
          <w:rFonts w:ascii="Public Sans Light" w:hAnsi="Public Sans Light"/>
          <w:sz w:val="16"/>
          <w:szCs w:val="16"/>
        </w:rPr>
        <w:t>1201 N. Third Street, Suite 2-160</w:t>
      </w:r>
    </w:p>
    <w:p w14:paraId="7925F540" w14:textId="77777777" w:rsidR="008E7953" w:rsidRDefault="008E7953" w:rsidP="008E7953">
      <w:pPr>
        <w:spacing w:after="0"/>
        <w:ind w:left="-90"/>
        <w:jc w:val="center"/>
        <w:rPr>
          <w:rFonts w:ascii="Public Sans Light" w:hAnsi="Public Sans Light"/>
          <w:sz w:val="16"/>
          <w:szCs w:val="16"/>
        </w:rPr>
      </w:pPr>
      <w:r>
        <w:rPr>
          <w:rFonts w:ascii="Public Sans Light" w:hAnsi="Public Sans Light"/>
          <w:sz w:val="16"/>
          <w:szCs w:val="16"/>
        </w:rPr>
        <w:t>Baton Rouge, Louisiana 7080</w:t>
      </w:r>
      <w:r w:rsidR="007A24AE">
        <w:rPr>
          <w:rFonts w:ascii="Public Sans Light" w:hAnsi="Public Sans Light"/>
          <w:sz w:val="16"/>
          <w:szCs w:val="16"/>
        </w:rPr>
        <w:t>2</w:t>
      </w:r>
      <w:r>
        <w:rPr>
          <w:rFonts w:ascii="Public Sans Light" w:hAnsi="Public Sans Light"/>
          <w:sz w:val="16"/>
          <w:szCs w:val="16"/>
        </w:rPr>
        <w:t>-</w:t>
      </w:r>
      <w:r w:rsidR="007A24AE">
        <w:rPr>
          <w:rFonts w:ascii="Public Sans Light" w:hAnsi="Public Sans Light"/>
          <w:sz w:val="16"/>
          <w:szCs w:val="16"/>
        </w:rPr>
        <w:t>5243</w:t>
      </w:r>
    </w:p>
    <w:p w14:paraId="403E88A5" w14:textId="77777777" w:rsidR="008E7953" w:rsidRDefault="008E7953" w:rsidP="008E7953">
      <w:pPr>
        <w:spacing w:after="0"/>
        <w:jc w:val="center"/>
        <w:rPr>
          <w:rFonts w:ascii="Public Sans Light" w:hAnsi="Public Sans Light"/>
          <w:sz w:val="16"/>
          <w:szCs w:val="16"/>
        </w:rPr>
      </w:pPr>
      <w:r>
        <w:rPr>
          <w:rFonts w:ascii="Public Sans Light" w:hAnsi="Public Sans Light"/>
          <w:sz w:val="16"/>
          <w:szCs w:val="16"/>
        </w:rPr>
        <w:t>Phone (225) 342-</w:t>
      </w:r>
      <w:r w:rsidR="007A24AE">
        <w:rPr>
          <w:rFonts w:ascii="Public Sans Light" w:hAnsi="Public Sans Light"/>
          <w:sz w:val="16"/>
          <w:szCs w:val="16"/>
        </w:rPr>
        <w:t>8010</w:t>
      </w:r>
    </w:p>
    <w:p w14:paraId="3A0CE71A" w14:textId="77777777" w:rsidR="008E7953" w:rsidRDefault="008E7953" w:rsidP="008E7953">
      <w:pPr>
        <w:jc w:val="center"/>
        <w:rPr>
          <w:rFonts w:ascii="Public Sans Light" w:hAnsi="Public Sans Light"/>
          <w:sz w:val="16"/>
          <w:szCs w:val="16"/>
        </w:rPr>
      </w:pPr>
      <w:r>
        <w:rPr>
          <w:rFonts w:ascii="Public Sans Light" w:hAnsi="Public Sans Light"/>
          <w:sz w:val="16"/>
          <w:szCs w:val="16"/>
        </w:rPr>
        <w:t>Fax (225) 342-</w:t>
      </w:r>
      <w:r w:rsidR="007A24AE">
        <w:rPr>
          <w:rFonts w:ascii="Public Sans Light" w:hAnsi="Public Sans Light"/>
          <w:sz w:val="16"/>
          <w:szCs w:val="16"/>
        </w:rPr>
        <w:t>9756</w:t>
      </w:r>
    </w:p>
    <w:p w14:paraId="1C0A9D06" w14:textId="77777777" w:rsidR="008E7953" w:rsidRDefault="008E7953" w:rsidP="008E7953">
      <w:pPr>
        <w:sectPr w:rsidR="008E7953" w:rsidSect="008E7953">
          <w:type w:val="continuous"/>
          <w:pgSz w:w="12240" w:h="15840"/>
          <w:pgMar w:top="900" w:right="1440" w:bottom="1440" w:left="1440" w:header="720" w:footer="720" w:gutter="0"/>
          <w:cols w:num="3" w:space="720"/>
          <w:docGrid w:linePitch="360"/>
        </w:sectPr>
      </w:pPr>
    </w:p>
    <w:p w14:paraId="5E36BB15" w14:textId="77777777" w:rsidR="008E7953" w:rsidRPr="002E0D0F" w:rsidRDefault="008E7953" w:rsidP="008E7953">
      <w:pPr>
        <w:rPr>
          <w:rFonts w:ascii="Arial" w:hAnsi="Arial" w:cs="Arial"/>
        </w:rPr>
      </w:pPr>
    </w:p>
    <w:p w14:paraId="15576E56" w14:textId="28D701F0" w:rsidR="00E57614" w:rsidRPr="002E0D0F" w:rsidRDefault="00611D5F" w:rsidP="00E57614">
      <w:pPr>
        <w:spacing w:after="0"/>
        <w:jc w:val="center"/>
        <w:rPr>
          <w:rFonts w:ascii="Arial" w:eastAsia="Times New Roman" w:hAnsi="Arial" w:cs="Arial"/>
          <w:bCs/>
          <w:szCs w:val="24"/>
        </w:rPr>
      </w:pPr>
      <w:r w:rsidRPr="002E0D0F">
        <w:rPr>
          <w:rFonts w:ascii="Arial" w:eastAsia="Times New Roman" w:hAnsi="Arial" w:cs="Arial"/>
          <w:bCs/>
          <w:szCs w:val="24"/>
        </w:rPr>
        <w:t>March 1</w:t>
      </w:r>
      <w:r w:rsidR="00F86226">
        <w:rPr>
          <w:rFonts w:ascii="Arial" w:eastAsia="Times New Roman" w:hAnsi="Arial" w:cs="Arial"/>
          <w:bCs/>
          <w:szCs w:val="24"/>
        </w:rPr>
        <w:t>9</w:t>
      </w:r>
      <w:r w:rsidRPr="002E0D0F">
        <w:rPr>
          <w:rFonts w:ascii="Arial" w:eastAsia="Times New Roman" w:hAnsi="Arial" w:cs="Arial"/>
          <w:bCs/>
          <w:szCs w:val="24"/>
        </w:rPr>
        <w:t>, 2026</w:t>
      </w:r>
    </w:p>
    <w:p w14:paraId="563096C2" w14:textId="77777777" w:rsidR="00E57614" w:rsidRPr="002E0D0F" w:rsidRDefault="00E57614" w:rsidP="00E57614">
      <w:pPr>
        <w:spacing w:after="0"/>
        <w:jc w:val="center"/>
        <w:rPr>
          <w:rFonts w:ascii="Arial" w:eastAsia="Times New Roman" w:hAnsi="Arial" w:cs="Arial"/>
          <w:b/>
          <w:bCs/>
          <w:szCs w:val="24"/>
        </w:rPr>
      </w:pPr>
    </w:p>
    <w:p w14:paraId="21146F30" w14:textId="4AF9CC7F" w:rsidR="00E57614" w:rsidRPr="002E0D0F" w:rsidRDefault="00E57614" w:rsidP="00E57614">
      <w:pPr>
        <w:spacing w:after="0"/>
        <w:jc w:val="center"/>
        <w:rPr>
          <w:rFonts w:ascii="Arial" w:eastAsia="Times New Roman" w:hAnsi="Arial" w:cs="Arial"/>
          <w:b/>
          <w:bCs/>
          <w:i/>
          <w:iCs/>
          <w:szCs w:val="24"/>
        </w:rPr>
      </w:pPr>
      <w:r w:rsidRPr="002E0D0F">
        <w:rPr>
          <w:rFonts w:ascii="Arial" w:eastAsia="Times New Roman" w:hAnsi="Arial" w:cs="Arial"/>
          <w:b/>
          <w:bCs/>
          <w:szCs w:val="24"/>
        </w:rPr>
        <w:t>Addendum No. 0</w:t>
      </w:r>
      <w:r w:rsidR="00A82846">
        <w:rPr>
          <w:rFonts w:ascii="Arial" w:eastAsia="Times New Roman" w:hAnsi="Arial" w:cs="Arial"/>
          <w:b/>
          <w:bCs/>
          <w:szCs w:val="24"/>
        </w:rPr>
        <w:t>3</w:t>
      </w:r>
      <w:r w:rsidRPr="002E0D0F">
        <w:rPr>
          <w:rFonts w:ascii="Arial" w:eastAsia="Times New Roman" w:hAnsi="Arial" w:cs="Arial"/>
          <w:b/>
          <w:bCs/>
          <w:szCs w:val="24"/>
        </w:rPr>
        <w:t xml:space="preserve"> </w:t>
      </w:r>
    </w:p>
    <w:p w14:paraId="27FA4EB1" w14:textId="77777777" w:rsidR="00E57614" w:rsidRPr="002E0D0F" w:rsidRDefault="00E57614" w:rsidP="00E57614">
      <w:pPr>
        <w:spacing w:after="0"/>
        <w:jc w:val="center"/>
        <w:rPr>
          <w:rFonts w:ascii="Arial" w:eastAsia="Times New Roman" w:hAnsi="Arial" w:cs="Arial"/>
          <w:b/>
          <w:bCs/>
          <w:szCs w:val="24"/>
        </w:rPr>
      </w:pPr>
    </w:p>
    <w:p w14:paraId="57F6F42F" w14:textId="1ABF04D6" w:rsidR="00E246D9" w:rsidRPr="002E0D0F" w:rsidRDefault="00E246D9" w:rsidP="00E246D9">
      <w:pPr>
        <w:spacing w:after="0"/>
        <w:jc w:val="both"/>
        <w:rPr>
          <w:rFonts w:ascii="Arial" w:eastAsia="Times New Roman" w:hAnsi="Arial" w:cs="Arial"/>
          <w:szCs w:val="24"/>
        </w:rPr>
      </w:pPr>
      <w:r w:rsidRPr="002E0D0F">
        <w:rPr>
          <w:rFonts w:ascii="Arial" w:eastAsia="Times New Roman" w:hAnsi="Arial" w:cs="Arial"/>
          <w:szCs w:val="24"/>
        </w:rPr>
        <w:t xml:space="preserve">Your reference is directed to RFx Number </w:t>
      </w:r>
      <w:r w:rsidR="00611D5F" w:rsidRPr="002E0D0F">
        <w:rPr>
          <w:rFonts w:ascii="Arial" w:eastAsia="Times New Roman" w:hAnsi="Arial" w:cs="Arial"/>
          <w:szCs w:val="24"/>
        </w:rPr>
        <w:t>3000025</w:t>
      </w:r>
      <w:r w:rsidR="008711E6">
        <w:rPr>
          <w:rFonts w:ascii="Arial" w:eastAsia="Times New Roman" w:hAnsi="Arial" w:cs="Arial"/>
          <w:szCs w:val="24"/>
        </w:rPr>
        <w:t>880</w:t>
      </w:r>
      <w:r w:rsidRPr="002E0D0F">
        <w:rPr>
          <w:rFonts w:ascii="Arial" w:eastAsia="Times New Roman" w:hAnsi="Arial" w:cs="Arial"/>
          <w:szCs w:val="24"/>
        </w:rPr>
        <w:t xml:space="preserve"> for the Invitation to Bid (ITB) for the State of Louisiana –</w:t>
      </w:r>
      <w:r w:rsidR="00611D5F" w:rsidRPr="002E0D0F">
        <w:rPr>
          <w:rFonts w:ascii="Arial" w:eastAsia="Times New Roman" w:hAnsi="Arial" w:cs="Arial"/>
          <w:szCs w:val="24"/>
        </w:rPr>
        <w:t xml:space="preserve"> </w:t>
      </w:r>
      <w:r w:rsidR="008711E6">
        <w:rPr>
          <w:rFonts w:ascii="Arial" w:eastAsia="Times New Roman" w:hAnsi="Arial" w:cs="Arial"/>
          <w:szCs w:val="24"/>
        </w:rPr>
        <w:t>Generator Replacement</w:t>
      </w:r>
      <w:r w:rsidR="00611D5F" w:rsidRPr="002E0D0F">
        <w:rPr>
          <w:rFonts w:ascii="Arial" w:eastAsia="Times New Roman" w:hAnsi="Arial" w:cs="Arial"/>
          <w:szCs w:val="24"/>
        </w:rPr>
        <w:t xml:space="preserve"> - D</w:t>
      </w:r>
      <w:r w:rsidR="008711E6">
        <w:rPr>
          <w:rFonts w:ascii="Arial" w:eastAsia="Times New Roman" w:hAnsi="Arial" w:cs="Arial"/>
          <w:szCs w:val="24"/>
        </w:rPr>
        <w:t>PS</w:t>
      </w:r>
      <w:r w:rsidR="00611D5F" w:rsidRPr="002E0D0F">
        <w:rPr>
          <w:rFonts w:ascii="Arial" w:eastAsia="Times New Roman" w:hAnsi="Arial" w:cs="Arial"/>
          <w:szCs w:val="24"/>
        </w:rPr>
        <w:t xml:space="preserve">, </w:t>
      </w:r>
      <w:r w:rsidRPr="002E0D0F">
        <w:rPr>
          <w:rFonts w:ascii="Arial" w:eastAsia="Times New Roman" w:hAnsi="Arial" w:cs="Arial"/>
          <w:szCs w:val="24"/>
        </w:rPr>
        <w:t xml:space="preserve">which is currently scheduled to open at </w:t>
      </w:r>
      <w:r w:rsidR="00611D5F" w:rsidRPr="002E0D0F">
        <w:rPr>
          <w:rFonts w:ascii="Arial" w:eastAsia="Times New Roman" w:hAnsi="Arial" w:cs="Arial"/>
          <w:szCs w:val="24"/>
        </w:rPr>
        <w:t>10:00 AM CT on 0</w:t>
      </w:r>
      <w:r w:rsidR="002E0D0F" w:rsidRPr="002E0D0F">
        <w:rPr>
          <w:rFonts w:ascii="Arial" w:eastAsia="Times New Roman" w:hAnsi="Arial" w:cs="Arial"/>
          <w:szCs w:val="24"/>
        </w:rPr>
        <w:t>3</w:t>
      </w:r>
      <w:r w:rsidR="00611D5F" w:rsidRPr="002E0D0F">
        <w:rPr>
          <w:rFonts w:ascii="Arial" w:eastAsia="Times New Roman" w:hAnsi="Arial" w:cs="Arial"/>
          <w:szCs w:val="24"/>
        </w:rPr>
        <w:t>/2</w:t>
      </w:r>
      <w:r w:rsidR="002E0D0F" w:rsidRPr="002E0D0F">
        <w:rPr>
          <w:rFonts w:ascii="Arial" w:eastAsia="Times New Roman" w:hAnsi="Arial" w:cs="Arial"/>
          <w:szCs w:val="24"/>
        </w:rPr>
        <w:t>5</w:t>
      </w:r>
      <w:r w:rsidR="00611D5F" w:rsidRPr="002E0D0F">
        <w:rPr>
          <w:rFonts w:ascii="Arial" w:eastAsia="Times New Roman" w:hAnsi="Arial" w:cs="Arial"/>
          <w:szCs w:val="24"/>
        </w:rPr>
        <w:t>/2026.</w:t>
      </w:r>
    </w:p>
    <w:p w14:paraId="31C5F45D" w14:textId="57CBF074" w:rsidR="00E57614" w:rsidRPr="002E0D0F" w:rsidRDefault="00E57614" w:rsidP="00E57614">
      <w:pPr>
        <w:spacing w:after="0"/>
        <w:jc w:val="both"/>
        <w:rPr>
          <w:rFonts w:ascii="Arial" w:eastAsia="Times New Roman" w:hAnsi="Arial" w:cs="Arial"/>
          <w:szCs w:val="24"/>
        </w:rPr>
      </w:pPr>
      <w:r w:rsidRPr="002E0D0F">
        <w:rPr>
          <w:rFonts w:ascii="Arial" w:eastAsia="Times New Roman" w:hAnsi="Arial" w:cs="Arial"/>
          <w:noProof/>
          <w:szCs w:val="24"/>
        </w:rPr>
        <mc:AlternateContent>
          <mc:Choice Requires="wps">
            <w:drawing>
              <wp:anchor distT="0" distB="0" distL="114300" distR="114300" simplePos="0" relativeHeight="251660288" behindDoc="0" locked="0" layoutInCell="1" allowOverlap="1" wp14:anchorId="45D46636" wp14:editId="624BE29C">
                <wp:simplePos x="0" y="0"/>
                <wp:positionH relativeFrom="column">
                  <wp:posOffset>-5939</wp:posOffset>
                </wp:positionH>
                <wp:positionV relativeFrom="paragraph">
                  <wp:posOffset>90467</wp:posOffset>
                </wp:positionV>
                <wp:extent cx="5902037" cy="0"/>
                <wp:effectExtent l="0" t="0" r="0" b="0"/>
                <wp:wrapNone/>
                <wp:docPr id="27878160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2F2A3F" id="Straight Connector 1" o:spid="_x0000_s1026" alt="&quot;&quot;"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18C68333" w14:textId="4148F069" w:rsidR="00E246D9" w:rsidRPr="002E0D0F" w:rsidRDefault="00E246D9" w:rsidP="00E246D9">
      <w:pPr>
        <w:spacing w:after="0"/>
        <w:jc w:val="both"/>
        <w:rPr>
          <w:rFonts w:ascii="Arial" w:eastAsia="Times New Roman" w:hAnsi="Arial" w:cs="Arial"/>
          <w:b/>
          <w:szCs w:val="24"/>
        </w:rPr>
      </w:pPr>
      <w:r w:rsidRPr="002E0D0F">
        <w:rPr>
          <w:rFonts w:ascii="Arial" w:eastAsia="Times New Roman" w:hAnsi="Arial" w:cs="Arial"/>
          <w:b/>
          <w:szCs w:val="24"/>
        </w:rPr>
        <w:t xml:space="preserve">The following are the Vendor’s Inquiries received by the deadline date of </w:t>
      </w:r>
      <w:r w:rsidR="00611D5F" w:rsidRPr="002E0D0F">
        <w:rPr>
          <w:rFonts w:ascii="Arial" w:eastAsia="Times New Roman" w:hAnsi="Arial" w:cs="Arial"/>
          <w:b/>
          <w:szCs w:val="24"/>
        </w:rPr>
        <w:t>March 1</w:t>
      </w:r>
      <w:r w:rsidR="00FC05B6">
        <w:rPr>
          <w:rFonts w:ascii="Arial" w:eastAsia="Times New Roman" w:hAnsi="Arial" w:cs="Arial"/>
          <w:b/>
          <w:szCs w:val="24"/>
        </w:rPr>
        <w:t>9</w:t>
      </w:r>
      <w:r w:rsidR="00611D5F" w:rsidRPr="002E0D0F">
        <w:rPr>
          <w:rFonts w:ascii="Arial" w:eastAsia="Times New Roman" w:hAnsi="Arial" w:cs="Arial"/>
          <w:b/>
          <w:szCs w:val="24"/>
        </w:rPr>
        <w:t xml:space="preserve">, </w:t>
      </w:r>
      <w:r w:rsidR="002E0D0F" w:rsidRPr="002E0D0F">
        <w:rPr>
          <w:rFonts w:ascii="Arial" w:eastAsia="Times New Roman" w:hAnsi="Arial" w:cs="Arial"/>
          <w:b/>
          <w:szCs w:val="24"/>
        </w:rPr>
        <w:t>2026,</w:t>
      </w:r>
      <w:r w:rsidRPr="002E0D0F">
        <w:rPr>
          <w:rFonts w:ascii="Arial" w:eastAsia="Times New Roman" w:hAnsi="Arial" w:cs="Arial"/>
          <w:b/>
          <w:szCs w:val="24"/>
        </w:rPr>
        <w:t xml:space="preserve"> and the State’s Responses:</w:t>
      </w:r>
    </w:p>
    <w:p w14:paraId="12A406D5" w14:textId="77777777" w:rsidR="00E246D9" w:rsidRPr="002E0D0F" w:rsidRDefault="00E246D9" w:rsidP="00E246D9">
      <w:pPr>
        <w:spacing w:after="0"/>
        <w:jc w:val="both"/>
        <w:rPr>
          <w:rFonts w:ascii="Arial" w:eastAsia="Times New Roman" w:hAnsi="Arial" w:cs="Arial"/>
          <w:b/>
          <w:szCs w:val="24"/>
        </w:rPr>
      </w:pPr>
    </w:p>
    <w:p w14:paraId="39A6E1E9" w14:textId="38D6A3D1" w:rsidR="00E246D9" w:rsidRPr="002E0D0F" w:rsidRDefault="00E246D9" w:rsidP="00E246D9">
      <w:pPr>
        <w:spacing w:after="0"/>
        <w:jc w:val="both"/>
        <w:rPr>
          <w:rFonts w:ascii="Arial" w:eastAsia="Times New Roman" w:hAnsi="Arial" w:cs="Arial"/>
          <w:szCs w:val="24"/>
        </w:rPr>
      </w:pPr>
      <w:r w:rsidRPr="002E0D0F">
        <w:rPr>
          <w:rFonts w:ascii="Arial" w:eastAsia="Times New Roman" w:hAnsi="Arial" w:cs="Arial"/>
          <w:b/>
          <w:szCs w:val="24"/>
        </w:rPr>
        <w:t xml:space="preserve">Vendor’s Inquiry #1: </w:t>
      </w:r>
      <w:r w:rsidR="00611D5F" w:rsidRPr="002E0D0F">
        <w:rPr>
          <w:rFonts w:ascii="Arial" w:eastAsia="Times New Roman" w:hAnsi="Arial" w:cs="Arial"/>
          <w:szCs w:val="24"/>
        </w:rPr>
        <w:t>Automatic transfer switch service entrance rated, or non-service entrance rated?</w:t>
      </w:r>
    </w:p>
    <w:p w14:paraId="52357AE4" w14:textId="77777777" w:rsidR="00E246D9" w:rsidRPr="002E0D0F" w:rsidRDefault="00E246D9" w:rsidP="00E246D9">
      <w:pPr>
        <w:spacing w:after="0"/>
        <w:jc w:val="both"/>
        <w:rPr>
          <w:rFonts w:ascii="Arial" w:eastAsia="Times New Roman" w:hAnsi="Arial" w:cs="Arial"/>
          <w:szCs w:val="24"/>
        </w:rPr>
      </w:pPr>
    </w:p>
    <w:p w14:paraId="68B84F19" w14:textId="0BD29F4C" w:rsidR="00E246D9" w:rsidRPr="002E0D0F" w:rsidRDefault="00E246D9" w:rsidP="00E246D9">
      <w:pPr>
        <w:spacing w:after="0"/>
        <w:rPr>
          <w:rFonts w:ascii="Arial" w:eastAsia="Times New Roman" w:hAnsi="Arial" w:cs="Arial"/>
          <w:szCs w:val="24"/>
        </w:rPr>
      </w:pPr>
      <w:r w:rsidRPr="002E0D0F">
        <w:rPr>
          <w:rFonts w:ascii="Arial" w:hAnsi="Arial" w:cs="Arial"/>
          <w:b/>
          <w:szCs w:val="24"/>
        </w:rPr>
        <w:t xml:space="preserve">State’s Response #1: </w:t>
      </w:r>
      <w:r w:rsidR="00611D5F" w:rsidRPr="002E0D0F">
        <w:rPr>
          <w:rFonts w:ascii="Arial" w:eastAsia="Times New Roman" w:hAnsi="Arial" w:cs="Arial"/>
          <w:szCs w:val="24"/>
        </w:rPr>
        <w:t>Non-service entrance rated</w:t>
      </w:r>
      <w:r w:rsidR="002E0D0F">
        <w:rPr>
          <w:rFonts w:ascii="Arial" w:eastAsia="Times New Roman" w:hAnsi="Arial" w:cs="Arial"/>
          <w:szCs w:val="24"/>
        </w:rPr>
        <w:t>.</w:t>
      </w:r>
    </w:p>
    <w:p w14:paraId="01BF5CDC" w14:textId="77777777" w:rsidR="00E246D9" w:rsidRPr="002E0D0F" w:rsidRDefault="00E246D9" w:rsidP="00E246D9">
      <w:pPr>
        <w:spacing w:after="0"/>
        <w:jc w:val="both"/>
        <w:rPr>
          <w:rFonts w:ascii="Arial" w:eastAsia="Times New Roman" w:hAnsi="Arial" w:cs="Arial"/>
          <w:b/>
          <w:szCs w:val="24"/>
        </w:rPr>
      </w:pPr>
    </w:p>
    <w:p w14:paraId="255A112E" w14:textId="6ED26EF9" w:rsidR="00E246D9" w:rsidRPr="002E0D0F" w:rsidRDefault="00E246D9" w:rsidP="00E246D9">
      <w:pPr>
        <w:spacing w:after="0"/>
        <w:jc w:val="both"/>
        <w:rPr>
          <w:rFonts w:ascii="Arial" w:eastAsia="Times New Roman" w:hAnsi="Arial" w:cs="Arial"/>
          <w:szCs w:val="24"/>
        </w:rPr>
      </w:pPr>
      <w:r w:rsidRPr="002E0D0F">
        <w:rPr>
          <w:rFonts w:ascii="Arial" w:eastAsia="Times New Roman" w:hAnsi="Arial" w:cs="Arial"/>
          <w:b/>
          <w:szCs w:val="24"/>
        </w:rPr>
        <w:t xml:space="preserve">Vendor’s Inquiry #2: </w:t>
      </w:r>
      <w:r w:rsidR="00611D5F" w:rsidRPr="002E0D0F">
        <w:rPr>
          <w:rFonts w:ascii="Arial" w:eastAsia="Times New Roman" w:hAnsi="Arial" w:cs="Arial"/>
          <w:szCs w:val="24"/>
        </w:rPr>
        <w:t xml:space="preserve">For the 5 diesel generators. </w:t>
      </w:r>
      <w:proofErr w:type="gramStart"/>
      <w:r w:rsidR="00611D5F" w:rsidRPr="002E0D0F">
        <w:rPr>
          <w:rFonts w:ascii="Arial" w:eastAsia="Times New Roman" w:hAnsi="Arial" w:cs="Arial"/>
          <w:szCs w:val="24"/>
        </w:rPr>
        <w:t>What hour run</w:t>
      </w:r>
      <w:proofErr w:type="gramEnd"/>
      <w:r w:rsidR="00611D5F" w:rsidRPr="002E0D0F">
        <w:rPr>
          <w:rFonts w:ascii="Arial" w:eastAsia="Times New Roman" w:hAnsi="Arial" w:cs="Arial"/>
          <w:szCs w:val="24"/>
        </w:rPr>
        <w:t xml:space="preserve"> time is needed for those units?</w:t>
      </w:r>
    </w:p>
    <w:p w14:paraId="0B51E077" w14:textId="77777777" w:rsidR="00E246D9" w:rsidRPr="002E0D0F" w:rsidRDefault="00E246D9" w:rsidP="00E246D9">
      <w:pPr>
        <w:spacing w:after="0"/>
        <w:jc w:val="both"/>
        <w:rPr>
          <w:rFonts w:ascii="Arial" w:eastAsia="Times New Roman" w:hAnsi="Arial" w:cs="Arial"/>
          <w:szCs w:val="24"/>
        </w:rPr>
      </w:pPr>
    </w:p>
    <w:p w14:paraId="06EE5510" w14:textId="4479B2F1" w:rsidR="00611D5F" w:rsidRPr="002E0D0F" w:rsidRDefault="00E246D9" w:rsidP="00611D5F">
      <w:pPr>
        <w:spacing w:after="0"/>
        <w:rPr>
          <w:rFonts w:ascii="Arial" w:eastAsia="Times New Roman" w:hAnsi="Arial" w:cs="Arial"/>
          <w:szCs w:val="24"/>
        </w:rPr>
      </w:pPr>
      <w:r w:rsidRPr="002E0D0F">
        <w:rPr>
          <w:rFonts w:ascii="Arial" w:hAnsi="Arial" w:cs="Arial"/>
          <w:b/>
          <w:szCs w:val="24"/>
        </w:rPr>
        <w:t xml:space="preserve">State’s Response #2: </w:t>
      </w:r>
      <w:r w:rsidR="00611D5F" w:rsidRPr="002E0D0F">
        <w:rPr>
          <w:rFonts w:ascii="Arial" w:eastAsia="Times New Roman" w:hAnsi="Arial" w:cs="Arial"/>
          <w:szCs w:val="24"/>
        </w:rPr>
        <w:t>Minimum 72 hour run time fuel tank</w:t>
      </w:r>
      <w:r w:rsidR="002E0D0F">
        <w:rPr>
          <w:rFonts w:ascii="Arial" w:eastAsia="Times New Roman" w:hAnsi="Arial" w:cs="Arial"/>
          <w:szCs w:val="24"/>
        </w:rPr>
        <w:t>.</w:t>
      </w:r>
    </w:p>
    <w:p w14:paraId="5FE6FFA1" w14:textId="77777777" w:rsidR="00611D5F" w:rsidRPr="002E0D0F" w:rsidRDefault="00611D5F" w:rsidP="00611D5F">
      <w:pPr>
        <w:spacing w:after="0"/>
        <w:rPr>
          <w:rFonts w:ascii="Arial" w:eastAsia="Times New Roman" w:hAnsi="Arial" w:cs="Arial"/>
          <w:szCs w:val="24"/>
        </w:rPr>
      </w:pPr>
    </w:p>
    <w:p w14:paraId="09E49A17" w14:textId="03CAFF56" w:rsidR="00611D5F" w:rsidRPr="002E0D0F" w:rsidRDefault="00611D5F" w:rsidP="00611D5F">
      <w:pPr>
        <w:spacing w:after="0"/>
        <w:jc w:val="both"/>
        <w:rPr>
          <w:rFonts w:ascii="Arial" w:eastAsia="Times New Roman" w:hAnsi="Arial" w:cs="Arial"/>
          <w:szCs w:val="24"/>
        </w:rPr>
      </w:pPr>
      <w:r w:rsidRPr="002E0D0F">
        <w:rPr>
          <w:rFonts w:ascii="Arial" w:eastAsia="Times New Roman" w:hAnsi="Arial" w:cs="Arial"/>
          <w:b/>
          <w:szCs w:val="24"/>
        </w:rPr>
        <w:t xml:space="preserve">Vendor’s Inquiry #3: </w:t>
      </w:r>
      <w:r w:rsidRPr="002E0D0F">
        <w:rPr>
          <w:rFonts w:ascii="Arial" w:eastAsia="Times New Roman" w:hAnsi="Arial" w:cs="Arial"/>
          <w:szCs w:val="24"/>
        </w:rPr>
        <w:t>Should we provide 2-hour load banks on all the propane units?</w:t>
      </w:r>
    </w:p>
    <w:p w14:paraId="21F82565" w14:textId="77777777" w:rsidR="00611D5F" w:rsidRPr="002E0D0F" w:rsidRDefault="00611D5F" w:rsidP="00611D5F">
      <w:pPr>
        <w:spacing w:after="0"/>
        <w:jc w:val="both"/>
        <w:rPr>
          <w:rFonts w:ascii="Arial" w:eastAsia="Times New Roman" w:hAnsi="Arial" w:cs="Arial"/>
          <w:szCs w:val="24"/>
        </w:rPr>
      </w:pPr>
    </w:p>
    <w:p w14:paraId="0F534E04" w14:textId="350E4DBE" w:rsidR="00611D5F" w:rsidRDefault="00611D5F" w:rsidP="00611D5F">
      <w:pPr>
        <w:spacing w:after="0"/>
        <w:rPr>
          <w:rFonts w:ascii="Arial" w:eastAsia="Times New Roman" w:hAnsi="Arial" w:cs="Arial"/>
          <w:szCs w:val="24"/>
        </w:rPr>
      </w:pPr>
      <w:r w:rsidRPr="002E0D0F">
        <w:rPr>
          <w:rFonts w:ascii="Arial" w:hAnsi="Arial" w:cs="Arial"/>
          <w:b/>
          <w:szCs w:val="24"/>
        </w:rPr>
        <w:t xml:space="preserve">State’s Response #3: </w:t>
      </w:r>
      <w:r w:rsidRPr="002E0D0F">
        <w:rPr>
          <w:rFonts w:ascii="Arial" w:eastAsia="Times New Roman" w:hAnsi="Arial" w:cs="Arial"/>
          <w:szCs w:val="24"/>
        </w:rPr>
        <w:t>No, unless required by the generator manufacturers startup procedure.</w:t>
      </w:r>
    </w:p>
    <w:p w14:paraId="53E13765" w14:textId="77777777" w:rsidR="00986A9D" w:rsidRDefault="00986A9D" w:rsidP="00611D5F">
      <w:pPr>
        <w:spacing w:after="0"/>
        <w:rPr>
          <w:rFonts w:ascii="Arial" w:eastAsia="Times New Roman" w:hAnsi="Arial" w:cs="Arial"/>
          <w:szCs w:val="24"/>
        </w:rPr>
      </w:pPr>
    </w:p>
    <w:p w14:paraId="2F6DD351" w14:textId="7B2B56FC" w:rsidR="00986A9D" w:rsidRPr="002E0D0F" w:rsidRDefault="00986A9D" w:rsidP="00986A9D">
      <w:pPr>
        <w:spacing w:after="0"/>
        <w:jc w:val="both"/>
        <w:rPr>
          <w:rFonts w:ascii="Arial" w:eastAsia="Times New Roman" w:hAnsi="Arial" w:cs="Arial"/>
          <w:szCs w:val="24"/>
        </w:rPr>
      </w:pPr>
      <w:r w:rsidRPr="002E0D0F">
        <w:rPr>
          <w:rFonts w:ascii="Arial" w:eastAsia="Times New Roman" w:hAnsi="Arial" w:cs="Arial"/>
          <w:b/>
          <w:szCs w:val="24"/>
        </w:rPr>
        <w:t>Vendor’s Inquiry #</w:t>
      </w:r>
      <w:r>
        <w:rPr>
          <w:rFonts w:ascii="Arial" w:eastAsia="Times New Roman" w:hAnsi="Arial" w:cs="Arial"/>
          <w:b/>
          <w:szCs w:val="24"/>
        </w:rPr>
        <w:t>4</w:t>
      </w:r>
      <w:r w:rsidRPr="002E0D0F">
        <w:rPr>
          <w:rFonts w:ascii="Arial" w:eastAsia="Times New Roman" w:hAnsi="Arial" w:cs="Arial"/>
          <w:b/>
          <w:szCs w:val="24"/>
        </w:rPr>
        <w:t xml:space="preserve">: </w:t>
      </w:r>
      <w:r w:rsidRPr="00986A9D">
        <w:rPr>
          <w:rFonts w:ascii="Arial" w:eastAsia="Times New Roman" w:hAnsi="Arial" w:cs="Arial"/>
          <w:szCs w:val="24"/>
        </w:rPr>
        <w:t>Do we install new gas lines and regulators from the propane tanks to the generators in the shelters at each site?  Doing so would ensure sufficient flow volume to maintain the generator at its max load?</w:t>
      </w:r>
    </w:p>
    <w:p w14:paraId="2350870B" w14:textId="77777777" w:rsidR="00986A9D" w:rsidRPr="002E0D0F" w:rsidRDefault="00986A9D" w:rsidP="00986A9D">
      <w:pPr>
        <w:spacing w:after="0"/>
        <w:jc w:val="both"/>
        <w:rPr>
          <w:rFonts w:ascii="Arial" w:eastAsia="Times New Roman" w:hAnsi="Arial" w:cs="Arial"/>
          <w:szCs w:val="24"/>
        </w:rPr>
      </w:pPr>
    </w:p>
    <w:p w14:paraId="18719D01" w14:textId="1277FB81" w:rsidR="00986A9D" w:rsidRPr="00986A9D" w:rsidRDefault="00986A9D" w:rsidP="00986A9D">
      <w:pPr>
        <w:spacing w:after="0"/>
        <w:rPr>
          <w:rFonts w:ascii="Arial" w:eastAsia="Times New Roman" w:hAnsi="Arial" w:cs="Arial"/>
          <w:szCs w:val="24"/>
        </w:rPr>
      </w:pPr>
      <w:r w:rsidRPr="002E0D0F">
        <w:rPr>
          <w:rFonts w:ascii="Arial" w:hAnsi="Arial" w:cs="Arial"/>
          <w:b/>
          <w:szCs w:val="24"/>
        </w:rPr>
        <w:t>State’s Response #</w:t>
      </w:r>
      <w:r>
        <w:rPr>
          <w:rFonts w:ascii="Arial" w:hAnsi="Arial" w:cs="Arial"/>
          <w:b/>
          <w:szCs w:val="24"/>
        </w:rPr>
        <w:t>4</w:t>
      </w:r>
      <w:r w:rsidRPr="002E0D0F">
        <w:rPr>
          <w:rFonts w:ascii="Arial" w:hAnsi="Arial" w:cs="Arial"/>
          <w:b/>
          <w:szCs w:val="24"/>
        </w:rPr>
        <w:t xml:space="preserve">: </w:t>
      </w:r>
      <w:r w:rsidRPr="00986A9D">
        <w:rPr>
          <w:rFonts w:ascii="Arial" w:eastAsia="Times New Roman" w:hAnsi="Arial" w:cs="Arial"/>
          <w:szCs w:val="24"/>
        </w:rPr>
        <w:t>Yes, the gas lines between the Propane tanks and the generators are to be replaced with new lines of the appropriate size for the propane generator units.</w:t>
      </w:r>
      <w:r>
        <w:rPr>
          <w:rFonts w:ascii="Arial" w:eastAsia="Times New Roman" w:hAnsi="Arial" w:cs="Arial"/>
          <w:szCs w:val="24"/>
        </w:rPr>
        <w:t xml:space="preserve"> </w:t>
      </w:r>
      <w:r w:rsidRPr="00986A9D">
        <w:rPr>
          <w:rFonts w:ascii="Arial" w:eastAsia="Times New Roman" w:hAnsi="Arial" w:cs="Arial"/>
          <w:szCs w:val="24"/>
        </w:rPr>
        <w:t>The propane regulators may be re-used if they meet the pressure and volume requirements of the generator installed, if they do not meet these requirements, they are to be changed.</w:t>
      </w:r>
    </w:p>
    <w:p w14:paraId="4611AEDB" w14:textId="77777777" w:rsidR="00986A9D" w:rsidRDefault="00986A9D" w:rsidP="00611D5F">
      <w:pPr>
        <w:spacing w:after="0"/>
        <w:rPr>
          <w:rFonts w:ascii="Arial" w:eastAsia="Times New Roman" w:hAnsi="Arial" w:cs="Arial"/>
          <w:szCs w:val="24"/>
        </w:rPr>
      </w:pPr>
    </w:p>
    <w:p w14:paraId="58B9AC74" w14:textId="72E2BD4A" w:rsidR="00986A9D" w:rsidRPr="002E0D0F" w:rsidRDefault="00986A9D" w:rsidP="00986A9D">
      <w:pPr>
        <w:spacing w:after="0"/>
        <w:jc w:val="both"/>
        <w:rPr>
          <w:rFonts w:ascii="Arial" w:eastAsia="Times New Roman" w:hAnsi="Arial" w:cs="Arial"/>
          <w:szCs w:val="24"/>
        </w:rPr>
      </w:pPr>
      <w:r w:rsidRPr="002E0D0F">
        <w:rPr>
          <w:rFonts w:ascii="Arial" w:eastAsia="Times New Roman" w:hAnsi="Arial" w:cs="Arial"/>
          <w:b/>
          <w:szCs w:val="24"/>
        </w:rPr>
        <w:lastRenderedPageBreak/>
        <w:t>Vendor’s Inquiry #</w:t>
      </w:r>
      <w:r>
        <w:rPr>
          <w:rFonts w:ascii="Arial" w:eastAsia="Times New Roman" w:hAnsi="Arial" w:cs="Arial"/>
          <w:b/>
          <w:szCs w:val="24"/>
        </w:rPr>
        <w:t>5</w:t>
      </w:r>
      <w:r w:rsidRPr="002E0D0F">
        <w:rPr>
          <w:rFonts w:ascii="Arial" w:eastAsia="Times New Roman" w:hAnsi="Arial" w:cs="Arial"/>
          <w:b/>
          <w:szCs w:val="24"/>
        </w:rPr>
        <w:t xml:space="preserve">: </w:t>
      </w:r>
      <w:r w:rsidRPr="00986A9D">
        <w:rPr>
          <w:rFonts w:ascii="Arial" w:eastAsia="Times New Roman" w:hAnsi="Arial" w:cs="Arial"/>
          <w:szCs w:val="24"/>
        </w:rPr>
        <w:t xml:space="preserve">What is the enclosure type needed for the outdoor units, level 1, level 2, or level 3? Level 3 is the quietest of all. Level 1 is 70 </w:t>
      </w:r>
      <w:proofErr w:type="spellStart"/>
      <w:r w:rsidRPr="00986A9D">
        <w:rPr>
          <w:rFonts w:ascii="Arial" w:eastAsia="Times New Roman" w:hAnsi="Arial" w:cs="Arial"/>
          <w:szCs w:val="24"/>
        </w:rPr>
        <w:t>db</w:t>
      </w:r>
      <w:proofErr w:type="spellEnd"/>
      <w:r w:rsidRPr="00986A9D">
        <w:rPr>
          <w:rFonts w:ascii="Arial" w:eastAsia="Times New Roman" w:hAnsi="Arial" w:cs="Arial"/>
          <w:szCs w:val="24"/>
        </w:rPr>
        <w:t xml:space="preserve"> at full load, Level 2 is 67 </w:t>
      </w:r>
      <w:proofErr w:type="spellStart"/>
      <w:r w:rsidRPr="00986A9D">
        <w:rPr>
          <w:rFonts w:ascii="Arial" w:eastAsia="Times New Roman" w:hAnsi="Arial" w:cs="Arial"/>
          <w:szCs w:val="24"/>
        </w:rPr>
        <w:t>db</w:t>
      </w:r>
      <w:proofErr w:type="spellEnd"/>
      <w:r w:rsidRPr="00986A9D">
        <w:rPr>
          <w:rFonts w:ascii="Arial" w:eastAsia="Times New Roman" w:hAnsi="Arial" w:cs="Arial"/>
          <w:szCs w:val="24"/>
        </w:rPr>
        <w:t xml:space="preserve"> at full load, and level 3 is 63 </w:t>
      </w:r>
      <w:proofErr w:type="spellStart"/>
      <w:r w:rsidRPr="00986A9D">
        <w:rPr>
          <w:rFonts w:ascii="Arial" w:eastAsia="Times New Roman" w:hAnsi="Arial" w:cs="Arial"/>
          <w:szCs w:val="24"/>
        </w:rPr>
        <w:t>db</w:t>
      </w:r>
      <w:proofErr w:type="spellEnd"/>
      <w:r w:rsidRPr="00986A9D">
        <w:rPr>
          <w:rFonts w:ascii="Arial" w:eastAsia="Times New Roman" w:hAnsi="Arial" w:cs="Arial"/>
          <w:szCs w:val="24"/>
        </w:rPr>
        <w:t xml:space="preserve"> at full load.</w:t>
      </w:r>
    </w:p>
    <w:p w14:paraId="6619CA2F" w14:textId="77777777" w:rsidR="00986A9D" w:rsidRPr="002E0D0F" w:rsidRDefault="00986A9D" w:rsidP="00986A9D">
      <w:pPr>
        <w:spacing w:after="0"/>
        <w:jc w:val="both"/>
        <w:rPr>
          <w:rFonts w:ascii="Arial" w:eastAsia="Times New Roman" w:hAnsi="Arial" w:cs="Arial"/>
          <w:szCs w:val="24"/>
        </w:rPr>
      </w:pPr>
    </w:p>
    <w:p w14:paraId="317A743F" w14:textId="77777777" w:rsidR="00986A9D" w:rsidRPr="00986A9D" w:rsidRDefault="00986A9D" w:rsidP="00986A9D">
      <w:pPr>
        <w:spacing w:after="0"/>
        <w:rPr>
          <w:rFonts w:ascii="Arial" w:eastAsia="Times New Roman" w:hAnsi="Arial" w:cs="Arial"/>
          <w:szCs w:val="24"/>
        </w:rPr>
      </w:pPr>
      <w:r w:rsidRPr="002E0D0F">
        <w:rPr>
          <w:rFonts w:ascii="Arial" w:hAnsi="Arial" w:cs="Arial"/>
          <w:b/>
          <w:szCs w:val="24"/>
        </w:rPr>
        <w:t>State’s Response #</w:t>
      </w:r>
      <w:r>
        <w:rPr>
          <w:rFonts w:ascii="Arial" w:hAnsi="Arial" w:cs="Arial"/>
          <w:b/>
          <w:szCs w:val="24"/>
        </w:rPr>
        <w:t>5</w:t>
      </w:r>
      <w:r w:rsidRPr="002E0D0F">
        <w:rPr>
          <w:rFonts w:ascii="Arial" w:hAnsi="Arial" w:cs="Arial"/>
          <w:b/>
          <w:szCs w:val="24"/>
        </w:rPr>
        <w:t xml:space="preserve">: </w:t>
      </w:r>
      <w:r w:rsidRPr="00986A9D">
        <w:rPr>
          <w:rFonts w:ascii="Arial" w:eastAsia="Times New Roman" w:hAnsi="Arial" w:cs="Arial"/>
          <w:szCs w:val="24"/>
        </w:rPr>
        <w:t>Level 2</w:t>
      </w:r>
    </w:p>
    <w:p w14:paraId="14DF61DA" w14:textId="77777777" w:rsidR="00986A9D" w:rsidRDefault="00986A9D" w:rsidP="00611D5F">
      <w:pPr>
        <w:spacing w:after="0"/>
        <w:rPr>
          <w:rFonts w:ascii="Arial" w:eastAsia="Times New Roman" w:hAnsi="Arial" w:cs="Arial"/>
          <w:szCs w:val="24"/>
        </w:rPr>
      </w:pPr>
    </w:p>
    <w:p w14:paraId="23E5EE49" w14:textId="6C9141D3" w:rsidR="00986A9D" w:rsidRPr="002E0D0F" w:rsidRDefault="00986A9D" w:rsidP="00986A9D">
      <w:pPr>
        <w:spacing w:after="0"/>
        <w:jc w:val="both"/>
        <w:rPr>
          <w:rFonts w:ascii="Arial" w:eastAsia="Times New Roman" w:hAnsi="Arial" w:cs="Arial"/>
          <w:szCs w:val="24"/>
        </w:rPr>
      </w:pPr>
      <w:r w:rsidRPr="002E0D0F">
        <w:rPr>
          <w:rFonts w:ascii="Arial" w:eastAsia="Times New Roman" w:hAnsi="Arial" w:cs="Arial"/>
          <w:b/>
          <w:szCs w:val="24"/>
        </w:rPr>
        <w:t>Vendor’s Inquiry #</w:t>
      </w:r>
      <w:r>
        <w:rPr>
          <w:rFonts w:ascii="Arial" w:eastAsia="Times New Roman" w:hAnsi="Arial" w:cs="Arial"/>
          <w:b/>
          <w:szCs w:val="24"/>
        </w:rPr>
        <w:t>6</w:t>
      </w:r>
      <w:r w:rsidRPr="002E0D0F">
        <w:rPr>
          <w:rFonts w:ascii="Arial" w:eastAsia="Times New Roman" w:hAnsi="Arial" w:cs="Arial"/>
          <w:b/>
          <w:szCs w:val="24"/>
        </w:rPr>
        <w:t xml:space="preserve">: </w:t>
      </w:r>
      <w:r w:rsidRPr="00986A9D">
        <w:rPr>
          <w:rFonts w:ascii="Arial" w:eastAsia="Times New Roman" w:hAnsi="Arial" w:cs="Arial"/>
          <w:szCs w:val="24"/>
        </w:rPr>
        <w:t>Rather than a delivery to Baton Rouge, would the delivery of these generator units to the awarded vendor</w:t>
      </w:r>
      <w:r w:rsidR="007C006D">
        <w:rPr>
          <w:rFonts w:ascii="Arial" w:eastAsia="Times New Roman" w:hAnsi="Arial" w:cs="Arial"/>
          <w:szCs w:val="24"/>
        </w:rPr>
        <w:t>’</w:t>
      </w:r>
      <w:r w:rsidRPr="00986A9D">
        <w:rPr>
          <w:rFonts w:ascii="Arial" w:eastAsia="Times New Roman" w:hAnsi="Arial" w:cs="Arial"/>
          <w:szCs w:val="24"/>
        </w:rPr>
        <w:t>s warehouse be an option for quoting this project?</w:t>
      </w:r>
    </w:p>
    <w:p w14:paraId="46F31ECA" w14:textId="77777777" w:rsidR="00986A9D" w:rsidRPr="002E0D0F" w:rsidRDefault="00986A9D" w:rsidP="00986A9D">
      <w:pPr>
        <w:spacing w:after="0"/>
        <w:jc w:val="both"/>
        <w:rPr>
          <w:rFonts w:ascii="Arial" w:eastAsia="Times New Roman" w:hAnsi="Arial" w:cs="Arial"/>
          <w:szCs w:val="24"/>
        </w:rPr>
      </w:pPr>
    </w:p>
    <w:p w14:paraId="0B5C4093" w14:textId="75D09FFD" w:rsidR="00986A9D" w:rsidRPr="00986A9D" w:rsidRDefault="00986A9D" w:rsidP="00986A9D">
      <w:pPr>
        <w:spacing w:after="0"/>
        <w:rPr>
          <w:rFonts w:ascii="Arial" w:eastAsia="Times New Roman" w:hAnsi="Arial" w:cs="Arial"/>
          <w:szCs w:val="24"/>
        </w:rPr>
      </w:pPr>
      <w:r w:rsidRPr="002E0D0F">
        <w:rPr>
          <w:rFonts w:ascii="Arial" w:hAnsi="Arial" w:cs="Arial"/>
          <w:b/>
          <w:szCs w:val="24"/>
        </w:rPr>
        <w:t>State’s Response #</w:t>
      </w:r>
      <w:r>
        <w:rPr>
          <w:rFonts w:ascii="Arial" w:hAnsi="Arial" w:cs="Arial"/>
          <w:b/>
          <w:szCs w:val="24"/>
        </w:rPr>
        <w:t>6</w:t>
      </w:r>
      <w:r w:rsidRPr="002E0D0F">
        <w:rPr>
          <w:rFonts w:ascii="Arial" w:hAnsi="Arial" w:cs="Arial"/>
          <w:b/>
          <w:szCs w:val="24"/>
        </w:rPr>
        <w:t xml:space="preserve">: </w:t>
      </w:r>
      <w:r w:rsidRPr="00986A9D">
        <w:rPr>
          <w:rFonts w:ascii="Arial" w:eastAsia="Times New Roman" w:hAnsi="Arial" w:cs="Arial"/>
          <w:szCs w:val="24"/>
        </w:rPr>
        <w:t>Yes, the delivery of the new generator and ATS may be initially delivered to the vendor’s warehouse and then be delivered to each site location for installation.</w:t>
      </w:r>
    </w:p>
    <w:p w14:paraId="3618CBA5" w14:textId="6D26006C" w:rsidR="00986A9D" w:rsidRPr="00986A9D" w:rsidRDefault="00986A9D" w:rsidP="00986A9D">
      <w:pPr>
        <w:spacing w:after="0"/>
        <w:rPr>
          <w:rFonts w:ascii="Arial" w:eastAsia="Times New Roman" w:hAnsi="Arial" w:cs="Arial"/>
          <w:szCs w:val="24"/>
        </w:rPr>
      </w:pPr>
    </w:p>
    <w:p w14:paraId="6DCF67C1" w14:textId="170F11D3" w:rsidR="00986A9D" w:rsidRPr="002E0D0F" w:rsidRDefault="00986A9D" w:rsidP="00986A9D">
      <w:pPr>
        <w:spacing w:after="0"/>
        <w:jc w:val="both"/>
        <w:rPr>
          <w:rFonts w:ascii="Arial" w:eastAsia="Times New Roman" w:hAnsi="Arial" w:cs="Arial"/>
          <w:szCs w:val="24"/>
        </w:rPr>
      </w:pPr>
      <w:r w:rsidRPr="002E0D0F">
        <w:rPr>
          <w:rFonts w:ascii="Arial" w:eastAsia="Times New Roman" w:hAnsi="Arial" w:cs="Arial"/>
          <w:b/>
          <w:szCs w:val="24"/>
        </w:rPr>
        <w:t>Vendor’s Inquiry #</w:t>
      </w:r>
      <w:r>
        <w:rPr>
          <w:rFonts w:ascii="Arial" w:eastAsia="Times New Roman" w:hAnsi="Arial" w:cs="Arial"/>
          <w:b/>
          <w:szCs w:val="24"/>
        </w:rPr>
        <w:t>7</w:t>
      </w:r>
      <w:r w:rsidRPr="002E0D0F">
        <w:rPr>
          <w:rFonts w:ascii="Arial" w:eastAsia="Times New Roman" w:hAnsi="Arial" w:cs="Arial"/>
          <w:b/>
          <w:szCs w:val="24"/>
        </w:rPr>
        <w:t xml:space="preserve">: </w:t>
      </w:r>
      <w:r w:rsidRPr="00986A9D">
        <w:rPr>
          <w:rFonts w:ascii="Arial" w:eastAsia="Times New Roman" w:hAnsi="Arial" w:cs="Arial"/>
          <w:szCs w:val="24"/>
        </w:rPr>
        <w:t xml:space="preserve">Is the </w:t>
      </w:r>
      <w:r w:rsidR="007C006D">
        <w:rPr>
          <w:rFonts w:ascii="Arial" w:eastAsia="Times New Roman" w:hAnsi="Arial" w:cs="Arial"/>
          <w:szCs w:val="24"/>
        </w:rPr>
        <w:t>C</w:t>
      </w:r>
      <w:r w:rsidRPr="00986A9D">
        <w:rPr>
          <w:rFonts w:ascii="Arial" w:eastAsia="Times New Roman" w:hAnsi="Arial" w:cs="Arial"/>
          <w:szCs w:val="24"/>
        </w:rPr>
        <w:t>ontractor</w:t>
      </w:r>
      <w:r w:rsidR="007C006D">
        <w:rPr>
          <w:rFonts w:ascii="Arial" w:eastAsia="Times New Roman" w:hAnsi="Arial" w:cs="Arial"/>
          <w:szCs w:val="24"/>
        </w:rPr>
        <w:t>’s</w:t>
      </w:r>
      <w:r w:rsidRPr="00986A9D">
        <w:rPr>
          <w:rFonts w:ascii="Arial" w:eastAsia="Times New Roman" w:hAnsi="Arial" w:cs="Arial"/>
          <w:szCs w:val="24"/>
        </w:rPr>
        <w:t xml:space="preserve"> </w:t>
      </w:r>
      <w:r w:rsidR="007C006D">
        <w:rPr>
          <w:rFonts w:ascii="Arial" w:eastAsia="Times New Roman" w:hAnsi="Arial" w:cs="Arial"/>
          <w:szCs w:val="24"/>
        </w:rPr>
        <w:t xml:space="preserve">responsibility </w:t>
      </w:r>
      <w:r w:rsidRPr="00986A9D">
        <w:rPr>
          <w:rFonts w:ascii="Arial" w:eastAsia="Times New Roman" w:hAnsi="Arial" w:cs="Arial"/>
          <w:szCs w:val="24"/>
        </w:rPr>
        <w:t>to do the initial fuel fill to 80% capacity on the diesel generators, or do we fill with 100 gallons for the start up only?</w:t>
      </w:r>
    </w:p>
    <w:p w14:paraId="48CC554B" w14:textId="77777777" w:rsidR="00986A9D" w:rsidRPr="002E0D0F" w:rsidRDefault="00986A9D" w:rsidP="00986A9D">
      <w:pPr>
        <w:spacing w:after="0"/>
        <w:jc w:val="both"/>
        <w:rPr>
          <w:rFonts w:ascii="Arial" w:eastAsia="Times New Roman" w:hAnsi="Arial" w:cs="Arial"/>
          <w:szCs w:val="24"/>
        </w:rPr>
      </w:pPr>
    </w:p>
    <w:p w14:paraId="7C68525A" w14:textId="29F4B974" w:rsidR="00986A9D" w:rsidRPr="00986A9D" w:rsidRDefault="00986A9D" w:rsidP="00986A9D">
      <w:pPr>
        <w:spacing w:after="0"/>
        <w:rPr>
          <w:rFonts w:ascii="Arial" w:eastAsia="Times New Roman" w:hAnsi="Arial" w:cs="Arial"/>
          <w:szCs w:val="24"/>
        </w:rPr>
      </w:pPr>
      <w:r w:rsidRPr="002E0D0F">
        <w:rPr>
          <w:rFonts w:ascii="Arial" w:hAnsi="Arial" w:cs="Arial"/>
          <w:b/>
          <w:szCs w:val="24"/>
        </w:rPr>
        <w:t>State’s Response #</w:t>
      </w:r>
      <w:r>
        <w:rPr>
          <w:rFonts w:ascii="Arial" w:hAnsi="Arial" w:cs="Arial"/>
          <w:b/>
          <w:szCs w:val="24"/>
        </w:rPr>
        <w:t>7</w:t>
      </w:r>
      <w:r w:rsidRPr="002E0D0F">
        <w:rPr>
          <w:rFonts w:ascii="Arial" w:hAnsi="Arial" w:cs="Arial"/>
          <w:b/>
          <w:szCs w:val="24"/>
        </w:rPr>
        <w:t xml:space="preserve">: </w:t>
      </w:r>
      <w:r w:rsidR="007C006D">
        <w:rPr>
          <w:rFonts w:ascii="Arial" w:eastAsia="Times New Roman" w:hAnsi="Arial" w:cs="Arial"/>
          <w:szCs w:val="24"/>
        </w:rPr>
        <w:t>It is the Contractor’s responsibility to p</w:t>
      </w:r>
      <w:r w:rsidRPr="00986A9D">
        <w:rPr>
          <w:rFonts w:ascii="Arial" w:eastAsia="Times New Roman" w:hAnsi="Arial" w:cs="Arial"/>
          <w:szCs w:val="24"/>
        </w:rPr>
        <w:t>rovide 100 gallons of diesel fuel for startup.</w:t>
      </w:r>
    </w:p>
    <w:p w14:paraId="61F0F396" w14:textId="492C53A3" w:rsidR="00986A9D" w:rsidRPr="00986A9D" w:rsidRDefault="00986A9D" w:rsidP="00986A9D">
      <w:pPr>
        <w:spacing w:after="0"/>
        <w:rPr>
          <w:rFonts w:ascii="Arial" w:eastAsia="Times New Roman" w:hAnsi="Arial" w:cs="Arial"/>
          <w:szCs w:val="24"/>
        </w:rPr>
      </w:pPr>
    </w:p>
    <w:p w14:paraId="6BB64C8D" w14:textId="04C070E2" w:rsidR="00986A9D" w:rsidRPr="002E0D0F" w:rsidRDefault="00986A9D" w:rsidP="00986A9D">
      <w:pPr>
        <w:spacing w:after="0"/>
        <w:jc w:val="both"/>
        <w:rPr>
          <w:rFonts w:ascii="Arial" w:eastAsia="Times New Roman" w:hAnsi="Arial" w:cs="Arial"/>
          <w:szCs w:val="24"/>
        </w:rPr>
      </w:pPr>
      <w:r w:rsidRPr="002E0D0F">
        <w:rPr>
          <w:rFonts w:ascii="Arial" w:eastAsia="Times New Roman" w:hAnsi="Arial" w:cs="Arial"/>
          <w:b/>
          <w:szCs w:val="24"/>
        </w:rPr>
        <w:t>Vendor’s Inquiry #</w:t>
      </w:r>
      <w:r>
        <w:rPr>
          <w:rFonts w:ascii="Arial" w:eastAsia="Times New Roman" w:hAnsi="Arial" w:cs="Arial"/>
          <w:b/>
          <w:szCs w:val="24"/>
        </w:rPr>
        <w:t>8</w:t>
      </w:r>
      <w:r w:rsidRPr="002E0D0F">
        <w:rPr>
          <w:rFonts w:ascii="Arial" w:eastAsia="Times New Roman" w:hAnsi="Arial" w:cs="Arial"/>
          <w:b/>
          <w:szCs w:val="24"/>
        </w:rPr>
        <w:t xml:space="preserve">: </w:t>
      </w:r>
      <w:r w:rsidRPr="00986A9D">
        <w:rPr>
          <w:rFonts w:ascii="Arial" w:eastAsia="Times New Roman" w:hAnsi="Arial" w:cs="Arial"/>
          <w:szCs w:val="24"/>
        </w:rPr>
        <w:t>Are we allowed to reuse the existing floor isolators for the generators?</w:t>
      </w:r>
    </w:p>
    <w:p w14:paraId="4BA3A0CD" w14:textId="77777777" w:rsidR="00986A9D" w:rsidRPr="002E0D0F" w:rsidRDefault="00986A9D" w:rsidP="00986A9D">
      <w:pPr>
        <w:spacing w:after="0"/>
        <w:jc w:val="both"/>
        <w:rPr>
          <w:rFonts w:ascii="Arial" w:eastAsia="Times New Roman" w:hAnsi="Arial" w:cs="Arial"/>
          <w:szCs w:val="24"/>
        </w:rPr>
      </w:pPr>
    </w:p>
    <w:p w14:paraId="3F42742F" w14:textId="77777777" w:rsidR="00986A9D" w:rsidRPr="00986A9D" w:rsidRDefault="00986A9D" w:rsidP="00986A9D">
      <w:pPr>
        <w:spacing w:after="0"/>
        <w:rPr>
          <w:rFonts w:ascii="Arial" w:eastAsia="Times New Roman" w:hAnsi="Arial" w:cs="Arial"/>
          <w:szCs w:val="24"/>
        </w:rPr>
      </w:pPr>
      <w:r w:rsidRPr="002E0D0F">
        <w:rPr>
          <w:rFonts w:ascii="Arial" w:hAnsi="Arial" w:cs="Arial"/>
          <w:b/>
          <w:szCs w:val="24"/>
        </w:rPr>
        <w:t>State’s Response #</w:t>
      </w:r>
      <w:r>
        <w:rPr>
          <w:rFonts w:ascii="Arial" w:hAnsi="Arial" w:cs="Arial"/>
          <w:b/>
          <w:szCs w:val="24"/>
        </w:rPr>
        <w:t>8</w:t>
      </w:r>
      <w:r w:rsidRPr="002E0D0F">
        <w:rPr>
          <w:rFonts w:ascii="Arial" w:hAnsi="Arial" w:cs="Arial"/>
          <w:b/>
          <w:szCs w:val="24"/>
        </w:rPr>
        <w:t xml:space="preserve">: </w:t>
      </w:r>
      <w:r w:rsidRPr="00986A9D">
        <w:rPr>
          <w:rFonts w:ascii="Arial" w:eastAsia="Times New Roman" w:hAnsi="Arial" w:cs="Arial"/>
          <w:szCs w:val="24"/>
        </w:rPr>
        <w:t>Yes</w:t>
      </w:r>
    </w:p>
    <w:p w14:paraId="5F5CC1BF" w14:textId="736FFB20" w:rsidR="00986A9D" w:rsidRPr="00986A9D" w:rsidRDefault="00986A9D" w:rsidP="00986A9D">
      <w:pPr>
        <w:spacing w:after="0"/>
        <w:rPr>
          <w:rFonts w:ascii="Arial" w:eastAsia="Times New Roman" w:hAnsi="Arial" w:cs="Arial"/>
          <w:szCs w:val="24"/>
        </w:rPr>
      </w:pPr>
    </w:p>
    <w:p w14:paraId="66A5F68F" w14:textId="4944A608" w:rsidR="00986A9D" w:rsidRPr="00986A9D" w:rsidRDefault="00986A9D" w:rsidP="00986A9D">
      <w:pPr>
        <w:spacing w:after="0"/>
        <w:jc w:val="both"/>
        <w:rPr>
          <w:rFonts w:ascii="Arial" w:eastAsia="Times New Roman" w:hAnsi="Arial" w:cs="Arial"/>
          <w:szCs w:val="24"/>
        </w:rPr>
      </w:pPr>
      <w:r w:rsidRPr="002E0D0F">
        <w:rPr>
          <w:rFonts w:ascii="Arial" w:eastAsia="Times New Roman" w:hAnsi="Arial" w:cs="Arial"/>
          <w:b/>
          <w:szCs w:val="24"/>
        </w:rPr>
        <w:t>Vendor’s Inquiry #</w:t>
      </w:r>
      <w:r>
        <w:rPr>
          <w:rFonts w:ascii="Arial" w:eastAsia="Times New Roman" w:hAnsi="Arial" w:cs="Arial"/>
          <w:b/>
          <w:szCs w:val="24"/>
        </w:rPr>
        <w:t>9</w:t>
      </w:r>
      <w:r w:rsidRPr="002E0D0F">
        <w:rPr>
          <w:rFonts w:ascii="Arial" w:eastAsia="Times New Roman" w:hAnsi="Arial" w:cs="Arial"/>
          <w:b/>
          <w:szCs w:val="24"/>
        </w:rPr>
        <w:t xml:space="preserve">: </w:t>
      </w:r>
      <w:r w:rsidRPr="00986A9D">
        <w:rPr>
          <w:rFonts w:ascii="Arial" w:eastAsia="Times New Roman" w:hAnsi="Arial" w:cs="Arial"/>
          <w:szCs w:val="24"/>
        </w:rPr>
        <w:t>Are we to reuse or remove the existing muffler on the shelters if the generator comes with its own muffler?</w:t>
      </w:r>
    </w:p>
    <w:p w14:paraId="01FBD2D1" w14:textId="77777777" w:rsidR="00986A9D" w:rsidRPr="002E0D0F" w:rsidRDefault="00986A9D" w:rsidP="00986A9D">
      <w:pPr>
        <w:spacing w:after="0"/>
        <w:jc w:val="both"/>
        <w:rPr>
          <w:rFonts w:ascii="Arial" w:eastAsia="Times New Roman" w:hAnsi="Arial" w:cs="Arial"/>
          <w:szCs w:val="24"/>
        </w:rPr>
      </w:pPr>
    </w:p>
    <w:p w14:paraId="2E509A7C" w14:textId="77777777" w:rsidR="00986A9D" w:rsidRPr="00986A9D" w:rsidRDefault="00986A9D" w:rsidP="00986A9D">
      <w:pPr>
        <w:spacing w:after="0"/>
        <w:rPr>
          <w:rFonts w:ascii="Arial" w:eastAsia="Times New Roman" w:hAnsi="Arial" w:cs="Arial"/>
          <w:szCs w:val="24"/>
        </w:rPr>
      </w:pPr>
      <w:r w:rsidRPr="002E0D0F">
        <w:rPr>
          <w:rFonts w:ascii="Arial" w:hAnsi="Arial" w:cs="Arial"/>
          <w:b/>
          <w:szCs w:val="24"/>
        </w:rPr>
        <w:t>State’s Response #</w:t>
      </w:r>
      <w:r>
        <w:rPr>
          <w:rFonts w:ascii="Arial" w:hAnsi="Arial" w:cs="Arial"/>
          <w:b/>
          <w:szCs w:val="24"/>
        </w:rPr>
        <w:t>9</w:t>
      </w:r>
      <w:r w:rsidRPr="002E0D0F">
        <w:rPr>
          <w:rFonts w:ascii="Arial" w:hAnsi="Arial" w:cs="Arial"/>
          <w:b/>
          <w:szCs w:val="24"/>
        </w:rPr>
        <w:t xml:space="preserve">: </w:t>
      </w:r>
      <w:r w:rsidRPr="00986A9D">
        <w:rPr>
          <w:rFonts w:ascii="Arial" w:eastAsia="Times New Roman" w:hAnsi="Arial" w:cs="Arial"/>
          <w:szCs w:val="24"/>
        </w:rPr>
        <w:t>If the generator comes with its own muffler, remove the existing muffler.</w:t>
      </w:r>
    </w:p>
    <w:p w14:paraId="34D36056" w14:textId="65435A4A" w:rsidR="00986A9D" w:rsidRPr="00986A9D" w:rsidRDefault="00986A9D" w:rsidP="00986A9D">
      <w:pPr>
        <w:spacing w:after="0"/>
        <w:rPr>
          <w:rFonts w:ascii="Arial" w:eastAsia="Times New Roman" w:hAnsi="Arial" w:cs="Arial"/>
          <w:szCs w:val="24"/>
        </w:rPr>
      </w:pPr>
    </w:p>
    <w:p w14:paraId="42356F78" w14:textId="508D121B" w:rsidR="00986A9D" w:rsidRPr="00986A9D" w:rsidRDefault="00986A9D" w:rsidP="00986A9D">
      <w:pPr>
        <w:spacing w:after="0"/>
        <w:jc w:val="both"/>
        <w:rPr>
          <w:rFonts w:ascii="Arial" w:eastAsia="Times New Roman" w:hAnsi="Arial" w:cs="Arial"/>
          <w:szCs w:val="24"/>
        </w:rPr>
      </w:pPr>
      <w:r w:rsidRPr="002E0D0F">
        <w:rPr>
          <w:rFonts w:ascii="Arial" w:eastAsia="Times New Roman" w:hAnsi="Arial" w:cs="Arial"/>
          <w:b/>
          <w:szCs w:val="24"/>
        </w:rPr>
        <w:t>Vendor’s Inquiry #</w:t>
      </w:r>
      <w:r>
        <w:rPr>
          <w:rFonts w:ascii="Arial" w:eastAsia="Times New Roman" w:hAnsi="Arial" w:cs="Arial"/>
          <w:b/>
          <w:szCs w:val="24"/>
        </w:rPr>
        <w:t>10</w:t>
      </w:r>
      <w:r w:rsidRPr="002E0D0F">
        <w:rPr>
          <w:rFonts w:ascii="Arial" w:eastAsia="Times New Roman" w:hAnsi="Arial" w:cs="Arial"/>
          <w:b/>
          <w:szCs w:val="24"/>
        </w:rPr>
        <w:t xml:space="preserve">: </w:t>
      </w:r>
      <w:r w:rsidRPr="00986A9D">
        <w:rPr>
          <w:rFonts w:ascii="Arial" w:eastAsia="Times New Roman" w:hAnsi="Arial" w:cs="Arial"/>
          <w:szCs w:val="24"/>
        </w:rPr>
        <w:t>For the propane generators, are we allowed to use the existing regulators if they meet the requirements?</w:t>
      </w:r>
    </w:p>
    <w:p w14:paraId="17021734" w14:textId="77777777" w:rsidR="00986A9D" w:rsidRPr="002E0D0F" w:rsidRDefault="00986A9D" w:rsidP="00986A9D">
      <w:pPr>
        <w:spacing w:after="0"/>
        <w:jc w:val="both"/>
        <w:rPr>
          <w:rFonts w:ascii="Arial" w:eastAsia="Times New Roman" w:hAnsi="Arial" w:cs="Arial"/>
          <w:szCs w:val="24"/>
        </w:rPr>
      </w:pPr>
    </w:p>
    <w:p w14:paraId="374F4FB2" w14:textId="77777777" w:rsidR="00986A9D" w:rsidRPr="00986A9D" w:rsidRDefault="00986A9D" w:rsidP="00986A9D">
      <w:pPr>
        <w:spacing w:after="0"/>
        <w:rPr>
          <w:rFonts w:ascii="Arial" w:eastAsia="Times New Roman" w:hAnsi="Arial" w:cs="Arial"/>
          <w:szCs w:val="24"/>
        </w:rPr>
      </w:pPr>
      <w:r w:rsidRPr="002E0D0F">
        <w:rPr>
          <w:rFonts w:ascii="Arial" w:hAnsi="Arial" w:cs="Arial"/>
          <w:b/>
          <w:szCs w:val="24"/>
        </w:rPr>
        <w:t>State’s Response #</w:t>
      </w:r>
      <w:r>
        <w:rPr>
          <w:rFonts w:ascii="Arial" w:hAnsi="Arial" w:cs="Arial"/>
          <w:b/>
          <w:szCs w:val="24"/>
        </w:rPr>
        <w:t>10</w:t>
      </w:r>
      <w:r w:rsidRPr="002E0D0F">
        <w:rPr>
          <w:rFonts w:ascii="Arial" w:hAnsi="Arial" w:cs="Arial"/>
          <w:b/>
          <w:szCs w:val="24"/>
        </w:rPr>
        <w:t xml:space="preserve">: </w:t>
      </w:r>
      <w:r w:rsidRPr="00986A9D">
        <w:rPr>
          <w:rFonts w:ascii="Arial" w:eastAsia="Times New Roman" w:hAnsi="Arial" w:cs="Arial"/>
          <w:szCs w:val="24"/>
        </w:rPr>
        <w:t>Yes</w:t>
      </w:r>
    </w:p>
    <w:p w14:paraId="4335B3C8" w14:textId="0041F9EB" w:rsidR="00E57614" w:rsidRPr="002E0D0F" w:rsidRDefault="00E57614" w:rsidP="00611D5F">
      <w:pPr>
        <w:spacing w:after="0"/>
        <w:rPr>
          <w:rFonts w:ascii="Arial" w:eastAsia="Times New Roman" w:hAnsi="Arial" w:cs="Arial"/>
          <w:szCs w:val="24"/>
        </w:rPr>
      </w:pPr>
    </w:p>
    <w:p w14:paraId="63A30386" w14:textId="77777777" w:rsidR="00E246D9" w:rsidRPr="002E0D0F" w:rsidRDefault="00E57614" w:rsidP="00E57614">
      <w:pPr>
        <w:spacing w:after="0"/>
        <w:jc w:val="both"/>
        <w:rPr>
          <w:rFonts w:ascii="Arial" w:eastAsia="Times New Roman" w:hAnsi="Arial" w:cs="Arial"/>
          <w:szCs w:val="24"/>
        </w:rPr>
      </w:pPr>
      <w:r w:rsidRPr="002E0D0F">
        <w:rPr>
          <w:rFonts w:ascii="Arial" w:eastAsia="Times New Roman" w:hAnsi="Arial" w:cs="Arial"/>
          <w:noProof/>
          <w:szCs w:val="24"/>
        </w:rPr>
        <mc:AlternateContent>
          <mc:Choice Requires="wps">
            <w:drawing>
              <wp:anchor distT="0" distB="0" distL="114300" distR="114300" simplePos="0" relativeHeight="251664384" behindDoc="0" locked="0" layoutInCell="1" allowOverlap="1" wp14:anchorId="088F7950" wp14:editId="032DB7FA">
                <wp:simplePos x="0" y="0"/>
                <wp:positionH relativeFrom="column">
                  <wp:posOffset>-5939</wp:posOffset>
                </wp:positionH>
                <wp:positionV relativeFrom="paragraph">
                  <wp:posOffset>90467</wp:posOffset>
                </wp:positionV>
                <wp:extent cx="5902037" cy="0"/>
                <wp:effectExtent l="0" t="0" r="0" b="0"/>
                <wp:wrapNone/>
                <wp:docPr id="8811560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A08A02" id="Straight Connector 1" o:spid="_x0000_s1026" alt="&quot;&quot;"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75EA34AB" w14:textId="09DF8ED0" w:rsidR="002D561D" w:rsidRPr="002D561D" w:rsidRDefault="002D561D" w:rsidP="002D561D">
      <w:pPr>
        <w:spacing w:after="0"/>
        <w:jc w:val="both"/>
        <w:rPr>
          <w:rFonts w:ascii="Arial" w:hAnsi="Arial" w:cs="Arial"/>
          <w:b/>
          <w:szCs w:val="24"/>
          <w:u w:val="single"/>
        </w:rPr>
      </w:pPr>
      <w:r w:rsidRPr="002D561D">
        <w:rPr>
          <w:rFonts w:ascii="Arial" w:eastAsia="Times New Roman" w:hAnsi="Arial" w:cs="Arial"/>
          <w:b/>
          <w:szCs w:val="24"/>
        </w:rPr>
        <w:t xml:space="preserve">Attachment </w:t>
      </w:r>
      <w:r w:rsidR="008A137D">
        <w:rPr>
          <w:rFonts w:ascii="Arial" w:eastAsia="Times New Roman" w:hAnsi="Arial" w:cs="Arial"/>
          <w:b/>
          <w:szCs w:val="24"/>
        </w:rPr>
        <w:t>B</w:t>
      </w:r>
      <w:r w:rsidRPr="002D561D">
        <w:rPr>
          <w:rFonts w:ascii="Arial" w:eastAsia="Times New Roman" w:hAnsi="Arial" w:cs="Arial"/>
          <w:b/>
          <w:szCs w:val="24"/>
        </w:rPr>
        <w:t xml:space="preserve"> – Specifications changed to include: </w:t>
      </w:r>
    </w:p>
    <w:p w14:paraId="430484B1" w14:textId="1543CD1B" w:rsidR="002D561D" w:rsidRPr="002D561D" w:rsidRDefault="002D561D" w:rsidP="002D561D">
      <w:pPr>
        <w:pStyle w:val="ListParagraph"/>
        <w:numPr>
          <w:ilvl w:val="0"/>
          <w:numId w:val="1"/>
        </w:numPr>
        <w:spacing w:after="0"/>
        <w:jc w:val="both"/>
        <w:rPr>
          <w:rFonts w:ascii="Arial" w:hAnsi="Arial" w:cs="Arial"/>
          <w:szCs w:val="24"/>
        </w:rPr>
      </w:pPr>
      <w:r w:rsidRPr="002D561D">
        <w:rPr>
          <w:rFonts w:ascii="Arial" w:hAnsi="Arial" w:cs="Arial"/>
          <w:szCs w:val="24"/>
        </w:rPr>
        <w:t>All in-ground propane fuel Ines shall be replaced, due to the uncertainty of their condition.</w:t>
      </w:r>
    </w:p>
    <w:p w14:paraId="1F6353FE" w14:textId="453A628F" w:rsidR="002D561D" w:rsidRPr="002D561D" w:rsidRDefault="002D561D" w:rsidP="002D561D">
      <w:pPr>
        <w:spacing w:after="0"/>
        <w:ind w:firstLine="60"/>
        <w:jc w:val="both"/>
        <w:rPr>
          <w:rFonts w:ascii="Arial" w:hAnsi="Arial" w:cs="Arial"/>
          <w:szCs w:val="24"/>
        </w:rPr>
      </w:pPr>
    </w:p>
    <w:p w14:paraId="4099FB02" w14:textId="7216E523" w:rsidR="002D561D" w:rsidRPr="002D561D" w:rsidRDefault="002D561D" w:rsidP="002D561D">
      <w:pPr>
        <w:pStyle w:val="ListParagraph"/>
        <w:numPr>
          <w:ilvl w:val="0"/>
          <w:numId w:val="1"/>
        </w:numPr>
        <w:spacing w:after="0"/>
        <w:jc w:val="both"/>
        <w:rPr>
          <w:rFonts w:ascii="Arial" w:hAnsi="Arial" w:cs="Arial"/>
          <w:szCs w:val="24"/>
        </w:rPr>
      </w:pPr>
      <w:r w:rsidRPr="002D561D">
        <w:rPr>
          <w:rFonts w:ascii="Arial" w:hAnsi="Arial" w:cs="Arial"/>
          <w:szCs w:val="24"/>
        </w:rPr>
        <w:t>Existing vibration mounts may be re-used if applicable.</w:t>
      </w:r>
    </w:p>
    <w:p w14:paraId="4FDE8A69" w14:textId="77777777" w:rsidR="002D561D" w:rsidRPr="00A82046" w:rsidRDefault="002D561D" w:rsidP="002D561D">
      <w:pPr>
        <w:spacing w:after="0"/>
        <w:jc w:val="both"/>
        <w:rPr>
          <w:szCs w:val="24"/>
        </w:rPr>
      </w:pPr>
    </w:p>
    <w:p w14:paraId="03D385F0" w14:textId="77777777" w:rsidR="002D561D" w:rsidRPr="002E0D0F" w:rsidRDefault="002D561D" w:rsidP="002D561D">
      <w:pPr>
        <w:spacing w:after="0"/>
        <w:jc w:val="both"/>
        <w:rPr>
          <w:rFonts w:ascii="Arial" w:eastAsia="Times New Roman" w:hAnsi="Arial" w:cs="Arial"/>
          <w:szCs w:val="24"/>
        </w:rPr>
      </w:pPr>
      <w:r w:rsidRPr="002E0D0F">
        <w:rPr>
          <w:rFonts w:ascii="Arial" w:eastAsia="Times New Roman" w:hAnsi="Arial" w:cs="Arial"/>
          <w:noProof/>
          <w:szCs w:val="24"/>
        </w:rPr>
        <mc:AlternateContent>
          <mc:Choice Requires="wps">
            <w:drawing>
              <wp:anchor distT="0" distB="0" distL="114300" distR="114300" simplePos="0" relativeHeight="251668480" behindDoc="0" locked="0" layoutInCell="1" allowOverlap="1" wp14:anchorId="64C60075" wp14:editId="1B0C7228">
                <wp:simplePos x="0" y="0"/>
                <wp:positionH relativeFrom="column">
                  <wp:posOffset>-5939</wp:posOffset>
                </wp:positionH>
                <wp:positionV relativeFrom="paragraph">
                  <wp:posOffset>90467</wp:posOffset>
                </wp:positionV>
                <wp:extent cx="5902037" cy="0"/>
                <wp:effectExtent l="0" t="0" r="0" b="0"/>
                <wp:wrapNone/>
                <wp:docPr id="191831386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3E00BF" id="Straight Connector 1" o:spid="_x0000_s1026" alt="&quot;&quot;"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2705D9C6" w14:textId="64D9C7BD" w:rsidR="00E57614" w:rsidRPr="002E0D0F" w:rsidRDefault="00E57614" w:rsidP="00E57614">
      <w:pPr>
        <w:spacing w:after="0"/>
        <w:jc w:val="both"/>
        <w:rPr>
          <w:rFonts w:ascii="Arial" w:eastAsia="Times New Roman" w:hAnsi="Arial" w:cs="Arial"/>
          <w:szCs w:val="24"/>
        </w:rPr>
      </w:pPr>
      <w:r w:rsidRPr="002E0D0F">
        <w:rPr>
          <w:rFonts w:ascii="Arial" w:eastAsia="Times New Roman" w:hAnsi="Arial" w:cs="Arial"/>
          <w:szCs w:val="24"/>
        </w:rPr>
        <w:t xml:space="preserve">All else remains as </w:t>
      </w:r>
      <w:proofErr w:type="gramStart"/>
      <w:r w:rsidRPr="002E0D0F">
        <w:rPr>
          <w:rFonts w:ascii="Arial" w:eastAsia="Times New Roman" w:hAnsi="Arial" w:cs="Arial"/>
          <w:szCs w:val="24"/>
        </w:rPr>
        <w:t>on</w:t>
      </w:r>
      <w:proofErr w:type="gramEnd"/>
      <w:r w:rsidRPr="002E0D0F">
        <w:rPr>
          <w:rFonts w:ascii="Arial" w:eastAsia="Times New Roman" w:hAnsi="Arial" w:cs="Arial"/>
          <w:szCs w:val="24"/>
        </w:rPr>
        <w:t xml:space="preserve"> original Invitation to Bid.</w:t>
      </w:r>
    </w:p>
    <w:p w14:paraId="32DA02E6" w14:textId="77777777" w:rsidR="002D561D" w:rsidRDefault="002D561D" w:rsidP="00E57614">
      <w:pPr>
        <w:spacing w:after="0"/>
        <w:jc w:val="both"/>
        <w:rPr>
          <w:rFonts w:ascii="Arial" w:eastAsia="Times New Roman" w:hAnsi="Arial" w:cs="Arial"/>
          <w:szCs w:val="24"/>
        </w:rPr>
      </w:pPr>
    </w:p>
    <w:p w14:paraId="0BF790FE" w14:textId="4784205A" w:rsidR="00E57614" w:rsidRPr="002E0D0F" w:rsidRDefault="00E57614" w:rsidP="00E57614">
      <w:pPr>
        <w:spacing w:after="0"/>
        <w:jc w:val="both"/>
        <w:rPr>
          <w:rFonts w:ascii="Arial" w:eastAsia="Times New Roman" w:hAnsi="Arial" w:cs="Arial"/>
          <w:szCs w:val="24"/>
        </w:rPr>
      </w:pPr>
      <w:r w:rsidRPr="002E0D0F">
        <w:rPr>
          <w:rFonts w:ascii="Arial" w:eastAsia="Times New Roman" w:hAnsi="Arial" w:cs="Arial"/>
          <w:noProof/>
          <w:szCs w:val="24"/>
        </w:rPr>
        <mc:AlternateContent>
          <mc:Choice Requires="wps">
            <w:drawing>
              <wp:anchor distT="0" distB="0" distL="114300" distR="114300" simplePos="0" relativeHeight="251666432" behindDoc="0" locked="0" layoutInCell="1" allowOverlap="1" wp14:anchorId="33822955" wp14:editId="2378702C">
                <wp:simplePos x="0" y="0"/>
                <wp:positionH relativeFrom="column">
                  <wp:posOffset>-5939</wp:posOffset>
                </wp:positionH>
                <wp:positionV relativeFrom="paragraph">
                  <wp:posOffset>90467</wp:posOffset>
                </wp:positionV>
                <wp:extent cx="5902037" cy="0"/>
                <wp:effectExtent l="0" t="0" r="0" b="0"/>
                <wp:wrapNone/>
                <wp:docPr id="171255437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D64552" id="Straight Connector 1" o:spid="_x0000_s1026" alt="&quot;&quot;"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7AB6737E" w14:textId="173CE720" w:rsidR="002E0D0F" w:rsidRPr="002D561D" w:rsidRDefault="00E57614" w:rsidP="002D561D">
      <w:pPr>
        <w:spacing w:after="0"/>
        <w:rPr>
          <w:rFonts w:ascii="Arial" w:eastAsia="Times New Roman" w:hAnsi="Arial" w:cs="Arial"/>
          <w:b/>
          <w:bCs/>
          <w:szCs w:val="24"/>
        </w:rPr>
      </w:pPr>
      <w:r w:rsidRPr="002E0D0F">
        <w:rPr>
          <w:rFonts w:ascii="Arial" w:eastAsia="Times New Roman" w:hAnsi="Arial" w:cs="Arial"/>
          <w:b/>
          <w:bCs/>
          <w:szCs w:val="24"/>
        </w:rPr>
        <w:lastRenderedPageBreak/>
        <w:t xml:space="preserve">This addendum is hereby officially made a part of the referenced solicitation. </w:t>
      </w:r>
    </w:p>
    <w:p w14:paraId="5BC9C0DE" w14:textId="07C33C0F" w:rsidR="00E57614" w:rsidRPr="002E0D0F" w:rsidRDefault="00E57614" w:rsidP="00E57614">
      <w:pPr>
        <w:spacing w:after="0"/>
        <w:rPr>
          <w:rFonts w:ascii="Arial" w:eastAsia="Times New Roman" w:hAnsi="Arial" w:cs="Arial"/>
          <w:szCs w:val="24"/>
        </w:rPr>
      </w:pPr>
      <w:r w:rsidRPr="002E0D0F">
        <w:rPr>
          <w:rFonts w:ascii="Arial" w:eastAsia="Times New Roman" w:hAnsi="Arial" w:cs="Arial"/>
          <w:b/>
          <w:bCs/>
          <w:szCs w:val="24"/>
        </w:rPr>
        <w:t>Acknowledgement</w:t>
      </w:r>
      <w:r w:rsidRPr="002E0D0F">
        <w:rPr>
          <w:rFonts w:ascii="Arial" w:eastAsia="Times New Roman" w:hAnsi="Arial" w:cs="Arial"/>
          <w:b/>
          <w:bCs/>
          <w:caps/>
          <w:szCs w:val="24"/>
        </w:rPr>
        <w:t>:</w:t>
      </w:r>
      <w:r w:rsidRPr="002E0D0F">
        <w:rPr>
          <w:rFonts w:ascii="Arial" w:eastAsia="Times New Roman" w:hAnsi="Arial" w:cs="Arial"/>
          <w:caps/>
          <w:szCs w:val="24"/>
        </w:rPr>
        <w:t xml:space="preserve"> I</w:t>
      </w:r>
      <w:r w:rsidRPr="002E0D0F">
        <w:rPr>
          <w:rFonts w:ascii="Arial" w:eastAsia="Times New Roman" w:hAnsi="Arial" w:cs="Arial"/>
          <w:szCs w:val="24"/>
        </w:rPr>
        <w:t>f you have already submitted your bid and this Addendum does not cause you to revise your bid, you should acknowledge receipt of this Addendum by identifying your business name and by signing where indicated.  You may return this Acknowledgement by mail or delivery by hand or courier to: Office of State Procurement, 1201 N. 3</w:t>
      </w:r>
      <w:r w:rsidRPr="002E0D0F">
        <w:rPr>
          <w:rFonts w:ascii="Arial" w:eastAsia="Times New Roman" w:hAnsi="Arial" w:cs="Arial"/>
          <w:szCs w:val="24"/>
          <w:vertAlign w:val="superscript"/>
        </w:rPr>
        <w:t>rd</w:t>
      </w:r>
      <w:r w:rsidRPr="002E0D0F">
        <w:rPr>
          <w:rFonts w:ascii="Arial" w:eastAsia="Times New Roman" w:hAnsi="Arial" w:cs="Arial"/>
          <w:szCs w:val="24"/>
        </w:rPr>
        <w:t xml:space="preserve"> Street, Ste. 2-160, Baton Rouge, LA  70802, or by fax to: (225) 342-9756.  The State reserves the right to request a completed Acknowledgement at any time.  Failure to execute an Acknowledgement shall not relieve the bidder from complying with the terms of its bid.</w:t>
      </w:r>
    </w:p>
    <w:p w14:paraId="65F8E920" w14:textId="77777777" w:rsidR="00E57614" w:rsidRPr="002E0D0F" w:rsidRDefault="00E57614" w:rsidP="00E57614">
      <w:pPr>
        <w:spacing w:after="0"/>
        <w:jc w:val="both"/>
        <w:rPr>
          <w:rFonts w:ascii="Arial" w:eastAsia="Times New Roman" w:hAnsi="Arial" w:cs="Arial"/>
          <w:szCs w:val="24"/>
        </w:rPr>
      </w:pPr>
    </w:p>
    <w:p w14:paraId="191460B8" w14:textId="77777777" w:rsidR="00E57614" w:rsidRPr="002E0D0F" w:rsidRDefault="00E57614" w:rsidP="00E57614">
      <w:pPr>
        <w:spacing w:after="0"/>
        <w:jc w:val="both"/>
        <w:rPr>
          <w:rFonts w:ascii="Arial" w:eastAsia="Times New Roman" w:hAnsi="Arial" w:cs="Arial"/>
          <w:szCs w:val="24"/>
        </w:rPr>
      </w:pPr>
      <w:r w:rsidRPr="002E0D0F">
        <w:rPr>
          <w:rFonts w:ascii="Arial" w:eastAsia="Times New Roman" w:hAnsi="Arial" w:cs="Arial"/>
          <w:szCs w:val="24"/>
        </w:rPr>
        <w:t>Addendum Acknowledged/No changes:</w:t>
      </w:r>
    </w:p>
    <w:p w14:paraId="3DCF427E" w14:textId="77777777" w:rsidR="00E57614" w:rsidRPr="002E0D0F" w:rsidRDefault="00E57614" w:rsidP="00E57614">
      <w:pPr>
        <w:spacing w:after="0"/>
        <w:jc w:val="both"/>
        <w:rPr>
          <w:rFonts w:ascii="Arial" w:eastAsia="Times New Roman" w:hAnsi="Arial" w:cs="Arial"/>
          <w:szCs w:val="24"/>
        </w:rPr>
      </w:pPr>
    </w:p>
    <w:p w14:paraId="5336B8D5" w14:textId="77777777" w:rsidR="00E57614" w:rsidRPr="002E0D0F" w:rsidRDefault="00E57614" w:rsidP="00E57614">
      <w:pPr>
        <w:spacing w:after="0"/>
        <w:jc w:val="both"/>
        <w:rPr>
          <w:rFonts w:ascii="Arial" w:eastAsia="Times New Roman" w:hAnsi="Arial" w:cs="Arial"/>
          <w:szCs w:val="24"/>
        </w:rPr>
      </w:pPr>
      <w:r w:rsidRPr="002E0D0F">
        <w:rPr>
          <w:rFonts w:ascii="Arial" w:eastAsia="Times New Roman" w:hAnsi="Arial" w:cs="Arial"/>
          <w:szCs w:val="24"/>
        </w:rPr>
        <w:t>For</w:t>
      </w:r>
      <w:proofErr w:type="gramStart"/>
      <w:r w:rsidRPr="002E0D0F">
        <w:rPr>
          <w:rFonts w:ascii="Arial" w:eastAsia="Times New Roman" w:hAnsi="Arial" w:cs="Arial"/>
          <w:szCs w:val="24"/>
        </w:rPr>
        <w:t>:  _</w:t>
      </w:r>
      <w:proofErr w:type="gramEnd"/>
      <w:r w:rsidRPr="002E0D0F">
        <w:rPr>
          <w:rFonts w:ascii="Arial" w:eastAsia="Times New Roman" w:hAnsi="Arial" w:cs="Arial"/>
          <w:szCs w:val="24"/>
        </w:rPr>
        <w:t>______________________</w:t>
      </w:r>
      <w:proofErr w:type="gramStart"/>
      <w:r w:rsidRPr="002E0D0F">
        <w:rPr>
          <w:rFonts w:ascii="Arial" w:eastAsia="Times New Roman" w:hAnsi="Arial" w:cs="Arial"/>
          <w:szCs w:val="24"/>
        </w:rPr>
        <w:t>_  By</w:t>
      </w:r>
      <w:proofErr w:type="gramEnd"/>
      <w:r w:rsidRPr="002E0D0F">
        <w:rPr>
          <w:rFonts w:ascii="Arial" w:eastAsia="Times New Roman" w:hAnsi="Arial" w:cs="Arial"/>
          <w:szCs w:val="24"/>
        </w:rPr>
        <w:t>:  __________________________</w:t>
      </w:r>
    </w:p>
    <w:p w14:paraId="755DB425" w14:textId="77777777" w:rsidR="00E57614" w:rsidRPr="002E0D0F" w:rsidRDefault="00E57614" w:rsidP="00E57614">
      <w:pPr>
        <w:spacing w:after="0"/>
        <w:jc w:val="both"/>
        <w:rPr>
          <w:rFonts w:ascii="Arial" w:eastAsia="Times New Roman" w:hAnsi="Arial" w:cs="Arial"/>
          <w:szCs w:val="24"/>
        </w:rPr>
      </w:pPr>
    </w:p>
    <w:p w14:paraId="4E59E863" w14:textId="33C91EB9" w:rsidR="00E57614" w:rsidRPr="002E0D0F" w:rsidRDefault="00E57614" w:rsidP="00E57614">
      <w:pPr>
        <w:spacing w:after="0"/>
        <w:rPr>
          <w:rFonts w:ascii="Arial" w:eastAsia="Times New Roman" w:hAnsi="Arial" w:cs="Arial"/>
          <w:szCs w:val="24"/>
        </w:rPr>
      </w:pPr>
      <w:r w:rsidRPr="002E0D0F">
        <w:rPr>
          <w:rFonts w:ascii="Arial" w:eastAsia="Times New Roman" w:hAnsi="Arial" w:cs="Arial"/>
          <w:b/>
          <w:bCs/>
          <w:szCs w:val="24"/>
        </w:rPr>
        <w:t>Revision:</w:t>
      </w:r>
      <w:r w:rsidRPr="002E0D0F">
        <w:rPr>
          <w:rFonts w:ascii="Arial" w:eastAsia="Times New Roman" w:hAnsi="Arial" w:cs="Arial"/>
          <w:szCs w:val="24"/>
        </w:rPr>
        <w:t xml:space="preserve"> If you have already submitted your bid and this Addendum requires you to revise your bid, you must indicate any change(s) below, identify your business name and sign where shown.  Revisions shall be delivered prior to bid opening by mail or delivery by hand or courier to: Office of State Procurement, 1201 N. 3</w:t>
      </w:r>
      <w:r w:rsidRPr="002E0D0F">
        <w:rPr>
          <w:rFonts w:ascii="Arial" w:eastAsia="Times New Roman" w:hAnsi="Arial" w:cs="Arial"/>
          <w:szCs w:val="24"/>
          <w:vertAlign w:val="superscript"/>
        </w:rPr>
        <w:t>rd</w:t>
      </w:r>
      <w:r w:rsidRPr="002E0D0F">
        <w:rPr>
          <w:rFonts w:ascii="Arial" w:eastAsia="Times New Roman" w:hAnsi="Arial" w:cs="Arial"/>
          <w:szCs w:val="24"/>
        </w:rPr>
        <w:t xml:space="preserve"> Street, Ste. 2-160, Baton Rouge, LA  70802, or by fax to: (225) 342-9756, and indicate the RFx number and the bid opening date and time on the outside of the envelope for proper identification.  Electronic transmissions other than by fax are not being accepted </w:t>
      </w:r>
      <w:proofErr w:type="gramStart"/>
      <w:r w:rsidRPr="002E0D0F">
        <w:rPr>
          <w:rFonts w:ascii="Arial" w:eastAsia="Times New Roman" w:hAnsi="Arial" w:cs="Arial"/>
          <w:szCs w:val="24"/>
        </w:rPr>
        <w:t>at this time</w:t>
      </w:r>
      <w:proofErr w:type="gramEnd"/>
      <w:r w:rsidRPr="002E0D0F">
        <w:rPr>
          <w:rFonts w:ascii="Arial" w:eastAsia="Times New Roman" w:hAnsi="Arial" w:cs="Arial"/>
          <w:szCs w:val="24"/>
        </w:rPr>
        <w:t>.</w:t>
      </w:r>
    </w:p>
    <w:p w14:paraId="6A34EBBD" w14:textId="77777777" w:rsidR="00E57614" w:rsidRPr="002E0D0F" w:rsidRDefault="00E57614" w:rsidP="00E57614">
      <w:pPr>
        <w:spacing w:after="0"/>
        <w:jc w:val="both"/>
        <w:rPr>
          <w:rFonts w:ascii="Arial" w:eastAsia="Times New Roman" w:hAnsi="Arial" w:cs="Arial"/>
          <w:szCs w:val="24"/>
        </w:rPr>
      </w:pPr>
    </w:p>
    <w:p w14:paraId="0B44A055" w14:textId="77777777" w:rsidR="00E57614" w:rsidRPr="002E0D0F" w:rsidRDefault="00E57614" w:rsidP="00E57614">
      <w:pPr>
        <w:spacing w:after="0"/>
        <w:jc w:val="both"/>
        <w:rPr>
          <w:rFonts w:ascii="Arial" w:eastAsia="Times New Roman" w:hAnsi="Arial" w:cs="Arial"/>
          <w:b/>
          <w:bCs/>
          <w:szCs w:val="24"/>
        </w:rPr>
      </w:pPr>
      <w:r w:rsidRPr="002E0D0F">
        <w:rPr>
          <w:rFonts w:ascii="Arial" w:eastAsia="Times New Roman" w:hAnsi="Arial" w:cs="Arial"/>
          <w:b/>
          <w:bCs/>
          <w:szCs w:val="24"/>
        </w:rPr>
        <w:t>Revisions received after bid opening shall not be considered and you shall be held to your original bid.</w:t>
      </w:r>
    </w:p>
    <w:p w14:paraId="62C79B38" w14:textId="77777777" w:rsidR="00E57614" w:rsidRPr="002E0D0F" w:rsidRDefault="00E57614" w:rsidP="00E57614">
      <w:pPr>
        <w:spacing w:after="0"/>
        <w:jc w:val="both"/>
        <w:rPr>
          <w:rFonts w:ascii="Arial" w:eastAsia="Times New Roman" w:hAnsi="Arial" w:cs="Arial"/>
          <w:szCs w:val="24"/>
        </w:rPr>
      </w:pPr>
    </w:p>
    <w:p w14:paraId="2ADF0D79" w14:textId="016258EE" w:rsidR="00E57614" w:rsidRPr="002E0D0F" w:rsidRDefault="00E57614" w:rsidP="00E57614">
      <w:pPr>
        <w:spacing w:after="0"/>
        <w:jc w:val="both"/>
        <w:rPr>
          <w:rFonts w:ascii="Arial" w:eastAsia="Times New Roman" w:hAnsi="Arial" w:cs="Arial"/>
          <w:szCs w:val="24"/>
        </w:rPr>
      </w:pPr>
      <w:r w:rsidRPr="002E0D0F">
        <w:rPr>
          <w:rFonts w:ascii="Arial" w:eastAsia="Times New Roman" w:hAnsi="Arial" w:cs="Arial"/>
          <w:szCs w:val="24"/>
        </w:rPr>
        <w:t>Revision:</w:t>
      </w:r>
    </w:p>
    <w:p w14:paraId="7FA92D6C" w14:textId="77777777" w:rsidR="00E57614" w:rsidRPr="002E0D0F" w:rsidRDefault="00E57614" w:rsidP="00E57614">
      <w:pPr>
        <w:spacing w:after="0"/>
        <w:jc w:val="both"/>
        <w:rPr>
          <w:rFonts w:ascii="Arial" w:eastAsia="Times New Roman" w:hAnsi="Arial" w:cs="Arial"/>
          <w:szCs w:val="24"/>
        </w:rPr>
      </w:pPr>
    </w:p>
    <w:p w14:paraId="4A1492C7" w14:textId="77777777" w:rsidR="00E57614" w:rsidRPr="002E0D0F" w:rsidRDefault="00E57614" w:rsidP="00E57614">
      <w:pPr>
        <w:spacing w:after="0"/>
        <w:jc w:val="both"/>
        <w:rPr>
          <w:rFonts w:ascii="Arial" w:eastAsia="Times New Roman" w:hAnsi="Arial" w:cs="Arial"/>
          <w:szCs w:val="24"/>
        </w:rPr>
      </w:pPr>
      <w:r w:rsidRPr="002E0D0F">
        <w:rPr>
          <w:rFonts w:ascii="Arial" w:eastAsia="Times New Roman" w:hAnsi="Arial" w:cs="Arial"/>
          <w:szCs w:val="24"/>
        </w:rPr>
        <w:t>For</w:t>
      </w:r>
      <w:proofErr w:type="gramStart"/>
      <w:r w:rsidRPr="002E0D0F">
        <w:rPr>
          <w:rFonts w:ascii="Arial" w:eastAsia="Times New Roman" w:hAnsi="Arial" w:cs="Arial"/>
          <w:szCs w:val="24"/>
        </w:rPr>
        <w:t>:  _</w:t>
      </w:r>
      <w:proofErr w:type="gramEnd"/>
      <w:r w:rsidRPr="002E0D0F">
        <w:rPr>
          <w:rFonts w:ascii="Arial" w:eastAsia="Times New Roman" w:hAnsi="Arial" w:cs="Arial"/>
          <w:szCs w:val="24"/>
        </w:rPr>
        <w:t>______________________</w:t>
      </w:r>
      <w:proofErr w:type="gramStart"/>
      <w:r w:rsidRPr="002E0D0F">
        <w:rPr>
          <w:rFonts w:ascii="Arial" w:eastAsia="Times New Roman" w:hAnsi="Arial" w:cs="Arial"/>
          <w:szCs w:val="24"/>
        </w:rPr>
        <w:t>_  By</w:t>
      </w:r>
      <w:proofErr w:type="gramEnd"/>
      <w:r w:rsidRPr="002E0D0F">
        <w:rPr>
          <w:rFonts w:ascii="Arial" w:eastAsia="Times New Roman" w:hAnsi="Arial" w:cs="Arial"/>
          <w:szCs w:val="24"/>
        </w:rPr>
        <w:t>:  __________________________</w:t>
      </w:r>
    </w:p>
    <w:p w14:paraId="124FC280" w14:textId="77777777" w:rsidR="00E57614" w:rsidRPr="002E0D0F" w:rsidRDefault="00E57614" w:rsidP="00E57614">
      <w:pPr>
        <w:spacing w:after="0"/>
        <w:jc w:val="both"/>
        <w:rPr>
          <w:rFonts w:ascii="Arial" w:eastAsia="Times New Roman" w:hAnsi="Arial" w:cs="Arial"/>
          <w:szCs w:val="24"/>
        </w:rPr>
      </w:pPr>
    </w:p>
    <w:p w14:paraId="18E552B0" w14:textId="77777777" w:rsidR="00E57614" w:rsidRPr="002E0D0F" w:rsidRDefault="00E57614" w:rsidP="00E57614">
      <w:pPr>
        <w:spacing w:after="0"/>
        <w:rPr>
          <w:rFonts w:ascii="Arial" w:eastAsia="Times New Roman" w:hAnsi="Arial" w:cs="Arial"/>
          <w:szCs w:val="24"/>
        </w:rPr>
      </w:pPr>
    </w:p>
    <w:p w14:paraId="5A74BDB0" w14:textId="77777777" w:rsidR="002E0D0F" w:rsidRPr="002E0D0F" w:rsidRDefault="00E57614" w:rsidP="002E0D0F">
      <w:pPr>
        <w:spacing w:after="0"/>
        <w:rPr>
          <w:rFonts w:ascii="Arial" w:eastAsia="Times New Roman" w:hAnsi="Arial" w:cs="Arial"/>
          <w:szCs w:val="24"/>
        </w:rPr>
      </w:pPr>
      <w:proofErr w:type="gramStart"/>
      <w:r w:rsidRPr="002E0D0F">
        <w:rPr>
          <w:rFonts w:ascii="Arial" w:eastAsia="Times New Roman" w:hAnsi="Arial" w:cs="Arial"/>
          <w:szCs w:val="24"/>
        </w:rPr>
        <w:t>By</w:t>
      </w:r>
      <w:proofErr w:type="gramEnd"/>
      <w:r w:rsidRPr="002E0D0F">
        <w:rPr>
          <w:rFonts w:ascii="Arial" w:eastAsia="Times New Roman" w:hAnsi="Arial" w:cs="Arial"/>
          <w:szCs w:val="24"/>
        </w:rPr>
        <w:t>:</w:t>
      </w:r>
      <w:r w:rsidRPr="002E0D0F">
        <w:rPr>
          <w:rFonts w:ascii="Arial" w:eastAsia="Times New Roman" w:hAnsi="Arial" w:cs="Arial"/>
          <w:szCs w:val="24"/>
        </w:rPr>
        <w:tab/>
      </w:r>
      <w:r w:rsidR="002E0D0F" w:rsidRPr="002E0D0F">
        <w:rPr>
          <w:rFonts w:ascii="Arial" w:eastAsia="Times New Roman" w:hAnsi="Arial" w:cs="Arial"/>
          <w:szCs w:val="24"/>
        </w:rPr>
        <w:t>Arkeith White</w:t>
      </w:r>
    </w:p>
    <w:p w14:paraId="4B9DFC2D" w14:textId="77777777" w:rsidR="002E0D0F" w:rsidRPr="002E0D0F" w:rsidRDefault="002E0D0F" w:rsidP="002E0D0F">
      <w:pPr>
        <w:spacing w:after="0"/>
        <w:rPr>
          <w:rFonts w:ascii="Arial" w:eastAsia="Times New Roman" w:hAnsi="Arial" w:cs="Arial"/>
          <w:szCs w:val="24"/>
        </w:rPr>
      </w:pPr>
      <w:r w:rsidRPr="002E0D0F">
        <w:rPr>
          <w:rFonts w:ascii="Arial" w:eastAsia="Times New Roman" w:hAnsi="Arial" w:cs="Arial"/>
          <w:szCs w:val="24"/>
        </w:rPr>
        <w:tab/>
        <w:t>Office of State Procurement</w:t>
      </w:r>
    </w:p>
    <w:p w14:paraId="06E03221" w14:textId="77777777" w:rsidR="002E0D0F" w:rsidRPr="002E0D0F" w:rsidRDefault="002E0D0F" w:rsidP="002E0D0F">
      <w:pPr>
        <w:spacing w:after="0"/>
        <w:rPr>
          <w:rFonts w:ascii="Arial" w:eastAsia="Times New Roman" w:hAnsi="Arial" w:cs="Arial"/>
          <w:szCs w:val="24"/>
        </w:rPr>
      </w:pPr>
      <w:r w:rsidRPr="002E0D0F">
        <w:rPr>
          <w:rFonts w:ascii="Arial" w:eastAsia="Times New Roman" w:hAnsi="Arial" w:cs="Arial"/>
          <w:szCs w:val="24"/>
        </w:rPr>
        <w:tab/>
        <w:t>Telephone No. 225-219-4207</w:t>
      </w:r>
    </w:p>
    <w:p w14:paraId="61EFBF0E" w14:textId="77777777" w:rsidR="002E0D0F" w:rsidRPr="002E0D0F" w:rsidRDefault="002E0D0F" w:rsidP="002E0D0F">
      <w:pPr>
        <w:spacing w:after="0"/>
        <w:rPr>
          <w:rFonts w:ascii="Arial" w:eastAsia="Times New Roman" w:hAnsi="Arial" w:cs="Arial"/>
          <w:szCs w:val="24"/>
        </w:rPr>
      </w:pPr>
      <w:r w:rsidRPr="002E0D0F">
        <w:rPr>
          <w:rFonts w:ascii="Arial" w:eastAsia="Times New Roman" w:hAnsi="Arial" w:cs="Arial"/>
          <w:szCs w:val="24"/>
        </w:rPr>
        <w:tab/>
        <w:t>Email:  Arkeith.white@la.gov</w:t>
      </w:r>
    </w:p>
    <w:p w14:paraId="74B3EE8A" w14:textId="4581563A" w:rsidR="008E7953" w:rsidRPr="002E0D0F" w:rsidRDefault="008E7953" w:rsidP="002E0D0F">
      <w:pPr>
        <w:spacing w:after="0"/>
        <w:rPr>
          <w:rFonts w:ascii="Arial" w:eastAsia="Times New Roman" w:hAnsi="Arial" w:cs="Arial"/>
          <w:szCs w:val="24"/>
        </w:rPr>
      </w:pPr>
    </w:p>
    <w:sectPr w:rsidR="008E7953" w:rsidRPr="002E0D0F" w:rsidSect="008E795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ublic Sans Light">
    <w:altName w:val="Calibri"/>
    <w:charset w:val="00"/>
    <w:family w:val="auto"/>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6142E"/>
    <w:multiLevelType w:val="multilevel"/>
    <w:tmpl w:val="C22234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5D652EE3"/>
    <w:multiLevelType w:val="hybridMultilevel"/>
    <w:tmpl w:val="E57ED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6538738">
    <w:abstractNumId w:val="1"/>
  </w:num>
  <w:num w:numId="2" w16cid:durableId="1069886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614"/>
    <w:rsid w:val="00010C88"/>
    <w:rsid w:val="002039A5"/>
    <w:rsid w:val="002D561D"/>
    <w:rsid w:val="002E0D0F"/>
    <w:rsid w:val="0047645C"/>
    <w:rsid w:val="00491DEC"/>
    <w:rsid w:val="005441A5"/>
    <w:rsid w:val="005E1623"/>
    <w:rsid w:val="00611D5F"/>
    <w:rsid w:val="0068536F"/>
    <w:rsid w:val="007A24AE"/>
    <w:rsid w:val="007C006D"/>
    <w:rsid w:val="008711E6"/>
    <w:rsid w:val="008A137D"/>
    <w:rsid w:val="008D2868"/>
    <w:rsid w:val="008E7953"/>
    <w:rsid w:val="00975519"/>
    <w:rsid w:val="00986A9D"/>
    <w:rsid w:val="00A82846"/>
    <w:rsid w:val="00AD2C98"/>
    <w:rsid w:val="00BD7114"/>
    <w:rsid w:val="00BD7E3B"/>
    <w:rsid w:val="00C002EE"/>
    <w:rsid w:val="00E246D9"/>
    <w:rsid w:val="00E57614"/>
    <w:rsid w:val="00F15612"/>
    <w:rsid w:val="00F532A4"/>
    <w:rsid w:val="00F86226"/>
    <w:rsid w:val="00FA2273"/>
    <w:rsid w:val="00FC05B6"/>
    <w:rsid w:val="00FD7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13D45"/>
  <w15:chartTrackingRefBased/>
  <w15:docId w15:val="{B777ADFA-7F00-4E3D-A3E4-309599D45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53"/>
    <w:pPr>
      <w:spacing w:after="240" w:line="240" w:lineRule="auto"/>
    </w:pPr>
    <w:rPr>
      <w:rFonts w:ascii="Calibri" w:hAnsi="Calibri"/>
      <w:sz w:val="24"/>
    </w:rPr>
  </w:style>
  <w:style w:type="paragraph" w:styleId="Heading1">
    <w:name w:val="heading 1"/>
    <w:basedOn w:val="Normal"/>
    <w:next w:val="Normal"/>
    <w:link w:val="Heading1Char"/>
    <w:uiPriority w:val="9"/>
    <w:qFormat/>
    <w:rsid w:val="00010C88"/>
    <w:pPr>
      <w:keepNext/>
      <w:keepLines/>
      <w:spacing w:after="48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10C88"/>
    <w:pPr>
      <w:keepNext/>
      <w:keepLines/>
      <w:outlineLvl w:val="1"/>
    </w:pPr>
    <w:rPr>
      <w:rFonts w:eastAsiaTheme="majorEastAsia" w:cstheme="majorBidi"/>
      <w:b/>
      <w:color w:val="2E74B5" w:themeColor="accent1" w:themeShade="BF"/>
      <w:sz w:val="26"/>
      <w:szCs w:val="26"/>
    </w:rPr>
  </w:style>
  <w:style w:type="paragraph" w:styleId="Heading3">
    <w:name w:val="heading 3"/>
    <w:basedOn w:val="Normal"/>
    <w:next w:val="Normal"/>
    <w:link w:val="Heading3Char"/>
    <w:uiPriority w:val="9"/>
    <w:semiHidden/>
    <w:unhideWhenUsed/>
    <w:qFormat/>
    <w:rsid w:val="008E795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E795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E795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E79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79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79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79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C88"/>
    <w:rPr>
      <w:rFonts w:ascii="Calibri" w:eastAsiaTheme="majorEastAsia" w:hAnsi="Calibri" w:cstheme="majorBidi"/>
      <w:b/>
      <w:color w:val="2E74B5" w:themeColor="accent1" w:themeShade="BF"/>
      <w:sz w:val="32"/>
      <w:szCs w:val="32"/>
    </w:rPr>
  </w:style>
  <w:style w:type="character" w:customStyle="1" w:styleId="Heading2Char">
    <w:name w:val="Heading 2 Char"/>
    <w:basedOn w:val="DefaultParagraphFont"/>
    <w:link w:val="Heading2"/>
    <w:uiPriority w:val="9"/>
    <w:rsid w:val="00010C88"/>
    <w:rPr>
      <w:rFonts w:ascii="Calibri" w:eastAsiaTheme="majorEastAsia" w:hAnsi="Calibri" w:cstheme="majorBidi"/>
      <w:b/>
      <w:color w:val="2E74B5" w:themeColor="accent1" w:themeShade="BF"/>
      <w:sz w:val="26"/>
      <w:szCs w:val="26"/>
    </w:rPr>
  </w:style>
  <w:style w:type="character" w:customStyle="1" w:styleId="Heading3Char">
    <w:name w:val="Heading 3 Char"/>
    <w:basedOn w:val="DefaultParagraphFont"/>
    <w:link w:val="Heading3"/>
    <w:uiPriority w:val="9"/>
    <w:semiHidden/>
    <w:rsid w:val="008E795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7953"/>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8E7953"/>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8E795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E795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E795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E795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E79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9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9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7953"/>
    <w:rPr>
      <w:rFonts w:ascii="Calibri" w:hAnsi="Calibri"/>
      <w:i/>
      <w:iCs/>
      <w:color w:val="404040" w:themeColor="text1" w:themeTint="BF"/>
      <w:sz w:val="24"/>
    </w:rPr>
  </w:style>
  <w:style w:type="paragraph" w:styleId="ListParagraph">
    <w:name w:val="List Paragraph"/>
    <w:basedOn w:val="Normal"/>
    <w:uiPriority w:val="34"/>
    <w:qFormat/>
    <w:rsid w:val="008E7953"/>
    <w:pPr>
      <w:ind w:left="720"/>
      <w:contextualSpacing/>
    </w:pPr>
  </w:style>
  <w:style w:type="character" w:styleId="IntenseEmphasis">
    <w:name w:val="Intense Emphasis"/>
    <w:basedOn w:val="DefaultParagraphFont"/>
    <w:uiPriority w:val="21"/>
    <w:qFormat/>
    <w:rsid w:val="008E7953"/>
    <w:rPr>
      <w:i/>
      <w:iCs/>
      <w:color w:val="2E74B5" w:themeColor="accent1" w:themeShade="BF"/>
    </w:rPr>
  </w:style>
  <w:style w:type="paragraph" w:styleId="IntenseQuote">
    <w:name w:val="Intense Quote"/>
    <w:basedOn w:val="Normal"/>
    <w:next w:val="Normal"/>
    <w:link w:val="IntenseQuoteChar"/>
    <w:uiPriority w:val="30"/>
    <w:qFormat/>
    <w:rsid w:val="008E79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E7953"/>
    <w:rPr>
      <w:rFonts w:ascii="Calibri" w:hAnsi="Calibri"/>
      <w:i/>
      <w:iCs/>
      <w:color w:val="2E74B5" w:themeColor="accent1" w:themeShade="BF"/>
      <w:sz w:val="24"/>
    </w:rPr>
  </w:style>
  <w:style w:type="character" w:styleId="IntenseReference">
    <w:name w:val="Intense Reference"/>
    <w:basedOn w:val="DefaultParagraphFont"/>
    <w:uiPriority w:val="32"/>
    <w:qFormat/>
    <w:rsid w:val="008E7953"/>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4340">
      <w:bodyDiv w:val="1"/>
      <w:marLeft w:val="0"/>
      <w:marRight w:val="0"/>
      <w:marTop w:val="0"/>
      <w:marBottom w:val="0"/>
      <w:divBdr>
        <w:top w:val="none" w:sz="0" w:space="0" w:color="auto"/>
        <w:left w:val="none" w:sz="0" w:space="0" w:color="auto"/>
        <w:bottom w:val="none" w:sz="0" w:space="0" w:color="auto"/>
        <w:right w:val="none" w:sz="0" w:space="0" w:color="auto"/>
      </w:divBdr>
    </w:div>
    <w:div w:id="108479776">
      <w:bodyDiv w:val="1"/>
      <w:marLeft w:val="0"/>
      <w:marRight w:val="0"/>
      <w:marTop w:val="0"/>
      <w:marBottom w:val="0"/>
      <w:divBdr>
        <w:top w:val="none" w:sz="0" w:space="0" w:color="auto"/>
        <w:left w:val="none" w:sz="0" w:space="0" w:color="auto"/>
        <w:bottom w:val="none" w:sz="0" w:space="0" w:color="auto"/>
        <w:right w:val="none" w:sz="0" w:space="0" w:color="auto"/>
      </w:divBdr>
    </w:div>
    <w:div w:id="125510856">
      <w:bodyDiv w:val="1"/>
      <w:marLeft w:val="0"/>
      <w:marRight w:val="0"/>
      <w:marTop w:val="0"/>
      <w:marBottom w:val="0"/>
      <w:divBdr>
        <w:top w:val="none" w:sz="0" w:space="0" w:color="auto"/>
        <w:left w:val="none" w:sz="0" w:space="0" w:color="auto"/>
        <w:bottom w:val="none" w:sz="0" w:space="0" w:color="auto"/>
        <w:right w:val="none" w:sz="0" w:space="0" w:color="auto"/>
      </w:divBdr>
    </w:div>
    <w:div w:id="196892166">
      <w:bodyDiv w:val="1"/>
      <w:marLeft w:val="0"/>
      <w:marRight w:val="0"/>
      <w:marTop w:val="0"/>
      <w:marBottom w:val="0"/>
      <w:divBdr>
        <w:top w:val="none" w:sz="0" w:space="0" w:color="auto"/>
        <w:left w:val="none" w:sz="0" w:space="0" w:color="auto"/>
        <w:bottom w:val="none" w:sz="0" w:space="0" w:color="auto"/>
        <w:right w:val="none" w:sz="0" w:space="0" w:color="auto"/>
      </w:divBdr>
    </w:div>
    <w:div w:id="231087964">
      <w:bodyDiv w:val="1"/>
      <w:marLeft w:val="0"/>
      <w:marRight w:val="0"/>
      <w:marTop w:val="0"/>
      <w:marBottom w:val="0"/>
      <w:divBdr>
        <w:top w:val="none" w:sz="0" w:space="0" w:color="auto"/>
        <w:left w:val="none" w:sz="0" w:space="0" w:color="auto"/>
        <w:bottom w:val="none" w:sz="0" w:space="0" w:color="auto"/>
        <w:right w:val="none" w:sz="0" w:space="0" w:color="auto"/>
      </w:divBdr>
    </w:div>
    <w:div w:id="237788468">
      <w:bodyDiv w:val="1"/>
      <w:marLeft w:val="0"/>
      <w:marRight w:val="0"/>
      <w:marTop w:val="0"/>
      <w:marBottom w:val="0"/>
      <w:divBdr>
        <w:top w:val="none" w:sz="0" w:space="0" w:color="auto"/>
        <w:left w:val="none" w:sz="0" w:space="0" w:color="auto"/>
        <w:bottom w:val="none" w:sz="0" w:space="0" w:color="auto"/>
        <w:right w:val="none" w:sz="0" w:space="0" w:color="auto"/>
      </w:divBdr>
    </w:div>
    <w:div w:id="308166866">
      <w:bodyDiv w:val="1"/>
      <w:marLeft w:val="0"/>
      <w:marRight w:val="0"/>
      <w:marTop w:val="0"/>
      <w:marBottom w:val="0"/>
      <w:divBdr>
        <w:top w:val="none" w:sz="0" w:space="0" w:color="auto"/>
        <w:left w:val="none" w:sz="0" w:space="0" w:color="auto"/>
        <w:bottom w:val="none" w:sz="0" w:space="0" w:color="auto"/>
        <w:right w:val="none" w:sz="0" w:space="0" w:color="auto"/>
      </w:divBdr>
    </w:div>
    <w:div w:id="411976877">
      <w:bodyDiv w:val="1"/>
      <w:marLeft w:val="0"/>
      <w:marRight w:val="0"/>
      <w:marTop w:val="0"/>
      <w:marBottom w:val="0"/>
      <w:divBdr>
        <w:top w:val="none" w:sz="0" w:space="0" w:color="auto"/>
        <w:left w:val="none" w:sz="0" w:space="0" w:color="auto"/>
        <w:bottom w:val="none" w:sz="0" w:space="0" w:color="auto"/>
        <w:right w:val="none" w:sz="0" w:space="0" w:color="auto"/>
      </w:divBdr>
    </w:div>
    <w:div w:id="437792280">
      <w:bodyDiv w:val="1"/>
      <w:marLeft w:val="0"/>
      <w:marRight w:val="0"/>
      <w:marTop w:val="0"/>
      <w:marBottom w:val="0"/>
      <w:divBdr>
        <w:top w:val="none" w:sz="0" w:space="0" w:color="auto"/>
        <w:left w:val="none" w:sz="0" w:space="0" w:color="auto"/>
        <w:bottom w:val="none" w:sz="0" w:space="0" w:color="auto"/>
        <w:right w:val="none" w:sz="0" w:space="0" w:color="auto"/>
      </w:divBdr>
    </w:div>
    <w:div w:id="452940202">
      <w:bodyDiv w:val="1"/>
      <w:marLeft w:val="0"/>
      <w:marRight w:val="0"/>
      <w:marTop w:val="0"/>
      <w:marBottom w:val="0"/>
      <w:divBdr>
        <w:top w:val="none" w:sz="0" w:space="0" w:color="auto"/>
        <w:left w:val="none" w:sz="0" w:space="0" w:color="auto"/>
        <w:bottom w:val="none" w:sz="0" w:space="0" w:color="auto"/>
        <w:right w:val="none" w:sz="0" w:space="0" w:color="auto"/>
      </w:divBdr>
    </w:div>
    <w:div w:id="453867247">
      <w:bodyDiv w:val="1"/>
      <w:marLeft w:val="0"/>
      <w:marRight w:val="0"/>
      <w:marTop w:val="0"/>
      <w:marBottom w:val="0"/>
      <w:divBdr>
        <w:top w:val="none" w:sz="0" w:space="0" w:color="auto"/>
        <w:left w:val="none" w:sz="0" w:space="0" w:color="auto"/>
        <w:bottom w:val="none" w:sz="0" w:space="0" w:color="auto"/>
        <w:right w:val="none" w:sz="0" w:space="0" w:color="auto"/>
      </w:divBdr>
    </w:div>
    <w:div w:id="474181986">
      <w:bodyDiv w:val="1"/>
      <w:marLeft w:val="0"/>
      <w:marRight w:val="0"/>
      <w:marTop w:val="0"/>
      <w:marBottom w:val="0"/>
      <w:divBdr>
        <w:top w:val="none" w:sz="0" w:space="0" w:color="auto"/>
        <w:left w:val="none" w:sz="0" w:space="0" w:color="auto"/>
        <w:bottom w:val="none" w:sz="0" w:space="0" w:color="auto"/>
        <w:right w:val="none" w:sz="0" w:space="0" w:color="auto"/>
      </w:divBdr>
    </w:div>
    <w:div w:id="505944256">
      <w:bodyDiv w:val="1"/>
      <w:marLeft w:val="0"/>
      <w:marRight w:val="0"/>
      <w:marTop w:val="0"/>
      <w:marBottom w:val="0"/>
      <w:divBdr>
        <w:top w:val="none" w:sz="0" w:space="0" w:color="auto"/>
        <w:left w:val="none" w:sz="0" w:space="0" w:color="auto"/>
        <w:bottom w:val="none" w:sz="0" w:space="0" w:color="auto"/>
        <w:right w:val="none" w:sz="0" w:space="0" w:color="auto"/>
      </w:divBdr>
    </w:div>
    <w:div w:id="509953758">
      <w:bodyDiv w:val="1"/>
      <w:marLeft w:val="0"/>
      <w:marRight w:val="0"/>
      <w:marTop w:val="0"/>
      <w:marBottom w:val="0"/>
      <w:divBdr>
        <w:top w:val="none" w:sz="0" w:space="0" w:color="auto"/>
        <w:left w:val="none" w:sz="0" w:space="0" w:color="auto"/>
        <w:bottom w:val="none" w:sz="0" w:space="0" w:color="auto"/>
        <w:right w:val="none" w:sz="0" w:space="0" w:color="auto"/>
      </w:divBdr>
    </w:div>
    <w:div w:id="529531579">
      <w:bodyDiv w:val="1"/>
      <w:marLeft w:val="0"/>
      <w:marRight w:val="0"/>
      <w:marTop w:val="0"/>
      <w:marBottom w:val="0"/>
      <w:divBdr>
        <w:top w:val="none" w:sz="0" w:space="0" w:color="auto"/>
        <w:left w:val="none" w:sz="0" w:space="0" w:color="auto"/>
        <w:bottom w:val="none" w:sz="0" w:space="0" w:color="auto"/>
        <w:right w:val="none" w:sz="0" w:space="0" w:color="auto"/>
      </w:divBdr>
    </w:div>
    <w:div w:id="561789091">
      <w:bodyDiv w:val="1"/>
      <w:marLeft w:val="0"/>
      <w:marRight w:val="0"/>
      <w:marTop w:val="0"/>
      <w:marBottom w:val="0"/>
      <w:divBdr>
        <w:top w:val="none" w:sz="0" w:space="0" w:color="auto"/>
        <w:left w:val="none" w:sz="0" w:space="0" w:color="auto"/>
        <w:bottom w:val="none" w:sz="0" w:space="0" w:color="auto"/>
        <w:right w:val="none" w:sz="0" w:space="0" w:color="auto"/>
      </w:divBdr>
    </w:div>
    <w:div w:id="655107738">
      <w:bodyDiv w:val="1"/>
      <w:marLeft w:val="0"/>
      <w:marRight w:val="0"/>
      <w:marTop w:val="0"/>
      <w:marBottom w:val="0"/>
      <w:divBdr>
        <w:top w:val="none" w:sz="0" w:space="0" w:color="auto"/>
        <w:left w:val="none" w:sz="0" w:space="0" w:color="auto"/>
        <w:bottom w:val="none" w:sz="0" w:space="0" w:color="auto"/>
        <w:right w:val="none" w:sz="0" w:space="0" w:color="auto"/>
      </w:divBdr>
    </w:div>
    <w:div w:id="675498423">
      <w:bodyDiv w:val="1"/>
      <w:marLeft w:val="0"/>
      <w:marRight w:val="0"/>
      <w:marTop w:val="0"/>
      <w:marBottom w:val="0"/>
      <w:divBdr>
        <w:top w:val="none" w:sz="0" w:space="0" w:color="auto"/>
        <w:left w:val="none" w:sz="0" w:space="0" w:color="auto"/>
        <w:bottom w:val="none" w:sz="0" w:space="0" w:color="auto"/>
        <w:right w:val="none" w:sz="0" w:space="0" w:color="auto"/>
      </w:divBdr>
    </w:div>
    <w:div w:id="693771601">
      <w:bodyDiv w:val="1"/>
      <w:marLeft w:val="0"/>
      <w:marRight w:val="0"/>
      <w:marTop w:val="0"/>
      <w:marBottom w:val="0"/>
      <w:divBdr>
        <w:top w:val="none" w:sz="0" w:space="0" w:color="auto"/>
        <w:left w:val="none" w:sz="0" w:space="0" w:color="auto"/>
        <w:bottom w:val="none" w:sz="0" w:space="0" w:color="auto"/>
        <w:right w:val="none" w:sz="0" w:space="0" w:color="auto"/>
      </w:divBdr>
    </w:div>
    <w:div w:id="720325754">
      <w:bodyDiv w:val="1"/>
      <w:marLeft w:val="0"/>
      <w:marRight w:val="0"/>
      <w:marTop w:val="0"/>
      <w:marBottom w:val="0"/>
      <w:divBdr>
        <w:top w:val="none" w:sz="0" w:space="0" w:color="auto"/>
        <w:left w:val="none" w:sz="0" w:space="0" w:color="auto"/>
        <w:bottom w:val="none" w:sz="0" w:space="0" w:color="auto"/>
        <w:right w:val="none" w:sz="0" w:space="0" w:color="auto"/>
      </w:divBdr>
    </w:div>
    <w:div w:id="779564937">
      <w:bodyDiv w:val="1"/>
      <w:marLeft w:val="0"/>
      <w:marRight w:val="0"/>
      <w:marTop w:val="0"/>
      <w:marBottom w:val="0"/>
      <w:divBdr>
        <w:top w:val="none" w:sz="0" w:space="0" w:color="auto"/>
        <w:left w:val="none" w:sz="0" w:space="0" w:color="auto"/>
        <w:bottom w:val="none" w:sz="0" w:space="0" w:color="auto"/>
        <w:right w:val="none" w:sz="0" w:space="0" w:color="auto"/>
      </w:divBdr>
    </w:div>
    <w:div w:id="781539388">
      <w:bodyDiv w:val="1"/>
      <w:marLeft w:val="0"/>
      <w:marRight w:val="0"/>
      <w:marTop w:val="0"/>
      <w:marBottom w:val="0"/>
      <w:divBdr>
        <w:top w:val="none" w:sz="0" w:space="0" w:color="auto"/>
        <w:left w:val="none" w:sz="0" w:space="0" w:color="auto"/>
        <w:bottom w:val="none" w:sz="0" w:space="0" w:color="auto"/>
        <w:right w:val="none" w:sz="0" w:space="0" w:color="auto"/>
      </w:divBdr>
    </w:div>
    <w:div w:id="818158025">
      <w:bodyDiv w:val="1"/>
      <w:marLeft w:val="0"/>
      <w:marRight w:val="0"/>
      <w:marTop w:val="0"/>
      <w:marBottom w:val="0"/>
      <w:divBdr>
        <w:top w:val="none" w:sz="0" w:space="0" w:color="auto"/>
        <w:left w:val="none" w:sz="0" w:space="0" w:color="auto"/>
        <w:bottom w:val="none" w:sz="0" w:space="0" w:color="auto"/>
        <w:right w:val="none" w:sz="0" w:space="0" w:color="auto"/>
      </w:divBdr>
    </w:div>
    <w:div w:id="828904615">
      <w:bodyDiv w:val="1"/>
      <w:marLeft w:val="0"/>
      <w:marRight w:val="0"/>
      <w:marTop w:val="0"/>
      <w:marBottom w:val="0"/>
      <w:divBdr>
        <w:top w:val="none" w:sz="0" w:space="0" w:color="auto"/>
        <w:left w:val="none" w:sz="0" w:space="0" w:color="auto"/>
        <w:bottom w:val="none" w:sz="0" w:space="0" w:color="auto"/>
        <w:right w:val="none" w:sz="0" w:space="0" w:color="auto"/>
      </w:divBdr>
    </w:div>
    <w:div w:id="868642750">
      <w:bodyDiv w:val="1"/>
      <w:marLeft w:val="0"/>
      <w:marRight w:val="0"/>
      <w:marTop w:val="0"/>
      <w:marBottom w:val="0"/>
      <w:divBdr>
        <w:top w:val="none" w:sz="0" w:space="0" w:color="auto"/>
        <w:left w:val="none" w:sz="0" w:space="0" w:color="auto"/>
        <w:bottom w:val="none" w:sz="0" w:space="0" w:color="auto"/>
        <w:right w:val="none" w:sz="0" w:space="0" w:color="auto"/>
      </w:divBdr>
    </w:div>
    <w:div w:id="964385810">
      <w:bodyDiv w:val="1"/>
      <w:marLeft w:val="0"/>
      <w:marRight w:val="0"/>
      <w:marTop w:val="0"/>
      <w:marBottom w:val="0"/>
      <w:divBdr>
        <w:top w:val="none" w:sz="0" w:space="0" w:color="auto"/>
        <w:left w:val="none" w:sz="0" w:space="0" w:color="auto"/>
        <w:bottom w:val="none" w:sz="0" w:space="0" w:color="auto"/>
        <w:right w:val="none" w:sz="0" w:space="0" w:color="auto"/>
      </w:divBdr>
    </w:div>
    <w:div w:id="972561947">
      <w:bodyDiv w:val="1"/>
      <w:marLeft w:val="0"/>
      <w:marRight w:val="0"/>
      <w:marTop w:val="0"/>
      <w:marBottom w:val="0"/>
      <w:divBdr>
        <w:top w:val="none" w:sz="0" w:space="0" w:color="auto"/>
        <w:left w:val="none" w:sz="0" w:space="0" w:color="auto"/>
        <w:bottom w:val="none" w:sz="0" w:space="0" w:color="auto"/>
        <w:right w:val="none" w:sz="0" w:space="0" w:color="auto"/>
      </w:divBdr>
    </w:div>
    <w:div w:id="1060590640">
      <w:bodyDiv w:val="1"/>
      <w:marLeft w:val="0"/>
      <w:marRight w:val="0"/>
      <w:marTop w:val="0"/>
      <w:marBottom w:val="0"/>
      <w:divBdr>
        <w:top w:val="none" w:sz="0" w:space="0" w:color="auto"/>
        <w:left w:val="none" w:sz="0" w:space="0" w:color="auto"/>
        <w:bottom w:val="none" w:sz="0" w:space="0" w:color="auto"/>
        <w:right w:val="none" w:sz="0" w:space="0" w:color="auto"/>
      </w:divBdr>
    </w:div>
    <w:div w:id="1083113621">
      <w:bodyDiv w:val="1"/>
      <w:marLeft w:val="0"/>
      <w:marRight w:val="0"/>
      <w:marTop w:val="0"/>
      <w:marBottom w:val="0"/>
      <w:divBdr>
        <w:top w:val="none" w:sz="0" w:space="0" w:color="auto"/>
        <w:left w:val="none" w:sz="0" w:space="0" w:color="auto"/>
        <w:bottom w:val="none" w:sz="0" w:space="0" w:color="auto"/>
        <w:right w:val="none" w:sz="0" w:space="0" w:color="auto"/>
      </w:divBdr>
    </w:div>
    <w:div w:id="1111243738">
      <w:bodyDiv w:val="1"/>
      <w:marLeft w:val="0"/>
      <w:marRight w:val="0"/>
      <w:marTop w:val="0"/>
      <w:marBottom w:val="0"/>
      <w:divBdr>
        <w:top w:val="none" w:sz="0" w:space="0" w:color="auto"/>
        <w:left w:val="none" w:sz="0" w:space="0" w:color="auto"/>
        <w:bottom w:val="none" w:sz="0" w:space="0" w:color="auto"/>
        <w:right w:val="none" w:sz="0" w:space="0" w:color="auto"/>
      </w:divBdr>
    </w:div>
    <w:div w:id="1113598693">
      <w:bodyDiv w:val="1"/>
      <w:marLeft w:val="0"/>
      <w:marRight w:val="0"/>
      <w:marTop w:val="0"/>
      <w:marBottom w:val="0"/>
      <w:divBdr>
        <w:top w:val="none" w:sz="0" w:space="0" w:color="auto"/>
        <w:left w:val="none" w:sz="0" w:space="0" w:color="auto"/>
        <w:bottom w:val="none" w:sz="0" w:space="0" w:color="auto"/>
        <w:right w:val="none" w:sz="0" w:space="0" w:color="auto"/>
      </w:divBdr>
    </w:div>
    <w:div w:id="1160467163">
      <w:bodyDiv w:val="1"/>
      <w:marLeft w:val="0"/>
      <w:marRight w:val="0"/>
      <w:marTop w:val="0"/>
      <w:marBottom w:val="0"/>
      <w:divBdr>
        <w:top w:val="none" w:sz="0" w:space="0" w:color="auto"/>
        <w:left w:val="none" w:sz="0" w:space="0" w:color="auto"/>
        <w:bottom w:val="none" w:sz="0" w:space="0" w:color="auto"/>
        <w:right w:val="none" w:sz="0" w:space="0" w:color="auto"/>
      </w:divBdr>
    </w:div>
    <w:div w:id="1246767455">
      <w:bodyDiv w:val="1"/>
      <w:marLeft w:val="0"/>
      <w:marRight w:val="0"/>
      <w:marTop w:val="0"/>
      <w:marBottom w:val="0"/>
      <w:divBdr>
        <w:top w:val="none" w:sz="0" w:space="0" w:color="auto"/>
        <w:left w:val="none" w:sz="0" w:space="0" w:color="auto"/>
        <w:bottom w:val="none" w:sz="0" w:space="0" w:color="auto"/>
        <w:right w:val="none" w:sz="0" w:space="0" w:color="auto"/>
      </w:divBdr>
    </w:div>
    <w:div w:id="1271663003">
      <w:bodyDiv w:val="1"/>
      <w:marLeft w:val="0"/>
      <w:marRight w:val="0"/>
      <w:marTop w:val="0"/>
      <w:marBottom w:val="0"/>
      <w:divBdr>
        <w:top w:val="none" w:sz="0" w:space="0" w:color="auto"/>
        <w:left w:val="none" w:sz="0" w:space="0" w:color="auto"/>
        <w:bottom w:val="none" w:sz="0" w:space="0" w:color="auto"/>
        <w:right w:val="none" w:sz="0" w:space="0" w:color="auto"/>
      </w:divBdr>
    </w:div>
    <w:div w:id="1287858818">
      <w:bodyDiv w:val="1"/>
      <w:marLeft w:val="0"/>
      <w:marRight w:val="0"/>
      <w:marTop w:val="0"/>
      <w:marBottom w:val="0"/>
      <w:divBdr>
        <w:top w:val="none" w:sz="0" w:space="0" w:color="auto"/>
        <w:left w:val="none" w:sz="0" w:space="0" w:color="auto"/>
        <w:bottom w:val="none" w:sz="0" w:space="0" w:color="auto"/>
        <w:right w:val="none" w:sz="0" w:space="0" w:color="auto"/>
      </w:divBdr>
    </w:div>
    <w:div w:id="1429429762">
      <w:bodyDiv w:val="1"/>
      <w:marLeft w:val="0"/>
      <w:marRight w:val="0"/>
      <w:marTop w:val="0"/>
      <w:marBottom w:val="0"/>
      <w:divBdr>
        <w:top w:val="none" w:sz="0" w:space="0" w:color="auto"/>
        <w:left w:val="none" w:sz="0" w:space="0" w:color="auto"/>
        <w:bottom w:val="none" w:sz="0" w:space="0" w:color="auto"/>
        <w:right w:val="none" w:sz="0" w:space="0" w:color="auto"/>
      </w:divBdr>
    </w:div>
    <w:div w:id="1439568557">
      <w:bodyDiv w:val="1"/>
      <w:marLeft w:val="0"/>
      <w:marRight w:val="0"/>
      <w:marTop w:val="0"/>
      <w:marBottom w:val="0"/>
      <w:divBdr>
        <w:top w:val="none" w:sz="0" w:space="0" w:color="auto"/>
        <w:left w:val="none" w:sz="0" w:space="0" w:color="auto"/>
        <w:bottom w:val="none" w:sz="0" w:space="0" w:color="auto"/>
        <w:right w:val="none" w:sz="0" w:space="0" w:color="auto"/>
      </w:divBdr>
    </w:div>
    <w:div w:id="1619025395">
      <w:bodyDiv w:val="1"/>
      <w:marLeft w:val="0"/>
      <w:marRight w:val="0"/>
      <w:marTop w:val="0"/>
      <w:marBottom w:val="0"/>
      <w:divBdr>
        <w:top w:val="none" w:sz="0" w:space="0" w:color="auto"/>
        <w:left w:val="none" w:sz="0" w:space="0" w:color="auto"/>
        <w:bottom w:val="none" w:sz="0" w:space="0" w:color="auto"/>
        <w:right w:val="none" w:sz="0" w:space="0" w:color="auto"/>
      </w:divBdr>
    </w:div>
    <w:div w:id="1673146296">
      <w:bodyDiv w:val="1"/>
      <w:marLeft w:val="0"/>
      <w:marRight w:val="0"/>
      <w:marTop w:val="0"/>
      <w:marBottom w:val="0"/>
      <w:divBdr>
        <w:top w:val="none" w:sz="0" w:space="0" w:color="auto"/>
        <w:left w:val="none" w:sz="0" w:space="0" w:color="auto"/>
        <w:bottom w:val="none" w:sz="0" w:space="0" w:color="auto"/>
        <w:right w:val="none" w:sz="0" w:space="0" w:color="auto"/>
      </w:divBdr>
    </w:div>
    <w:div w:id="1764957863">
      <w:bodyDiv w:val="1"/>
      <w:marLeft w:val="0"/>
      <w:marRight w:val="0"/>
      <w:marTop w:val="0"/>
      <w:marBottom w:val="0"/>
      <w:divBdr>
        <w:top w:val="none" w:sz="0" w:space="0" w:color="auto"/>
        <w:left w:val="none" w:sz="0" w:space="0" w:color="auto"/>
        <w:bottom w:val="none" w:sz="0" w:space="0" w:color="auto"/>
        <w:right w:val="none" w:sz="0" w:space="0" w:color="auto"/>
      </w:divBdr>
    </w:div>
    <w:div w:id="1900624623">
      <w:bodyDiv w:val="1"/>
      <w:marLeft w:val="0"/>
      <w:marRight w:val="0"/>
      <w:marTop w:val="0"/>
      <w:marBottom w:val="0"/>
      <w:divBdr>
        <w:top w:val="none" w:sz="0" w:space="0" w:color="auto"/>
        <w:left w:val="none" w:sz="0" w:space="0" w:color="auto"/>
        <w:bottom w:val="none" w:sz="0" w:space="0" w:color="auto"/>
        <w:right w:val="none" w:sz="0" w:space="0" w:color="auto"/>
      </w:divBdr>
    </w:div>
    <w:div w:id="1958022057">
      <w:bodyDiv w:val="1"/>
      <w:marLeft w:val="0"/>
      <w:marRight w:val="0"/>
      <w:marTop w:val="0"/>
      <w:marBottom w:val="0"/>
      <w:divBdr>
        <w:top w:val="none" w:sz="0" w:space="0" w:color="auto"/>
        <w:left w:val="none" w:sz="0" w:space="0" w:color="auto"/>
        <w:bottom w:val="none" w:sz="0" w:space="0" w:color="auto"/>
        <w:right w:val="none" w:sz="0" w:space="0" w:color="auto"/>
      </w:divBdr>
    </w:div>
    <w:div w:id="1959532652">
      <w:bodyDiv w:val="1"/>
      <w:marLeft w:val="0"/>
      <w:marRight w:val="0"/>
      <w:marTop w:val="0"/>
      <w:marBottom w:val="0"/>
      <w:divBdr>
        <w:top w:val="none" w:sz="0" w:space="0" w:color="auto"/>
        <w:left w:val="none" w:sz="0" w:space="0" w:color="auto"/>
        <w:bottom w:val="none" w:sz="0" w:space="0" w:color="auto"/>
        <w:right w:val="none" w:sz="0" w:space="0" w:color="auto"/>
      </w:divBdr>
    </w:div>
    <w:div w:id="1961568330">
      <w:bodyDiv w:val="1"/>
      <w:marLeft w:val="0"/>
      <w:marRight w:val="0"/>
      <w:marTop w:val="0"/>
      <w:marBottom w:val="0"/>
      <w:divBdr>
        <w:top w:val="none" w:sz="0" w:space="0" w:color="auto"/>
        <w:left w:val="none" w:sz="0" w:space="0" w:color="auto"/>
        <w:bottom w:val="none" w:sz="0" w:space="0" w:color="auto"/>
        <w:right w:val="none" w:sz="0" w:space="0" w:color="auto"/>
      </w:divBdr>
    </w:div>
    <w:div w:id="2029599218">
      <w:bodyDiv w:val="1"/>
      <w:marLeft w:val="0"/>
      <w:marRight w:val="0"/>
      <w:marTop w:val="0"/>
      <w:marBottom w:val="0"/>
      <w:divBdr>
        <w:top w:val="none" w:sz="0" w:space="0" w:color="auto"/>
        <w:left w:val="none" w:sz="0" w:space="0" w:color="auto"/>
        <w:bottom w:val="none" w:sz="0" w:space="0" w:color="auto"/>
        <w:right w:val="none" w:sz="0" w:space="0" w:color="auto"/>
      </w:divBdr>
    </w:div>
    <w:div w:id="2053386116">
      <w:bodyDiv w:val="1"/>
      <w:marLeft w:val="0"/>
      <w:marRight w:val="0"/>
      <w:marTop w:val="0"/>
      <w:marBottom w:val="0"/>
      <w:divBdr>
        <w:top w:val="none" w:sz="0" w:space="0" w:color="auto"/>
        <w:left w:val="none" w:sz="0" w:space="0" w:color="auto"/>
        <w:bottom w:val="none" w:sz="0" w:space="0" w:color="auto"/>
        <w:right w:val="none" w:sz="0" w:space="0" w:color="auto"/>
      </w:divBdr>
    </w:div>
    <w:div w:id="2111389587">
      <w:bodyDiv w:val="1"/>
      <w:marLeft w:val="0"/>
      <w:marRight w:val="0"/>
      <w:marTop w:val="0"/>
      <w:marBottom w:val="0"/>
      <w:divBdr>
        <w:top w:val="none" w:sz="0" w:space="0" w:color="auto"/>
        <w:left w:val="none" w:sz="0" w:space="0" w:color="auto"/>
        <w:bottom w:val="none" w:sz="0" w:space="0" w:color="auto"/>
        <w:right w:val="none" w:sz="0" w:space="0" w:color="auto"/>
      </w:divBdr>
    </w:div>
    <w:div w:id="214449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N:\Letterhead\Letterhead-OS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Letterhead-OSP</Template>
  <TotalTime>27</TotalTime>
  <Pages>3</Pages>
  <Words>755</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Clark</dc:creator>
  <cp:keywords/>
  <dc:description/>
  <cp:lastModifiedBy>Arkeith White</cp:lastModifiedBy>
  <cp:revision>9</cp:revision>
  <cp:lastPrinted>2026-03-19T16:31:00Z</cp:lastPrinted>
  <dcterms:created xsi:type="dcterms:W3CDTF">2026-03-17T15:32:00Z</dcterms:created>
  <dcterms:modified xsi:type="dcterms:W3CDTF">2026-03-19T19:19:00Z</dcterms:modified>
</cp:coreProperties>
</file>