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EF21"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5FCA7B4"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28BA9D54"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1A325970" w14:textId="77777777" w:rsidR="00BD7114" w:rsidRDefault="00BD7114" w:rsidP="008E7953">
      <w:pPr>
        <w:spacing w:after="0"/>
        <w:jc w:val="center"/>
      </w:pPr>
    </w:p>
    <w:p w14:paraId="189DE0D3"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7BC6CEE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4FC3C0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969BF3"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BE98BD9"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FFCD47B" wp14:editId="217063F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9A6E41D" w14:textId="77777777" w:rsidR="008E7953" w:rsidRDefault="008E7953" w:rsidP="008E7953">
      <w:pPr>
        <w:jc w:val="center"/>
        <w:rPr>
          <w:rFonts w:ascii="Public Sans Light" w:hAnsi="Public Sans Light"/>
          <w:sz w:val="16"/>
          <w:szCs w:val="16"/>
        </w:rPr>
      </w:pPr>
    </w:p>
    <w:p w14:paraId="728A1608" w14:textId="77777777" w:rsidR="008E7953" w:rsidRDefault="008E7953" w:rsidP="008E7953">
      <w:pPr>
        <w:jc w:val="center"/>
        <w:rPr>
          <w:rFonts w:ascii="Public Sans Light" w:hAnsi="Public Sans Light"/>
          <w:sz w:val="16"/>
          <w:szCs w:val="16"/>
        </w:rPr>
      </w:pPr>
    </w:p>
    <w:p w14:paraId="367C2785" w14:textId="77777777" w:rsidR="008E7953" w:rsidRDefault="008E7953" w:rsidP="008E7953">
      <w:pPr>
        <w:jc w:val="center"/>
        <w:rPr>
          <w:rFonts w:ascii="Public Sans Light" w:hAnsi="Public Sans Light"/>
          <w:sz w:val="16"/>
          <w:szCs w:val="16"/>
        </w:rPr>
      </w:pPr>
    </w:p>
    <w:p w14:paraId="5404E179" w14:textId="77777777" w:rsidR="008E7953" w:rsidRDefault="008E7953" w:rsidP="008E7953">
      <w:pPr>
        <w:spacing w:after="0"/>
        <w:ind w:left="-360" w:right="-330"/>
        <w:jc w:val="center"/>
        <w:rPr>
          <w:rFonts w:ascii="Public Sans Light" w:hAnsi="Public Sans Light"/>
          <w:b/>
          <w:bCs/>
          <w:sz w:val="20"/>
          <w:szCs w:val="20"/>
        </w:rPr>
      </w:pPr>
    </w:p>
    <w:p w14:paraId="5A4AB5B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F2A6114"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17DB4B88"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2ED5F4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76CC31D"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28622B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EEE0DEA" w14:textId="77777777" w:rsidR="008E7953" w:rsidRPr="00AD34DB" w:rsidRDefault="008E7953" w:rsidP="008E7953"/>
    <w:p w14:paraId="5D98782A" w14:textId="535D60B4" w:rsidR="00C51A71" w:rsidRPr="00AD34DB" w:rsidRDefault="00C51A71" w:rsidP="00C51A71">
      <w:pPr>
        <w:spacing w:after="0"/>
        <w:jc w:val="center"/>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Cs/>
          <w:kern w:val="0"/>
          <w:szCs w:val="24"/>
          <w14:ligatures w14:val="none"/>
        </w:rPr>
        <w:t>February 2</w:t>
      </w:r>
      <w:r w:rsidR="00AD34DB" w:rsidRPr="00AD34DB">
        <w:rPr>
          <w:rFonts w:ascii="Public Sans Light" w:eastAsia="Times New Roman" w:hAnsi="Public Sans Light" w:cs="Times New Roman"/>
          <w:bCs/>
          <w:kern w:val="0"/>
          <w:szCs w:val="24"/>
          <w14:ligatures w14:val="none"/>
        </w:rPr>
        <w:t>3</w:t>
      </w:r>
      <w:r w:rsidRPr="00AD34DB">
        <w:rPr>
          <w:rFonts w:ascii="Public Sans Light" w:eastAsia="Times New Roman" w:hAnsi="Public Sans Light" w:cs="Times New Roman"/>
          <w:bCs/>
          <w:kern w:val="0"/>
          <w:szCs w:val="24"/>
          <w14:ligatures w14:val="none"/>
        </w:rPr>
        <w:t>, 202</w:t>
      </w:r>
      <w:r w:rsidR="00AD34DB" w:rsidRPr="00AD34DB">
        <w:rPr>
          <w:rFonts w:ascii="Public Sans Light" w:eastAsia="Times New Roman" w:hAnsi="Public Sans Light" w:cs="Times New Roman"/>
          <w:bCs/>
          <w:kern w:val="0"/>
          <w:szCs w:val="24"/>
          <w14:ligatures w14:val="none"/>
        </w:rPr>
        <w:t>6</w:t>
      </w:r>
    </w:p>
    <w:p w14:paraId="3D46B8E7" w14:textId="77777777" w:rsidR="00C51A71" w:rsidRPr="00AD34DB" w:rsidRDefault="00C51A71" w:rsidP="00C51A71">
      <w:pPr>
        <w:spacing w:after="0"/>
        <w:jc w:val="center"/>
        <w:rPr>
          <w:rFonts w:ascii="Public Sans Light" w:eastAsia="Times New Roman" w:hAnsi="Public Sans Light" w:cs="Times New Roman"/>
          <w:b/>
          <w:bCs/>
          <w:kern w:val="0"/>
          <w:szCs w:val="24"/>
          <w14:ligatures w14:val="none"/>
        </w:rPr>
      </w:pPr>
    </w:p>
    <w:p w14:paraId="5D3040FF" w14:textId="650CBAA0" w:rsidR="00C51A71" w:rsidRPr="00AD34DB" w:rsidRDefault="00C51A71" w:rsidP="00C51A71">
      <w:pPr>
        <w:spacing w:after="0"/>
        <w:jc w:val="center"/>
        <w:rPr>
          <w:rFonts w:ascii="Public Sans Light" w:eastAsia="Times New Roman" w:hAnsi="Public Sans Light" w:cs="Times New Roman"/>
          <w:b/>
          <w:bCs/>
          <w:i/>
          <w:iCs/>
          <w:kern w:val="0"/>
          <w:szCs w:val="24"/>
          <w14:ligatures w14:val="none"/>
        </w:rPr>
      </w:pPr>
      <w:r w:rsidRPr="00AD34DB">
        <w:rPr>
          <w:rFonts w:ascii="Public Sans Light" w:eastAsia="Times New Roman" w:hAnsi="Public Sans Light" w:cs="Times New Roman"/>
          <w:b/>
          <w:bCs/>
          <w:kern w:val="0"/>
          <w:szCs w:val="24"/>
          <w14:ligatures w14:val="none"/>
        </w:rPr>
        <w:t>ADDENDUM NO. 0</w:t>
      </w:r>
      <w:r w:rsidR="00AD34DB" w:rsidRPr="00AD34DB">
        <w:rPr>
          <w:rFonts w:ascii="Public Sans Light" w:eastAsia="Times New Roman" w:hAnsi="Public Sans Light" w:cs="Times New Roman"/>
          <w:b/>
          <w:bCs/>
          <w:kern w:val="0"/>
          <w:szCs w:val="24"/>
          <w14:ligatures w14:val="none"/>
        </w:rPr>
        <w:t>2</w:t>
      </w:r>
    </w:p>
    <w:p w14:paraId="1F3A50A1" w14:textId="77777777" w:rsidR="00C51A71" w:rsidRPr="00AD34DB" w:rsidRDefault="00C51A71" w:rsidP="00C51A71">
      <w:pPr>
        <w:spacing w:after="0"/>
        <w:jc w:val="center"/>
        <w:rPr>
          <w:rFonts w:ascii="Public Sans Light" w:eastAsia="Times New Roman" w:hAnsi="Public Sans Light" w:cs="Times New Roman"/>
          <w:b/>
          <w:bCs/>
          <w:kern w:val="0"/>
          <w:szCs w:val="24"/>
          <w14:ligatures w14:val="none"/>
        </w:rPr>
      </w:pPr>
    </w:p>
    <w:p w14:paraId="1B33E9BC" w14:textId="6A1805FD"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Your reference is directed to RFx Number 30000</w:t>
      </w:r>
      <w:r w:rsidR="00AD34DB" w:rsidRPr="00AD34DB">
        <w:rPr>
          <w:rFonts w:ascii="Public Sans Light" w:eastAsia="Times New Roman" w:hAnsi="Public Sans Light" w:cs="Times New Roman"/>
          <w:kern w:val="0"/>
          <w:szCs w:val="24"/>
          <w14:ligatures w14:val="none"/>
        </w:rPr>
        <w:t>25847</w:t>
      </w:r>
      <w:r w:rsidRPr="00AD34DB">
        <w:rPr>
          <w:rFonts w:ascii="Public Sans Light" w:eastAsia="Times New Roman" w:hAnsi="Public Sans Light" w:cs="Times New Roman"/>
          <w:kern w:val="0"/>
          <w:szCs w:val="24"/>
          <w14:ligatures w14:val="none"/>
        </w:rPr>
        <w:t xml:space="preserve"> for the Invitation to Bid (ITB) for the State of Louisiana – </w:t>
      </w:r>
      <w:r w:rsidR="00AD34DB" w:rsidRPr="00AD34DB">
        <w:rPr>
          <w:rFonts w:ascii="Public Sans Light" w:eastAsia="Times New Roman" w:hAnsi="Public Sans Light" w:cs="Times New Roman"/>
          <w:kern w:val="0"/>
          <w:szCs w:val="24"/>
          <w14:ligatures w14:val="none"/>
        </w:rPr>
        <w:t>Pumps and Drives - DOC-LSP</w:t>
      </w:r>
      <w:r w:rsidRPr="00AD34DB">
        <w:rPr>
          <w:rFonts w:ascii="Public Sans Light" w:eastAsia="Times New Roman" w:hAnsi="Public Sans Light" w:cs="Times New Roman"/>
          <w:kern w:val="0"/>
          <w:szCs w:val="24"/>
          <w14:ligatures w14:val="none"/>
        </w:rPr>
        <w:t xml:space="preserve">, which is currently scheduled to open at </w:t>
      </w:r>
      <w:r w:rsidR="00AD34DB" w:rsidRPr="00AD34DB">
        <w:rPr>
          <w:rFonts w:ascii="Public Sans Light" w:eastAsia="Times New Roman" w:hAnsi="Public Sans Light" w:cs="Times New Roman"/>
          <w:kern w:val="0"/>
          <w:szCs w:val="24"/>
          <w14:ligatures w14:val="none"/>
        </w:rPr>
        <w:t>10:00 AM</w:t>
      </w:r>
      <w:r w:rsidRPr="00AD34DB">
        <w:rPr>
          <w:rFonts w:ascii="Public Sans Light" w:eastAsia="Times New Roman" w:hAnsi="Public Sans Light" w:cs="Times New Roman"/>
          <w:kern w:val="0"/>
          <w:szCs w:val="24"/>
          <w14:ligatures w14:val="none"/>
        </w:rPr>
        <w:t xml:space="preserve"> CT on </w:t>
      </w:r>
      <w:r w:rsidR="00AD34DB" w:rsidRPr="00AD34DB">
        <w:rPr>
          <w:rFonts w:ascii="Public Sans Light" w:eastAsia="Times New Roman" w:hAnsi="Public Sans Light" w:cs="Times New Roman"/>
          <w:kern w:val="0"/>
          <w:szCs w:val="24"/>
          <w14:ligatures w14:val="none"/>
        </w:rPr>
        <w:t>February 24, 2026</w:t>
      </w:r>
      <w:r w:rsidRPr="00AD34DB">
        <w:rPr>
          <w:rFonts w:ascii="Public Sans Light" w:eastAsia="Times New Roman" w:hAnsi="Public Sans Light" w:cs="Times New Roman"/>
          <w:kern w:val="0"/>
          <w:szCs w:val="24"/>
          <w14:ligatures w14:val="none"/>
        </w:rPr>
        <w:t xml:space="preserve">. </w:t>
      </w:r>
    </w:p>
    <w:p w14:paraId="319AA272"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1456BE64"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w:t>
      </w:r>
    </w:p>
    <w:p w14:paraId="5ED2C709" w14:textId="77777777" w:rsidR="00C51A71" w:rsidRPr="00AD34DB" w:rsidRDefault="00C51A71" w:rsidP="00C51A71">
      <w:pPr>
        <w:spacing w:after="0"/>
        <w:jc w:val="both"/>
        <w:rPr>
          <w:rFonts w:ascii="Public Sans Light" w:eastAsia="Times New Roman" w:hAnsi="Public Sans Light" w:cs="Times New Roman"/>
          <w:b/>
          <w:kern w:val="0"/>
          <w:szCs w:val="24"/>
          <w14:ligatures w14:val="none"/>
        </w:rPr>
      </w:pPr>
    </w:p>
    <w:p w14:paraId="572A93C3" w14:textId="77777777" w:rsidR="00C51A71" w:rsidRPr="00AD34DB" w:rsidRDefault="00C51A71" w:rsidP="00C51A71">
      <w:pPr>
        <w:spacing w:after="0"/>
        <w:jc w:val="both"/>
        <w:rPr>
          <w:rFonts w:ascii="Public Sans Light" w:eastAsia="Times New Roman" w:hAnsi="Public Sans Light" w:cs="Times New Roman"/>
          <w:b/>
          <w:kern w:val="0"/>
          <w:szCs w:val="24"/>
          <w14:ligatures w14:val="none"/>
        </w:rPr>
      </w:pPr>
      <w:r w:rsidRPr="00AD34DB">
        <w:rPr>
          <w:rFonts w:ascii="Public Sans Light" w:eastAsia="Times New Roman" w:hAnsi="Public Sans Light" w:cs="Times New Roman"/>
          <w:b/>
          <w:kern w:val="0"/>
          <w:szCs w:val="24"/>
          <w14:ligatures w14:val="none"/>
        </w:rPr>
        <w:t>Questions from the Vendor and State’s Responses:</w:t>
      </w:r>
    </w:p>
    <w:p w14:paraId="17738479" w14:textId="77777777" w:rsidR="00C51A71" w:rsidRPr="00AD34DB" w:rsidRDefault="00C51A71" w:rsidP="00C51A71">
      <w:pPr>
        <w:spacing w:after="0"/>
        <w:jc w:val="both"/>
        <w:rPr>
          <w:rFonts w:ascii="Public Sans Light" w:eastAsia="Times New Roman" w:hAnsi="Public Sans Light" w:cs="Times New Roman"/>
          <w:b/>
          <w:kern w:val="0"/>
          <w:szCs w:val="24"/>
          <w14:ligatures w14:val="none"/>
        </w:rPr>
      </w:pPr>
    </w:p>
    <w:p w14:paraId="45ADC743" w14:textId="4FB7535D"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
          <w:kern w:val="0"/>
          <w:szCs w:val="24"/>
          <w14:ligatures w14:val="none"/>
        </w:rPr>
        <w:t xml:space="preserve">Vendor Question 1. </w:t>
      </w:r>
      <w:r w:rsidR="00AD34DB">
        <w:rPr>
          <w:rFonts w:ascii="Public Sans Light" w:eastAsia="Times New Roman" w:hAnsi="Public Sans Light" w:cs="Times New Roman"/>
          <w:kern w:val="0"/>
          <w:szCs w:val="24"/>
          <w14:ligatures w14:val="none"/>
        </w:rPr>
        <w:t>We need to know about the Crown pump size with flowrate (GPM) and head (feet).</w:t>
      </w:r>
    </w:p>
    <w:p w14:paraId="36C21CBF"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4FD5A932" w14:textId="26E8F8C3" w:rsidR="00C51A71" w:rsidRPr="00AD34DB" w:rsidRDefault="00C51A71" w:rsidP="00C51A71">
      <w:pPr>
        <w:spacing w:after="0"/>
        <w:rPr>
          <w:rFonts w:ascii="Public Sans Light" w:eastAsia="Calibri" w:hAnsi="Public Sans Light" w:cs="Times New Roman"/>
          <w:b/>
          <w:i/>
          <w:kern w:val="0"/>
          <w:szCs w:val="24"/>
          <w14:ligatures w14:val="none"/>
        </w:rPr>
      </w:pPr>
      <w:r w:rsidRPr="00AD34DB">
        <w:rPr>
          <w:rFonts w:ascii="Public Sans Light" w:eastAsia="Calibri" w:hAnsi="Public Sans Light" w:cs="Times New Roman"/>
          <w:b/>
          <w:i/>
          <w:kern w:val="0"/>
          <w:szCs w:val="24"/>
          <w14:ligatures w14:val="none"/>
        </w:rPr>
        <w:t xml:space="preserve">State’s Response: </w:t>
      </w:r>
      <w:r w:rsidR="00AD34DB">
        <w:rPr>
          <w:rFonts w:ascii="Public Sans Light" w:eastAsia="Times New Roman" w:hAnsi="Public Sans Light" w:cs="Times New Roman"/>
          <w:i/>
          <w:kern w:val="0"/>
          <w:szCs w:val="24"/>
          <w14:ligatures w14:val="none"/>
        </w:rPr>
        <w:t xml:space="preserve">The flowrate is 320 </w:t>
      </w:r>
      <w:proofErr w:type="gramStart"/>
      <w:r w:rsidR="00AD34DB">
        <w:rPr>
          <w:rFonts w:ascii="Public Sans Light" w:eastAsia="Times New Roman" w:hAnsi="Public Sans Light" w:cs="Times New Roman"/>
          <w:i/>
          <w:kern w:val="0"/>
          <w:szCs w:val="24"/>
          <w14:ligatures w14:val="none"/>
        </w:rPr>
        <w:t>GPM</w:t>
      </w:r>
      <w:proofErr w:type="gramEnd"/>
      <w:r w:rsidR="00AD34DB">
        <w:rPr>
          <w:rFonts w:ascii="Public Sans Light" w:eastAsia="Times New Roman" w:hAnsi="Public Sans Light" w:cs="Times New Roman"/>
          <w:i/>
          <w:kern w:val="0"/>
          <w:szCs w:val="24"/>
          <w14:ligatures w14:val="none"/>
        </w:rPr>
        <w:t xml:space="preserve"> and the head is 150 feet. The specifications have been revised to include this information.</w:t>
      </w:r>
      <w:r w:rsidRPr="00AD34DB">
        <w:rPr>
          <w:rFonts w:ascii="Public Sans Light" w:eastAsia="Times New Roman" w:hAnsi="Public Sans Light" w:cs="Times New Roman"/>
          <w:i/>
          <w:kern w:val="0"/>
          <w:szCs w:val="24"/>
          <w14:ligatures w14:val="none"/>
        </w:rPr>
        <w:t xml:space="preserve"> </w:t>
      </w:r>
    </w:p>
    <w:p w14:paraId="52C8CCE3" w14:textId="77777777" w:rsidR="00C51A71" w:rsidRPr="00AD34DB" w:rsidRDefault="00C51A71" w:rsidP="00C51A71">
      <w:pPr>
        <w:spacing w:after="0"/>
        <w:jc w:val="both"/>
        <w:rPr>
          <w:rFonts w:ascii="Public Sans Light" w:eastAsia="Times New Roman" w:hAnsi="Public Sans Light" w:cs="Times New Roman"/>
          <w:b/>
          <w:kern w:val="0"/>
          <w:szCs w:val="24"/>
          <w14:ligatures w14:val="none"/>
        </w:rPr>
      </w:pPr>
    </w:p>
    <w:p w14:paraId="7C69059D" w14:textId="4502D14B"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
          <w:kern w:val="0"/>
          <w:szCs w:val="24"/>
          <w14:ligatures w14:val="none"/>
        </w:rPr>
        <w:t xml:space="preserve">Vendor Question 2. </w:t>
      </w:r>
      <w:r w:rsidR="00AD34DB">
        <w:rPr>
          <w:rFonts w:ascii="Public Sans Light" w:eastAsia="Times New Roman" w:hAnsi="Public Sans Light" w:cs="Times New Roman"/>
          <w:kern w:val="0"/>
          <w:szCs w:val="24"/>
          <w14:ligatures w14:val="none"/>
        </w:rPr>
        <w:t>Is this for a new application or replacing existing equipment?</w:t>
      </w:r>
    </w:p>
    <w:p w14:paraId="6409607A"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56C71FAE" w14:textId="7E789913" w:rsidR="00C51A71" w:rsidRDefault="00C51A71" w:rsidP="00C51A71">
      <w:pPr>
        <w:spacing w:after="0"/>
        <w:rPr>
          <w:rFonts w:ascii="Public Sans Light" w:eastAsia="Times New Roman" w:hAnsi="Public Sans Light" w:cs="Times New Roman"/>
          <w:i/>
          <w:kern w:val="0"/>
          <w:szCs w:val="24"/>
          <w14:ligatures w14:val="none"/>
        </w:rPr>
      </w:pPr>
      <w:proofErr w:type="gramStart"/>
      <w:r w:rsidRPr="00AD34DB">
        <w:rPr>
          <w:rFonts w:ascii="Public Sans Light" w:eastAsia="Calibri" w:hAnsi="Public Sans Light" w:cs="Times New Roman"/>
          <w:b/>
          <w:i/>
          <w:kern w:val="0"/>
          <w:szCs w:val="24"/>
          <w14:ligatures w14:val="none"/>
        </w:rPr>
        <w:t>State’s</w:t>
      </w:r>
      <w:proofErr w:type="gramEnd"/>
      <w:r w:rsidRPr="00AD34DB">
        <w:rPr>
          <w:rFonts w:ascii="Public Sans Light" w:eastAsia="Calibri" w:hAnsi="Public Sans Light" w:cs="Times New Roman"/>
          <w:b/>
          <w:i/>
          <w:kern w:val="0"/>
          <w:szCs w:val="24"/>
          <w14:ligatures w14:val="none"/>
        </w:rPr>
        <w:t xml:space="preserve"> Response: </w:t>
      </w:r>
      <w:r w:rsidR="00AD34DB">
        <w:rPr>
          <w:rFonts w:ascii="Public Sans Light" w:eastAsia="Times New Roman" w:hAnsi="Public Sans Light" w:cs="Times New Roman"/>
          <w:i/>
          <w:kern w:val="0"/>
          <w:szCs w:val="24"/>
          <w14:ligatures w14:val="none"/>
        </w:rPr>
        <w:t xml:space="preserve">The agency will be using these items to replace existing equipment. </w:t>
      </w:r>
    </w:p>
    <w:p w14:paraId="663E25C6" w14:textId="77777777" w:rsidR="00AD34DB" w:rsidRDefault="00AD34DB" w:rsidP="00C51A71">
      <w:pPr>
        <w:spacing w:after="0"/>
        <w:rPr>
          <w:rFonts w:ascii="Public Sans Light" w:eastAsia="Times New Roman" w:hAnsi="Public Sans Light" w:cs="Times New Roman"/>
          <w:i/>
          <w:kern w:val="0"/>
          <w:szCs w:val="24"/>
          <w14:ligatures w14:val="none"/>
        </w:rPr>
      </w:pPr>
    </w:p>
    <w:p w14:paraId="6FD1261E" w14:textId="44CC5E63" w:rsidR="00AD34DB" w:rsidRPr="00AD34DB" w:rsidRDefault="00AD34DB" w:rsidP="00AD34DB">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
          <w:kern w:val="0"/>
          <w:szCs w:val="24"/>
          <w14:ligatures w14:val="none"/>
        </w:rPr>
        <w:t xml:space="preserve">Vendor Question </w:t>
      </w:r>
      <w:r>
        <w:rPr>
          <w:rFonts w:ascii="Public Sans Light" w:eastAsia="Times New Roman" w:hAnsi="Public Sans Light" w:cs="Times New Roman"/>
          <w:b/>
          <w:kern w:val="0"/>
          <w:szCs w:val="24"/>
          <w14:ligatures w14:val="none"/>
        </w:rPr>
        <w:t>3</w:t>
      </w:r>
      <w:r w:rsidRPr="00AD34DB">
        <w:rPr>
          <w:rFonts w:ascii="Public Sans Light" w:eastAsia="Times New Roman" w:hAnsi="Public Sans Light" w:cs="Times New Roman"/>
          <w:b/>
          <w:kern w:val="0"/>
          <w:szCs w:val="24"/>
          <w14:ligatures w14:val="none"/>
        </w:rPr>
        <w:t xml:space="preserve">. </w:t>
      </w:r>
      <w:r>
        <w:rPr>
          <w:rFonts w:ascii="Public Sans Light" w:eastAsia="Times New Roman" w:hAnsi="Public Sans Light" w:cs="Times New Roman"/>
          <w:kern w:val="0"/>
          <w:szCs w:val="24"/>
          <w14:ligatures w14:val="none"/>
        </w:rPr>
        <w:t>Is the owner/operator open to alternates?</w:t>
      </w:r>
    </w:p>
    <w:p w14:paraId="45B03DE4" w14:textId="77777777" w:rsidR="00AD34DB" w:rsidRPr="00AD34DB" w:rsidRDefault="00AD34DB" w:rsidP="00AD34DB">
      <w:pPr>
        <w:spacing w:after="0"/>
        <w:jc w:val="both"/>
        <w:rPr>
          <w:rFonts w:ascii="Public Sans Light" w:eastAsia="Times New Roman" w:hAnsi="Public Sans Light" w:cs="Times New Roman"/>
          <w:kern w:val="0"/>
          <w:szCs w:val="24"/>
          <w14:ligatures w14:val="none"/>
        </w:rPr>
      </w:pPr>
    </w:p>
    <w:p w14:paraId="0F98B129" w14:textId="688B1B9C" w:rsidR="00AD34DB" w:rsidRPr="00AD34DB" w:rsidRDefault="00AD34DB" w:rsidP="00C51A71">
      <w:pPr>
        <w:spacing w:after="0"/>
        <w:rPr>
          <w:rFonts w:ascii="Public Sans Light" w:eastAsia="Calibri" w:hAnsi="Public Sans Light" w:cs="Times New Roman"/>
          <w:b/>
          <w:i/>
          <w:kern w:val="0"/>
          <w:szCs w:val="24"/>
          <w14:ligatures w14:val="none"/>
        </w:rPr>
      </w:pPr>
      <w:r w:rsidRPr="00AD34DB">
        <w:rPr>
          <w:rFonts w:ascii="Public Sans Light" w:eastAsia="Calibri" w:hAnsi="Public Sans Light" w:cs="Times New Roman"/>
          <w:b/>
          <w:i/>
          <w:kern w:val="0"/>
          <w:szCs w:val="24"/>
          <w14:ligatures w14:val="none"/>
        </w:rPr>
        <w:t xml:space="preserve">State’s Response: </w:t>
      </w:r>
      <w:r>
        <w:rPr>
          <w:rFonts w:ascii="Public Sans Light" w:eastAsia="Times New Roman" w:hAnsi="Public Sans Light" w:cs="Times New Roman"/>
          <w:i/>
          <w:kern w:val="0"/>
          <w:szCs w:val="24"/>
          <w14:ligatures w14:val="none"/>
        </w:rPr>
        <w:t xml:space="preserve">Yes, alternate brands and models that meet the requirements specified in the solicitation will be considered. Regardless of the brand and model being bid, Lines 1 and 2 must be compatible and function together. </w:t>
      </w:r>
    </w:p>
    <w:p w14:paraId="30173D9D"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3FC89D7B" w14:textId="77777777" w:rsidR="00855D65" w:rsidRDefault="00855D65" w:rsidP="004D1AFC">
      <w:pPr>
        <w:spacing w:after="120"/>
      </w:pPr>
      <w:r>
        <w:rPr>
          <w:rFonts w:ascii="Public Sans Light" w:eastAsia="Times New Roman" w:hAnsi="Public Sans Light" w:cs="Times New Roman"/>
          <w:kern w:val="0"/>
          <w:szCs w:val="24"/>
          <w14:ligatures w14:val="none"/>
        </w:rPr>
        <w:t>******************************************************************************</w:t>
      </w:r>
    </w:p>
    <w:p w14:paraId="63274D6E" w14:textId="07C18CE5" w:rsidR="00855D65" w:rsidRPr="00855D65" w:rsidRDefault="00855D65" w:rsidP="004D1AFC">
      <w:pPr>
        <w:spacing w:after="120"/>
        <w:jc w:val="both"/>
        <w:rPr>
          <w:rFonts w:ascii="Public Sans Light" w:eastAsia="Times New Roman" w:hAnsi="Public Sans Light" w:cs="Times New Roman"/>
          <w:kern w:val="0"/>
          <w:szCs w:val="24"/>
          <w14:ligatures w14:val="none"/>
        </w:rPr>
      </w:pPr>
      <w:r w:rsidRPr="00855D65">
        <w:rPr>
          <w:rFonts w:ascii="Public Sans Light" w:eastAsia="Times New Roman" w:hAnsi="Public Sans Light" w:cs="Times New Roman"/>
          <w:kern w:val="0"/>
          <w:szCs w:val="24"/>
          <w14:ligatures w14:val="none"/>
        </w:rPr>
        <w:t>The following chang</w:t>
      </w:r>
      <w:r w:rsidR="000601EC">
        <w:rPr>
          <w:rFonts w:ascii="Public Sans Light" w:eastAsia="Times New Roman" w:hAnsi="Public Sans Light" w:cs="Times New Roman"/>
          <w:kern w:val="0"/>
          <w:szCs w:val="24"/>
          <w14:ligatures w14:val="none"/>
        </w:rPr>
        <w:t>e</w:t>
      </w:r>
      <w:r w:rsidRPr="00855D65">
        <w:rPr>
          <w:rFonts w:ascii="Public Sans Light" w:eastAsia="Times New Roman" w:hAnsi="Public Sans Light" w:cs="Times New Roman"/>
          <w:kern w:val="0"/>
          <w:szCs w:val="24"/>
          <w14:ligatures w14:val="none"/>
        </w:rPr>
        <w:t xml:space="preserve">s are to be made to the referenced solicitation: </w:t>
      </w:r>
    </w:p>
    <w:p w14:paraId="75D260C8" w14:textId="77777777" w:rsidR="00855D65" w:rsidRDefault="00855D65" w:rsidP="004D1AFC">
      <w:pPr>
        <w:spacing w:after="120"/>
        <w:jc w:val="both"/>
        <w:rPr>
          <w:rFonts w:ascii="Public Sans Light" w:eastAsia="Times New Roman" w:hAnsi="Public Sans Light" w:cs="Times New Roman"/>
          <w:kern w:val="0"/>
          <w:szCs w:val="24"/>
          <w14:ligatures w14:val="none"/>
        </w:rPr>
      </w:pPr>
      <w:r w:rsidRPr="00855D65">
        <w:rPr>
          <w:rFonts w:ascii="Public Sans Light" w:eastAsia="Times New Roman" w:hAnsi="Public Sans Light" w:cs="Times New Roman"/>
          <w:kern w:val="0"/>
          <w:szCs w:val="24"/>
          <w14:ligatures w14:val="none"/>
        </w:rPr>
        <w:t>******************************************************************************</w:t>
      </w:r>
    </w:p>
    <w:p w14:paraId="0E4B3C06" w14:textId="4004C5A3" w:rsidR="00DC43CB" w:rsidRPr="00DC43CB" w:rsidRDefault="00DC43CB" w:rsidP="00DC43CB">
      <w:pPr>
        <w:spacing w:after="0"/>
        <w:jc w:val="both"/>
        <w:rPr>
          <w:rFonts w:ascii="Public Sans Light" w:eastAsia="Times New Roman" w:hAnsi="Public Sans Light" w:cs="Times New Roman"/>
          <w:kern w:val="0"/>
          <w:szCs w:val="24"/>
          <w14:ligatures w14:val="none"/>
        </w:rPr>
      </w:pPr>
      <w:r w:rsidRPr="00DC43CB">
        <w:rPr>
          <w:rFonts w:ascii="Public Sans Light" w:eastAsia="Times New Roman" w:hAnsi="Public Sans Light" w:cs="Times New Roman"/>
          <w:b/>
          <w:bCs/>
          <w:kern w:val="0"/>
          <w:szCs w:val="24"/>
          <w14:ligatures w14:val="none"/>
        </w:rPr>
        <w:t>RFx Currently Reads:</w:t>
      </w:r>
      <w:r w:rsidRPr="00DC43CB">
        <w:rPr>
          <w:rFonts w:ascii="Public Sans Light" w:eastAsia="Times New Roman" w:hAnsi="Public Sans Light" w:cs="Times New Roman"/>
          <w:kern w:val="0"/>
          <w:szCs w:val="24"/>
          <w14:ligatures w14:val="none"/>
        </w:rPr>
        <w:t xml:space="preserve"> Scheduled to open at 10:00 AM on </w:t>
      </w:r>
      <w:r>
        <w:rPr>
          <w:rFonts w:ascii="Public Sans Light" w:eastAsia="Times New Roman" w:hAnsi="Public Sans Light" w:cs="Times New Roman"/>
          <w:kern w:val="0"/>
          <w:szCs w:val="24"/>
          <w14:ligatures w14:val="none"/>
        </w:rPr>
        <w:t>February 24,2026</w:t>
      </w:r>
      <w:r w:rsidRPr="00DC43CB">
        <w:rPr>
          <w:rFonts w:ascii="Public Sans Light" w:eastAsia="Times New Roman" w:hAnsi="Public Sans Light" w:cs="Times New Roman"/>
          <w:kern w:val="0"/>
          <w:szCs w:val="24"/>
          <w14:ligatures w14:val="none"/>
        </w:rPr>
        <w:t>.</w:t>
      </w:r>
    </w:p>
    <w:p w14:paraId="774A5CD0" w14:textId="77777777" w:rsidR="00DC43CB" w:rsidRPr="00DC43CB" w:rsidRDefault="00DC43CB" w:rsidP="00DC43CB">
      <w:pPr>
        <w:spacing w:after="0"/>
        <w:jc w:val="both"/>
        <w:rPr>
          <w:rFonts w:ascii="Public Sans Light" w:eastAsia="Times New Roman" w:hAnsi="Public Sans Light" w:cs="Times New Roman"/>
          <w:kern w:val="0"/>
          <w:szCs w:val="24"/>
          <w14:ligatures w14:val="none"/>
        </w:rPr>
      </w:pPr>
    </w:p>
    <w:p w14:paraId="505EB046" w14:textId="77777777" w:rsidR="00DC43CB" w:rsidRDefault="00DC43CB" w:rsidP="00DC43CB">
      <w:pPr>
        <w:spacing w:after="0"/>
        <w:jc w:val="both"/>
        <w:rPr>
          <w:rFonts w:ascii="Public Sans Light" w:eastAsia="Times New Roman" w:hAnsi="Public Sans Light" w:cs="Times New Roman"/>
          <w:kern w:val="0"/>
          <w:szCs w:val="24"/>
          <w14:ligatures w14:val="none"/>
        </w:rPr>
      </w:pPr>
      <w:r w:rsidRPr="00DC43CB">
        <w:rPr>
          <w:rFonts w:ascii="Public Sans Light" w:eastAsia="Times New Roman" w:hAnsi="Public Sans Light" w:cs="Times New Roman"/>
          <w:b/>
          <w:bCs/>
          <w:kern w:val="0"/>
          <w:szCs w:val="24"/>
          <w14:ligatures w14:val="none"/>
        </w:rPr>
        <w:t>RFx Changed to Read:</w:t>
      </w:r>
      <w:r w:rsidRPr="00DC43CB">
        <w:rPr>
          <w:rFonts w:ascii="Public Sans Light" w:eastAsia="Times New Roman" w:hAnsi="Public Sans Light" w:cs="Times New Roman"/>
          <w:kern w:val="0"/>
          <w:szCs w:val="24"/>
          <w14:ligatures w14:val="none"/>
        </w:rPr>
        <w:t xml:space="preserve"> Scheduled to open at 10:00 AM on </w:t>
      </w:r>
      <w:r>
        <w:rPr>
          <w:rFonts w:ascii="Public Sans Light" w:eastAsia="Times New Roman" w:hAnsi="Public Sans Light" w:cs="Times New Roman"/>
          <w:kern w:val="0"/>
          <w:szCs w:val="24"/>
          <w14:ligatures w14:val="none"/>
        </w:rPr>
        <w:t>March 3, 2026</w:t>
      </w:r>
      <w:r w:rsidRPr="00DC43CB">
        <w:rPr>
          <w:rFonts w:ascii="Public Sans Light" w:eastAsia="Times New Roman" w:hAnsi="Public Sans Light" w:cs="Times New Roman"/>
          <w:kern w:val="0"/>
          <w:szCs w:val="24"/>
          <w14:ligatures w14:val="none"/>
        </w:rPr>
        <w:t>.</w:t>
      </w:r>
    </w:p>
    <w:p w14:paraId="4071CC29" w14:textId="53431A8F" w:rsidR="00DC43CB" w:rsidRPr="00AD34DB" w:rsidRDefault="00DC43CB" w:rsidP="00DC43CB">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lastRenderedPageBreak/>
        <w:t>******************************************************************************</w:t>
      </w:r>
    </w:p>
    <w:p w14:paraId="258C954E" w14:textId="77777777" w:rsidR="00DC43CB" w:rsidRPr="00855D65" w:rsidRDefault="00DC43CB" w:rsidP="004D1AFC">
      <w:pPr>
        <w:spacing w:after="120"/>
        <w:jc w:val="both"/>
        <w:rPr>
          <w:rFonts w:ascii="Public Sans Light" w:eastAsia="Times New Roman" w:hAnsi="Public Sans Light" w:cs="Times New Roman"/>
          <w:kern w:val="0"/>
          <w:szCs w:val="24"/>
          <w14:ligatures w14:val="none"/>
        </w:rPr>
      </w:pPr>
    </w:p>
    <w:p w14:paraId="1760DE03" w14:textId="2D5C9650" w:rsidR="00855D65" w:rsidRDefault="00855D65" w:rsidP="00855D65">
      <w:pPr>
        <w:spacing w:after="0"/>
        <w:jc w:val="both"/>
        <w:rPr>
          <w:rFonts w:ascii="Public Sans Light" w:eastAsia="Times New Roman" w:hAnsi="Public Sans Light" w:cs="Times New Roman"/>
          <w:b/>
          <w:kern w:val="0"/>
          <w:szCs w:val="24"/>
          <w14:ligatures w14:val="none"/>
        </w:rPr>
      </w:pPr>
      <w:r w:rsidRPr="00855D65">
        <w:rPr>
          <w:rFonts w:ascii="Public Sans Light" w:eastAsia="Times New Roman" w:hAnsi="Public Sans Light" w:cs="Times New Roman"/>
          <w:b/>
          <w:kern w:val="0"/>
          <w:szCs w:val="24"/>
          <w14:ligatures w14:val="none"/>
        </w:rPr>
        <w:t xml:space="preserve">Line </w:t>
      </w:r>
      <w:r>
        <w:rPr>
          <w:rFonts w:ascii="Public Sans Light" w:eastAsia="Times New Roman" w:hAnsi="Public Sans Light" w:cs="Times New Roman"/>
          <w:b/>
          <w:kern w:val="0"/>
          <w:szCs w:val="24"/>
          <w14:ligatures w14:val="none"/>
        </w:rPr>
        <w:t>1</w:t>
      </w:r>
      <w:r w:rsidRPr="00855D65">
        <w:rPr>
          <w:rFonts w:ascii="Public Sans Light" w:eastAsia="Times New Roman" w:hAnsi="Public Sans Light" w:cs="Times New Roman"/>
          <w:b/>
          <w:kern w:val="0"/>
          <w:szCs w:val="24"/>
          <w14:ligatures w14:val="none"/>
        </w:rPr>
        <w:t xml:space="preserve"> of RFx </w:t>
      </w:r>
      <w:r>
        <w:rPr>
          <w:rFonts w:ascii="Public Sans Light" w:eastAsia="Times New Roman" w:hAnsi="Public Sans Light" w:cs="Times New Roman"/>
          <w:b/>
          <w:kern w:val="0"/>
          <w:szCs w:val="24"/>
          <w14:ligatures w14:val="none"/>
        </w:rPr>
        <w:t>changed to include</w:t>
      </w:r>
      <w:r w:rsidRPr="00855D65">
        <w:rPr>
          <w:rFonts w:ascii="Public Sans Light" w:eastAsia="Times New Roman" w:hAnsi="Public Sans Light" w:cs="Times New Roman"/>
          <w:b/>
          <w:kern w:val="0"/>
          <w:szCs w:val="24"/>
          <w14:ligatures w14:val="none"/>
        </w:rPr>
        <w:t xml:space="preserve">:   </w:t>
      </w:r>
      <w:r>
        <w:rPr>
          <w:rFonts w:ascii="Public Sans Light" w:eastAsia="Times New Roman" w:hAnsi="Public Sans Light" w:cs="Times New Roman"/>
          <w:b/>
          <w:kern w:val="0"/>
          <w:szCs w:val="24"/>
          <w14:ligatures w14:val="none"/>
        </w:rPr>
        <w:t>Flowrate: 320 GPM</w:t>
      </w:r>
    </w:p>
    <w:p w14:paraId="4A9A1E13" w14:textId="7145A6E7" w:rsidR="00855D65" w:rsidRPr="00855D65" w:rsidRDefault="00855D65" w:rsidP="004D1AFC">
      <w:pPr>
        <w:spacing w:after="120"/>
        <w:jc w:val="both"/>
        <w:rPr>
          <w:rFonts w:ascii="Public Sans Light" w:eastAsia="Times New Roman" w:hAnsi="Public Sans Light" w:cs="Times New Roman"/>
          <w:b/>
          <w:kern w:val="0"/>
          <w:szCs w:val="24"/>
          <w14:ligatures w14:val="none"/>
        </w:rPr>
      </w:pPr>
      <w:r>
        <w:rPr>
          <w:rFonts w:ascii="Public Sans Light" w:eastAsia="Times New Roman" w:hAnsi="Public Sans Light" w:cs="Times New Roman"/>
          <w:b/>
          <w:kern w:val="0"/>
          <w:szCs w:val="24"/>
          <w14:ligatures w14:val="none"/>
        </w:rPr>
        <w:tab/>
      </w:r>
      <w:r>
        <w:rPr>
          <w:rFonts w:ascii="Public Sans Light" w:eastAsia="Times New Roman" w:hAnsi="Public Sans Light" w:cs="Times New Roman"/>
          <w:b/>
          <w:kern w:val="0"/>
          <w:szCs w:val="24"/>
          <w14:ligatures w14:val="none"/>
        </w:rPr>
        <w:tab/>
      </w:r>
      <w:r>
        <w:rPr>
          <w:rFonts w:ascii="Public Sans Light" w:eastAsia="Times New Roman" w:hAnsi="Public Sans Light" w:cs="Times New Roman"/>
          <w:b/>
          <w:kern w:val="0"/>
          <w:szCs w:val="24"/>
          <w14:ligatures w14:val="none"/>
        </w:rPr>
        <w:tab/>
      </w:r>
      <w:r>
        <w:rPr>
          <w:rFonts w:ascii="Public Sans Light" w:eastAsia="Times New Roman" w:hAnsi="Public Sans Light" w:cs="Times New Roman"/>
          <w:b/>
          <w:kern w:val="0"/>
          <w:szCs w:val="24"/>
          <w14:ligatures w14:val="none"/>
        </w:rPr>
        <w:tab/>
        <w:t xml:space="preserve">          Head: 150 feet</w:t>
      </w:r>
    </w:p>
    <w:p w14:paraId="15808A95" w14:textId="77777777" w:rsidR="00855D65" w:rsidRPr="00855D65" w:rsidRDefault="00855D65" w:rsidP="00855D65">
      <w:pPr>
        <w:spacing w:after="0"/>
        <w:jc w:val="both"/>
        <w:rPr>
          <w:rFonts w:ascii="Public Sans Light" w:eastAsia="Times New Roman" w:hAnsi="Public Sans Light" w:cs="Times New Roman"/>
          <w:kern w:val="0"/>
          <w:szCs w:val="24"/>
          <w14:ligatures w14:val="none"/>
        </w:rPr>
      </w:pPr>
      <w:r w:rsidRPr="00855D65">
        <w:rPr>
          <w:rFonts w:ascii="Public Sans Light" w:eastAsia="Times New Roman" w:hAnsi="Public Sans Light" w:cs="Times New Roman"/>
          <w:kern w:val="0"/>
          <w:szCs w:val="24"/>
          <w14:ligatures w14:val="none"/>
        </w:rPr>
        <w:t>******************************************************************************</w:t>
      </w:r>
    </w:p>
    <w:p w14:paraId="33A1D916" w14:textId="6311DFEE" w:rsidR="00855D65" w:rsidRPr="00AD34DB" w:rsidRDefault="00855D65" w:rsidP="00C51A71">
      <w:pPr>
        <w:spacing w:after="0"/>
        <w:jc w:val="both"/>
        <w:rPr>
          <w:rFonts w:ascii="Public Sans Light" w:eastAsia="Times New Roman" w:hAnsi="Public Sans Light" w:cs="Times New Roman"/>
          <w:kern w:val="0"/>
          <w:szCs w:val="24"/>
          <w14:ligatures w14:val="none"/>
        </w:rPr>
      </w:pPr>
    </w:p>
    <w:p w14:paraId="10404B1C" w14:textId="77777777" w:rsidR="00C51A71" w:rsidRPr="00AD34DB" w:rsidRDefault="00C51A71" w:rsidP="00C51A71">
      <w:pPr>
        <w:spacing w:after="0"/>
        <w:rPr>
          <w:rFonts w:ascii="Public Sans Light" w:eastAsia="Times New Roman" w:hAnsi="Public Sans Light" w:cs="Times New Roman"/>
          <w:kern w:val="0"/>
          <w:szCs w:val="24"/>
          <w14:ligatures w14:val="none"/>
        </w:rPr>
      </w:pPr>
    </w:p>
    <w:p w14:paraId="0D8E257A" w14:textId="77777777" w:rsidR="00C51A71" w:rsidRPr="00AD34DB" w:rsidRDefault="00C51A71" w:rsidP="00C51A71">
      <w:pPr>
        <w:spacing w:after="0"/>
        <w:jc w:val="both"/>
        <w:rPr>
          <w:rFonts w:ascii="Public Sans Light" w:eastAsia="Times New Roman" w:hAnsi="Public Sans Light" w:cs="Times New Roman"/>
          <w:b/>
          <w:bCs/>
          <w:caps/>
          <w:kern w:val="0"/>
          <w:szCs w:val="24"/>
          <w14:ligatures w14:val="none"/>
        </w:rPr>
      </w:pPr>
      <w:r w:rsidRPr="00AD34DB">
        <w:rPr>
          <w:rFonts w:ascii="Public Sans Light" w:eastAsia="Times New Roman" w:hAnsi="Public Sans Light" w:cs="Times New Roman"/>
          <w:b/>
          <w:bCs/>
          <w:caps/>
          <w:kern w:val="0"/>
          <w:szCs w:val="24"/>
          <w14:ligatures w14:val="none"/>
        </w:rPr>
        <w:t>This addendum is hereby officially made a part of the referenced SOLICITATION.</w:t>
      </w:r>
    </w:p>
    <w:p w14:paraId="2140648E" w14:textId="77777777" w:rsidR="00C51A71" w:rsidRPr="00AD34DB" w:rsidRDefault="00C51A71" w:rsidP="00C51A71">
      <w:pPr>
        <w:spacing w:after="0"/>
        <w:jc w:val="both"/>
        <w:rPr>
          <w:rFonts w:ascii="Public Sans Light" w:eastAsia="Times New Roman" w:hAnsi="Public Sans Light" w:cs="Times New Roman"/>
          <w:caps/>
          <w:kern w:val="0"/>
          <w:szCs w:val="24"/>
          <w14:ligatures w14:val="none"/>
        </w:rPr>
      </w:pPr>
    </w:p>
    <w:p w14:paraId="3E5E6E02"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
          <w:bCs/>
          <w:caps/>
          <w:kern w:val="0"/>
          <w:szCs w:val="24"/>
          <w:u w:val="single"/>
          <w14:ligatures w14:val="none"/>
        </w:rPr>
        <w:t>ACKNOWLEDGEMENT</w:t>
      </w:r>
      <w:proofErr w:type="gramStart"/>
      <w:r w:rsidRPr="00AD34DB">
        <w:rPr>
          <w:rFonts w:ascii="Public Sans Light" w:eastAsia="Times New Roman" w:hAnsi="Public Sans Light" w:cs="Times New Roman"/>
          <w:b/>
          <w:bCs/>
          <w:caps/>
          <w:kern w:val="0"/>
          <w:szCs w:val="24"/>
          <w:u w:val="single"/>
          <w14:ligatures w14:val="none"/>
        </w:rPr>
        <w:t>:</w:t>
      </w:r>
      <w:r w:rsidRPr="00AD34DB">
        <w:rPr>
          <w:rFonts w:ascii="Public Sans Light" w:eastAsia="Times New Roman" w:hAnsi="Public Sans Light" w:cs="Times New Roman"/>
          <w:caps/>
          <w:kern w:val="0"/>
          <w:szCs w:val="24"/>
          <w14:ligatures w14:val="none"/>
        </w:rPr>
        <w:t xml:space="preserve">  </w:t>
      </w:r>
      <w:r w:rsidRPr="00AD34DB">
        <w:rPr>
          <w:rFonts w:ascii="Public Sans Light" w:eastAsia="Times New Roman" w:hAnsi="Public Sans Light" w:cs="Times New Roman"/>
          <w:kern w:val="0"/>
          <w:szCs w:val="24"/>
          <w14:ligatures w14:val="none"/>
        </w:rPr>
        <w:t>If</w:t>
      </w:r>
      <w:proofErr w:type="gramEnd"/>
      <w:r w:rsidRPr="00AD34DB">
        <w:rPr>
          <w:rFonts w:ascii="Public Sans Light" w:eastAsia="Times New Roman" w:hAnsi="Public Sans Light"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AD34DB">
        <w:rPr>
          <w:rFonts w:ascii="Public Sans Light" w:eastAsia="Times New Roman" w:hAnsi="Public Sans Light" w:cs="Times New Roman"/>
          <w:kern w:val="0"/>
          <w:szCs w:val="24"/>
          <w14:ligatures w14:val="none"/>
        </w:rPr>
        <w:t>:  Office</w:t>
      </w:r>
      <w:proofErr w:type="gramEnd"/>
      <w:r w:rsidRPr="00AD34DB">
        <w:rPr>
          <w:rFonts w:ascii="Public Sans Light" w:eastAsia="Times New Roman" w:hAnsi="Public Sans Light" w:cs="Times New Roman"/>
          <w:kern w:val="0"/>
          <w:szCs w:val="24"/>
          <w14:ligatures w14:val="none"/>
        </w:rPr>
        <w:t xml:space="preserve"> of State Procurement, 1201 N. 3</w:t>
      </w:r>
      <w:r w:rsidRPr="00AD34DB">
        <w:rPr>
          <w:rFonts w:ascii="Public Sans Light" w:eastAsia="Times New Roman" w:hAnsi="Public Sans Light" w:cs="Times New Roman"/>
          <w:kern w:val="0"/>
          <w:szCs w:val="24"/>
          <w:vertAlign w:val="superscript"/>
          <w14:ligatures w14:val="none"/>
        </w:rPr>
        <w:t>rd</w:t>
      </w:r>
      <w:r w:rsidRPr="00AD34DB">
        <w:rPr>
          <w:rFonts w:ascii="Public Sans Light" w:eastAsia="Times New Roman" w:hAnsi="Public Sans Light" w:cs="Times New Roman"/>
          <w:kern w:val="0"/>
          <w:szCs w:val="24"/>
          <w14:ligatures w14:val="none"/>
        </w:rPr>
        <w:t xml:space="preserve"> Street, Ste. 2-160, Baton Rouge, LA  70802, or by fax to</w:t>
      </w:r>
      <w:proofErr w:type="gramStart"/>
      <w:r w:rsidRPr="00AD34DB">
        <w:rPr>
          <w:rFonts w:ascii="Public Sans Light" w:eastAsia="Times New Roman" w:hAnsi="Public Sans Light" w:cs="Times New Roman"/>
          <w:kern w:val="0"/>
          <w:szCs w:val="24"/>
          <w14:ligatures w14:val="none"/>
        </w:rPr>
        <w:t>:  (</w:t>
      </w:r>
      <w:proofErr w:type="gramEnd"/>
      <w:r w:rsidRPr="00AD34DB">
        <w:rPr>
          <w:rFonts w:ascii="Public Sans Light" w:eastAsia="Times New Roman" w:hAnsi="Public Sans Light"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47AF1513"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7816AAA7"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189DBE29"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Addendum Acknowledged/No changes:</w:t>
      </w:r>
    </w:p>
    <w:p w14:paraId="7694D72D"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470FC099"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For</w:t>
      </w:r>
      <w:proofErr w:type="gramStart"/>
      <w:r w:rsidRPr="00AD34DB">
        <w:rPr>
          <w:rFonts w:ascii="Public Sans Light" w:eastAsia="Times New Roman" w:hAnsi="Public Sans Light" w:cs="Times New Roman"/>
          <w:kern w:val="0"/>
          <w:szCs w:val="24"/>
          <w14:ligatures w14:val="none"/>
        </w:rPr>
        <w:t>:  _</w:t>
      </w:r>
      <w:proofErr w:type="gramEnd"/>
      <w:r w:rsidRPr="00AD34DB">
        <w:rPr>
          <w:rFonts w:ascii="Public Sans Light" w:eastAsia="Times New Roman" w:hAnsi="Public Sans Light" w:cs="Times New Roman"/>
          <w:kern w:val="0"/>
          <w:szCs w:val="24"/>
          <w14:ligatures w14:val="none"/>
        </w:rPr>
        <w:t>______________________</w:t>
      </w:r>
      <w:proofErr w:type="gramStart"/>
      <w:r w:rsidRPr="00AD34DB">
        <w:rPr>
          <w:rFonts w:ascii="Public Sans Light" w:eastAsia="Times New Roman" w:hAnsi="Public Sans Light" w:cs="Times New Roman"/>
          <w:kern w:val="0"/>
          <w:szCs w:val="24"/>
          <w14:ligatures w14:val="none"/>
        </w:rPr>
        <w:t>_  By</w:t>
      </w:r>
      <w:proofErr w:type="gramEnd"/>
      <w:r w:rsidRPr="00AD34DB">
        <w:rPr>
          <w:rFonts w:ascii="Public Sans Light" w:eastAsia="Times New Roman" w:hAnsi="Public Sans Light" w:cs="Times New Roman"/>
          <w:kern w:val="0"/>
          <w:szCs w:val="24"/>
          <w14:ligatures w14:val="none"/>
        </w:rPr>
        <w:t>:  __________________________</w:t>
      </w:r>
    </w:p>
    <w:p w14:paraId="425C931C"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748477BA" w14:textId="77777777" w:rsidR="00C51A71" w:rsidRPr="00AD34DB" w:rsidRDefault="00C51A71" w:rsidP="00C51A71">
      <w:pPr>
        <w:spacing w:after="0"/>
        <w:jc w:val="both"/>
        <w:rPr>
          <w:rFonts w:ascii="Public Sans Light" w:eastAsia="Times New Roman" w:hAnsi="Public Sans Light" w:cs="Times New Roman"/>
          <w:b/>
          <w:bCs/>
          <w:kern w:val="0"/>
          <w:szCs w:val="24"/>
          <w:u w:val="single"/>
          <w14:ligatures w14:val="none"/>
        </w:rPr>
      </w:pPr>
    </w:p>
    <w:p w14:paraId="18F2239E" w14:textId="6B89593A"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b/>
          <w:bCs/>
          <w:kern w:val="0"/>
          <w:szCs w:val="24"/>
          <w:u w:val="single"/>
          <w14:ligatures w14:val="none"/>
        </w:rPr>
        <w:t>REVISION</w:t>
      </w:r>
      <w:proofErr w:type="gramStart"/>
      <w:r w:rsidRPr="00AD34DB">
        <w:rPr>
          <w:rFonts w:ascii="Public Sans Light" w:eastAsia="Times New Roman" w:hAnsi="Public Sans Light" w:cs="Times New Roman"/>
          <w:b/>
          <w:bCs/>
          <w:kern w:val="0"/>
          <w:szCs w:val="24"/>
          <w:u w:val="single"/>
          <w14:ligatures w14:val="none"/>
        </w:rPr>
        <w:t>:</w:t>
      </w:r>
      <w:r w:rsidRPr="00AD34DB">
        <w:rPr>
          <w:rFonts w:ascii="Public Sans Light" w:eastAsia="Times New Roman" w:hAnsi="Public Sans Light" w:cs="Times New Roman"/>
          <w:kern w:val="0"/>
          <w:szCs w:val="24"/>
          <w14:ligatures w14:val="none"/>
        </w:rPr>
        <w:t xml:space="preserve">  If</w:t>
      </w:r>
      <w:proofErr w:type="gramEnd"/>
      <w:r w:rsidRPr="00AD34DB">
        <w:rPr>
          <w:rFonts w:ascii="Public Sans Light" w:eastAsia="Times New Roman" w:hAnsi="Public Sans Light"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AD34DB">
        <w:rPr>
          <w:rFonts w:ascii="Public Sans Light" w:eastAsia="Times New Roman" w:hAnsi="Public Sans Light" w:cs="Times New Roman"/>
          <w:kern w:val="0"/>
          <w:szCs w:val="24"/>
          <w:vertAlign w:val="superscript"/>
          <w14:ligatures w14:val="none"/>
        </w:rPr>
        <w:t>rd</w:t>
      </w:r>
      <w:r w:rsidRPr="00AD34DB">
        <w:rPr>
          <w:rFonts w:ascii="Public Sans Light" w:eastAsia="Times New Roman" w:hAnsi="Public Sans Light"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AD34DB">
        <w:rPr>
          <w:rFonts w:ascii="Public Sans Light" w:eastAsia="Times New Roman" w:hAnsi="Public Sans Light" w:cs="Times New Roman"/>
          <w:kern w:val="0"/>
          <w:szCs w:val="24"/>
          <w14:ligatures w14:val="none"/>
        </w:rPr>
        <w:t>at this time</w:t>
      </w:r>
      <w:proofErr w:type="gramEnd"/>
      <w:r w:rsidR="00855D65">
        <w:rPr>
          <w:rFonts w:ascii="Public Sans Light" w:eastAsia="Times New Roman" w:hAnsi="Public Sans Light" w:cs="Times New Roman"/>
          <w:kern w:val="0"/>
          <w:szCs w:val="24"/>
          <w14:ligatures w14:val="none"/>
        </w:rPr>
        <w:t>.</w:t>
      </w:r>
    </w:p>
    <w:p w14:paraId="1C4D206B"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55E16F4D" w14:textId="77777777" w:rsidR="00C51A71" w:rsidRPr="00AD34DB" w:rsidRDefault="00C51A71" w:rsidP="00C51A71">
      <w:pPr>
        <w:spacing w:after="0"/>
        <w:jc w:val="both"/>
        <w:rPr>
          <w:rFonts w:ascii="Public Sans Light" w:eastAsia="Times New Roman" w:hAnsi="Public Sans Light" w:cs="Times New Roman"/>
          <w:b/>
          <w:bCs/>
          <w:kern w:val="0"/>
          <w:szCs w:val="24"/>
          <w14:ligatures w14:val="none"/>
        </w:rPr>
      </w:pPr>
      <w:r w:rsidRPr="00AD34DB">
        <w:rPr>
          <w:rFonts w:ascii="Public Sans Light" w:eastAsia="Times New Roman" w:hAnsi="Public Sans Light" w:cs="Times New Roman"/>
          <w:b/>
          <w:bCs/>
          <w:kern w:val="0"/>
          <w:szCs w:val="24"/>
          <w14:ligatures w14:val="none"/>
        </w:rPr>
        <w:t>Revisions received after bid opening shall not be considered and you shall be held to your original bid.</w:t>
      </w:r>
    </w:p>
    <w:p w14:paraId="4477D349"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43F16A17"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Revision:</w:t>
      </w:r>
    </w:p>
    <w:p w14:paraId="1F7FD4A4"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060D5AB8"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For</w:t>
      </w:r>
      <w:proofErr w:type="gramStart"/>
      <w:r w:rsidRPr="00AD34DB">
        <w:rPr>
          <w:rFonts w:ascii="Public Sans Light" w:eastAsia="Times New Roman" w:hAnsi="Public Sans Light" w:cs="Times New Roman"/>
          <w:kern w:val="0"/>
          <w:szCs w:val="24"/>
          <w14:ligatures w14:val="none"/>
        </w:rPr>
        <w:t>:  _</w:t>
      </w:r>
      <w:proofErr w:type="gramEnd"/>
      <w:r w:rsidRPr="00AD34DB">
        <w:rPr>
          <w:rFonts w:ascii="Public Sans Light" w:eastAsia="Times New Roman" w:hAnsi="Public Sans Light" w:cs="Times New Roman"/>
          <w:kern w:val="0"/>
          <w:szCs w:val="24"/>
          <w14:ligatures w14:val="none"/>
        </w:rPr>
        <w:t>______________________</w:t>
      </w:r>
      <w:proofErr w:type="gramStart"/>
      <w:r w:rsidRPr="00AD34DB">
        <w:rPr>
          <w:rFonts w:ascii="Public Sans Light" w:eastAsia="Times New Roman" w:hAnsi="Public Sans Light" w:cs="Times New Roman"/>
          <w:kern w:val="0"/>
          <w:szCs w:val="24"/>
          <w14:ligatures w14:val="none"/>
        </w:rPr>
        <w:t>_  By</w:t>
      </w:r>
      <w:proofErr w:type="gramEnd"/>
      <w:r w:rsidRPr="00AD34DB">
        <w:rPr>
          <w:rFonts w:ascii="Public Sans Light" w:eastAsia="Times New Roman" w:hAnsi="Public Sans Light" w:cs="Times New Roman"/>
          <w:kern w:val="0"/>
          <w:szCs w:val="24"/>
          <w14:ligatures w14:val="none"/>
        </w:rPr>
        <w:t>:  __________________________</w:t>
      </w:r>
    </w:p>
    <w:p w14:paraId="495DEEBA" w14:textId="77777777" w:rsidR="00C51A71" w:rsidRPr="00AD34DB" w:rsidRDefault="00C51A71" w:rsidP="00C51A71">
      <w:pPr>
        <w:spacing w:after="0"/>
        <w:jc w:val="both"/>
        <w:rPr>
          <w:rFonts w:ascii="Public Sans Light" w:eastAsia="Times New Roman" w:hAnsi="Public Sans Light" w:cs="Times New Roman"/>
          <w:kern w:val="0"/>
          <w:szCs w:val="24"/>
          <w14:ligatures w14:val="none"/>
        </w:rPr>
      </w:pPr>
    </w:p>
    <w:p w14:paraId="339C4404" w14:textId="77777777" w:rsidR="00C51A71" w:rsidRPr="00AD34DB" w:rsidRDefault="00C51A71" w:rsidP="00C51A71">
      <w:pPr>
        <w:spacing w:after="0"/>
        <w:rPr>
          <w:rFonts w:ascii="Public Sans Light" w:eastAsia="Times New Roman" w:hAnsi="Public Sans Light" w:cs="Times New Roman"/>
          <w:kern w:val="0"/>
          <w:szCs w:val="24"/>
          <w14:ligatures w14:val="none"/>
        </w:rPr>
      </w:pPr>
    </w:p>
    <w:p w14:paraId="0CEA1D41" w14:textId="0640EEF9" w:rsidR="00C51A71" w:rsidRPr="00AD34DB" w:rsidRDefault="00C51A71" w:rsidP="00C51A71">
      <w:pPr>
        <w:spacing w:after="0"/>
        <w:rPr>
          <w:rFonts w:ascii="Public Sans Light" w:eastAsia="Times New Roman" w:hAnsi="Public Sans Light" w:cs="Times New Roman"/>
          <w:kern w:val="0"/>
          <w:szCs w:val="24"/>
          <w14:ligatures w14:val="none"/>
        </w:rPr>
      </w:pPr>
      <w:proofErr w:type="gramStart"/>
      <w:r w:rsidRPr="00AD34DB">
        <w:rPr>
          <w:rFonts w:ascii="Public Sans Light" w:eastAsia="Times New Roman" w:hAnsi="Public Sans Light" w:cs="Times New Roman"/>
          <w:kern w:val="0"/>
          <w:szCs w:val="24"/>
          <w14:ligatures w14:val="none"/>
        </w:rPr>
        <w:t>By</w:t>
      </w:r>
      <w:proofErr w:type="gramEnd"/>
      <w:r w:rsidRPr="00AD34DB">
        <w:rPr>
          <w:rFonts w:ascii="Public Sans Light" w:eastAsia="Times New Roman" w:hAnsi="Public Sans Light" w:cs="Times New Roman"/>
          <w:kern w:val="0"/>
          <w:szCs w:val="24"/>
          <w14:ligatures w14:val="none"/>
        </w:rPr>
        <w:t>:</w:t>
      </w:r>
      <w:r w:rsidRPr="00AD34DB">
        <w:rPr>
          <w:rFonts w:ascii="Public Sans Light" w:eastAsia="Times New Roman" w:hAnsi="Public Sans Light" w:cs="Times New Roman"/>
          <w:kern w:val="0"/>
          <w:szCs w:val="24"/>
          <w14:ligatures w14:val="none"/>
        </w:rPr>
        <w:tab/>
      </w:r>
      <w:r w:rsidR="00855D65">
        <w:rPr>
          <w:rFonts w:ascii="Public Sans Light" w:eastAsia="Times New Roman" w:hAnsi="Public Sans Light" w:cs="Times New Roman"/>
          <w:kern w:val="0"/>
          <w:szCs w:val="24"/>
          <w14:ligatures w14:val="none"/>
        </w:rPr>
        <w:t>Damone Duncan</w:t>
      </w:r>
    </w:p>
    <w:p w14:paraId="0C710B40" w14:textId="77777777" w:rsidR="00C51A71" w:rsidRPr="00AD34DB" w:rsidRDefault="00C51A71" w:rsidP="00C51A71">
      <w:pPr>
        <w:spacing w:after="0"/>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ab/>
        <w:t>Office of State Procurement</w:t>
      </w:r>
    </w:p>
    <w:p w14:paraId="67C95869" w14:textId="772EE2EB" w:rsidR="00C51A71" w:rsidRPr="00AD34DB" w:rsidRDefault="00C51A71" w:rsidP="00C51A71">
      <w:pPr>
        <w:spacing w:after="0"/>
        <w:rPr>
          <w:rFonts w:ascii="Public Sans Light" w:eastAsia="Times New Roman" w:hAnsi="Public Sans Light" w:cs="Times New Roman"/>
          <w:kern w:val="0"/>
          <w:szCs w:val="24"/>
          <w14:ligatures w14:val="none"/>
        </w:rPr>
      </w:pPr>
      <w:r w:rsidRPr="00AD34DB">
        <w:rPr>
          <w:rFonts w:ascii="Public Sans Light" w:eastAsia="Times New Roman" w:hAnsi="Public Sans Light" w:cs="Times New Roman"/>
          <w:kern w:val="0"/>
          <w:szCs w:val="24"/>
          <w14:ligatures w14:val="none"/>
        </w:rPr>
        <w:tab/>
        <w:t>Telephone No. 225-342-</w:t>
      </w:r>
      <w:r w:rsidR="00855D65">
        <w:rPr>
          <w:rFonts w:ascii="Public Sans Light" w:eastAsia="Times New Roman" w:hAnsi="Public Sans Light" w:cs="Times New Roman"/>
          <w:kern w:val="0"/>
          <w:szCs w:val="24"/>
          <w14:ligatures w14:val="none"/>
        </w:rPr>
        <w:t>8066</w:t>
      </w:r>
    </w:p>
    <w:p w14:paraId="32519CE5" w14:textId="672E052C" w:rsidR="008E7953" w:rsidRPr="00AD34DB" w:rsidRDefault="00C51A71" w:rsidP="00C51A71">
      <w:pPr>
        <w:rPr>
          <w:rFonts w:ascii="Public Sans Light" w:hAnsi="Public Sans Light"/>
        </w:rPr>
      </w:pPr>
      <w:r w:rsidRPr="00AD34DB">
        <w:rPr>
          <w:rFonts w:ascii="Public Sans Light" w:eastAsia="Times New Roman" w:hAnsi="Public Sans Light" w:cs="Times New Roman"/>
          <w:kern w:val="0"/>
          <w:szCs w:val="24"/>
          <w14:ligatures w14:val="none"/>
        </w:rPr>
        <w:tab/>
        <w:t xml:space="preserve">Email:  </w:t>
      </w:r>
      <w:r w:rsidR="00855D65">
        <w:rPr>
          <w:rFonts w:ascii="Public Sans Light" w:eastAsia="Times New Roman" w:hAnsi="Public Sans Light" w:cs="Times New Roman"/>
          <w:kern w:val="0"/>
          <w:szCs w:val="24"/>
          <w14:ligatures w14:val="none"/>
        </w:rPr>
        <w:t>Damone.Duncan2@la.gov</w:t>
      </w:r>
    </w:p>
    <w:sectPr w:rsidR="008E7953" w:rsidRPr="00AD34D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6C"/>
    <w:rsid w:val="00010C88"/>
    <w:rsid w:val="000601EC"/>
    <w:rsid w:val="00374970"/>
    <w:rsid w:val="0047645C"/>
    <w:rsid w:val="00491DEC"/>
    <w:rsid w:val="004D1AFC"/>
    <w:rsid w:val="005441A5"/>
    <w:rsid w:val="0068536F"/>
    <w:rsid w:val="007A24AE"/>
    <w:rsid w:val="00855D65"/>
    <w:rsid w:val="008E7953"/>
    <w:rsid w:val="009A63D1"/>
    <w:rsid w:val="00A4256C"/>
    <w:rsid w:val="00AD2C98"/>
    <w:rsid w:val="00AD34DB"/>
    <w:rsid w:val="00BD7114"/>
    <w:rsid w:val="00C51A71"/>
    <w:rsid w:val="00DC43CB"/>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C456"/>
  <w15:chartTrackingRefBased/>
  <w15:docId w15:val="{C19D903B-A704-4AB4-BAEC-FB0AAD63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28</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Maxwell</dc:creator>
  <cp:keywords/>
  <dc:description/>
  <cp:lastModifiedBy>Caroline Maxwell</cp:lastModifiedBy>
  <cp:revision>5</cp:revision>
  <dcterms:created xsi:type="dcterms:W3CDTF">2026-02-23T20:44:00Z</dcterms:created>
  <dcterms:modified xsi:type="dcterms:W3CDTF">2026-02-23T21:26:00Z</dcterms:modified>
</cp:coreProperties>
</file>