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5FD62" w14:textId="752D5E49" w:rsidR="00B44619" w:rsidRDefault="00B44619" w:rsidP="00E5304E">
      <w:pPr>
        <w:spacing w:after="0" w:line="240" w:lineRule="auto"/>
        <w:rPr>
          <w:b/>
        </w:rPr>
      </w:pPr>
      <w:r w:rsidRPr="00D26346">
        <w:rPr>
          <w:b/>
        </w:rPr>
        <w:t>General Description of Services</w:t>
      </w:r>
    </w:p>
    <w:p w14:paraId="275689D2" w14:textId="77777777" w:rsidR="00F91002" w:rsidRDefault="00F91002" w:rsidP="00775DEF">
      <w:pPr>
        <w:spacing w:after="0" w:line="240" w:lineRule="auto"/>
      </w:pPr>
    </w:p>
    <w:p w14:paraId="3DF20260" w14:textId="77777777" w:rsidR="00F91CAC" w:rsidRPr="00C569E9" w:rsidRDefault="00F91CAC" w:rsidP="00C569E9">
      <w:pPr>
        <w:pStyle w:val="ListParagraph"/>
        <w:numPr>
          <w:ilvl w:val="0"/>
          <w:numId w:val="16"/>
        </w:numPr>
        <w:spacing w:after="0" w:line="240" w:lineRule="auto"/>
        <w:ind w:left="360" w:hanging="360"/>
        <w:rPr>
          <w:b/>
          <w:u w:val="single"/>
        </w:rPr>
      </w:pPr>
      <w:r w:rsidRPr="00C569E9">
        <w:rPr>
          <w:b/>
          <w:u w:val="single"/>
        </w:rPr>
        <w:t>BACKGROUND</w:t>
      </w:r>
    </w:p>
    <w:p w14:paraId="0851E27D" w14:textId="7AEBA7CA" w:rsidR="00C569E9" w:rsidRDefault="00C569E9" w:rsidP="00F8183A">
      <w:pPr>
        <w:spacing w:after="0" w:line="240" w:lineRule="auto"/>
        <w:jc w:val="both"/>
      </w:pPr>
      <w:r w:rsidRPr="00C569E9">
        <w:t xml:space="preserve">The State of Louisiana, Office of State Procurement, invites interested </w:t>
      </w:r>
      <w:r w:rsidR="00B133D4">
        <w:t>Vendor</w:t>
      </w:r>
      <w:r w:rsidRPr="00C569E9">
        <w:t>s to submit a</w:t>
      </w:r>
      <w:r>
        <w:t xml:space="preserve"> bid for </w:t>
      </w:r>
      <w:r w:rsidR="00B133D4">
        <w:t>Courier</w:t>
      </w:r>
      <w:r>
        <w:t xml:space="preserve"> Services </w:t>
      </w:r>
      <w:r w:rsidR="00B133D4">
        <w:t>for State Libraries for the Louisiana Department of Culture, Recreation, and Tourism</w:t>
      </w:r>
      <w:r w:rsidR="002B22E8">
        <w:t xml:space="preserve"> (CRT)</w:t>
      </w:r>
      <w:r w:rsidR="00B133D4">
        <w:t xml:space="preserve"> </w:t>
      </w:r>
      <w:r w:rsidRPr="00C569E9">
        <w:t xml:space="preserve">in accordance with the following terms and conditions.  </w:t>
      </w:r>
    </w:p>
    <w:p w14:paraId="486A7F12" w14:textId="77777777" w:rsidR="00C569E9" w:rsidRPr="00C569E9" w:rsidRDefault="00C569E9" w:rsidP="00F8183A">
      <w:pPr>
        <w:spacing w:after="0" w:line="240" w:lineRule="auto"/>
        <w:jc w:val="both"/>
      </w:pPr>
    </w:p>
    <w:p w14:paraId="3899AF14" w14:textId="3E257A4D" w:rsidR="00C569E9" w:rsidRDefault="00C569E9" w:rsidP="00F8183A">
      <w:pPr>
        <w:spacing w:after="0" w:line="240" w:lineRule="auto"/>
        <w:jc w:val="both"/>
      </w:pPr>
      <w:r w:rsidRPr="00C569E9">
        <w:t>The State Library of Louisiana, located in Baton Rouge, Louisiana, is an agency in the Department of Culture, Recreation and Tourism in the Office of the Lieutenant Governor.  In accordance with L</w:t>
      </w:r>
      <w:r w:rsidR="00B133D4">
        <w:t>a</w:t>
      </w:r>
      <w:r w:rsidR="002B22E8">
        <w:t xml:space="preserve">. </w:t>
      </w:r>
      <w:r w:rsidRPr="00C569E9">
        <w:t xml:space="preserve">R.S. 25:8-10 and </w:t>
      </w:r>
      <w:r w:rsidR="00B133D4">
        <w:t>La</w:t>
      </w:r>
      <w:r w:rsidR="002B22E8">
        <w:t xml:space="preserve">. </w:t>
      </w:r>
      <w:r w:rsidR="00B133D4">
        <w:t xml:space="preserve">R.S. </w:t>
      </w:r>
      <w:r w:rsidRPr="00C569E9">
        <w:t>25:31-33, the State Library is charged with giving service and advice to all parish, institutional, and public libraries.  The State Library also administers programs to strengthen its own collections as well as the public libraries and to encourage the sharing of resources between libraries.</w:t>
      </w:r>
    </w:p>
    <w:p w14:paraId="7ADE6E6D" w14:textId="77777777" w:rsidR="00C569E9" w:rsidRDefault="00C569E9" w:rsidP="00F8183A">
      <w:pPr>
        <w:spacing w:after="0" w:line="240" w:lineRule="auto"/>
        <w:jc w:val="both"/>
      </w:pPr>
    </w:p>
    <w:p w14:paraId="0DF32FC3" w14:textId="0515A6A4" w:rsidR="00F91CAC" w:rsidRDefault="00F91CAC" w:rsidP="00F8183A">
      <w:pPr>
        <w:spacing w:after="0" w:line="240" w:lineRule="auto"/>
        <w:jc w:val="both"/>
      </w:pPr>
      <w:r w:rsidRPr="00C569E9">
        <w:t>The State Library of Louisiana provide</w:t>
      </w:r>
      <w:r w:rsidR="00C569E9">
        <w:t>s</w:t>
      </w:r>
      <w:r>
        <w:t xml:space="preserve"> library services and materials </w:t>
      </w:r>
      <w:r w:rsidR="00B133D4">
        <w:t>to the</w:t>
      </w:r>
      <w:r>
        <w:t xml:space="preserve"> public throughout the State of Louisiana. The courier service currently supports approximately </w:t>
      </w:r>
      <w:r w:rsidR="007A0A5E">
        <w:t>68</w:t>
      </w:r>
      <w:r>
        <w:t xml:space="preserve"> libraries</w:t>
      </w:r>
      <w:r w:rsidR="00A310B6">
        <w:t xml:space="preserve"> with an </w:t>
      </w:r>
      <w:r w:rsidR="00430131">
        <w:t xml:space="preserve">estimated </w:t>
      </w:r>
      <w:r w:rsidR="00A310B6">
        <w:t>annual volume of 160,000 packages</w:t>
      </w:r>
      <w:r>
        <w:t>. The State Library requires regularly scheduled stops at all locations for the exchange of library materials.</w:t>
      </w:r>
    </w:p>
    <w:p w14:paraId="457C0649" w14:textId="77777777" w:rsidR="00290125" w:rsidRDefault="00290125" w:rsidP="00F8183A">
      <w:pPr>
        <w:spacing w:after="0" w:line="240" w:lineRule="auto"/>
        <w:jc w:val="both"/>
      </w:pPr>
    </w:p>
    <w:p w14:paraId="4209EC12" w14:textId="77777777" w:rsidR="00290125" w:rsidRPr="00F27A8C" w:rsidRDefault="00290125" w:rsidP="00F8183A">
      <w:pPr>
        <w:pStyle w:val="ListParagraph"/>
        <w:numPr>
          <w:ilvl w:val="0"/>
          <w:numId w:val="16"/>
        </w:numPr>
        <w:spacing w:after="0" w:line="240" w:lineRule="auto"/>
        <w:ind w:left="360" w:hanging="360"/>
        <w:jc w:val="both"/>
        <w:rPr>
          <w:b/>
          <w:u w:val="single"/>
        </w:rPr>
      </w:pPr>
      <w:r w:rsidRPr="00F27A8C">
        <w:rPr>
          <w:b/>
          <w:u w:val="single"/>
        </w:rPr>
        <w:t>OBJECTIVES</w:t>
      </w:r>
    </w:p>
    <w:p w14:paraId="11B2484E" w14:textId="3BED31A5" w:rsidR="00290125" w:rsidRDefault="00290125" w:rsidP="00F8183A">
      <w:pPr>
        <w:spacing w:after="0" w:line="240" w:lineRule="auto"/>
        <w:jc w:val="both"/>
      </w:pPr>
      <w:r>
        <w:t xml:space="preserve">The State Library of Louisiana has the following objectives </w:t>
      </w:r>
      <w:r w:rsidR="00F8183A">
        <w:t>for the</w:t>
      </w:r>
      <w:r>
        <w:t xml:space="preserve"> </w:t>
      </w:r>
      <w:r w:rsidR="00F8183A">
        <w:t>w</w:t>
      </w:r>
      <w:r>
        <w:t xml:space="preserve">ork to fulfill, and it will be the </w:t>
      </w:r>
      <w:r w:rsidR="001769E2">
        <w:t>Contractor</w:t>
      </w:r>
      <w:r>
        <w:t xml:space="preserve">’s obligation to ensure that the personnel the </w:t>
      </w:r>
      <w:r w:rsidR="001769E2">
        <w:t>Contractor</w:t>
      </w:r>
      <w:r>
        <w:t xml:space="preserve"> provides are qualified to perform their portions of the </w:t>
      </w:r>
      <w:r w:rsidR="00F8183A">
        <w:t>w</w:t>
      </w:r>
      <w:r>
        <w:t xml:space="preserve">ork. The selected </w:t>
      </w:r>
      <w:r w:rsidR="001769E2">
        <w:t>Contractor</w:t>
      </w:r>
      <w:r>
        <w:t xml:space="preserve"> shall, at minimum, but not limited to:</w:t>
      </w:r>
    </w:p>
    <w:p w14:paraId="7F8CA309" w14:textId="562AF361" w:rsidR="00290125" w:rsidRDefault="00290125" w:rsidP="00F8183A">
      <w:pPr>
        <w:pStyle w:val="ListParagraph"/>
        <w:numPr>
          <w:ilvl w:val="0"/>
          <w:numId w:val="15"/>
        </w:numPr>
        <w:spacing w:after="0" w:line="240" w:lineRule="auto"/>
        <w:jc w:val="both"/>
      </w:pPr>
      <w:r>
        <w:t xml:space="preserve">Deliver materials to a final/ultimate destination location within </w:t>
      </w:r>
      <w:r w:rsidR="00B133D4">
        <w:t>2</w:t>
      </w:r>
      <w:r>
        <w:t xml:space="preserve"> </w:t>
      </w:r>
      <w:r w:rsidR="002B22E8">
        <w:t xml:space="preserve">business </w:t>
      </w:r>
      <w:r>
        <w:t xml:space="preserve">days of pick-up from the original source location. </w:t>
      </w:r>
      <w:r w:rsidR="00F8183A">
        <w:t xml:space="preserve">The </w:t>
      </w:r>
      <w:r w:rsidR="001769E2">
        <w:t>Contractor</w:t>
      </w:r>
      <w:r>
        <w:t xml:space="preserve"> must deliver the materials </w:t>
      </w:r>
      <w:r w:rsidR="005520CC">
        <w:t xml:space="preserve">to participating libraries </w:t>
      </w:r>
      <w:r>
        <w:t xml:space="preserve">on the </w:t>
      </w:r>
      <w:r w:rsidR="00CF207C">
        <w:t xml:space="preserve">scheduled </w:t>
      </w:r>
      <w:r>
        <w:t>next service day</w:t>
      </w:r>
      <w:r w:rsidR="009E05D9">
        <w:t>.</w:t>
      </w:r>
    </w:p>
    <w:p w14:paraId="51579425" w14:textId="60D87397" w:rsidR="00290125" w:rsidRDefault="00C569E9" w:rsidP="00F8183A">
      <w:pPr>
        <w:pStyle w:val="ListParagraph"/>
        <w:numPr>
          <w:ilvl w:val="0"/>
          <w:numId w:val="15"/>
        </w:numPr>
        <w:spacing w:after="0" w:line="240" w:lineRule="auto"/>
        <w:jc w:val="both"/>
      </w:pPr>
      <w:bookmarkStart w:id="0" w:name="_Hlk217906147"/>
      <w:r>
        <w:t>Maintain a consistent delivery window of 8 a.m. to 5 p.m.</w:t>
      </w:r>
      <w:r w:rsidR="00B133D4">
        <w:t xml:space="preserve"> CT</w:t>
      </w:r>
      <w:r w:rsidR="0019715F">
        <w:t xml:space="preserve"> (Monday – Friday)</w:t>
      </w:r>
      <w:r>
        <w:t xml:space="preserve"> with all </w:t>
      </w:r>
      <w:r w:rsidR="00F8183A">
        <w:t>libraries.</w:t>
      </w:r>
    </w:p>
    <w:p w14:paraId="27DB1D4B" w14:textId="4C659153" w:rsidR="00C569E9" w:rsidRDefault="00C569E9" w:rsidP="00F8183A">
      <w:pPr>
        <w:pStyle w:val="ListParagraph"/>
        <w:numPr>
          <w:ilvl w:val="0"/>
          <w:numId w:val="15"/>
        </w:numPr>
        <w:spacing w:after="0" w:line="240" w:lineRule="auto"/>
        <w:jc w:val="both"/>
      </w:pPr>
      <w:r>
        <w:t xml:space="preserve">Provide detailed monthly </w:t>
      </w:r>
      <w:r w:rsidR="00F8183A">
        <w:t>invoices</w:t>
      </w:r>
      <w:r w:rsidR="0019715F">
        <w:t xml:space="preserve"> via email</w:t>
      </w:r>
      <w:r>
        <w:t xml:space="preserve"> and reporting for services provided</w:t>
      </w:r>
      <w:r w:rsidR="0019715F">
        <w:t xml:space="preserve"> (via email &amp; hardcopy)</w:t>
      </w:r>
      <w:r>
        <w:t>; and</w:t>
      </w:r>
    </w:p>
    <w:bookmarkEnd w:id="0"/>
    <w:p w14:paraId="1BFF9586" w14:textId="77777777" w:rsidR="00C569E9" w:rsidRDefault="00C569E9" w:rsidP="00F8183A">
      <w:pPr>
        <w:pStyle w:val="ListParagraph"/>
        <w:numPr>
          <w:ilvl w:val="0"/>
          <w:numId w:val="15"/>
        </w:numPr>
        <w:spacing w:after="0" w:line="240" w:lineRule="auto"/>
        <w:jc w:val="both"/>
      </w:pPr>
      <w:r>
        <w:t xml:space="preserve">Ensure that all delivery/pick-up services are to be billed </w:t>
      </w:r>
      <w:proofErr w:type="gramStart"/>
      <w:r>
        <w:t>at</w:t>
      </w:r>
      <w:proofErr w:type="gramEnd"/>
      <w:r>
        <w:t xml:space="preserve"> a statewide per-stop basis for all locations.</w:t>
      </w:r>
    </w:p>
    <w:p w14:paraId="3717EFE6" w14:textId="77777777" w:rsidR="00C569E9" w:rsidRDefault="00C569E9" w:rsidP="00F8183A">
      <w:pPr>
        <w:spacing w:after="0" w:line="240" w:lineRule="auto"/>
        <w:jc w:val="both"/>
      </w:pPr>
    </w:p>
    <w:p w14:paraId="2C5B2991" w14:textId="77777777" w:rsidR="00F27A8C" w:rsidRDefault="00F27A8C" w:rsidP="00F8183A">
      <w:pPr>
        <w:pStyle w:val="ListParagraph"/>
        <w:numPr>
          <w:ilvl w:val="0"/>
          <w:numId w:val="16"/>
        </w:numPr>
        <w:spacing w:after="0" w:line="240" w:lineRule="auto"/>
        <w:ind w:left="360" w:hanging="360"/>
        <w:jc w:val="both"/>
        <w:rPr>
          <w:b/>
          <w:u w:val="single"/>
        </w:rPr>
      </w:pPr>
      <w:r>
        <w:rPr>
          <w:b/>
          <w:u w:val="single"/>
        </w:rPr>
        <w:t>SCOPE OF WORK</w:t>
      </w:r>
    </w:p>
    <w:p w14:paraId="40565F71" w14:textId="41845020" w:rsidR="00F27A8C" w:rsidRDefault="00F27A8C" w:rsidP="00F8183A">
      <w:pPr>
        <w:spacing w:after="0" w:line="240" w:lineRule="auto"/>
        <w:jc w:val="both"/>
      </w:pPr>
      <w:r w:rsidRPr="00F27A8C">
        <w:t>The goal</w:t>
      </w:r>
      <w:r>
        <w:t xml:space="preserve"> of this </w:t>
      </w:r>
      <w:r w:rsidR="00B133D4">
        <w:t>solicitation</w:t>
      </w:r>
      <w:r>
        <w:t xml:space="preserve"> is to award a single </w:t>
      </w:r>
      <w:r w:rsidR="00B7177F">
        <w:t>c</w:t>
      </w:r>
      <w:r>
        <w:t xml:space="preserve">ontract to </w:t>
      </w:r>
      <w:r w:rsidR="00B133D4">
        <w:t>the</w:t>
      </w:r>
      <w:r w:rsidR="002B22E8">
        <w:t xml:space="preserve"> overall</w:t>
      </w:r>
      <w:r w:rsidR="00B133D4">
        <w:t xml:space="preserve"> lowest, responsive, responsible bidder meeting all specifications outlined in this solicitation.</w:t>
      </w:r>
      <w:r>
        <w:t xml:space="preserve"> </w:t>
      </w:r>
      <w:r w:rsidR="00B133D4">
        <w:t>The Contractor shall</w:t>
      </w:r>
      <w:r>
        <w:t xml:space="preserve"> deliver library materials from one </w:t>
      </w:r>
      <w:r w:rsidR="00F8183A">
        <w:t>p</w:t>
      </w:r>
      <w:r>
        <w:t xml:space="preserve">articipating </w:t>
      </w:r>
      <w:r w:rsidR="00F8183A">
        <w:t>l</w:t>
      </w:r>
      <w:r>
        <w:t xml:space="preserve">ibrary to another </w:t>
      </w:r>
      <w:r w:rsidR="00F8183A">
        <w:t>p</w:t>
      </w:r>
      <w:r>
        <w:t xml:space="preserve">articipating </w:t>
      </w:r>
      <w:r w:rsidR="00F8183A">
        <w:t>l</w:t>
      </w:r>
      <w:r>
        <w:t>ibrary</w:t>
      </w:r>
      <w:r w:rsidR="00F8183A">
        <w:t xml:space="preserve"> by </w:t>
      </w:r>
      <w:r>
        <w:t xml:space="preserve">using a single shipping system with a predefined daily schedule and list of locations. </w:t>
      </w:r>
      <w:r w:rsidR="00B133D4">
        <w:t>O</w:t>
      </w:r>
      <w:r w:rsidR="00F8183A">
        <w:t>ne</w:t>
      </w:r>
      <w:r w:rsidR="001C6FC7">
        <w:t xml:space="preserve"> site has </w:t>
      </w:r>
      <w:r w:rsidR="00B133D4">
        <w:t>1</w:t>
      </w:r>
      <w:r w:rsidR="00F8183A">
        <w:t xml:space="preserve"> day a week</w:t>
      </w:r>
      <w:r w:rsidR="001C6FC7">
        <w:t xml:space="preserve"> </w:t>
      </w:r>
      <w:proofErr w:type="gramStart"/>
      <w:r w:rsidR="001C6FC7">
        <w:t>delivery</w:t>
      </w:r>
      <w:proofErr w:type="gramEnd"/>
      <w:r w:rsidR="00B133D4">
        <w:t xml:space="preserve"> and 67 sites have 2 days of service per week.</w:t>
      </w:r>
      <w:r w:rsidR="00417E1E">
        <w:t xml:space="preserve"> The system should accommodate standard packaging and labeling, without requiring packaging and labeling for each individual library item. Additionally, some use of non-standard packaging (cardboard boxes and padded mailers) will be allowed with standard labeling.</w:t>
      </w:r>
    </w:p>
    <w:p w14:paraId="4C983BA1" w14:textId="77777777" w:rsidR="00417E1E" w:rsidRDefault="00417E1E" w:rsidP="00F8183A">
      <w:pPr>
        <w:spacing w:after="0" w:line="240" w:lineRule="auto"/>
        <w:jc w:val="both"/>
      </w:pPr>
    </w:p>
    <w:p w14:paraId="07347791" w14:textId="522D581D" w:rsidR="00417E1E" w:rsidRDefault="00B133D4" w:rsidP="00F8183A">
      <w:pPr>
        <w:spacing w:after="0" w:line="240" w:lineRule="auto"/>
        <w:jc w:val="both"/>
      </w:pPr>
      <w:r>
        <w:t>The</w:t>
      </w:r>
      <w:r w:rsidR="00417E1E">
        <w:t xml:space="preserve"> </w:t>
      </w:r>
      <w:r w:rsidR="001769E2">
        <w:t>Contractor</w:t>
      </w:r>
      <w:r w:rsidR="00F8183A">
        <w:t xml:space="preserve"> </w:t>
      </w:r>
      <w:r w:rsidR="00417E1E">
        <w:t xml:space="preserve">shall include any courier or other services subcontracted by the </w:t>
      </w:r>
      <w:r w:rsidR="001769E2">
        <w:t>Contractor</w:t>
      </w:r>
      <w:r w:rsidR="00417E1E">
        <w:t>. Th</w:t>
      </w:r>
      <w:r w:rsidR="00F8183A">
        <w:t>e</w:t>
      </w:r>
      <w:r w:rsidR="00417E1E">
        <w:t xml:space="preserve"> contract is with the </w:t>
      </w:r>
      <w:r w:rsidR="001769E2">
        <w:t>Contractor</w:t>
      </w:r>
      <w:r w:rsidR="00417E1E">
        <w:t xml:space="preserve"> and all responsibilit</w:t>
      </w:r>
      <w:r w:rsidR="00362A1D">
        <w:t xml:space="preserve">ies </w:t>
      </w:r>
      <w:r w:rsidR="00417E1E">
        <w:t>for compliance with the terms of th</w:t>
      </w:r>
      <w:r w:rsidR="00362A1D">
        <w:t xml:space="preserve">e </w:t>
      </w:r>
      <w:r w:rsidR="00417E1E">
        <w:t>contract and liabili</w:t>
      </w:r>
      <w:r w:rsidR="00362A1D">
        <w:t>ties</w:t>
      </w:r>
      <w:r w:rsidR="00417E1E">
        <w:t xml:space="preserve"> associated with th</w:t>
      </w:r>
      <w:r w:rsidR="00F8183A">
        <w:t>e</w:t>
      </w:r>
      <w:r w:rsidR="00417E1E">
        <w:t xml:space="preserve"> contract reside</w:t>
      </w:r>
      <w:r w:rsidR="00362A1D">
        <w:t>s</w:t>
      </w:r>
      <w:r w:rsidR="00417E1E">
        <w:t xml:space="preserve"> with the </w:t>
      </w:r>
      <w:r w:rsidR="001769E2">
        <w:t>Contractor</w:t>
      </w:r>
      <w:r w:rsidR="00417E1E">
        <w:t xml:space="preserve">. The </w:t>
      </w:r>
      <w:r w:rsidR="001769E2">
        <w:t>Contractor</w:t>
      </w:r>
      <w:r w:rsidR="00417E1E">
        <w:t xml:space="preserve"> shall be considered the sole point of contact </w:t>
      </w:r>
      <w:proofErr w:type="gramStart"/>
      <w:r w:rsidR="00417E1E">
        <w:t>with regard to</w:t>
      </w:r>
      <w:proofErr w:type="gramEnd"/>
      <w:r w:rsidR="00417E1E">
        <w:t xml:space="preserve"> contractual stipulations, to include payment of all charges resulting from the purchase of subcontractor services or goods necessary for fulfillment of th</w:t>
      </w:r>
      <w:r w:rsidR="00F8183A">
        <w:t>e</w:t>
      </w:r>
      <w:r w:rsidR="00417E1E">
        <w:t xml:space="preserve"> contract, and the </w:t>
      </w:r>
      <w:r w:rsidR="001769E2">
        <w:t>Contractor</w:t>
      </w:r>
      <w:r w:rsidR="00417E1E">
        <w:t xml:space="preserve"> shall be responsible for meeting all requirements of the contract.</w:t>
      </w:r>
    </w:p>
    <w:p w14:paraId="38936A0B" w14:textId="77777777" w:rsidR="00195130" w:rsidRDefault="00195130" w:rsidP="00F8183A">
      <w:pPr>
        <w:spacing w:after="0" w:line="240" w:lineRule="auto"/>
        <w:jc w:val="both"/>
      </w:pPr>
    </w:p>
    <w:p w14:paraId="02DBB49F" w14:textId="792122E3" w:rsidR="00417E1E" w:rsidRDefault="00417E1E" w:rsidP="00F8183A">
      <w:pPr>
        <w:spacing w:after="0" w:line="240" w:lineRule="auto"/>
        <w:jc w:val="both"/>
      </w:pPr>
      <w:r>
        <w:lastRenderedPageBreak/>
        <w:t xml:space="preserve">Statewide delivery services </w:t>
      </w:r>
      <w:r w:rsidR="00362A1D">
        <w:t>shall</w:t>
      </w:r>
      <w:r>
        <w:t xml:space="preserve"> be provided to the Participating Libraries as listed in </w:t>
      </w:r>
      <w:r w:rsidR="002B22E8">
        <w:t>Appendix A</w:t>
      </w:r>
      <w:r w:rsidR="00430131">
        <w:t xml:space="preserve">. </w:t>
      </w:r>
      <w:r w:rsidR="00891A8D">
        <w:t>The list</w:t>
      </w:r>
      <w:r w:rsidR="00195130">
        <w:t xml:space="preserve"> is</w:t>
      </w:r>
      <w:r w:rsidR="009C04A2">
        <w:t xml:space="preserve"> </w:t>
      </w:r>
      <w:r>
        <w:t>subject to revision due to the addition, change, and/or deletion of Participating Libraries and/or their level of or days of service.</w:t>
      </w:r>
    </w:p>
    <w:p w14:paraId="41ACDB0E" w14:textId="77777777" w:rsidR="00417E1E" w:rsidRDefault="00417E1E" w:rsidP="00F8183A">
      <w:pPr>
        <w:spacing w:after="0" w:line="240" w:lineRule="auto"/>
        <w:jc w:val="both"/>
      </w:pPr>
    </w:p>
    <w:p w14:paraId="1F5C70C5" w14:textId="3E6A7A8E" w:rsidR="00417E1E" w:rsidRDefault="00417E1E" w:rsidP="00F8183A">
      <w:pPr>
        <w:pStyle w:val="ListParagraph"/>
        <w:numPr>
          <w:ilvl w:val="0"/>
          <w:numId w:val="17"/>
        </w:numPr>
        <w:spacing w:after="0" w:line="240" w:lineRule="auto"/>
        <w:jc w:val="both"/>
      </w:pPr>
      <w:r>
        <w:t>Definitions</w:t>
      </w:r>
      <w:r w:rsidR="00F8183A">
        <w:t>:</w:t>
      </w:r>
    </w:p>
    <w:p w14:paraId="385F0764" w14:textId="044B5B2C" w:rsidR="00417E1E" w:rsidRDefault="00417E1E" w:rsidP="00F8183A">
      <w:pPr>
        <w:pStyle w:val="ListParagraph"/>
        <w:numPr>
          <w:ilvl w:val="1"/>
          <w:numId w:val="17"/>
        </w:numPr>
        <w:spacing w:after="0" w:line="240" w:lineRule="auto"/>
        <w:ind w:left="1080"/>
        <w:jc w:val="both"/>
      </w:pPr>
      <w:r w:rsidRPr="00B133D4">
        <w:rPr>
          <w:b/>
          <w:bCs/>
        </w:rPr>
        <w:t>Pick-up and delivery site</w:t>
      </w:r>
      <w:r w:rsidR="00B133D4" w:rsidRPr="00B133D4">
        <w:rPr>
          <w:b/>
          <w:bCs/>
        </w:rPr>
        <w:t>:</w:t>
      </w:r>
      <w:r>
        <w:t xml:space="preserve"> A pre-specified location within a building (such as </w:t>
      </w:r>
      <w:proofErr w:type="gramStart"/>
      <w:r>
        <w:t>library</w:t>
      </w:r>
      <w:proofErr w:type="gramEnd"/>
      <w:r>
        <w:t>) where service is provided.</w:t>
      </w:r>
    </w:p>
    <w:p w14:paraId="30AB484B" w14:textId="7B21431E" w:rsidR="00417E1E" w:rsidRDefault="00417E1E" w:rsidP="00F8183A">
      <w:pPr>
        <w:pStyle w:val="ListParagraph"/>
        <w:numPr>
          <w:ilvl w:val="1"/>
          <w:numId w:val="17"/>
        </w:numPr>
        <w:spacing w:after="0" w:line="240" w:lineRule="auto"/>
        <w:ind w:left="1080"/>
        <w:jc w:val="both"/>
      </w:pPr>
      <w:r w:rsidRPr="00B133D4">
        <w:rPr>
          <w:b/>
          <w:bCs/>
        </w:rPr>
        <w:t>Service:</w:t>
      </w:r>
      <w:r>
        <w:t xml:space="preserve"> Arrival no more than once per day (except where noted), Monday through Friday excluding State holidays, to a pick-up and delivery site for the purpose of picking up and/or delivering library materials. The </w:t>
      </w:r>
      <w:r w:rsidR="001769E2">
        <w:t>Contractor</w:t>
      </w:r>
      <w:r>
        <w:t xml:space="preserve"> is responsible for the loading and unloading of library materials from vehicles to a destination within the Participating Library.</w:t>
      </w:r>
    </w:p>
    <w:p w14:paraId="36012B3B" w14:textId="51A8E213" w:rsidR="00417E1E" w:rsidRDefault="00417E1E" w:rsidP="00F8183A">
      <w:pPr>
        <w:pStyle w:val="ListParagraph"/>
        <w:numPr>
          <w:ilvl w:val="1"/>
          <w:numId w:val="17"/>
        </w:numPr>
        <w:spacing w:after="0" w:line="240" w:lineRule="auto"/>
        <w:ind w:left="1080"/>
        <w:jc w:val="both"/>
      </w:pPr>
      <w:r w:rsidRPr="00B133D4">
        <w:rPr>
          <w:b/>
          <w:bCs/>
        </w:rPr>
        <w:t>Standard business day:</w:t>
      </w:r>
      <w:r>
        <w:t xml:space="preserve"> 8:00 a.m. to 5:00 p.m.</w:t>
      </w:r>
      <w:r w:rsidR="00DD3B9F">
        <w:t xml:space="preserve"> CT</w:t>
      </w:r>
      <w:r w:rsidR="0019715F">
        <w:t xml:space="preserve"> (Monday – Friday)</w:t>
      </w:r>
      <w:r>
        <w:t xml:space="preserve"> unless the </w:t>
      </w:r>
      <w:r w:rsidR="001769E2">
        <w:t>Contractor</w:t>
      </w:r>
      <w:r>
        <w:t xml:space="preserve"> and </w:t>
      </w:r>
      <w:r w:rsidR="0019715F">
        <w:t>P</w:t>
      </w:r>
      <w:r>
        <w:t xml:space="preserve">articipating </w:t>
      </w:r>
      <w:r w:rsidR="0019715F">
        <w:t>Li</w:t>
      </w:r>
      <w:r>
        <w:t xml:space="preserve">brary agree to a different </w:t>
      </w:r>
      <w:proofErr w:type="gramStart"/>
      <w:r>
        <w:t>time period</w:t>
      </w:r>
      <w:proofErr w:type="gramEnd"/>
      <w:r>
        <w:t>. Some library locations require delivery services beyond the standard business day.</w:t>
      </w:r>
    </w:p>
    <w:p w14:paraId="65E442EF" w14:textId="313F8D14" w:rsidR="00417E1E" w:rsidRDefault="00417E1E" w:rsidP="00F8183A">
      <w:pPr>
        <w:pStyle w:val="ListParagraph"/>
        <w:numPr>
          <w:ilvl w:val="1"/>
          <w:numId w:val="17"/>
        </w:numPr>
        <w:spacing w:after="0" w:line="240" w:lineRule="auto"/>
        <w:ind w:left="1080"/>
        <w:jc w:val="both"/>
      </w:pPr>
      <w:r w:rsidRPr="00B133D4">
        <w:rPr>
          <w:b/>
          <w:bCs/>
        </w:rPr>
        <w:t>Courier:</w:t>
      </w:r>
      <w:r>
        <w:t xml:space="preserve"> The firm or individual providing the service, if the </w:t>
      </w:r>
      <w:r w:rsidR="001769E2">
        <w:t>Contractor</w:t>
      </w:r>
      <w:r>
        <w:t xml:space="preserve"> subcontracts this portion of the contract. However, it should be noted that the contract shall be between the </w:t>
      </w:r>
      <w:r w:rsidR="001769E2">
        <w:t>Contractor</w:t>
      </w:r>
      <w:r>
        <w:t xml:space="preserve"> and the State Library, and the </w:t>
      </w:r>
      <w:r w:rsidR="001769E2">
        <w:t>Contractor</w:t>
      </w:r>
      <w:r w:rsidR="00F8183A">
        <w:t xml:space="preserve"> </w:t>
      </w:r>
      <w:r>
        <w:t>shall be the party responsible for compliance with the terms of the contract and any liability associated therewith.</w:t>
      </w:r>
    </w:p>
    <w:p w14:paraId="00E8B620" w14:textId="38E8202F" w:rsidR="00417E1E" w:rsidRDefault="00417E1E" w:rsidP="00F8183A">
      <w:pPr>
        <w:pStyle w:val="ListParagraph"/>
        <w:numPr>
          <w:ilvl w:val="1"/>
          <w:numId w:val="17"/>
        </w:numPr>
        <w:spacing w:after="0" w:line="240" w:lineRule="auto"/>
        <w:ind w:left="1080"/>
        <w:jc w:val="both"/>
      </w:pPr>
      <w:r w:rsidRPr="00B133D4">
        <w:rPr>
          <w:b/>
          <w:bCs/>
        </w:rPr>
        <w:t>Participating Library:</w:t>
      </w:r>
      <w:r>
        <w:t xml:space="preserve"> </w:t>
      </w:r>
      <w:r w:rsidR="00B133D4">
        <w:t>A location where the Contractor provides pick-up and delivery services.</w:t>
      </w:r>
    </w:p>
    <w:p w14:paraId="7A9FA14B" w14:textId="11F6AA4C" w:rsidR="00417E1E" w:rsidRDefault="00417E1E" w:rsidP="00F8183A">
      <w:pPr>
        <w:pStyle w:val="ListParagraph"/>
        <w:numPr>
          <w:ilvl w:val="1"/>
          <w:numId w:val="17"/>
        </w:numPr>
        <w:spacing w:after="0" w:line="240" w:lineRule="auto"/>
        <w:ind w:left="1080"/>
        <w:jc w:val="both"/>
      </w:pPr>
      <w:r w:rsidRPr="00B133D4">
        <w:rPr>
          <w:b/>
          <w:bCs/>
        </w:rPr>
        <w:t>Shipping Label:</w:t>
      </w:r>
      <w:r>
        <w:t xml:space="preserve"> A standard formatted label with information such as From:/To: and Forwarding site information. The label will allow for </w:t>
      </w:r>
      <w:r w:rsidR="001769E2">
        <w:t>Contractor</w:t>
      </w:r>
      <w:r w:rsidR="00195130">
        <w:t>-</w:t>
      </w:r>
      <w:r>
        <w:t>specific information if requested.</w:t>
      </w:r>
    </w:p>
    <w:p w14:paraId="58FBB8E0" w14:textId="77777777" w:rsidR="00417E1E" w:rsidRDefault="00417E1E" w:rsidP="00F8183A">
      <w:pPr>
        <w:pStyle w:val="ListParagraph"/>
        <w:numPr>
          <w:ilvl w:val="1"/>
          <w:numId w:val="17"/>
        </w:numPr>
        <w:spacing w:after="0" w:line="240" w:lineRule="auto"/>
        <w:ind w:left="1080"/>
        <w:jc w:val="both"/>
      </w:pPr>
      <w:r w:rsidRPr="00DD3B9F">
        <w:rPr>
          <w:b/>
          <w:bCs/>
        </w:rPr>
        <w:t>Library materials:</w:t>
      </w:r>
      <w:r>
        <w:t xml:space="preserve"> Books, journals, photocopies, CDs, DVDs, and other material normally held in library collections for use by library patrons. The exchange of standard reusable shipping materials is also permitted.</w:t>
      </w:r>
    </w:p>
    <w:p w14:paraId="4BF04DB4" w14:textId="77777777" w:rsidR="00417E1E" w:rsidRDefault="00417E1E" w:rsidP="00F8183A">
      <w:pPr>
        <w:pStyle w:val="ListParagraph"/>
        <w:numPr>
          <w:ilvl w:val="1"/>
          <w:numId w:val="17"/>
        </w:numPr>
        <w:spacing w:after="0" w:line="240" w:lineRule="auto"/>
        <w:ind w:left="1080"/>
        <w:jc w:val="both"/>
      </w:pPr>
      <w:r w:rsidRPr="00DD3B9F">
        <w:rPr>
          <w:b/>
          <w:bCs/>
        </w:rPr>
        <w:t>Shipment:</w:t>
      </w:r>
      <w:r>
        <w:t xml:space="preserve"> The set of library materials sent from one pick-up and delivery site to another on a given day.</w:t>
      </w:r>
    </w:p>
    <w:p w14:paraId="5CE1D48C" w14:textId="77777777" w:rsidR="00417E1E" w:rsidRDefault="00417E1E" w:rsidP="00F8183A">
      <w:pPr>
        <w:pStyle w:val="ListParagraph"/>
        <w:spacing w:after="0" w:line="240" w:lineRule="auto"/>
        <w:ind w:left="1440"/>
        <w:jc w:val="both"/>
      </w:pPr>
    </w:p>
    <w:p w14:paraId="5EA3D6C0" w14:textId="5DF86118" w:rsidR="00417E1E" w:rsidRDefault="001769E2" w:rsidP="00F8183A">
      <w:pPr>
        <w:pStyle w:val="ListParagraph"/>
        <w:numPr>
          <w:ilvl w:val="0"/>
          <w:numId w:val="17"/>
        </w:numPr>
        <w:spacing w:after="0" w:line="240" w:lineRule="auto"/>
        <w:jc w:val="both"/>
      </w:pPr>
      <w:r>
        <w:t>Contractor</w:t>
      </w:r>
      <w:r w:rsidR="00F8183A">
        <w:t xml:space="preserve"> </w:t>
      </w:r>
      <w:r w:rsidR="00417E1E">
        <w:t>Services and Requirements</w:t>
      </w:r>
      <w:r w:rsidR="00362A1D">
        <w:t>:</w:t>
      </w:r>
    </w:p>
    <w:p w14:paraId="14DC1743" w14:textId="076D206A" w:rsidR="003539E5" w:rsidRDefault="00785005" w:rsidP="00362A1D">
      <w:pPr>
        <w:pStyle w:val="ListParagraph"/>
        <w:spacing w:after="0" w:line="240" w:lineRule="auto"/>
        <w:jc w:val="both"/>
      </w:pPr>
      <w:r>
        <w:t xml:space="preserve">The </w:t>
      </w:r>
      <w:r w:rsidR="001769E2">
        <w:t>Contractor</w:t>
      </w:r>
      <w:r>
        <w:t xml:space="preserve"> must provide the following services and meet the following requirements to perform the </w:t>
      </w:r>
      <w:r w:rsidR="00F8183A">
        <w:t>w</w:t>
      </w:r>
      <w:r>
        <w:t>ork as defined:</w:t>
      </w:r>
    </w:p>
    <w:p w14:paraId="7AEC3497" w14:textId="77777777" w:rsidR="00362A1D" w:rsidRDefault="00362A1D" w:rsidP="00362A1D">
      <w:pPr>
        <w:pStyle w:val="ListParagraph"/>
        <w:spacing w:after="0" w:line="240" w:lineRule="auto"/>
        <w:jc w:val="both"/>
      </w:pPr>
    </w:p>
    <w:p w14:paraId="5A7529D3" w14:textId="77777777" w:rsidR="00785005" w:rsidRDefault="00785005" w:rsidP="00F8183A">
      <w:pPr>
        <w:pStyle w:val="ListParagraph"/>
        <w:numPr>
          <w:ilvl w:val="0"/>
          <w:numId w:val="18"/>
        </w:numPr>
        <w:spacing w:after="0" w:line="240" w:lineRule="auto"/>
        <w:ind w:left="1080"/>
        <w:jc w:val="both"/>
      </w:pPr>
      <w:r>
        <w:t>Shipping, Delivery, and Tracking</w:t>
      </w:r>
    </w:p>
    <w:p w14:paraId="5BD25E3D" w14:textId="4BA8A656" w:rsidR="00785005" w:rsidRDefault="00F8183A"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must provide </w:t>
      </w:r>
      <w:r w:rsidR="001769E2">
        <w:t xml:space="preserve">a </w:t>
      </w:r>
      <w:proofErr w:type="gramStart"/>
      <w:r w:rsidR="001769E2">
        <w:t>2</w:t>
      </w:r>
      <w:r>
        <w:t xml:space="preserve"> </w:t>
      </w:r>
      <w:r w:rsidR="00785005">
        <w:t>business</w:t>
      </w:r>
      <w:proofErr w:type="gramEnd"/>
      <w:r w:rsidR="000D6363">
        <w:t xml:space="preserve"> </w:t>
      </w:r>
      <w:r w:rsidR="00785005">
        <w:t xml:space="preserve">day delivery schedule from any </w:t>
      </w:r>
      <w:r>
        <w:t>p</w:t>
      </w:r>
      <w:r w:rsidR="00785005">
        <w:t xml:space="preserve">articipating </w:t>
      </w:r>
      <w:r>
        <w:t>l</w:t>
      </w:r>
      <w:r w:rsidR="00785005">
        <w:t xml:space="preserve">ibrary to any other </w:t>
      </w:r>
      <w:r>
        <w:t>p</w:t>
      </w:r>
      <w:r w:rsidR="00785005">
        <w:t xml:space="preserve">articipating </w:t>
      </w:r>
      <w:r>
        <w:t>l</w:t>
      </w:r>
      <w:r w:rsidR="00785005">
        <w:t xml:space="preserve">ibrary. </w:t>
      </w:r>
    </w:p>
    <w:p w14:paraId="30763B27" w14:textId="0AB7A790" w:rsidR="00785005" w:rsidRDefault="00F8183A"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must ensure the delivery of all materials shipped in accordance with the terms of the </w:t>
      </w:r>
      <w:r w:rsidR="00CD286E">
        <w:t>contract.</w:t>
      </w:r>
    </w:p>
    <w:p w14:paraId="42C81DB6" w14:textId="252A9221" w:rsidR="00785005" w:rsidRDefault="00F8183A"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must ensure the return of any undeliverable items to the sender, at no additional </w:t>
      </w:r>
      <w:r w:rsidR="00CD286E">
        <w:t>cost.</w:t>
      </w:r>
    </w:p>
    <w:p w14:paraId="1228A118" w14:textId="743A4433" w:rsidR="00785005" w:rsidRDefault="00F8183A"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must be responsible for parcels, including the library materials and containers (such as bags) while such materials are in the possession of </w:t>
      </w:r>
      <w:r w:rsidR="001769E2">
        <w:t>Contractor</w:t>
      </w:r>
      <w:r w:rsidR="00CD286E">
        <w:t xml:space="preserve"> </w:t>
      </w:r>
      <w:r w:rsidR="00785005">
        <w:t xml:space="preserve">or </w:t>
      </w:r>
      <w:r w:rsidR="001769E2">
        <w:t>Contractor</w:t>
      </w:r>
      <w:r w:rsidR="00785005">
        <w:t xml:space="preserve">'s </w:t>
      </w:r>
      <w:r w:rsidR="00CD286E">
        <w:t>courier.</w:t>
      </w:r>
    </w:p>
    <w:p w14:paraId="3BB8BE41" w14:textId="61B1332B" w:rsidR="00785005" w:rsidRDefault="00785005" w:rsidP="00F8183A">
      <w:pPr>
        <w:pStyle w:val="ListParagraph"/>
        <w:numPr>
          <w:ilvl w:val="1"/>
          <w:numId w:val="18"/>
        </w:numPr>
        <w:tabs>
          <w:tab w:val="left" w:pos="1440"/>
        </w:tabs>
        <w:spacing w:after="0" w:line="240" w:lineRule="auto"/>
        <w:ind w:left="1440"/>
        <w:jc w:val="both"/>
      </w:pPr>
      <w:r>
        <w:t xml:space="preserve">Materials must be delivered to a designated location within each </w:t>
      </w:r>
      <w:r w:rsidR="00CD286E">
        <w:t>p</w:t>
      </w:r>
      <w:r>
        <w:t xml:space="preserve">articipating </w:t>
      </w:r>
      <w:r w:rsidR="00CD286E">
        <w:t>library.</w:t>
      </w:r>
    </w:p>
    <w:p w14:paraId="3967A7B8" w14:textId="0D543BB3" w:rsidR="00785005" w:rsidRDefault="00785005" w:rsidP="00F8183A">
      <w:pPr>
        <w:pStyle w:val="ListParagraph"/>
        <w:numPr>
          <w:ilvl w:val="1"/>
          <w:numId w:val="18"/>
        </w:numPr>
        <w:tabs>
          <w:tab w:val="left" w:pos="1440"/>
        </w:tabs>
        <w:spacing w:after="0" w:line="240" w:lineRule="auto"/>
        <w:ind w:left="1440"/>
        <w:jc w:val="both"/>
      </w:pPr>
      <w:bookmarkStart w:id="1" w:name="_Hlk217906779"/>
      <w:r>
        <w:t xml:space="preserve">All containers should be picked up at the </w:t>
      </w:r>
      <w:r w:rsidR="00CD286E">
        <w:t>p</w:t>
      </w:r>
      <w:r>
        <w:t xml:space="preserve">articipating </w:t>
      </w:r>
      <w:r w:rsidR="00CD286E">
        <w:t>l</w:t>
      </w:r>
      <w:r>
        <w:t xml:space="preserve">ibrary as prepared for that day’s shipment. If there is a large deviation from the standard shipping volume at a </w:t>
      </w:r>
      <w:r w:rsidR="00CD286E">
        <w:t>p</w:t>
      </w:r>
      <w:r>
        <w:t xml:space="preserve">articipating </w:t>
      </w:r>
      <w:r w:rsidR="00CD286E">
        <w:t>l</w:t>
      </w:r>
      <w:r>
        <w:t xml:space="preserve">ibrary, the </w:t>
      </w:r>
      <w:r w:rsidR="00CD286E">
        <w:t>p</w:t>
      </w:r>
      <w:r>
        <w:t xml:space="preserve">articipating </w:t>
      </w:r>
      <w:r w:rsidR="00CD286E">
        <w:t>l</w:t>
      </w:r>
      <w:r>
        <w:t xml:space="preserve">ibrary </w:t>
      </w:r>
      <w:r w:rsidR="00CD286E">
        <w:t xml:space="preserve">will </w:t>
      </w:r>
      <w:r>
        <w:t xml:space="preserve">contact the </w:t>
      </w:r>
      <w:r w:rsidR="001769E2">
        <w:t>Contractor</w:t>
      </w:r>
      <w:r>
        <w:t xml:space="preserve"> as soon as it is known there will be a change in volume. For a large infrequent deviation in volume, the </w:t>
      </w:r>
      <w:r w:rsidR="001769E2">
        <w:t>Contractor</w:t>
      </w:r>
      <w:r>
        <w:t xml:space="preserve"> </w:t>
      </w:r>
      <w:r>
        <w:lastRenderedPageBreak/>
        <w:t xml:space="preserve">may request a second per-stop charge. The </w:t>
      </w:r>
      <w:r w:rsidR="001769E2">
        <w:t>Contractor</w:t>
      </w:r>
      <w:r>
        <w:t xml:space="preserve"> and the State Library contact must agree to this additional charge before the charge can be added to the </w:t>
      </w:r>
      <w:r w:rsidR="00CD286E">
        <w:t>invoice.</w:t>
      </w:r>
      <w:bookmarkEnd w:id="1"/>
      <w:r w:rsidR="0019715F">
        <w:t xml:space="preserve"> * Please note no additional charge can be charged unless there is written confirmation via </w:t>
      </w:r>
      <w:proofErr w:type="gramStart"/>
      <w:r w:rsidR="0019715F">
        <w:t>email.*</w:t>
      </w:r>
      <w:proofErr w:type="gramEnd"/>
    </w:p>
    <w:p w14:paraId="589A0B18" w14:textId="60BB5FE7" w:rsidR="00785005" w:rsidRDefault="00785005" w:rsidP="00F8183A">
      <w:pPr>
        <w:pStyle w:val="ListParagraph"/>
        <w:numPr>
          <w:ilvl w:val="1"/>
          <w:numId w:val="18"/>
        </w:numPr>
        <w:tabs>
          <w:tab w:val="left" w:pos="1440"/>
        </w:tabs>
        <w:spacing w:after="0" w:line="240" w:lineRule="auto"/>
        <w:ind w:left="1440"/>
        <w:jc w:val="both"/>
      </w:pPr>
      <w:r>
        <w:t>The use of a lockbox for pick-up and delivery at a Participating Library may be allowed if th</w:t>
      </w:r>
      <w:r w:rsidR="00CD286E">
        <w:t>e p</w:t>
      </w:r>
      <w:r>
        <w:t xml:space="preserve">articipating </w:t>
      </w:r>
      <w:r w:rsidR="00CD286E">
        <w:t>l</w:t>
      </w:r>
      <w:r>
        <w:t xml:space="preserve">ibrary </w:t>
      </w:r>
      <w:r w:rsidR="00CD286E">
        <w:t>agrees.</w:t>
      </w:r>
    </w:p>
    <w:p w14:paraId="28A87BF9" w14:textId="6D6680C2" w:rsidR="00785005" w:rsidRDefault="00CD286E"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is allowed to carry library materials on vehicles with other customer packages</w:t>
      </w:r>
      <w:r>
        <w:t>.</w:t>
      </w:r>
    </w:p>
    <w:p w14:paraId="62A8DAA5" w14:textId="5206898C" w:rsidR="00785005" w:rsidRDefault="00CD286E"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shall provide </w:t>
      </w:r>
      <w:r w:rsidR="00DD3B9F">
        <w:t xml:space="preserve">tracking information that allows the Agency to confirm shipment and delivery. </w:t>
      </w:r>
    </w:p>
    <w:p w14:paraId="02D8C7F5" w14:textId="1B73CCE2" w:rsidR="00785005" w:rsidRDefault="00DD3B9F" w:rsidP="00F8183A">
      <w:pPr>
        <w:pStyle w:val="ListParagraph"/>
        <w:numPr>
          <w:ilvl w:val="1"/>
          <w:numId w:val="18"/>
        </w:numPr>
        <w:tabs>
          <w:tab w:val="left" w:pos="1440"/>
        </w:tabs>
        <w:spacing w:after="0" w:line="240" w:lineRule="auto"/>
        <w:ind w:left="1440"/>
        <w:jc w:val="both"/>
      </w:pPr>
      <w:bookmarkStart w:id="2" w:name="_Hlk217906932"/>
      <w:r>
        <w:t>T</w:t>
      </w:r>
      <w:r w:rsidR="00785005">
        <w:t xml:space="preserve">he </w:t>
      </w:r>
      <w:r w:rsidR="001769E2">
        <w:t>Contractor</w:t>
      </w:r>
      <w:r w:rsidR="00785005">
        <w:t xml:space="preserve"> </w:t>
      </w:r>
      <w:r>
        <w:t xml:space="preserve">should </w:t>
      </w:r>
      <w:r w:rsidR="00785005">
        <w:t xml:space="preserve">provide detailed monthly statistical reporting on service levels and pick-up and delivery volume by location. </w:t>
      </w:r>
    </w:p>
    <w:bookmarkEnd w:id="2"/>
    <w:p w14:paraId="517BB794" w14:textId="77777777" w:rsidR="00AF45CE" w:rsidRDefault="00AF45CE" w:rsidP="00F8183A">
      <w:pPr>
        <w:pStyle w:val="ListParagraph"/>
        <w:tabs>
          <w:tab w:val="left" w:pos="1800"/>
        </w:tabs>
        <w:spacing w:after="0" w:line="240" w:lineRule="auto"/>
        <w:ind w:left="1440"/>
        <w:jc w:val="both"/>
      </w:pPr>
    </w:p>
    <w:p w14:paraId="123E7DBD" w14:textId="52AA874E" w:rsidR="00C252F2" w:rsidRDefault="00C252F2" w:rsidP="00F8183A">
      <w:pPr>
        <w:pStyle w:val="ListParagraph"/>
        <w:numPr>
          <w:ilvl w:val="0"/>
          <w:numId w:val="18"/>
        </w:numPr>
        <w:tabs>
          <w:tab w:val="left" w:pos="1800"/>
        </w:tabs>
        <w:spacing w:after="0" w:line="240" w:lineRule="auto"/>
        <w:ind w:left="1080"/>
        <w:jc w:val="both"/>
      </w:pPr>
      <w:r>
        <w:t>Packaging</w:t>
      </w:r>
      <w:r w:rsidR="00362A1D">
        <w:t>:</w:t>
      </w:r>
    </w:p>
    <w:p w14:paraId="026A8565" w14:textId="19F313DC" w:rsidR="00C252F2" w:rsidRDefault="00CD286E" w:rsidP="00F8183A">
      <w:pPr>
        <w:pStyle w:val="ListParagraph"/>
        <w:numPr>
          <w:ilvl w:val="1"/>
          <w:numId w:val="18"/>
        </w:numPr>
        <w:tabs>
          <w:tab w:val="left" w:pos="1440"/>
        </w:tabs>
        <w:spacing w:after="0" w:line="240" w:lineRule="auto"/>
        <w:ind w:left="1440"/>
        <w:jc w:val="both"/>
      </w:pPr>
      <w:r>
        <w:t xml:space="preserve">The </w:t>
      </w:r>
      <w:r w:rsidR="00DD3B9F">
        <w:t>Vendo</w:t>
      </w:r>
      <w:r w:rsidR="001769E2">
        <w:t>r</w:t>
      </w:r>
      <w:r>
        <w:t>s</w:t>
      </w:r>
      <w:r w:rsidR="00C252F2">
        <w:t xml:space="preserve"> are to be aware that shipments will include many thousands of packages that </w:t>
      </w:r>
      <w:r w:rsidR="00DD3B9F">
        <w:t>will</w:t>
      </w:r>
      <w:r w:rsidR="00C252F2">
        <w:t xml:space="preserve"> vary from standard to non-standard sizes, volumes and weights. Therefore, the selected </w:t>
      </w:r>
      <w:r w:rsidR="00DD3B9F">
        <w:t>Vendo</w:t>
      </w:r>
      <w:r w:rsidR="001769E2">
        <w:t>r</w:t>
      </w:r>
      <w:r>
        <w:t xml:space="preserve"> </w:t>
      </w:r>
      <w:r w:rsidR="00C252F2">
        <w:t xml:space="preserve">must understand the enormity of the quantity of packages and thus plan accordingly </w:t>
      </w:r>
      <w:r w:rsidR="001769E2">
        <w:t>to</w:t>
      </w:r>
      <w:r w:rsidR="00C252F2">
        <w:t xml:space="preserve"> properly accommodate the workload in the resulting contract</w:t>
      </w:r>
      <w:r>
        <w:t>.</w:t>
      </w:r>
    </w:p>
    <w:p w14:paraId="4B8C1CFA" w14:textId="24DC86C1" w:rsidR="00C252F2" w:rsidRDefault="00CD286E" w:rsidP="00F8183A">
      <w:pPr>
        <w:pStyle w:val="ListParagraph"/>
        <w:numPr>
          <w:ilvl w:val="1"/>
          <w:numId w:val="18"/>
        </w:numPr>
        <w:tabs>
          <w:tab w:val="left" w:pos="1440"/>
        </w:tabs>
        <w:spacing w:after="0" w:line="240" w:lineRule="auto"/>
        <w:ind w:left="1440"/>
        <w:jc w:val="both"/>
      </w:pPr>
      <w:r>
        <w:t xml:space="preserve">The </w:t>
      </w:r>
      <w:r w:rsidR="001769E2">
        <w:t>Contractor</w:t>
      </w:r>
      <w:r w:rsidR="00C252F2">
        <w:t xml:space="preserve"> must accommodate the use of courier bags and allow for the use of other packaging</w:t>
      </w:r>
      <w:r w:rsidR="001B0E53">
        <w:t>,</w:t>
      </w:r>
      <w:r w:rsidR="00C252F2">
        <w:t xml:space="preserve"> including regular envelopes, padded envelopes, </w:t>
      </w:r>
      <w:proofErr w:type="gramStart"/>
      <w:r w:rsidR="001769E2">
        <w:t>small zippered</w:t>
      </w:r>
      <w:proofErr w:type="gramEnd"/>
      <w:r w:rsidR="00C252F2">
        <w:t xml:space="preserve"> cloth bags, plastic lidded totes, and/or cardboard boxes. The majority of Participating Libraries use orange </w:t>
      </w:r>
      <w:r w:rsidR="00090C04">
        <w:t>nylon</w:t>
      </w:r>
      <w:r w:rsidR="00C252F2">
        <w:t xml:space="preserve"> b</w:t>
      </w:r>
      <w:r w:rsidR="00D75101">
        <w:t xml:space="preserve">ags to ship materials (See </w:t>
      </w:r>
      <w:r w:rsidR="00DD3B9F">
        <w:t>Appendix C</w:t>
      </w:r>
      <w:r w:rsidR="00D75101">
        <w:t xml:space="preserve">). </w:t>
      </w:r>
      <w:r w:rsidR="00090C04">
        <w:t>The nylon</w:t>
      </w:r>
      <w:r w:rsidR="00C252F2">
        <w:t xml:space="preserve"> bags have clear plastic windows to accept the standardized shipping labels</w:t>
      </w:r>
      <w:r>
        <w:t>.</w:t>
      </w:r>
    </w:p>
    <w:p w14:paraId="59407FE2" w14:textId="53397D69" w:rsidR="00C252F2" w:rsidRDefault="00CD286E" w:rsidP="00F8183A">
      <w:pPr>
        <w:pStyle w:val="ListParagraph"/>
        <w:numPr>
          <w:ilvl w:val="1"/>
          <w:numId w:val="18"/>
        </w:numPr>
        <w:tabs>
          <w:tab w:val="left" w:pos="1440"/>
        </w:tabs>
        <w:spacing w:after="0" w:line="240" w:lineRule="auto"/>
        <w:ind w:left="1440"/>
        <w:jc w:val="both"/>
      </w:pPr>
      <w:r>
        <w:t xml:space="preserve">The </w:t>
      </w:r>
      <w:r w:rsidR="001769E2">
        <w:t xml:space="preserve">Contractor </w:t>
      </w:r>
      <w:r w:rsidR="00C252F2">
        <w:t xml:space="preserve">is responsible for handling packages from a </w:t>
      </w:r>
      <w:r w:rsidR="00DD3B9F">
        <w:t>P</w:t>
      </w:r>
      <w:r w:rsidR="00C252F2">
        <w:t xml:space="preserve">articipating </w:t>
      </w:r>
      <w:r w:rsidR="00DD3B9F">
        <w:t>L</w:t>
      </w:r>
      <w:r w:rsidR="00C252F2">
        <w:t xml:space="preserve">ibrary in a professional manner to eliminate damaging library materials that could be permanently damaged by </w:t>
      </w:r>
      <w:r w:rsidR="00DA741E">
        <w:t xml:space="preserve">precipitation, </w:t>
      </w:r>
      <w:r w:rsidR="00C252F2">
        <w:t xml:space="preserve">liquids and or dropping. Instances of damage to </w:t>
      </w:r>
      <w:r w:rsidR="00DD3B9F">
        <w:t xml:space="preserve">the </w:t>
      </w:r>
      <w:r w:rsidR="00C252F2">
        <w:t xml:space="preserve">shipping containers should be noted and immediately reported to the </w:t>
      </w:r>
      <w:r w:rsidR="00DD3B9F">
        <w:t>P</w:t>
      </w:r>
      <w:r w:rsidR="00C252F2">
        <w:t xml:space="preserve">articipating </w:t>
      </w:r>
      <w:r w:rsidR="00DD3B9F">
        <w:t>L</w:t>
      </w:r>
      <w:r w:rsidR="00C252F2">
        <w:t>ibrary</w:t>
      </w:r>
      <w:r w:rsidR="00240C8D">
        <w:t>,</w:t>
      </w:r>
      <w:r w:rsidR="00C252F2">
        <w:t xml:space="preserve"> the State Library</w:t>
      </w:r>
      <w:r w:rsidR="00240C8D">
        <w:t>, by the Contractor.</w:t>
      </w:r>
    </w:p>
    <w:p w14:paraId="1A76E283" w14:textId="77777777" w:rsidR="006A13EB" w:rsidRDefault="006A13EB" w:rsidP="00F8183A">
      <w:pPr>
        <w:pStyle w:val="ListParagraph"/>
        <w:tabs>
          <w:tab w:val="left" w:pos="1440"/>
        </w:tabs>
        <w:spacing w:after="0" w:line="240" w:lineRule="auto"/>
        <w:ind w:left="1440"/>
        <w:jc w:val="both"/>
      </w:pPr>
    </w:p>
    <w:p w14:paraId="5DDC7429" w14:textId="7315A9DA" w:rsidR="006A13EB" w:rsidRDefault="006A13EB" w:rsidP="00F8183A">
      <w:pPr>
        <w:pStyle w:val="ListParagraph"/>
        <w:numPr>
          <w:ilvl w:val="0"/>
          <w:numId w:val="18"/>
        </w:numPr>
        <w:tabs>
          <w:tab w:val="left" w:pos="1080"/>
        </w:tabs>
        <w:spacing w:after="0" w:line="240" w:lineRule="auto"/>
        <w:ind w:left="1080"/>
        <w:jc w:val="both"/>
      </w:pPr>
      <w:r>
        <w:t>Labeling</w:t>
      </w:r>
      <w:r w:rsidR="00362A1D">
        <w:t>:</w:t>
      </w:r>
    </w:p>
    <w:p w14:paraId="6D61280D" w14:textId="48AC98A1" w:rsidR="006A13EB" w:rsidRDefault="005840EA" w:rsidP="00F8183A">
      <w:pPr>
        <w:pStyle w:val="ListParagraph"/>
        <w:numPr>
          <w:ilvl w:val="1"/>
          <w:numId w:val="18"/>
        </w:numPr>
        <w:tabs>
          <w:tab w:val="left" w:pos="1080"/>
        </w:tabs>
        <w:spacing w:after="0" w:line="240" w:lineRule="auto"/>
        <w:ind w:left="1440"/>
        <w:jc w:val="both"/>
      </w:pPr>
      <w:r>
        <w:t>The State Library</w:t>
      </w:r>
      <w:r w:rsidR="006A13EB">
        <w:t xml:space="preserve"> will provide access to a standardized shipping label for use by all Participating Libraries (see </w:t>
      </w:r>
      <w:r w:rsidR="00A51E48">
        <w:t>Appendices A</w:t>
      </w:r>
      <w:r w:rsidR="00891A8D">
        <w:t>-</w:t>
      </w:r>
      <w:r w:rsidR="00DA06F0">
        <w:t>D</w:t>
      </w:r>
      <w:r w:rsidR="006A13EB">
        <w:t>). Participating Libraries will have access to print required labels</w:t>
      </w:r>
      <w:r w:rsidR="00CD286E">
        <w:t>.</w:t>
      </w:r>
    </w:p>
    <w:p w14:paraId="434A6EC9" w14:textId="0716D050" w:rsidR="006A13EB" w:rsidRDefault="00CD286E" w:rsidP="00F8183A">
      <w:pPr>
        <w:pStyle w:val="ListParagraph"/>
        <w:numPr>
          <w:ilvl w:val="1"/>
          <w:numId w:val="18"/>
        </w:numPr>
        <w:tabs>
          <w:tab w:val="left" w:pos="1080"/>
        </w:tabs>
        <w:spacing w:after="0" w:line="240" w:lineRule="auto"/>
        <w:ind w:left="1440"/>
        <w:jc w:val="both"/>
      </w:pPr>
      <w:r>
        <w:t xml:space="preserve">The </w:t>
      </w:r>
      <w:r w:rsidR="001769E2">
        <w:t>Contractor</w:t>
      </w:r>
      <w:r>
        <w:t xml:space="preserve"> </w:t>
      </w:r>
      <w:r w:rsidR="006A13EB">
        <w:t>must accommodate the use of this standardized label indicating</w:t>
      </w:r>
      <w:r w:rsidR="00F46C94">
        <w:t xml:space="preserve"> the</w:t>
      </w:r>
      <w:r w:rsidR="006A13EB">
        <w:t xml:space="preserve"> originating </w:t>
      </w:r>
      <w:r>
        <w:t>l</w:t>
      </w:r>
      <w:r w:rsidR="006A13EB">
        <w:t>ibrary</w:t>
      </w:r>
      <w:r w:rsidR="00F46C94">
        <w:t xml:space="preserve"> and </w:t>
      </w:r>
      <w:r w:rsidR="006A13EB">
        <w:t xml:space="preserve">destination </w:t>
      </w:r>
      <w:r>
        <w:t>l</w:t>
      </w:r>
      <w:r w:rsidR="006A13EB">
        <w:t xml:space="preserve">ibrary. </w:t>
      </w:r>
    </w:p>
    <w:p w14:paraId="1988FCCC" w14:textId="158136C2" w:rsidR="006A13EB" w:rsidRDefault="00CD286E" w:rsidP="00F8183A">
      <w:pPr>
        <w:pStyle w:val="ListParagraph"/>
        <w:numPr>
          <w:ilvl w:val="1"/>
          <w:numId w:val="18"/>
        </w:numPr>
        <w:tabs>
          <w:tab w:val="left" w:pos="1080"/>
        </w:tabs>
        <w:spacing w:after="0" w:line="240" w:lineRule="auto"/>
        <w:ind w:left="1440"/>
        <w:jc w:val="both"/>
      </w:pPr>
      <w:r>
        <w:t xml:space="preserve">The </w:t>
      </w:r>
      <w:r w:rsidR="001769E2">
        <w:t>Contractor</w:t>
      </w:r>
      <w:r w:rsidR="006A13EB">
        <w:t xml:space="preserve"> may request the addition of </w:t>
      </w:r>
      <w:r w:rsidR="001769E2">
        <w:t>Contractor</w:t>
      </w:r>
      <w:r w:rsidR="00DA06F0">
        <w:t>-</w:t>
      </w:r>
      <w:r w:rsidR="006A13EB">
        <w:t>specific information on the standardized label.</w:t>
      </w:r>
    </w:p>
    <w:p w14:paraId="3756E78A" w14:textId="77777777" w:rsidR="003539E5" w:rsidRDefault="003539E5" w:rsidP="00F8183A">
      <w:pPr>
        <w:pStyle w:val="ListParagraph"/>
        <w:tabs>
          <w:tab w:val="left" w:pos="1080"/>
        </w:tabs>
        <w:spacing w:after="0" w:line="240" w:lineRule="auto"/>
        <w:ind w:left="1440"/>
        <w:jc w:val="both"/>
      </w:pPr>
    </w:p>
    <w:p w14:paraId="1BFD7346" w14:textId="21220D54" w:rsidR="003539E5" w:rsidRDefault="003539E5" w:rsidP="00F8183A">
      <w:pPr>
        <w:pStyle w:val="ListParagraph"/>
        <w:numPr>
          <w:ilvl w:val="0"/>
          <w:numId w:val="18"/>
        </w:numPr>
        <w:spacing w:after="0" w:line="240" w:lineRule="auto"/>
        <w:ind w:left="1080"/>
        <w:jc w:val="both"/>
      </w:pPr>
      <w:r>
        <w:t>Schedule</w:t>
      </w:r>
      <w:r w:rsidR="00362A1D">
        <w:t>:</w:t>
      </w:r>
    </w:p>
    <w:p w14:paraId="653C0B9C" w14:textId="4D86660A" w:rsidR="003539E5" w:rsidRDefault="00CD286E" w:rsidP="00F8183A">
      <w:pPr>
        <w:pStyle w:val="ListParagraph"/>
        <w:numPr>
          <w:ilvl w:val="0"/>
          <w:numId w:val="19"/>
        </w:numPr>
        <w:spacing w:after="0" w:line="240" w:lineRule="auto"/>
        <w:jc w:val="both"/>
      </w:pPr>
      <w:bookmarkStart w:id="3" w:name="_Hlk217907202"/>
      <w:r>
        <w:t xml:space="preserve">The </w:t>
      </w:r>
      <w:r w:rsidR="001769E2">
        <w:t>Contractor</w:t>
      </w:r>
      <w:r w:rsidR="003539E5">
        <w:t xml:space="preserve"> must ensure pick-up and delivery at each </w:t>
      </w:r>
      <w:r w:rsidR="00240C8D">
        <w:t>P</w:t>
      </w:r>
      <w:r w:rsidR="003539E5">
        <w:t xml:space="preserve">articipating </w:t>
      </w:r>
      <w:r w:rsidR="00240C8D">
        <w:t>L</w:t>
      </w:r>
      <w:r>
        <w:t>i</w:t>
      </w:r>
      <w:r w:rsidR="003539E5">
        <w:t xml:space="preserve">brary is completed according to the </w:t>
      </w:r>
      <w:r w:rsidR="008568B9">
        <w:t>S</w:t>
      </w:r>
      <w:r w:rsidR="002B22E8">
        <w:t>chedule</w:t>
      </w:r>
      <w:r w:rsidR="003539E5">
        <w:t xml:space="preserve"> specified for that location</w:t>
      </w:r>
      <w:r w:rsidR="002B22E8">
        <w:t xml:space="preserve"> (see Appendix A)</w:t>
      </w:r>
      <w:r w:rsidR="003539E5">
        <w:t xml:space="preserve">. </w:t>
      </w:r>
      <w:bookmarkEnd w:id="3"/>
      <w:r w:rsidR="003539E5">
        <w:t>Permitted exceptions to the daily pick-up and delivery schedule are road closures and severe inclement weather, as evidenced by school or other public building closures</w:t>
      </w:r>
      <w:r>
        <w:t>.</w:t>
      </w:r>
    </w:p>
    <w:p w14:paraId="4B964EF1" w14:textId="421D419B" w:rsidR="003539E5" w:rsidRDefault="00CD286E" w:rsidP="00F8183A">
      <w:pPr>
        <w:pStyle w:val="ListParagraph"/>
        <w:numPr>
          <w:ilvl w:val="0"/>
          <w:numId w:val="19"/>
        </w:numPr>
        <w:spacing w:after="0" w:line="240" w:lineRule="auto"/>
        <w:jc w:val="both"/>
      </w:pPr>
      <w:r>
        <w:t xml:space="preserve">The </w:t>
      </w:r>
      <w:r w:rsidR="001769E2">
        <w:t>Contractor</w:t>
      </w:r>
      <w:r w:rsidR="003539E5">
        <w:t xml:space="preserve"> must contact each </w:t>
      </w:r>
      <w:r w:rsidR="00240C8D">
        <w:t>P</w:t>
      </w:r>
      <w:r w:rsidR="003539E5">
        <w:t xml:space="preserve">articipating </w:t>
      </w:r>
      <w:r w:rsidR="008568B9">
        <w:t>L</w:t>
      </w:r>
      <w:r w:rsidR="003539E5">
        <w:t xml:space="preserve">ibrary every </w:t>
      </w:r>
      <w:r>
        <w:t>6</w:t>
      </w:r>
      <w:r w:rsidR="003539E5">
        <w:t xml:space="preserve"> months to review couriers and the </w:t>
      </w:r>
      <w:r w:rsidR="00240C8D">
        <w:t>P</w:t>
      </w:r>
      <w:r w:rsidR="003539E5">
        <w:t xml:space="preserve">articipating </w:t>
      </w:r>
      <w:r w:rsidR="00240C8D">
        <w:t>L</w:t>
      </w:r>
      <w:r w:rsidR="003539E5">
        <w:t xml:space="preserve">ibrary's current and future needs. The </w:t>
      </w:r>
      <w:r w:rsidR="001769E2">
        <w:t>Contractor</w:t>
      </w:r>
      <w:r w:rsidR="003539E5">
        <w:t xml:space="preserve"> shall establish a pick-up location and time during the standard business day for each </w:t>
      </w:r>
      <w:r w:rsidR="00240C8D">
        <w:t>P</w:t>
      </w:r>
      <w:r w:rsidR="003539E5">
        <w:t xml:space="preserve">articipating </w:t>
      </w:r>
      <w:r w:rsidR="00240C8D">
        <w:t>L</w:t>
      </w:r>
      <w:r w:rsidR="003539E5">
        <w:t xml:space="preserve">ibrary. Service schedules may be changed occasionally, with no less than </w:t>
      </w:r>
      <w:r w:rsidR="001769E2">
        <w:t>1</w:t>
      </w:r>
      <w:r w:rsidR="003539E5">
        <w:t xml:space="preserve"> week (7</w:t>
      </w:r>
      <w:r w:rsidR="0019715F">
        <w:t xml:space="preserve"> business</w:t>
      </w:r>
      <w:r w:rsidR="003539E5">
        <w:t xml:space="preserve"> days) </w:t>
      </w:r>
      <w:r w:rsidR="003539E5">
        <w:lastRenderedPageBreak/>
        <w:t xml:space="preserve">prior written notice, and with the agreement by the contact person at the </w:t>
      </w:r>
      <w:r w:rsidR="00240C8D">
        <w:t>P</w:t>
      </w:r>
      <w:r w:rsidR="003539E5">
        <w:t xml:space="preserve">articipating </w:t>
      </w:r>
      <w:r w:rsidR="00240C8D">
        <w:t>L</w:t>
      </w:r>
      <w:r w:rsidR="003539E5">
        <w:t>ibrary.</w:t>
      </w:r>
    </w:p>
    <w:p w14:paraId="605F4346" w14:textId="2C1522FD" w:rsidR="003539E5" w:rsidRDefault="003539E5" w:rsidP="00F8183A">
      <w:pPr>
        <w:pStyle w:val="ListParagraph"/>
        <w:numPr>
          <w:ilvl w:val="0"/>
          <w:numId w:val="19"/>
        </w:numPr>
        <w:spacing w:after="0" w:line="240" w:lineRule="auto"/>
        <w:jc w:val="both"/>
      </w:pPr>
      <w:r>
        <w:t xml:space="preserve">If the </w:t>
      </w:r>
      <w:r w:rsidR="001769E2">
        <w:t>Contractor</w:t>
      </w:r>
      <w:r>
        <w:t xml:space="preserve"> is unable to service a </w:t>
      </w:r>
      <w:r w:rsidR="00240C8D">
        <w:t>P</w:t>
      </w:r>
      <w:r>
        <w:t xml:space="preserve">articipating </w:t>
      </w:r>
      <w:r w:rsidR="00240C8D">
        <w:t>L</w:t>
      </w:r>
      <w:r>
        <w:t xml:space="preserve">ibrary, the </w:t>
      </w:r>
      <w:r w:rsidR="001769E2">
        <w:t>Contractor</w:t>
      </w:r>
      <w:r>
        <w:t xml:space="preserve"> must contact the </w:t>
      </w:r>
      <w:r w:rsidR="00240C8D">
        <w:t>P</w:t>
      </w:r>
      <w:r>
        <w:t xml:space="preserve">articipating </w:t>
      </w:r>
      <w:r w:rsidR="00240C8D">
        <w:t>L</w:t>
      </w:r>
      <w:r>
        <w:t>ibrary contact person and the State Library contact person</w:t>
      </w:r>
      <w:r w:rsidR="001769E2">
        <w:t>.</w:t>
      </w:r>
    </w:p>
    <w:p w14:paraId="41A4B876" w14:textId="612FE9AE" w:rsidR="003539E5" w:rsidRDefault="001769E2" w:rsidP="00F8183A">
      <w:pPr>
        <w:pStyle w:val="ListParagraph"/>
        <w:numPr>
          <w:ilvl w:val="0"/>
          <w:numId w:val="19"/>
        </w:numPr>
        <w:spacing w:after="0" w:line="240" w:lineRule="auto"/>
        <w:jc w:val="both"/>
      </w:pPr>
      <w:bookmarkStart w:id="4" w:name="_Hlk217907346"/>
      <w:r>
        <w:t>The Contractor</w:t>
      </w:r>
      <w:r w:rsidR="003539E5">
        <w:t xml:space="preserve"> must supply the State Library with delivery schedules along with any updates to services for all </w:t>
      </w:r>
      <w:r w:rsidR="00240C8D">
        <w:t>P</w:t>
      </w:r>
      <w:r w:rsidR="003539E5">
        <w:t xml:space="preserve">articipating </w:t>
      </w:r>
      <w:r w:rsidR="00240C8D">
        <w:t>L</w:t>
      </w:r>
      <w:r w:rsidR="003539E5">
        <w:t xml:space="preserve">ibraries within </w:t>
      </w:r>
      <w:r>
        <w:t>7</w:t>
      </w:r>
      <w:r w:rsidR="0019715F">
        <w:t xml:space="preserve"> business </w:t>
      </w:r>
      <w:r w:rsidR="003539E5">
        <w:t>days of any changes</w:t>
      </w:r>
      <w:r>
        <w:t>.</w:t>
      </w:r>
    </w:p>
    <w:bookmarkEnd w:id="4"/>
    <w:p w14:paraId="67454D26" w14:textId="43A27E01" w:rsidR="003539E5" w:rsidRDefault="003539E5" w:rsidP="00F8183A">
      <w:pPr>
        <w:pStyle w:val="ListParagraph"/>
        <w:numPr>
          <w:ilvl w:val="0"/>
          <w:numId w:val="19"/>
        </w:numPr>
        <w:spacing w:after="0" w:line="240" w:lineRule="auto"/>
        <w:jc w:val="both"/>
      </w:pPr>
      <w:r>
        <w:t xml:space="preserve">If the </w:t>
      </w:r>
      <w:r w:rsidR="001769E2">
        <w:t>Contractor</w:t>
      </w:r>
      <w:r>
        <w:t xml:space="preserve"> makes delivery driver staffing changes, the </w:t>
      </w:r>
      <w:r w:rsidR="001769E2">
        <w:t>Contractor</w:t>
      </w:r>
      <w:r>
        <w:t xml:space="preserve"> will notify the </w:t>
      </w:r>
      <w:r w:rsidR="00240C8D">
        <w:t>P</w:t>
      </w:r>
      <w:r>
        <w:t xml:space="preserve">articipating </w:t>
      </w:r>
      <w:r w:rsidR="00240C8D">
        <w:t>L</w:t>
      </w:r>
      <w:r>
        <w:t xml:space="preserve">ibrary of those changes whenever possible, in no case will notice be provided later than </w:t>
      </w:r>
      <w:r w:rsidR="001769E2">
        <w:t>7</w:t>
      </w:r>
      <w:r w:rsidR="002B22E8">
        <w:t xml:space="preserve"> business</w:t>
      </w:r>
      <w:r>
        <w:t xml:space="preserve"> days. This will ensure the </w:t>
      </w:r>
      <w:r w:rsidR="00240C8D">
        <w:t>P</w:t>
      </w:r>
      <w:r>
        <w:t xml:space="preserve">articipating </w:t>
      </w:r>
      <w:r w:rsidR="00240C8D">
        <w:t>L</w:t>
      </w:r>
      <w:r>
        <w:t>ibrary is aware of changes in individuals entering and/or leaving their facility; and,</w:t>
      </w:r>
    </w:p>
    <w:p w14:paraId="68AD932D" w14:textId="49E10830" w:rsidR="00417E1E" w:rsidRDefault="00304C00" w:rsidP="00F8183A">
      <w:pPr>
        <w:pStyle w:val="ListParagraph"/>
        <w:numPr>
          <w:ilvl w:val="0"/>
          <w:numId w:val="19"/>
        </w:numPr>
        <w:spacing w:after="0" w:line="240" w:lineRule="auto"/>
        <w:jc w:val="both"/>
      </w:pPr>
      <w:r>
        <w:t xml:space="preserve">The </w:t>
      </w:r>
      <w:r w:rsidR="003539E5">
        <w:t xml:space="preserve">Contractor must ensure service at the </w:t>
      </w:r>
      <w:r w:rsidR="00240C8D">
        <w:t>P</w:t>
      </w:r>
      <w:r w:rsidR="003539E5">
        <w:t xml:space="preserve">articipating </w:t>
      </w:r>
      <w:r w:rsidR="00240C8D">
        <w:t>L</w:t>
      </w:r>
      <w:r w:rsidR="003539E5">
        <w:t>ibrary is consistent during normal business hours of 8 a.m. to 5 p.m.</w:t>
      </w:r>
      <w:r w:rsidR="00240C8D">
        <w:t xml:space="preserve"> CT</w:t>
      </w:r>
      <w:r w:rsidR="0019715F">
        <w:t xml:space="preserve"> (Monday – Friday)</w:t>
      </w:r>
      <w:r w:rsidR="003539E5">
        <w:t xml:space="preserve"> Permitted exceptions to pick-up time would be road closures and severe inclement weather, as evidenced by school or other public building closures.</w:t>
      </w:r>
    </w:p>
    <w:p w14:paraId="65F42686" w14:textId="77777777" w:rsidR="003539E5" w:rsidRDefault="003539E5" w:rsidP="00F8183A">
      <w:pPr>
        <w:spacing w:after="0" w:line="240" w:lineRule="auto"/>
        <w:jc w:val="both"/>
      </w:pPr>
    </w:p>
    <w:p w14:paraId="6276C236" w14:textId="3266102E" w:rsidR="003539E5" w:rsidRDefault="003539E5" w:rsidP="00F8183A">
      <w:pPr>
        <w:pStyle w:val="ListParagraph"/>
        <w:numPr>
          <w:ilvl w:val="0"/>
          <w:numId w:val="18"/>
        </w:numPr>
        <w:spacing w:after="0" w:line="240" w:lineRule="auto"/>
        <w:ind w:left="1080"/>
        <w:jc w:val="both"/>
      </w:pPr>
      <w:r>
        <w:t>Transit time</w:t>
      </w:r>
      <w:r w:rsidR="00362A1D">
        <w:t>:</w:t>
      </w:r>
    </w:p>
    <w:p w14:paraId="0105822A" w14:textId="725F8EAC" w:rsidR="003539E5" w:rsidRDefault="00304C00" w:rsidP="00F8183A">
      <w:pPr>
        <w:spacing w:after="0" w:line="240" w:lineRule="auto"/>
        <w:ind w:left="1080"/>
        <w:jc w:val="both"/>
      </w:pPr>
      <w:r>
        <w:t xml:space="preserve">The </w:t>
      </w:r>
      <w:r w:rsidR="003539E5">
        <w:t xml:space="preserve">Contractor must provide </w:t>
      </w:r>
      <w:r>
        <w:t xml:space="preserve">2 </w:t>
      </w:r>
      <w:r w:rsidR="003539E5">
        <w:t xml:space="preserve">business day delivery services between all </w:t>
      </w:r>
      <w:r>
        <w:t>P</w:t>
      </w:r>
      <w:r w:rsidR="003539E5">
        <w:t xml:space="preserve">articipating Libraries. Permitted exceptions to the daily pick-up and delivery schedule are road closures and severe inclement weather, as evidenced by school or other public building closures. </w:t>
      </w:r>
    </w:p>
    <w:p w14:paraId="4B5F31FD" w14:textId="77777777" w:rsidR="00233E65" w:rsidRDefault="00233E65" w:rsidP="00F8183A">
      <w:pPr>
        <w:spacing w:after="0" w:line="240" w:lineRule="auto"/>
        <w:ind w:left="1080"/>
        <w:jc w:val="both"/>
      </w:pPr>
    </w:p>
    <w:p w14:paraId="1E0DA19D" w14:textId="10878530" w:rsidR="00233E65" w:rsidRDefault="00233E65" w:rsidP="00F8183A">
      <w:pPr>
        <w:pStyle w:val="ListParagraph"/>
        <w:numPr>
          <w:ilvl w:val="0"/>
          <w:numId w:val="18"/>
        </w:numPr>
        <w:spacing w:after="0" w:line="240" w:lineRule="auto"/>
        <w:ind w:left="1080"/>
        <w:jc w:val="both"/>
      </w:pPr>
      <w:r>
        <w:t>Communication</w:t>
      </w:r>
      <w:r w:rsidR="00362A1D">
        <w:t>:</w:t>
      </w:r>
    </w:p>
    <w:p w14:paraId="0BFDB5CB" w14:textId="5E4C7153" w:rsidR="00233E65" w:rsidRDefault="00233E65" w:rsidP="00F8183A">
      <w:pPr>
        <w:spacing w:after="0" w:line="240" w:lineRule="auto"/>
        <w:ind w:left="1440" w:hanging="360"/>
        <w:jc w:val="both"/>
      </w:pPr>
      <w:r>
        <w:t>a.</w:t>
      </w:r>
      <w:r>
        <w:tab/>
      </w:r>
      <w:r w:rsidR="00304C00">
        <w:t xml:space="preserve">The </w:t>
      </w:r>
      <w:r>
        <w:t xml:space="preserve">Contractor must communicate directly with the designated Participating Library contact person to resolve routine service problems. The State Library will also communicate with </w:t>
      </w:r>
      <w:r w:rsidR="00304C00">
        <w:t xml:space="preserve">the </w:t>
      </w:r>
      <w:r>
        <w:t>Contractor regarding service problems</w:t>
      </w:r>
      <w:r w:rsidR="00304C00">
        <w:t>.</w:t>
      </w:r>
    </w:p>
    <w:p w14:paraId="1F33D13D" w14:textId="53E1E5FE" w:rsidR="00233E65" w:rsidRDefault="00233E65" w:rsidP="00F8183A">
      <w:pPr>
        <w:spacing w:after="0" w:line="240" w:lineRule="auto"/>
        <w:ind w:left="1440" w:hanging="360"/>
        <w:jc w:val="both"/>
      </w:pPr>
      <w:r>
        <w:t>b.</w:t>
      </w:r>
      <w:r>
        <w:tab/>
      </w:r>
      <w:r w:rsidR="00304C00">
        <w:t xml:space="preserve">The </w:t>
      </w:r>
      <w:r>
        <w:t xml:space="preserve">Contractor must communicate with the </w:t>
      </w:r>
      <w:r w:rsidR="006A10D3">
        <w:t>State Library</w:t>
      </w:r>
      <w:r>
        <w:t xml:space="preserve"> regarding the overall delivery program, including service issues and potential changes in service</w:t>
      </w:r>
      <w:r w:rsidR="00304C00">
        <w:t>.</w:t>
      </w:r>
    </w:p>
    <w:p w14:paraId="21EED63F" w14:textId="23809B4C" w:rsidR="00233E65" w:rsidRDefault="00233E65" w:rsidP="00F8183A">
      <w:pPr>
        <w:spacing w:after="0" w:line="240" w:lineRule="auto"/>
        <w:ind w:left="1440" w:hanging="360"/>
        <w:jc w:val="both"/>
      </w:pPr>
      <w:r>
        <w:t>c.</w:t>
      </w:r>
      <w:r>
        <w:tab/>
        <w:t xml:space="preserve">At the State Library’s discretion, </w:t>
      </w:r>
      <w:r w:rsidR="00304C00">
        <w:t xml:space="preserve">the </w:t>
      </w:r>
      <w:r>
        <w:t>Contractor and State Library will meet as needed, but at least semi-annually to review the delivery program</w:t>
      </w:r>
      <w:r w:rsidR="00304C00">
        <w:t>.</w:t>
      </w:r>
    </w:p>
    <w:p w14:paraId="629DF47E" w14:textId="5B480767" w:rsidR="00233E65" w:rsidRDefault="00233E65" w:rsidP="00F8183A">
      <w:pPr>
        <w:spacing w:after="0" w:line="240" w:lineRule="auto"/>
        <w:ind w:left="1440" w:hanging="360"/>
        <w:jc w:val="both"/>
      </w:pPr>
      <w:r>
        <w:t>d.</w:t>
      </w:r>
      <w:r>
        <w:tab/>
        <w:t xml:space="preserve">If </w:t>
      </w:r>
      <w:r w:rsidR="00304C00">
        <w:t xml:space="preserve">the </w:t>
      </w:r>
      <w:r>
        <w:t xml:space="preserve">Contractor's shipping system utilizes multiple couriers, </w:t>
      </w:r>
      <w:r w:rsidR="00304C00">
        <w:t xml:space="preserve">the </w:t>
      </w:r>
      <w:r>
        <w:t>Contractor must guarantee uninterrupted service</w:t>
      </w:r>
      <w:r w:rsidR="006A10D3">
        <w:t>.</w:t>
      </w:r>
    </w:p>
    <w:p w14:paraId="60B97C29" w14:textId="77777777" w:rsidR="006A10D3" w:rsidRDefault="006A10D3" w:rsidP="00F8183A">
      <w:pPr>
        <w:spacing w:after="0" w:line="240" w:lineRule="auto"/>
        <w:ind w:left="1440" w:hanging="360"/>
        <w:jc w:val="both"/>
      </w:pPr>
    </w:p>
    <w:p w14:paraId="46DD0A6F" w14:textId="3A0D3910" w:rsidR="006A10D3" w:rsidRDefault="006A10D3" w:rsidP="00F8183A">
      <w:pPr>
        <w:pStyle w:val="ListParagraph"/>
        <w:numPr>
          <w:ilvl w:val="0"/>
          <w:numId w:val="18"/>
        </w:numPr>
        <w:spacing w:after="0" w:line="240" w:lineRule="auto"/>
        <w:ind w:left="1080"/>
        <w:jc w:val="both"/>
      </w:pPr>
      <w:r>
        <w:t>Customer Service</w:t>
      </w:r>
      <w:r w:rsidR="00362A1D">
        <w:t>:</w:t>
      </w:r>
    </w:p>
    <w:p w14:paraId="28E6207D" w14:textId="73C00F93" w:rsidR="006A10D3" w:rsidRDefault="00304C00" w:rsidP="00F8183A">
      <w:pPr>
        <w:pStyle w:val="ListParagraph"/>
        <w:numPr>
          <w:ilvl w:val="1"/>
          <w:numId w:val="20"/>
        </w:numPr>
        <w:spacing w:after="0" w:line="240" w:lineRule="auto"/>
        <w:jc w:val="both"/>
      </w:pPr>
      <w:r>
        <w:t xml:space="preserve">The </w:t>
      </w:r>
      <w:r w:rsidR="006A10D3">
        <w:t>Contractor must provide access via Internet (web) and/or e-mail and toll-free phone for inquiries regarding packages, invoices, producing standardized mailing labels for each Participating Library, tracking information, scheduling updates, on call pick-ups and guidelines regarding timetables, etc.</w:t>
      </w:r>
    </w:p>
    <w:p w14:paraId="1F791EEC" w14:textId="6F3A17D3" w:rsidR="006A10D3" w:rsidRDefault="00304C00" w:rsidP="00F8183A">
      <w:pPr>
        <w:pStyle w:val="ListParagraph"/>
        <w:numPr>
          <w:ilvl w:val="1"/>
          <w:numId w:val="20"/>
        </w:numPr>
        <w:spacing w:after="0" w:line="240" w:lineRule="auto"/>
        <w:jc w:val="both"/>
      </w:pPr>
      <w:r>
        <w:t xml:space="preserve">The </w:t>
      </w:r>
      <w:r w:rsidR="006A10D3">
        <w:t xml:space="preserve">Contractor must be available to answer </w:t>
      </w:r>
      <w:r w:rsidR="006350C4">
        <w:t xml:space="preserve">inquiries </w:t>
      </w:r>
      <w:r w:rsidR="006A10D3">
        <w:t xml:space="preserve">during standard business hours as defined in </w:t>
      </w:r>
      <w:r w:rsidR="00240C8D">
        <w:t>this solicitation</w:t>
      </w:r>
      <w:r>
        <w:t>.</w:t>
      </w:r>
    </w:p>
    <w:p w14:paraId="04A41077" w14:textId="19D5F430" w:rsidR="006A10D3" w:rsidRDefault="00304C00" w:rsidP="00F8183A">
      <w:pPr>
        <w:pStyle w:val="ListParagraph"/>
        <w:numPr>
          <w:ilvl w:val="1"/>
          <w:numId w:val="20"/>
        </w:numPr>
        <w:spacing w:after="0" w:line="240" w:lineRule="auto"/>
        <w:jc w:val="both"/>
      </w:pPr>
      <w:r>
        <w:t xml:space="preserve">The </w:t>
      </w:r>
      <w:r w:rsidR="006A10D3">
        <w:t xml:space="preserve">Contractor must </w:t>
      </w:r>
      <w:r w:rsidR="006350C4">
        <w:t>follow up</w:t>
      </w:r>
      <w:r w:rsidR="006A10D3">
        <w:t xml:space="preserve"> with the Participating Library by the close of the next business day for any inquires not immediately resolved at the time received</w:t>
      </w:r>
      <w:r>
        <w:t>.</w:t>
      </w:r>
    </w:p>
    <w:p w14:paraId="251858B5" w14:textId="2D8B52CF" w:rsidR="006A10D3" w:rsidRDefault="00304C00" w:rsidP="00F8183A">
      <w:pPr>
        <w:pStyle w:val="ListParagraph"/>
        <w:numPr>
          <w:ilvl w:val="1"/>
          <w:numId w:val="20"/>
        </w:numPr>
        <w:spacing w:after="0" w:line="240" w:lineRule="auto"/>
        <w:jc w:val="both"/>
      </w:pPr>
      <w:r>
        <w:t xml:space="preserve">The </w:t>
      </w:r>
      <w:r w:rsidR="006A10D3">
        <w:t>Contractor must provide a single point of contact for all clients</w:t>
      </w:r>
      <w:r>
        <w:t>.</w:t>
      </w:r>
    </w:p>
    <w:p w14:paraId="320FE96D" w14:textId="305B413B" w:rsidR="00B70491" w:rsidRDefault="00304C00" w:rsidP="00F8183A">
      <w:pPr>
        <w:pStyle w:val="ListParagraph"/>
        <w:numPr>
          <w:ilvl w:val="1"/>
          <w:numId w:val="20"/>
        </w:numPr>
        <w:spacing w:after="0" w:line="240" w:lineRule="auto"/>
        <w:jc w:val="both"/>
      </w:pPr>
      <w:r>
        <w:t xml:space="preserve">The </w:t>
      </w:r>
      <w:r w:rsidR="00B70491">
        <w:t>Contractor must maintain the ability to communicate directly with all clients (designated site representatives) via phone and e-mail</w:t>
      </w:r>
      <w:r>
        <w:t>.</w:t>
      </w:r>
    </w:p>
    <w:p w14:paraId="277AD3FD" w14:textId="7BEFAE71" w:rsidR="00B70491" w:rsidRDefault="00304C00" w:rsidP="00F8183A">
      <w:pPr>
        <w:pStyle w:val="ListParagraph"/>
        <w:numPr>
          <w:ilvl w:val="1"/>
          <w:numId w:val="20"/>
        </w:numPr>
        <w:spacing w:after="0" w:line="240" w:lineRule="auto"/>
        <w:jc w:val="both"/>
      </w:pPr>
      <w:r>
        <w:t xml:space="preserve">The </w:t>
      </w:r>
      <w:r w:rsidR="00B70491">
        <w:t>Contractor must respond to all client complaints within 48 hours</w:t>
      </w:r>
      <w:r>
        <w:t>.</w:t>
      </w:r>
    </w:p>
    <w:p w14:paraId="513A302B" w14:textId="7569668D" w:rsidR="006C6873" w:rsidRDefault="00304C00" w:rsidP="006C6873">
      <w:pPr>
        <w:pStyle w:val="ListParagraph"/>
        <w:numPr>
          <w:ilvl w:val="1"/>
          <w:numId w:val="20"/>
        </w:numPr>
        <w:spacing w:after="0" w:line="240" w:lineRule="auto"/>
        <w:jc w:val="both"/>
      </w:pPr>
      <w:r>
        <w:t xml:space="preserve">The </w:t>
      </w:r>
      <w:r w:rsidR="00B70491">
        <w:t xml:space="preserve">Contractor must provide written </w:t>
      </w:r>
      <w:r w:rsidR="00240C8D">
        <w:t xml:space="preserve">notice </w:t>
      </w:r>
      <w:r w:rsidR="00B70491">
        <w:t xml:space="preserve">to the Participating Library and the State Library of any delivery service issues within 48 hours of the issue. Record of all client </w:t>
      </w:r>
      <w:r w:rsidR="00B70491">
        <w:lastRenderedPageBreak/>
        <w:t>complaints and resolutions will be maintained by the Contractor and accessible to all clients.</w:t>
      </w:r>
    </w:p>
    <w:p w14:paraId="233CA09C" w14:textId="77777777" w:rsidR="009B6DE8" w:rsidRDefault="009B6DE8" w:rsidP="009B6DE8">
      <w:pPr>
        <w:pStyle w:val="ListParagraph"/>
        <w:spacing w:after="0" w:line="240" w:lineRule="auto"/>
        <w:ind w:left="1440"/>
        <w:jc w:val="both"/>
      </w:pPr>
    </w:p>
    <w:p w14:paraId="00E8C8C3" w14:textId="7048234E" w:rsidR="006C6873" w:rsidRDefault="006C6873" w:rsidP="009B6DE8">
      <w:pPr>
        <w:pStyle w:val="ListParagraph"/>
        <w:numPr>
          <w:ilvl w:val="0"/>
          <w:numId w:val="18"/>
        </w:numPr>
        <w:tabs>
          <w:tab w:val="left" w:pos="1080"/>
        </w:tabs>
        <w:ind w:hanging="720"/>
      </w:pPr>
      <w:r>
        <w:t>Firm Fixed Pricing</w:t>
      </w:r>
      <w:r w:rsidR="00F7704C">
        <w:t>:</w:t>
      </w:r>
      <w:r>
        <w:t xml:space="preserve"> </w:t>
      </w:r>
    </w:p>
    <w:p w14:paraId="65E7028B" w14:textId="77777777" w:rsidR="00312E65" w:rsidRDefault="006C6873" w:rsidP="009B6DE8">
      <w:pPr>
        <w:pStyle w:val="ListParagraph"/>
        <w:numPr>
          <w:ilvl w:val="1"/>
          <w:numId w:val="18"/>
        </w:numPr>
        <w:spacing w:after="0" w:line="240" w:lineRule="auto"/>
        <w:ind w:left="1440"/>
        <w:jc w:val="both"/>
      </w:pPr>
      <w:r>
        <w:t>The price is a firm, per-stop fixed price to all Participating Libraries. This rate shall be all</w:t>
      </w:r>
      <w:r w:rsidR="00312E65">
        <w:t xml:space="preserve"> </w:t>
      </w:r>
      <w:r>
        <w:t>inclusive of all costs necessary to provide the services described herein, including but not limited to labor, equipment, vehicle maintenance, overhead, insurance, and fuel. The State Library will not pay a separate fuel surcharge. Bidders must account for potential fuel price volatility within their base "per-stop" bid price; no additional fees, surcharges, or variable costs will be accepted on invoices.</w:t>
      </w:r>
    </w:p>
    <w:p w14:paraId="7F451EEB" w14:textId="11FB97F4" w:rsidR="00312E65" w:rsidRDefault="006C6873" w:rsidP="00312E65">
      <w:pPr>
        <w:pStyle w:val="ListParagraph"/>
        <w:numPr>
          <w:ilvl w:val="1"/>
          <w:numId w:val="18"/>
        </w:numPr>
        <w:spacing w:after="0" w:line="240" w:lineRule="auto"/>
        <w:ind w:left="1440"/>
        <w:jc w:val="both"/>
      </w:pPr>
      <w:r>
        <w:t xml:space="preserve">Invoicing shall be based on the fixed rate times the number of stops. For example, a participating library with 2 days a </w:t>
      </w:r>
      <w:proofErr w:type="gramStart"/>
      <w:r>
        <w:t>week</w:t>
      </w:r>
      <w:proofErr w:type="gramEnd"/>
      <w:r>
        <w:t xml:space="preserve"> service would be on the invoice as 2 times the per-stop price each week. </w:t>
      </w:r>
      <w:proofErr w:type="gramStart"/>
      <w:r>
        <w:t>Whereas,</w:t>
      </w:r>
      <w:proofErr w:type="gramEnd"/>
      <w:r>
        <w:t xml:space="preserve"> a Participating Library with </w:t>
      </w:r>
      <w:r w:rsidR="00240C8D">
        <w:t>1</w:t>
      </w:r>
      <w:r>
        <w:t xml:space="preserve"> day a week service would be on the invoice 1 time the per-stop price each week.</w:t>
      </w:r>
    </w:p>
    <w:p w14:paraId="786223DA" w14:textId="77777777" w:rsidR="00312E65" w:rsidRDefault="006C6873" w:rsidP="00312E65">
      <w:pPr>
        <w:pStyle w:val="ListParagraph"/>
        <w:numPr>
          <w:ilvl w:val="1"/>
          <w:numId w:val="18"/>
        </w:numPr>
        <w:spacing w:after="0" w:line="240" w:lineRule="auto"/>
        <w:ind w:left="1440"/>
        <w:jc w:val="both"/>
      </w:pPr>
      <w:r>
        <w:t>The Contractor must add any new Participating Libraries with the same per-stop fixed pricing. Next day on call sites will be charged the per-stop price for days they receive a delivery or call for a pick-up. If a delivery falls on a day the library has called for a pick-up, only 1 per-stop price may be invoiced.</w:t>
      </w:r>
      <w:r w:rsidR="00C86293">
        <w:t xml:space="preserve"> </w:t>
      </w:r>
    </w:p>
    <w:p w14:paraId="40F6CC0B" w14:textId="7D7F1130" w:rsidR="00312E65" w:rsidRDefault="006C6873" w:rsidP="00312E65">
      <w:pPr>
        <w:pStyle w:val="ListParagraph"/>
        <w:numPr>
          <w:ilvl w:val="1"/>
          <w:numId w:val="18"/>
        </w:numPr>
        <w:spacing w:after="0" w:line="240" w:lineRule="auto"/>
        <w:ind w:left="1440"/>
        <w:jc w:val="both"/>
      </w:pPr>
      <w:r>
        <w:t>The price shall remain fixed for the first term of the Contract, which is from the</w:t>
      </w:r>
      <w:r w:rsidR="00C8357E">
        <w:t xml:space="preserve"> date of award</w:t>
      </w:r>
      <w:r>
        <w:t xml:space="preserve"> through </w:t>
      </w:r>
      <w:r w:rsidR="00240C8D">
        <w:t>December 3</w:t>
      </w:r>
      <w:r>
        <w:t>1, 2026. Price changes are limited to once per renewal and restricted to a price increase no higher than the Producer Price Index</w:t>
      </w:r>
      <w:r w:rsidR="00240C8D">
        <w:t xml:space="preserve"> 49211-49211</w:t>
      </w:r>
      <w:r>
        <w:t xml:space="preserve"> for the 12-month period. Any price increase must be agreed </w:t>
      </w:r>
      <w:r w:rsidR="00240C8D">
        <w:t>during the renewal process and will go into effect at renewal.</w:t>
      </w:r>
    </w:p>
    <w:p w14:paraId="5DE96F97" w14:textId="1E7B41AA" w:rsidR="00A53FB6" w:rsidRDefault="006C6873" w:rsidP="007731BB">
      <w:pPr>
        <w:pStyle w:val="ListParagraph"/>
        <w:numPr>
          <w:ilvl w:val="1"/>
          <w:numId w:val="18"/>
        </w:numPr>
        <w:spacing w:after="0" w:line="240" w:lineRule="auto"/>
        <w:ind w:left="1440"/>
        <w:jc w:val="both"/>
      </w:pPr>
      <w:bookmarkStart w:id="5" w:name="_Hlk217907758"/>
      <w:r>
        <w:t xml:space="preserve">The Contractor must make available price decreases, cost reduction incentives, or other discounts available to the State Library. </w:t>
      </w:r>
      <w:bookmarkEnd w:id="5"/>
    </w:p>
    <w:p w14:paraId="12DA89A4" w14:textId="77777777" w:rsidR="009B6DE8" w:rsidRDefault="009B6DE8" w:rsidP="009B6DE8">
      <w:pPr>
        <w:pStyle w:val="ListParagraph"/>
        <w:spacing w:after="0" w:line="240" w:lineRule="auto"/>
        <w:ind w:left="1440"/>
        <w:jc w:val="both"/>
      </w:pPr>
    </w:p>
    <w:p w14:paraId="3924BFE5" w14:textId="4CD7CA04" w:rsidR="00134929" w:rsidRDefault="00312E65" w:rsidP="00F8183A">
      <w:pPr>
        <w:spacing w:after="0" w:line="240" w:lineRule="auto"/>
        <w:ind w:left="1080" w:hanging="360"/>
        <w:jc w:val="both"/>
      </w:pPr>
      <w:r>
        <w:t>9</w:t>
      </w:r>
      <w:r w:rsidR="00134929">
        <w:t>.</w:t>
      </w:r>
      <w:r w:rsidR="00BA42E2">
        <w:tab/>
      </w:r>
      <w:r w:rsidR="00134929">
        <w:t>Claims</w:t>
      </w:r>
    </w:p>
    <w:p w14:paraId="51E292C0" w14:textId="45D92662" w:rsidR="00134929" w:rsidRDefault="00BA42E2" w:rsidP="00F8183A">
      <w:pPr>
        <w:spacing w:after="0" w:line="240" w:lineRule="auto"/>
        <w:ind w:left="1440" w:hanging="360"/>
        <w:jc w:val="both"/>
      </w:pPr>
      <w:r>
        <w:t>a.</w:t>
      </w:r>
      <w:r>
        <w:tab/>
      </w:r>
      <w:bookmarkStart w:id="6" w:name="_Hlk217907874"/>
      <w:r>
        <w:t>The State Library</w:t>
      </w:r>
      <w:r w:rsidR="00134929">
        <w:t xml:space="preserve"> must submit claims for lost or damaged materials directly to the Contractor within </w:t>
      </w:r>
      <w:r w:rsidR="00304C00">
        <w:t xml:space="preserve">60 </w:t>
      </w:r>
      <w:r w:rsidR="009B6DE8">
        <w:t xml:space="preserve">calendar </w:t>
      </w:r>
      <w:r w:rsidR="00134929">
        <w:t xml:space="preserve">days of the incident. </w:t>
      </w:r>
      <w:bookmarkEnd w:id="6"/>
      <w:r w:rsidR="00304C00">
        <w:t xml:space="preserve">The </w:t>
      </w:r>
      <w:r w:rsidR="00134929">
        <w:t xml:space="preserve">Contractor must reimburse the Participating Library within </w:t>
      </w:r>
      <w:r w:rsidR="00304C00">
        <w:t>30</w:t>
      </w:r>
      <w:r w:rsidR="002B22E8">
        <w:t xml:space="preserve"> calendar</w:t>
      </w:r>
      <w:r w:rsidR="00134929">
        <w:t xml:space="preserve"> days of receipt of the claim</w:t>
      </w:r>
      <w:r w:rsidR="00304C00">
        <w:t>.</w:t>
      </w:r>
    </w:p>
    <w:p w14:paraId="7C24B26D" w14:textId="17BFC88D" w:rsidR="00134929" w:rsidRDefault="00BA42E2" w:rsidP="00F8183A">
      <w:pPr>
        <w:spacing w:after="0" w:line="240" w:lineRule="auto"/>
        <w:ind w:left="1440" w:hanging="360"/>
        <w:jc w:val="both"/>
      </w:pPr>
      <w:r>
        <w:t>b.</w:t>
      </w:r>
      <w:r>
        <w:tab/>
        <w:t>The State Library</w:t>
      </w:r>
      <w:r w:rsidR="00134929">
        <w:t xml:space="preserve"> must report service issues such as missed pick-ups or deliveries, service window issues and longer than </w:t>
      </w:r>
      <w:proofErr w:type="gramStart"/>
      <w:r w:rsidR="00304C00">
        <w:t xml:space="preserve">2 </w:t>
      </w:r>
      <w:r w:rsidR="00134929">
        <w:t>day</w:t>
      </w:r>
      <w:proofErr w:type="gramEnd"/>
      <w:r w:rsidR="00134929">
        <w:t xml:space="preserve"> deliveries within </w:t>
      </w:r>
      <w:r w:rsidR="00304C00">
        <w:t>2</w:t>
      </w:r>
      <w:r w:rsidR="00134929">
        <w:t xml:space="preserve"> business days.</w:t>
      </w:r>
    </w:p>
    <w:p w14:paraId="26DE0845" w14:textId="77777777" w:rsidR="00BA42E2" w:rsidRDefault="00BA42E2" w:rsidP="00F8183A">
      <w:pPr>
        <w:spacing w:after="0" w:line="240" w:lineRule="auto"/>
        <w:jc w:val="both"/>
      </w:pPr>
    </w:p>
    <w:p w14:paraId="2EEFFE88" w14:textId="490CB662" w:rsidR="00134929" w:rsidRDefault="00727CCC" w:rsidP="00F8183A">
      <w:pPr>
        <w:spacing w:after="0" w:line="240" w:lineRule="auto"/>
        <w:ind w:left="1080" w:hanging="360"/>
        <w:jc w:val="both"/>
      </w:pPr>
      <w:r>
        <w:t>1</w:t>
      </w:r>
      <w:r w:rsidR="00312E65">
        <w:t>0</w:t>
      </w:r>
      <w:r>
        <w:t>.</w:t>
      </w:r>
      <w:r>
        <w:tab/>
      </w:r>
      <w:r w:rsidR="00134929">
        <w:t>Penalties</w:t>
      </w:r>
    </w:p>
    <w:p w14:paraId="48047B7A" w14:textId="505C234D" w:rsidR="00134929" w:rsidRDefault="004544AF" w:rsidP="00F8183A">
      <w:pPr>
        <w:spacing w:after="0" w:line="240" w:lineRule="auto"/>
        <w:ind w:left="1440" w:hanging="360"/>
        <w:jc w:val="both"/>
      </w:pPr>
      <w:r>
        <w:t>a</w:t>
      </w:r>
      <w:r w:rsidR="00134929">
        <w:t>.</w:t>
      </w:r>
      <w:r>
        <w:tab/>
      </w:r>
      <w:r w:rsidR="00134929">
        <w:t xml:space="preserve">The expected level of service </w:t>
      </w:r>
      <w:r w:rsidR="00A54D38">
        <w:t>shall be</w:t>
      </w:r>
      <w:r w:rsidR="00134929">
        <w:t xml:space="preserve"> greater than 90% on-time pick-up/delivery performance. If the level of service falls below the 90% expectation for a Participating Library during any month, a 20% credit for that month will be applied to the next month’s invoice. The penalty only applies to unexcused performance issues</w:t>
      </w:r>
      <w:r w:rsidR="00304C00">
        <w:t>.</w:t>
      </w:r>
    </w:p>
    <w:p w14:paraId="6F01C984" w14:textId="0C42AF5F" w:rsidR="00134929" w:rsidRDefault="004544AF" w:rsidP="00F8183A">
      <w:pPr>
        <w:spacing w:after="0" w:line="240" w:lineRule="auto"/>
        <w:ind w:left="1440" w:hanging="360"/>
        <w:jc w:val="both"/>
      </w:pPr>
      <w:r>
        <w:t>b.</w:t>
      </w:r>
      <w:r>
        <w:tab/>
      </w:r>
      <w:r w:rsidR="00134929">
        <w:t xml:space="preserve">All complaints must receive a response to the </w:t>
      </w:r>
      <w:r>
        <w:t>State</w:t>
      </w:r>
      <w:r w:rsidR="00134929">
        <w:t xml:space="preserve"> Library within 48 hours of submission of the complaint. This response must be either a resolution or the steps to be taken to achieve a resolution</w:t>
      </w:r>
      <w:r w:rsidR="009B6DE8">
        <w:t xml:space="preserve"> within 10 business days.</w:t>
      </w:r>
      <w:r w:rsidR="00134929">
        <w:t xml:space="preserve"> </w:t>
      </w:r>
      <w:bookmarkStart w:id="7" w:name="_Hlk217908022"/>
      <w:r w:rsidR="00134929">
        <w:t xml:space="preserve">Complaints other than service and lost or damaged items must be resolved </w:t>
      </w:r>
      <w:r w:rsidR="002B22E8">
        <w:t>within 10 business days</w:t>
      </w:r>
      <w:r w:rsidR="009B6DE8">
        <w:t xml:space="preserve"> </w:t>
      </w:r>
      <w:r w:rsidR="00134929">
        <w:t xml:space="preserve">to the satisfaction of the </w:t>
      </w:r>
      <w:r>
        <w:t>State</w:t>
      </w:r>
      <w:r w:rsidR="00134929">
        <w:t xml:space="preserve"> Library. Failure to resolve the complaint </w:t>
      </w:r>
      <w:r w:rsidR="002B22E8">
        <w:t>withing 10 business days</w:t>
      </w:r>
      <w:r w:rsidR="00134929">
        <w:t xml:space="preserve"> will result in the </w:t>
      </w:r>
      <w:r>
        <w:t>State</w:t>
      </w:r>
      <w:r w:rsidR="00134929">
        <w:t xml:space="preserve"> Library requesting </w:t>
      </w:r>
      <w:r w:rsidR="009B6DE8">
        <w:t>credit</w:t>
      </w:r>
      <w:r w:rsidR="00134929">
        <w:t xml:space="preserve"> on </w:t>
      </w:r>
      <w:r w:rsidR="009B6DE8">
        <w:t>next</w:t>
      </w:r>
      <w:r w:rsidR="00134929">
        <w:t xml:space="preserve"> month’s invoice for the amount related to the complaint.</w:t>
      </w:r>
      <w:bookmarkEnd w:id="7"/>
    </w:p>
    <w:p w14:paraId="329CB0C2" w14:textId="77777777" w:rsidR="004544AF" w:rsidRDefault="004544AF" w:rsidP="00F8183A">
      <w:pPr>
        <w:spacing w:after="0" w:line="240" w:lineRule="auto"/>
        <w:jc w:val="both"/>
      </w:pPr>
    </w:p>
    <w:p w14:paraId="5E352A67" w14:textId="77777777" w:rsidR="002B22E8" w:rsidRDefault="002B22E8" w:rsidP="00F8183A">
      <w:pPr>
        <w:spacing w:after="0" w:line="240" w:lineRule="auto"/>
        <w:ind w:left="1080" w:hanging="360"/>
        <w:jc w:val="both"/>
      </w:pPr>
    </w:p>
    <w:p w14:paraId="3696E1C5" w14:textId="77777777" w:rsidR="002B22E8" w:rsidRDefault="002B22E8" w:rsidP="00F8183A">
      <w:pPr>
        <w:spacing w:after="0" w:line="240" w:lineRule="auto"/>
        <w:ind w:left="1080" w:hanging="360"/>
        <w:jc w:val="both"/>
      </w:pPr>
    </w:p>
    <w:p w14:paraId="4035DA38" w14:textId="38A89633" w:rsidR="00134929" w:rsidRDefault="004544AF" w:rsidP="00F8183A">
      <w:pPr>
        <w:spacing w:after="0" w:line="240" w:lineRule="auto"/>
        <w:ind w:left="1080" w:hanging="360"/>
        <w:jc w:val="both"/>
      </w:pPr>
      <w:r>
        <w:lastRenderedPageBreak/>
        <w:t>1</w:t>
      </w:r>
      <w:r w:rsidR="00312E65">
        <w:t>1</w:t>
      </w:r>
      <w:r>
        <w:t>.</w:t>
      </w:r>
      <w:r>
        <w:tab/>
      </w:r>
      <w:r w:rsidR="00134929">
        <w:t>Contract Administration and Billing</w:t>
      </w:r>
    </w:p>
    <w:p w14:paraId="6D0164B7" w14:textId="5E1E7ED2" w:rsidR="00134929" w:rsidRDefault="004544AF" w:rsidP="00F8183A">
      <w:pPr>
        <w:spacing w:after="0" w:line="240" w:lineRule="auto"/>
        <w:ind w:left="1440" w:hanging="360"/>
        <w:jc w:val="both"/>
      </w:pPr>
      <w:r>
        <w:t>a.</w:t>
      </w:r>
      <w:r>
        <w:tab/>
      </w:r>
      <w:bookmarkStart w:id="8" w:name="_Hlk217908073"/>
      <w:r w:rsidR="00304C00">
        <w:t xml:space="preserve">The </w:t>
      </w:r>
      <w:r w:rsidR="00134929">
        <w:t>Contactor must submit monthly detailed reports of activities including claims for lost or damaged materials</w:t>
      </w:r>
      <w:r w:rsidR="00707974">
        <w:t xml:space="preserve"> at no charge</w:t>
      </w:r>
      <w:r w:rsidR="00134929">
        <w:t xml:space="preserve"> </w:t>
      </w:r>
      <w:r w:rsidR="00707974">
        <w:t>via</w:t>
      </w:r>
      <w:r w:rsidR="009B6DE8">
        <w:t xml:space="preserve"> email to </w:t>
      </w:r>
      <w:hyperlink r:id="rId8" w:history="1">
        <w:r w:rsidR="00707974" w:rsidRPr="0044494A">
          <w:rPr>
            <w:rStyle w:val="Hyperlink"/>
          </w:rPr>
          <w:t>admin@state.lib.la.us</w:t>
        </w:r>
      </w:hyperlink>
      <w:r w:rsidR="00707974">
        <w:t xml:space="preserve"> </w:t>
      </w:r>
      <w:bookmarkEnd w:id="8"/>
      <w:r w:rsidR="00707974">
        <w:t>.</w:t>
      </w:r>
    </w:p>
    <w:p w14:paraId="6981C088" w14:textId="4A3B1D28" w:rsidR="00134929" w:rsidRDefault="004544AF" w:rsidP="00F8183A">
      <w:pPr>
        <w:spacing w:after="0" w:line="240" w:lineRule="auto"/>
        <w:ind w:left="1440" w:hanging="360"/>
        <w:jc w:val="both"/>
      </w:pPr>
      <w:r>
        <w:t>b.</w:t>
      </w:r>
      <w:r>
        <w:tab/>
      </w:r>
      <w:r w:rsidR="00304C00">
        <w:t xml:space="preserve">The </w:t>
      </w:r>
      <w:r w:rsidR="00134929">
        <w:t xml:space="preserve">Contractor must submit detailed monthly invoices to </w:t>
      </w:r>
      <w:r>
        <w:t>the State Library</w:t>
      </w:r>
      <w:r w:rsidR="00134929">
        <w:t xml:space="preserve"> for services provided</w:t>
      </w:r>
      <w:r w:rsidR="00304C00">
        <w:t>.</w:t>
      </w:r>
    </w:p>
    <w:p w14:paraId="31C40B95" w14:textId="332317FD" w:rsidR="00134929" w:rsidRDefault="004544AF" w:rsidP="00F8183A">
      <w:pPr>
        <w:spacing w:after="0" w:line="240" w:lineRule="auto"/>
        <w:ind w:left="1440" w:hanging="360"/>
        <w:jc w:val="both"/>
      </w:pPr>
      <w:r>
        <w:t>c</w:t>
      </w:r>
      <w:r w:rsidR="00134929">
        <w:t>.</w:t>
      </w:r>
      <w:r>
        <w:tab/>
      </w:r>
      <w:r w:rsidR="00134929">
        <w:t xml:space="preserve">The Contractor will designate a Project Manager to be responsible for the contract and to provide coordination with the </w:t>
      </w:r>
      <w:r>
        <w:t>State Library</w:t>
      </w:r>
      <w:r w:rsidR="00134929">
        <w:t xml:space="preserve"> Representative and designated site representatives</w:t>
      </w:r>
      <w:r w:rsidR="00304C00">
        <w:t>.</w:t>
      </w:r>
    </w:p>
    <w:p w14:paraId="48FD155E" w14:textId="62C1D704" w:rsidR="00134929" w:rsidRDefault="004544AF" w:rsidP="00F8183A">
      <w:pPr>
        <w:spacing w:after="0" w:line="240" w:lineRule="auto"/>
        <w:ind w:left="1440" w:hanging="360"/>
        <w:jc w:val="both"/>
      </w:pPr>
      <w:r>
        <w:t>d.</w:t>
      </w:r>
      <w:r>
        <w:tab/>
      </w:r>
      <w:r w:rsidR="00134929">
        <w:t>The Contractor will provide names, titles, and qualifications of individuals that will be assigned to th</w:t>
      </w:r>
      <w:r w:rsidR="00304C00">
        <w:t>e</w:t>
      </w:r>
      <w:r w:rsidR="00134929">
        <w:t xml:space="preserve"> contract. The Contractor will also provide the areas of expertise and the experience these individuals have with projects/contracts of similar scope and nature. Projected increases in staff during the contract period should also be provided</w:t>
      </w:r>
      <w:r w:rsidR="00304C00">
        <w:t>.</w:t>
      </w:r>
    </w:p>
    <w:p w14:paraId="30298081" w14:textId="0E8F49B3" w:rsidR="00B70491" w:rsidRDefault="004544AF" w:rsidP="00F8183A">
      <w:pPr>
        <w:spacing w:after="0" w:line="240" w:lineRule="auto"/>
        <w:ind w:left="1440" w:hanging="360"/>
        <w:jc w:val="both"/>
      </w:pPr>
      <w:r>
        <w:t>e.</w:t>
      </w:r>
      <w:r w:rsidR="00304C00">
        <w:t xml:space="preserve">    The </w:t>
      </w:r>
      <w:r w:rsidR="00134929">
        <w:t xml:space="preserve">Contractor must not use the name of </w:t>
      </w:r>
      <w:r>
        <w:t xml:space="preserve">the State Library of Louisiana </w:t>
      </w:r>
      <w:r w:rsidR="00134929">
        <w:t xml:space="preserve">or any Participating Library in advertising without first obtaining written consent from the </w:t>
      </w:r>
      <w:r>
        <w:t>State Library</w:t>
      </w:r>
      <w:r w:rsidR="00134929">
        <w:t xml:space="preserve"> and the Participating Library.</w:t>
      </w:r>
    </w:p>
    <w:p w14:paraId="4333A809" w14:textId="77777777" w:rsidR="004544AF" w:rsidRDefault="004544AF" w:rsidP="00F8183A">
      <w:pPr>
        <w:spacing w:after="0" w:line="240" w:lineRule="auto"/>
        <w:ind w:left="1440" w:hanging="360"/>
        <w:jc w:val="both"/>
      </w:pPr>
    </w:p>
    <w:p w14:paraId="2FC22C93" w14:textId="612D3180" w:rsidR="004544AF" w:rsidRDefault="004544AF" w:rsidP="00F8183A">
      <w:pPr>
        <w:pStyle w:val="ListParagraph"/>
        <w:numPr>
          <w:ilvl w:val="0"/>
          <w:numId w:val="17"/>
        </w:numPr>
        <w:spacing w:after="0" w:line="240" w:lineRule="auto"/>
        <w:jc w:val="both"/>
      </w:pPr>
      <w:proofErr w:type="gramStart"/>
      <w:r>
        <w:t>Participating</w:t>
      </w:r>
      <w:proofErr w:type="gramEnd"/>
      <w:r>
        <w:t xml:space="preserve"> Library and </w:t>
      </w:r>
      <w:r w:rsidR="00BF0CA1">
        <w:t>State Library</w:t>
      </w:r>
      <w:r>
        <w:t xml:space="preserve"> Services and Requirements</w:t>
      </w:r>
      <w:r w:rsidR="00362A1D">
        <w:t>:</w:t>
      </w:r>
    </w:p>
    <w:p w14:paraId="4734CBEF" w14:textId="77777777" w:rsidR="004544AF" w:rsidRDefault="004544AF" w:rsidP="00F8183A">
      <w:pPr>
        <w:spacing w:after="0" w:line="240" w:lineRule="auto"/>
        <w:ind w:left="720"/>
        <w:jc w:val="both"/>
      </w:pPr>
      <w:r>
        <w:t xml:space="preserve">The Participating Libraries and </w:t>
      </w:r>
      <w:r w:rsidR="00BF0CA1">
        <w:t>the State Library</w:t>
      </w:r>
      <w:r>
        <w:t xml:space="preserve"> must provide the following services and meet the following requirements:</w:t>
      </w:r>
    </w:p>
    <w:p w14:paraId="4F806312" w14:textId="34E6DE92" w:rsidR="004544AF" w:rsidRDefault="006941EC" w:rsidP="00F8183A">
      <w:pPr>
        <w:pStyle w:val="ListParagraph"/>
        <w:numPr>
          <w:ilvl w:val="1"/>
          <w:numId w:val="17"/>
        </w:numPr>
        <w:spacing w:after="0" w:line="240" w:lineRule="auto"/>
        <w:ind w:left="1080"/>
        <w:jc w:val="both"/>
      </w:pPr>
      <w:r>
        <w:t xml:space="preserve">The State Library and </w:t>
      </w:r>
      <w:r w:rsidR="004544AF">
        <w:t xml:space="preserve">Participating Library contact persons will supply </w:t>
      </w:r>
      <w:r w:rsidR="00304C00">
        <w:t xml:space="preserve">the </w:t>
      </w:r>
      <w:r w:rsidR="004544AF">
        <w:t xml:space="preserve">Contractor with </w:t>
      </w:r>
      <w:r w:rsidR="00A54D38">
        <w:t xml:space="preserve">a </w:t>
      </w:r>
      <w:r w:rsidR="004544AF">
        <w:t xml:space="preserve">vicinity map, parking instructions, access to </w:t>
      </w:r>
      <w:r w:rsidR="00A54D38">
        <w:t xml:space="preserve">the </w:t>
      </w:r>
      <w:r w:rsidR="004544AF">
        <w:t>facility, etc. upon request</w:t>
      </w:r>
      <w:r w:rsidR="00304C00">
        <w:t>.</w:t>
      </w:r>
    </w:p>
    <w:p w14:paraId="0B657BD0" w14:textId="77777777" w:rsidR="00BF0CA1" w:rsidRDefault="00BF0CA1" w:rsidP="00F8183A">
      <w:pPr>
        <w:spacing w:after="0" w:line="240" w:lineRule="auto"/>
        <w:jc w:val="both"/>
      </w:pPr>
    </w:p>
    <w:p w14:paraId="4F4B9EF9" w14:textId="5AAF0475" w:rsidR="004544AF" w:rsidRDefault="004544AF" w:rsidP="00F8183A">
      <w:pPr>
        <w:pStyle w:val="ListParagraph"/>
        <w:numPr>
          <w:ilvl w:val="1"/>
          <w:numId w:val="17"/>
        </w:numPr>
        <w:spacing w:after="0" w:line="240" w:lineRule="auto"/>
        <w:ind w:left="1080"/>
        <w:jc w:val="both"/>
      </w:pPr>
      <w:bookmarkStart w:id="9" w:name="_Hlk217908184"/>
      <w:r>
        <w:t xml:space="preserve">If a Participating Library is </w:t>
      </w:r>
      <w:proofErr w:type="gramStart"/>
      <w:r>
        <w:t>to be removed</w:t>
      </w:r>
      <w:proofErr w:type="gramEnd"/>
      <w:r>
        <w:t xml:space="preserve"> from receiving service, the </w:t>
      </w:r>
      <w:r w:rsidR="00C5695C">
        <w:t>State Library</w:t>
      </w:r>
      <w:r>
        <w:t xml:space="preserve"> </w:t>
      </w:r>
      <w:r w:rsidR="006941EC">
        <w:t>will notify</w:t>
      </w:r>
      <w:r>
        <w:t xml:space="preserve"> the Contractor with </w:t>
      </w:r>
      <w:r w:rsidR="00304C00">
        <w:t>7</w:t>
      </w:r>
      <w:r>
        <w:t xml:space="preserve"> </w:t>
      </w:r>
      <w:r w:rsidR="00707974">
        <w:t xml:space="preserve">business </w:t>
      </w:r>
      <w:r>
        <w:t>days advance notice, if possible</w:t>
      </w:r>
      <w:bookmarkEnd w:id="9"/>
      <w:r w:rsidR="00304C00">
        <w:t>.</w:t>
      </w:r>
    </w:p>
    <w:p w14:paraId="231E8A14" w14:textId="77777777" w:rsidR="009D2735" w:rsidRDefault="009D2735" w:rsidP="00F8183A">
      <w:pPr>
        <w:spacing w:after="0" w:line="240" w:lineRule="auto"/>
        <w:jc w:val="both"/>
      </w:pPr>
    </w:p>
    <w:p w14:paraId="65A3F003" w14:textId="2A41484F" w:rsidR="004544AF" w:rsidRDefault="004544AF" w:rsidP="00F8183A">
      <w:pPr>
        <w:pStyle w:val="ListParagraph"/>
        <w:numPr>
          <w:ilvl w:val="1"/>
          <w:numId w:val="17"/>
        </w:numPr>
        <w:spacing w:after="0" w:line="240" w:lineRule="auto"/>
        <w:ind w:left="1080"/>
        <w:jc w:val="both"/>
      </w:pPr>
      <w:r>
        <w:t xml:space="preserve">If a Participating Library is to be added </w:t>
      </w:r>
      <w:proofErr w:type="gramStart"/>
      <w:r>
        <w:t>for receiving</w:t>
      </w:r>
      <w:proofErr w:type="gramEnd"/>
      <w:r>
        <w:t xml:space="preserve"> service, the </w:t>
      </w:r>
      <w:r w:rsidR="00C5695C">
        <w:t>State Library</w:t>
      </w:r>
      <w:r>
        <w:t xml:space="preserve"> </w:t>
      </w:r>
      <w:r w:rsidR="006941EC">
        <w:t>will notify</w:t>
      </w:r>
      <w:r>
        <w:t xml:space="preserve"> the Contractor with </w:t>
      </w:r>
      <w:r w:rsidR="00304C00">
        <w:t>7</w:t>
      </w:r>
      <w:r>
        <w:t xml:space="preserve"> </w:t>
      </w:r>
      <w:r w:rsidR="00707974">
        <w:t xml:space="preserve">business </w:t>
      </w:r>
      <w:r>
        <w:t>days advance notice, if possible</w:t>
      </w:r>
      <w:r w:rsidR="00304C00">
        <w:t>.</w:t>
      </w:r>
    </w:p>
    <w:p w14:paraId="5D3B9F9F" w14:textId="77777777" w:rsidR="00C5695C" w:rsidRDefault="00C5695C" w:rsidP="00F8183A">
      <w:pPr>
        <w:spacing w:after="0" w:line="240" w:lineRule="auto"/>
        <w:jc w:val="both"/>
      </w:pPr>
    </w:p>
    <w:p w14:paraId="53676C41" w14:textId="77777777" w:rsidR="004544AF" w:rsidRDefault="00C5695C" w:rsidP="00F8183A">
      <w:pPr>
        <w:pStyle w:val="ListParagraph"/>
        <w:numPr>
          <w:ilvl w:val="1"/>
          <w:numId w:val="17"/>
        </w:numPr>
        <w:spacing w:after="0" w:line="240" w:lineRule="auto"/>
        <w:ind w:left="1080"/>
        <w:jc w:val="both"/>
      </w:pPr>
      <w:r>
        <w:t>The State Library</w:t>
      </w:r>
      <w:r w:rsidR="004544AF">
        <w:t xml:space="preserve"> and/or Participating Library will provide packaging (cloth bags, plastic lidded totes, padded mailers, etc.) for the delivery of library materials; and,</w:t>
      </w:r>
    </w:p>
    <w:p w14:paraId="41B0DD1E" w14:textId="77777777" w:rsidR="00C5695C" w:rsidRDefault="00C5695C" w:rsidP="00F8183A">
      <w:pPr>
        <w:spacing w:after="0" w:line="240" w:lineRule="auto"/>
        <w:jc w:val="both"/>
      </w:pPr>
    </w:p>
    <w:p w14:paraId="391FAA21" w14:textId="26CFDDB3" w:rsidR="004544AF" w:rsidRDefault="00BF0CA1" w:rsidP="00F8183A">
      <w:pPr>
        <w:spacing w:after="0" w:line="240" w:lineRule="auto"/>
        <w:ind w:left="1080" w:hanging="360"/>
        <w:jc w:val="both"/>
      </w:pPr>
      <w:r>
        <w:t>6.</w:t>
      </w:r>
      <w:r>
        <w:tab/>
      </w:r>
      <w:r w:rsidR="004544AF">
        <w:t xml:space="preserve">The </w:t>
      </w:r>
      <w:r w:rsidR="00C5695C">
        <w:t>State Library</w:t>
      </w:r>
      <w:r w:rsidR="004544AF">
        <w:t xml:space="preserve"> will provide a labeling system for use by all Participating Libraries</w:t>
      </w:r>
      <w:r w:rsidR="00C5695C">
        <w:t xml:space="preserve">. </w:t>
      </w:r>
      <w:r w:rsidR="00304C00">
        <w:t xml:space="preserve">The </w:t>
      </w:r>
      <w:r w:rsidR="004544AF">
        <w:t xml:space="preserve">Contractor will notify </w:t>
      </w:r>
      <w:r w:rsidR="00C5695C">
        <w:t>the State Library</w:t>
      </w:r>
      <w:r w:rsidR="004544AF">
        <w:t xml:space="preserve"> of any changes that will impact information displayed on the labels.</w:t>
      </w:r>
    </w:p>
    <w:p w14:paraId="0ECE92DA" w14:textId="77777777" w:rsidR="00BF0CA1" w:rsidRDefault="00BF0CA1" w:rsidP="00F8183A">
      <w:pPr>
        <w:spacing w:after="0" w:line="240" w:lineRule="auto"/>
        <w:ind w:left="1080" w:hanging="360"/>
        <w:jc w:val="both"/>
      </w:pPr>
    </w:p>
    <w:p w14:paraId="4AB4C840" w14:textId="1DD0D711" w:rsidR="00304C00" w:rsidRDefault="004544AF" w:rsidP="00F8183A">
      <w:pPr>
        <w:pStyle w:val="ListParagraph"/>
        <w:numPr>
          <w:ilvl w:val="0"/>
          <w:numId w:val="17"/>
        </w:numPr>
        <w:spacing w:after="0" w:line="240" w:lineRule="auto"/>
        <w:jc w:val="both"/>
      </w:pPr>
      <w:r>
        <w:t>C</w:t>
      </w:r>
      <w:r w:rsidR="00304C00">
        <w:t>ontractor’s Responsibilities</w:t>
      </w:r>
      <w:r w:rsidR="00362A1D">
        <w:t>:</w:t>
      </w:r>
    </w:p>
    <w:p w14:paraId="25E46706" w14:textId="5DC5121D" w:rsidR="004544AF" w:rsidRDefault="004544AF" w:rsidP="00304C00">
      <w:pPr>
        <w:pStyle w:val="ListParagraph"/>
        <w:spacing w:after="0" w:line="240" w:lineRule="auto"/>
        <w:jc w:val="both"/>
      </w:pPr>
      <w:r>
        <w:t xml:space="preserve"> The Contractor must meet all </w:t>
      </w:r>
      <w:r w:rsidR="00A54D38">
        <w:t>solicitation requirements</w:t>
      </w:r>
      <w:r>
        <w:t xml:space="preserve"> and perform </w:t>
      </w:r>
      <w:r w:rsidR="00304C00">
        <w:t>w</w:t>
      </w:r>
      <w:r>
        <w:t>ork as defined in the Scope of Work.</w:t>
      </w:r>
    </w:p>
    <w:p w14:paraId="46512300" w14:textId="77777777" w:rsidR="00AD69DB" w:rsidRDefault="00AD69DB" w:rsidP="00F8183A">
      <w:pPr>
        <w:pStyle w:val="ListParagraph"/>
        <w:spacing w:after="0" w:line="240" w:lineRule="auto"/>
        <w:jc w:val="both"/>
      </w:pPr>
    </w:p>
    <w:p w14:paraId="0D32B94C" w14:textId="354198E2" w:rsidR="00304C00" w:rsidRDefault="00AD69DB" w:rsidP="00F8183A">
      <w:pPr>
        <w:pStyle w:val="ListParagraph"/>
        <w:numPr>
          <w:ilvl w:val="0"/>
          <w:numId w:val="17"/>
        </w:numPr>
        <w:spacing w:after="0" w:line="240" w:lineRule="auto"/>
        <w:jc w:val="both"/>
      </w:pPr>
      <w:r>
        <w:t>F</w:t>
      </w:r>
      <w:r w:rsidR="00304C00">
        <w:t>ees</w:t>
      </w:r>
      <w:r w:rsidR="00362A1D">
        <w:t>:</w:t>
      </w:r>
    </w:p>
    <w:p w14:paraId="31B89E54" w14:textId="31000F0D" w:rsidR="00AD69DB" w:rsidRDefault="00AD69DB" w:rsidP="00304C00">
      <w:pPr>
        <w:pStyle w:val="ListParagraph"/>
        <w:spacing w:after="0" w:line="240" w:lineRule="auto"/>
        <w:jc w:val="both"/>
      </w:pPr>
      <w:r>
        <w:t xml:space="preserve">The Contractor will be paid as proposed in </w:t>
      </w:r>
      <w:r w:rsidR="00A54D38">
        <w:t>this solicitation</w:t>
      </w:r>
      <w:r>
        <w:t xml:space="preserve"> only after the State Library approval of Contractor provided detailed monthly invoices.</w:t>
      </w:r>
    </w:p>
    <w:p w14:paraId="129EC280" w14:textId="77777777" w:rsidR="00AD69DB" w:rsidRDefault="00AD69DB" w:rsidP="00F8183A">
      <w:pPr>
        <w:pStyle w:val="ListParagraph"/>
        <w:jc w:val="both"/>
      </w:pPr>
    </w:p>
    <w:p w14:paraId="6F987500" w14:textId="78AE11EF" w:rsidR="00AD69DB" w:rsidRDefault="00304C00" w:rsidP="00F8183A">
      <w:pPr>
        <w:pStyle w:val="ListParagraph"/>
        <w:numPr>
          <w:ilvl w:val="0"/>
          <w:numId w:val="17"/>
        </w:numPr>
        <w:spacing w:after="0" w:line="240" w:lineRule="auto"/>
        <w:jc w:val="both"/>
      </w:pPr>
      <w:r>
        <w:t>Bill to Address:</w:t>
      </w:r>
    </w:p>
    <w:p w14:paraId="46CD6C4C" w14:textId="77777777" w:rsidR="00AD69DB" w:rsidRDefault="00AD69DB" w:rsidP="00F8183A">
      <w:pPr>
        <w:spacing w:after="0" w:line="240" w:lineRule="auto"/>
        <w:ind w:left="720"/>
        <w:jc w:val="both"/>
      </w:pPr>
      <w:r>
        <w:t xml:space="preserve">State </w:t>
      </w:r>
      <w:r w:rsidR="00D918A7">
        <w:t>Library of Louisiana</w:t>
      </w:r>
    </w:p>
    <w:p w14:paraId="51C07DA5" w14:textId="77777777" w:rsidR="00D918A7" w:rsidRDefault="00D918A7" w:rsidP="00F8183A">
      <w:pPr>
        <w:spacing w:after="0" w:line="240" w:lineRule="auto"/>
        <w:ind w:left="720"/>
        <w:jc w:val="both"/>
      </w:pPr>
      <w:r>
        <w:t>701 North Fourth Street</w:t>
      </w:r>
    </w:p>
    <w:p w14:paraId="60A0FB35" w14:textId="77777777" w:rsidR="00D918A7" w:rsidRDefault="00D918A7" w:rsidP="00F8183A">
      <w:pPr>
        <w:spacing w:after="0" w:line="240" w:lineRule="auto"/>
        <w:ind w:left="720"/>
        <w:jc w:val="both"/>
      </w:pPr>
      <w:r>
        <w:t>Baton Rouge, LA 70802</w:t>
      </w:r>
    </w:p>
    <w:p w14:paraId="1AD1F90C" w14:textId="77777777" w:rsidR="00D918A7" w:rsidRDefault="00D918A7" w:rsidP="00F8183A">
      <w:pPr>
        <w:spacing w:after="0" w:line="240" w:lineRule="auto"/>
        <w:ind w:left="720"/>
        <w:jc w:val="both"/>
      </w:pPr>
    </w:p>
    <w:p w14:paraId="044BFE35" w14:textId="1A785257" w:rsidR="00D918A7" w:rsidRPr="00A310B6" w:rsidRDefault="00D918A7" w:rsidP="00F8183A">
      <w:pPr>
        <w:pStyle w:val="ListParagraph"/>
        <w:numPr>
          <w:ilvl w:val="0"/>
          <w:numId w:val="16"/>
        </w:numPr>
        <w:spacing w:after="0" w:line="240" w:lineRule="auto"/>
        <w:ind w:left="360" w:hanging="360"/>
        <w:jc w:val="both"/>
        <w:rPr>
          <w:b/>
        </w:rPr>
      </w:pPr>
      <w:r w:rsidRPr="00A310B6">
        <w:rPr>
          <w:b/>
        </w:rPr>
        <w:t xml:space="preserve">MINIMUM </w:t>
      </w:r>
      <w:r w:rsidR="001769E2">
        <w:rPr>
          <w:b/>
        </w:rPr>
        <w:t>CONTRACTOR</w:t>
      </w:r>
      <w:r w:rsidRPr="00A310B6">
        <w:rPr>
          <w:b/>
        </w:rPr>
        <w:t xml:space="preserve"> QUALIFICATIONS</w:t>
      </w:r>
    </w:p>
    <w:p w14:paraId="7263D73F" w14:textId="650F82A1" w:rsidR="00343900" w:rsidRDefault="00343900" w:rsidP="00F8183A">
      <w:pPr>
        <w:spacing w:after="0" w:line="240" w:lineRule="auto"/>
        <w:ind w:firstLine="360"/>
        <w:jc w:val="both"/>
      </w:pPr>
      <w:r>
        <w:t>A.</w:t>
      </w:r>
      <w:r>
        <w:tab/>
        <w:t>Experience</w:t>
      </w:r>
      <w:r w:rsidR="00362A1D">
        <w:t>:</w:t>
      </w:r>
    </w:p>
    <w:p w14:paraId="7B457B3A" w14:textId="77777777" w:rsidR="00343900" w:rsidRDefault="00343900" w:rsidP="00F8183A">
      <w:pPr>
        <w:tabs>
          <w:tab w:val="left" w:pos="1080"/>
        </w:tabs>
        <w:spacing w:after="0" w:line="240" w:lineRule="auto"/>
        <w:ind w:left="1080" w:hanging="360"/>
        <w:jc w:val="both"/>
      </w:pPr>
      <w:r>
        <w:t>1.</w:t>
      </w:r>
      <w:r>
        <w:tab/>
        <w:t>Demonstrated competence and capacity to manage a project of this scope, size and complexity.</w:t>
      </w:r>
    </w:p>
    <w:p w14:paraId="33955D47" w14:textId="77777777" w:rsidR="00343900" w:rsidRDefault="00343900" w:rsidP="00F8183A">
      <w:pPr>
        <w:tabs>
          <w:tab w:val="left" w:pos="1080"/>
        </w:tabs>
        <w:spacing w:after="0" w:line="240" w:lineRule="auto"/>
        <w:ind w:left="1080" w:hanging="360"/>
        <w:jc w:val="both"/>
      </w:pPr>
      <w:r>
        <w:t>2.</w:t>
      </w:r>
      <w:r>
        <w:tab/>
        <w:t>Demonstrated experience in providing courier services among diverse organizations, to include 1) number and variety of organizations served by projects, 2) duration of projects, 3) budget of projects, 4) similarity of project services to the State Library courier services, and 5) satisfaction of project participants with project services. List all that apply.</w:t>
      </w:r>
    </w:p>
    <w:p w14:paraId="4894AAA3" w14:textId="77777777" w:rsidR="0080272B" w:rsidRDefault="0080272B" w:rsidP="00F8183A">
      <w:pPr>
        <w:tabs>
          <w:tab w:val="left" w:pos="1080"/>
        </w:tabs>
        <w:spacing w:after="0" w:line="240" w:lineRule="auto"/>
        <w:ind w:left="1080" w:hanging="360"/>
        <w:jc w:val="both"/>
      </w:pPr>
    </w:p>
    <w:p w14:paraId="156D2615" w14:textId="0CC462D0" w:rsidR="00343900" w:rsidRDefault="00343900" w:rsidP="00F8183A">
      <w:pPr>
        <w:spacing w:after="0" w:line="240" w:lineRule="auto"/>
        <w:ind w:left="720" w:hanging="360"/>
        <w:jc w:val="both"/>
      </w:pPr>
      <w:r>
        <w:t>B.</w:t>
      </w:r>
      <w:r>
        <w:tab/>
        <w:t>Project Management Plan</w:t>
      </w:r>
      <w:r w:rsidR="00362A1D">
        <w:t>:</w:t>
      </w:r>
    </w:p>
    <w:p w14:paraId="175AAEC0" w14:textId="71844635" w:rsidR="00343900" w:rsidRDefault="00343900" w:rsidP="00F8183A">
      <w:pPr>
        <w:tabs>
          <w:tab w:val="left" w:pos="1080"/>
        </w:tabs>
        <w:spacing w:after="0" w:line="240" w:lineRule="auto"/>
        <w:ind w:left="1080" w:hanging="360"/>
        <w:jc w:val="both"/>
      </w:pPr>
      <w:r>
        <w:t>1.</w:t>
      </w:r>
      <w:r>
        <w:tab/>
        <w:t xml:space="preserve">Ability to begin providing full services, without transition delay, once the contract is awarded, and continuing throughout the term of </w:t>
      </w:r>
      <w:r w:rsidR="00362A1D">
        <w:t>the awarded</w:t>
      </w:r>
      <w:r>
        <w:t xml:space="preserve"> </w:t>
      </w:r>
      <w:r w:rsidR="00362A1D">
        <w:t>c</w:t>
      </w:r>
      <w:r>
        <w:t>ontract and subsequent renewals.</w:t>
      </w:r>
    </w:p>
    <w:p w14:paraId="0CEEBB4B" w14:textId="4E9D792C" w:rsidR="00343900" w:rsidRDefault="00343900" w:rsidP="00F8183A">
      <w:pPr>
        <w:tabs>
          <w:tab w:val="left" w:pos="1080"/>
        </w:tabs>
        <w:spacing w:after="0" w:line="240" w:lineRule="auto"/>
        <w:ind w:left="1080" w:hanging="360"/>
        <w:jc w:val="both"/>
      </w:pPr>
      <w:r>
        <w:t>2.</w:t>
      </w:r>
      <w:r>
        <w:tab/>
        <w:t xml:space="preserve">Ability to work with </w:t>
      </w:r>
      <w:r w:rsidR="00C70557">
        <w:t xml:space="preserve">the </w:t>
      </w:r>
      <w:r>
        <w:t>current</w:t>
      </w:r>
      <w:r w:rsidR="00C70557">
        <w:t xml:space="preserve"> </w:t>
      </w:r>
      <w:r w:rsidR="00C52C2F">
        <w:t>C</w:t>
      </w:r>
      <w:r>
        <w:t>ontractor to provide a smooth transition for the State Library and Participating Libraries.</w:t>
      </w:r>
    </w:p>
    <w:p w14:paraId="3D93E0EC" w14:textId="77777777" w:rsidR="00343900" w:rsidRDefault="00343900" w:rsidP="00F8183A">
      <w:pPr>
        <w:tabs>
          <w:tab w:val="left" w:pos="1080"/>
        </w:tabs>
        <w:spacing w:after="0" w:line="240" w:lineRule="auto"/>
        <w:ind w:left="1080" w:hanging="360"/>
        <w:jc w:val="both"/>
      </w:pPr>
      <w:r>
        <w:t>3.</w:t>
      </w:r>
      <w:r>
        <w:tab/>
        <w:t>Demonstrated ability to provide operational, fiscal, and administrative management of the State Library’s courier services program.</w:t>
      </w:r>
    </w:p>
    <w:p w14:paraId="6D288BCF" w14:textId="77777777" w:rsidR="00343900" w:rsidRDefault="00343900" w:rsidP="00F8183A">
      <w:pPr>
        <w:tabs>
          <w:tab w:val="left" w:pos="1080"/>
        </w:tabs>
        <w:spacing w:after="0" w:line="240" w:lineRule="auto"/>
        <w:ind w:left="1080" w:hanging="360"/>
        <w:jc w:val="both"/>
      </w:pPr>
    </w:p>
    <w:p w14:paraId="47886861" w14:textId="0D1AA41C" w:rsidR="00343900" w:rsidRDefault="00343900" w:rsidP="00F8183A">
      <w:pPr>
        <w:spacing w:after="0" w:line="240" w:lineRule="auto"/>
        <w:ind w:left="720" w:hanging="360"/>
        <w:jc w:val="both"/>
      </w:pPr>
      <w:r>
        <w:t>C.</w:t>
      </w:r>
      <w:r>
        <w:tab/>
        <w:t>Qualifications of Program Manager</w:t>
      </w:r>
      <w:r w:rsidR="00362A1D">
        <w:t>:</w:t>
      </w:r>
    </w:p>
    <w:p w14:paraId="57192588" w14:textId="5F82D4C5" w:rsidR="00343900" w:rsidRDefault="00343900" w:rsidP="00F8183A">
      <w:pPr>
        <w:tabs>
          <w:tab w:val="left" w:pos="1080"/>
        </w:tabs>
        <w:spacing w:after="0" w:line="240" w:lineRule="auto"/>
        <w:ind w:left="1080" w:hanging="360"/>
        <w:jc w:val="both"/>
      </w:pPr>
      <w:r>
        <w:t>1.</w:t>
      </w:r>
      <w:r>
        <w:tab/>
      </w:r>
      <w:bookmarkStart w:id="10" w:name="_Hlk217908287"/>
      <w:r w:rsidR="00707974">
        <w:t>A minimum of 2 y</w:t>
      </w:r>
      <w:r>
        <w:t>ears of relevant experience managing prior courier services, library resource-sharing programs, or consortium operations.</w:t>
      </w:r>
      <w:bookmarkEnd w:id="10"/>
    </w:p>
    <w:p w14:paraId="7AC1B981" w14:textId="2CD7BEC7" w:rsidR="00343900" w:rsidRDefault="00343900" w:rsidP="00F8183A">
      <w:pPr>
        <w:tabs>
          <w:tab w:val="left" w:pos="1080"/>
        </w:tabs>
        <w:spacing w:after="0" w:line="240" w:lineRule="auto"/>
        <w:ind w:left="720"/>
        <w:jc w:val="both"/>
      </w:pPr>
      <w:r>
        <w:t>2.</w:t>
      </w:r>
      <w:r>
        <w:tab/>
        <w:t xml:space="preserve">Number and variety of organizations </w:t>
      </w:r>
      <w:r w:rsidR="00362A1D">
        <w:t>served</w:t>
      </w:r>
      <w:r>
        <w:t xml:space="preserve"> by project.</w:t>
      </w:r>
    </w:p>
    <w:p w14:paraId="74F687AA" w14:textId="77777777" w:rsidR="00343900" w:rsidRDefault="00343900" w:rsidP="00F8183A">
      <w:pPr>
        <w:tabs>
          <w:tab w:val="left" w:pos="1080"/>
        </w:tabs>
        <w:spacing w:after="0" w:line="240" w:lineRule="auto"/>
        <w:ind w:left="720"/>
        <w:jc w:val="both"/>
      </w:pPr>
      <w:r>
        <w:t>3.</w:t>
      </w:r>
      <w:r>
        <w:tab/>
        <w:t>Managing project budget.</w:t>
      </w:r>
    </w:p>
    <w:p w14:paraId="30BF8410" w14:textId="77777777" w:rsidR="00AD69DB" w:rsidRDefault="00343900" w:rsidP="00F8183A">
      <w:pPr>
        <w:tabs>
          <w:tab w:val="left" w:pos="1080"/>
        </w:tabs>
        <w:spacing w:after="0" w:line="240" w:lineRule="auto"/>
        <w:ind w:left="720"/>
        <w:jc w:val="both"/>
      </w:pPr>
      <w:r>
        <w:t>4.</w:t>
      </w:r>
      <w:r>
        <w:tab/>
        <w:t xml:space="preserve">Managing project </w:t>
      </w:r>
      <w:proofErr w:type="gramStart"/>
      <w:r>
        <w:t>similar to</w:t>
      </w:r>
      <w:proofErr w:type="gramEnd"/>
      <w:r>
        <w:t xml:space="preserve"> the State Library’s courier service program.</w:t>
      </w:r>
    </w:p>
    <w:p w14:paraId="2E6A6FF4" w14:textId="77777777" w:rsidR="00C8357E" w:rsidRDefault="00C8357E" w:rsidP="00F8183A">
      <w:pPr>
        <w:tabs>
          <w:tab w:val="left" w:pos="1080"/>
        </w:tabs>
        <w:spacing w:after="0" w:line="240" w:lineRule="auto"/>
        <w:ind w:left="720"/>
        <w:jc w:val="both"/>
      </w:pPr>
    </w:p>
    <w:p w14:paraId="579D7934" w14:textId="3092DC50" w:rsidR="00197B97" w:rsidRDefault="001769E2" w:rsidP="00F8183A">
      <w:pPr>
        <w:pStyle w:val="ListParagraph"/>
        <w:numPr>
          <w:ilvl w:val="0"/>
          <w:numId w:val="21"/>
        </w:numPr>
        <w:tabs>
          <w:tab w:val="left" w:pos="720"/>
        </w:tabs>
        <w:spacing w:after="0" w:line="240" w:lineRule="auto"/>
        <w:ind w:left="720" w:hanging="360"/>
        <w:jc w:val="both"/>
      </w:pPr>
      <w:r>
        <w:t>Contractor</w:t>
      </w:r>
      <w:r w:rsidR="00197B97">
        <w:t xml:space="preserve"> References</w:t>
      </w:r>
      <w:r w:rsidR="00362A1D">
        <w:t>:</w:t>
      </w:r>
    </w:p>
    <w:p w14:paraId="4F3FABDD" w14:textId="0958E83D" w:rsidR="00197B97" w:rsidRDefault="00A54D38" w:rsidP="00F8183A">
      <w:pPr>
        <w:tabs>
          <w:tab w:val="left" w:pos="720"/>
        </w:tabs>
        <w:spacing w:after="0" w:line="240" w:lineRule="auto"/>
        <w:ind w:left="360"/>
        <w:jc w:val="both"/>
      </w:pPr>
      <w:r>
        <w:t>Bidders</w:t>
      </w:r>
      <w:r w:rsidR="00197B97">
        <w:t xml:space="preserve"> must provide at least </w:t>
      </w:r>
      <w:r>
        <w:t>one</w:t>
      </w:r>
      <w:r w:rsidR="00197B97">
        <w:t xml:space="preserve"> and up to </w:t>
      </w:r>
      <w:r>
        <w:t>three</w:t>
      </w:r>
      <w:r w:rsidR="00197B97">
        <w:t xml:space="preserve"> references for similar projects performed within the last </w:t>
      </w:r>
      <w:r w:rsidR="00C70557">
        <w:t>2</w:t>
      </w:r>
      <w:r w:rsidR="00197B97">
        <w:t xml:space="preserve"> years. Reference information should include the following information for each project:</w:t>
      </w:r>
    </w:p>
    <w:p w14:paraId="3FA8456A" w14:textId="77777777" w:rsidR="00C70557" w:rsidRDefault="00C70557" w:rsidP="00F8183A">
      <w:pPr>
        <w:tabs>
          <w:tab w:val="left" w:pos="720"/>
        </w:tabs>
        <w:spacing w:after="0" w:line="240" w:lineRule="auto"/>
        <w:ind w:left="360"/>
        <w:jc w:val="both"/>
      </w:pPr>
    </w:p>
    <w:p w14:paraId="58B10D4F" w14:textId="77777777" w:rsidR="00197B97" w:rsidRDefault="00A310B6" w:rsidP="00F8183A">
      <w:pPr>
        <w:pStyle w:val="ListParagraph"/>
        <w:numPr>
          <w:ilvl w:val="0"/>
          <w:numId w:val="22"/>
        </w:numPr>
        <w:tabs>
          <w:tab w:val="left" w:pos="1080"/>
        </w:tabs>
        <w:spacing w:after="0" w:line="240" w:lineRule="auto"/>
        <w:ind w:firstLine="0"/>
        <w:jc w:val="both"/>
      </w:pPr>
      <w:r>
        <w:t>Project Contact Name</w:t>
      </w:r>
    </w:p>
    <w:p w14:paraId="1B58693E" w14:textId="77777777" w:rsidR="00A310B6" w:rsidRDefault="00A310B6" w:rsidP="00F8183A">
      <w:pPr>
        <w:pStyle w:val="ListParagraph"/>
        <w:numPr>
          <w:ilvl w:val="0"/>
          <w:numId w:val="22"/>
        </w:numPr>
        <w:tabs>
          <w:tab w:val="left" w:pos="1080"/>
        </w:tabs>
        <w:spacing w:after="0" w:line="240" w:lineRule="auto"/>
        <w:ind w:firstLine="0"/>
        <w:jc w:val="both"/>
      </w:pPr>
      <w:r>
        <w:t>Project Contact Address</w:t>
      </w:r>
    </w:p>
    <w:p w14:paraId="29CA2553" w14:textId="77777777" w:rsidR="00A310B6" w:rsidRDefault="00A310B6" w:rsidP="00F8183A">
      <w:pPr>
        <w:pStyle w:val="ListParagraph"/>
        <w:numPr>
          <w:ilvl w:val="0"/>
          <w:numId w:val="22"/>
        </w:numPr>
        <w:tabs>
          <w:tab w:val="left" w:pos="1080"/>
        </w:tabs>
        <w:spacing w:after="0" w:line="240" w:lineRule="auto"/>
        <w:ind w:firstLine="0"/>
        <w:jc w:val="both"/>
      </w:pPr>
      <w:r>
        <w:t>Project Contact Telephone Number</w:t>
      </w:r>
    </w:p>
    <w:p w14:paraId="4B06A4AA" w14:textId="77777777" w:rsidR="00A310B6" w:rsidRDefault="00A310B6" w:rsidP="00F8183A">
      <w:pPr>
        <w:pStyle w:val="ListParagraph"/>
        <w:numPr>
          <w:ilvl w:val="0"/>
          <w:numId w:val="22"/>
        </w:numPr>
        <w:tabs>
          <w:tab w:val="left" w:pos="1080"/>
        </w:tabs>
        <w:spacing w:after="0" w:line="240" w:lineRule="auto"/>
        <w:ind w:firstLine="0"/>
        <w:jc w:val="both"/>
      </w:pPr>
      <w:r>
        <w:t>Project Contact Email Address</w:t>
      </w:r>
    </w:p>
    <w:p w14:paraId="58E7DA7C" w14:textId="77777777" w:rsidR="00A310B6" w:rsidRDefault="00A310B6" w:rsidP="00F8183A">
      <w:pPr>
        <w:pStyle w:val="ListParagraph"/>
        <w:numPr>
          <w:ilvl w:val="0"/>
          <w:numId w:val="22"/>
        </w:numPr>
        <w:tabs>
          <w:tab w:val="left" w:pos="1080"/>
        </w:tabs>
        <w:spacing w:after="0" w:line="240" w:lineRule="auto"/>
        <w:ind w:firstLine="0"/>
        <w:jc w:val="both"/>
      </w:pPr>
      <w:r>
        <w:t>Project Name and brief description of the Project</w:t>
      </w:r>
    </w:p>
    <w:p w14:paraId="51B5A0E3" w14:textId="77777777" w:rsidR="00A310B6" w:rsidRDefault="00A310B6" w:rsidP="00F8183A">
      <w:pPr>
        <w:pStyle w:val="ListParagraph"/>
        <w:numPr>
          <w:ilvl w:val="0"/>
          <w:numId w:val="22"/>
        </w:numPr>
        <w:tabs>
          <w:tab w:val="left" w:pos="1080"/>
        </w:tabs>
        <w:spacing w:after="0" w:line="240" w:lineRule="auto"/>
        <w:ind w:firstLine="0"/>
        <w:jc w:val="both"/>
      </w:pPr>
      <w:r>
        <w:t>Project Duration, including dates</w:t>
      </w:r>
    </w:p>
    <w:p w14:paraId="1383B809" w14:textId="77777777" w:rsidR="00B70491" w:rsidRDefault="00B70491" w:rsidP="00F27A8C">
      <w:pPr>
        <w:spacing w:after="0" w:line="240" w:lineRule="auto"/>
      </w:pPr>
    </w:p>
    <w:p w14:paraId="61F29B28" w14:textId="77777777" w:rsidR="00775DEF" w:rsidRPr="00D26346" w:rsidRDefault="00775DEF" w:rsidP="00775DEF">
      <w:pPr>
        <w:spacing w:after="0" w:line="240" w:lineRule="auto"/>
        <w:rPr>
          <w:b/>
        </w:rPr>
      </w:pPr>
    </w:p>
    <w:p w14:paraId="4E60C32D" w14:textId="147A3651" w:rsidR="002B22E8" w:rsidRDefault="002B22E8" w:rsidP="002B22E8">
      <w:pPr>
        <w:spacing w:after="0" w:line="240" w:lineRule="auto"/>
        <w:ind w:left="360"/>
      </w:pPr>
      <w:r w:rsidRPr="002B22E8">
        <w:t>Note:</w:t>
      </w:r>
      <w:r>
        <w:t xml:space="preserve"> This information should be submitted with </w:t>
      </w:r>
      <w:proofErr w:type="gramStart"/>
      <w:r>
        <w:t>bid</w:t>
      </w:r>
      <w:proofErr w:type="gramEnd"/>
      <w:r>
        <w:t xml:space="preserve"> response or within 5 days, upon </w:t>
      </w:r>
      <w:proofErr w:type="gramStart"/>
      <w:r>
        <w:t>request</w:t>
      </w:r>
      <w:proofErr w:type="gramEnd"/>
      <w:r>
        <w:t xml:space="preserve"> by the Office of State Procurement (OSP).</w:t>
      </w:r>
    </w:p>
    <w:p w14:paraId="33372E6A" w14:textId="77777777" w:rsidR="00B70A73" w:rsidRDefault="00B70A73" w:rsidP="002B22E8">
      <w:pPr>
        <w:spacing w:after="0" w:line="240" w:lineRule="auto"/>
      </w:pPr>
    </w:p>
    <w:p w14:paraId="001FEBB4" w14:textId="057D0066" w:rsidR="00937694" w:rsidRDefault="00937694">
      <w:pPr>
        <w:rPr>
          <w:b/>
          <w:sz w:val="28"/>
          <w:szCs w:val="28"/>
        </w:rPr>
      </w:pPr>
      <w:r>
        <w:rPr>
          <w:b/>
          <w:sz w:val="28"/>
          <w:szCs w:val="28"/>
        </w:rPr>
        <w:br w:type="page"/>
      </w:r>
    </w:p>
    <w:p w14:paraId="1DED1FE0" w14:textId="77777777" w:rsidR="00937694" w:rsidRPr="00937694" w:rsidRDefault="00937694" w:rsidP="00937694">
      <w:pPr>
        <w:spacing w:after="0" w:line="240" w:lineRule="auto"/>
        <w:jc w:val="center"/>
        <w:rPr>
          <w:b/>
          <w:bCs/>
          <w:sz w:val="28"/>
          <w:szCs w:val="28"/>
        </w:rPr>
      </w:pPr>
      <w:r w:rsidRPr="00937694">
        <w:rPr>
          <w:b/>
          <w:bCs/>
          <w:sz w:val="28"/>
          <w:szCs w:val="28"/>
        </w:rPr>
        <w:lastRenderedPageBreak/>
        <w:t>APPENDIX A</w:t>
      </w:r>
    </w:p>
    <w:p w14:paraId="2CECA214" w14:textId="119786C5" w:rsidR="00937694" w:rsidRPr="00937694" w:rsidRDefault="00937694" w:rsidP="00937694">
      <w:pPr>
        <w:spacing w:after="0" w:line="240" w:lineRule="auto"/>
        <w:jc w:val="center"/>
        <w:rPr>
          <w:b/>
          <w:bCs/>
          <w:sz w:val="28"/>
          <w:szCs w:val="28"/>
        </w:rPr>
      </w:pPr>
      <w:r w:rsidRPr="00937694">
        <w:rPr>
          <w:b/>
          <w:bCs/>
          <w:sz w:val="28"/>
          <w:szCs w:val="28"/>
        </w:rPr>
        <w:t>PARTICIPATING LIBRARY LIST</w:t>
      </w:r>
    </w:p>
    <w:p w14:paraId="0D129A9B" w14:textId="77777777" w:rsidR="00937694" w:rsidRPr="00937694" w:rsidRDefault="00937694" w:rsidP="00937694">
      <w:pPr>
        <w:spacing w:after="0" w:line="240" w:lineRule="auto"/>
        <w:rPr>
          <w:b/>
          <w:sz w:val="28"/>
          <w:szCs w:val="28"/>
        </w:rPr>
      </w:pPr>
    </w:p>
    <w:tbl>
      <w:tblPr>
        <w:tblW w:w="1020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6"/>
        <w:gridCol w:w="2648"/>
        <w:gridCol w:w="1806"/>
        <w:gridCol w:w="642"/>
        <w:gridCol w:w="1045"/>
      </w:tblGrid>
      <w:tr w:rsidR="00937694" w:rsidRPr="00937694" w14:paraId="7DB2035F"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1DC1EEC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LIBRARY NAME</w:t>
            </w:r>
          </w:p>
        </w:tc>
        <w:tc>
          <w:tcPr>
            <w:tcW w:w="2648"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33F1D9D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ADDRESS</w:t>
            </w:r>
          </w:p>
        </w:tc>
        <w:tc>
          <w:tcPr>
            <w:tcW w:w="1806"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603E60D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CITY</w:t>
            </w:r>
          </w:p>
        </w:tc>
        <w:tc>
          <w:tcPr>
            <w:tcW w:w="642"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54154B1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ZIP</w:t>
            </w:r>
          </w:p>
        </w:tc>
        <w:tc>
          <w:tcPr>
            <w:tcW w:w="1045"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4FEE229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SCHEDULE</w:t>
            </w:r>
          </w:p>
        </w:tc>
      </w:tr>
      <w:tr w:rsidR="00937694" w:rsidRPr="00937694" w14:paraId="559BE55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313851C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ACADIA PARISH</w:t>
            </w:r>
          </w:p>
        </w:tc>
        <w:tc>
          <w:tcPr>
            <w:tcW w:w="2648" w:type="dxa"/>
            <w:tcBorders>
              <w:top w:val="single" w:sz="8" w:space="0" w:color="000000"/>
              <w:left w:val="single" w:sz="8" w:space="0" w:color="000000"/>
              <w:bottom w:val="single" w:sz="8" w:space="0" w:color="000000"/>
              <w:right w:val="single" w:sz="8" w:space="0" w:color="000000"/>
            </w:tcBorders>
            <w:hideMark/>
          </w:tcPr>
          <w:p w14:paraId="58A5A89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1125 N PARKERSON AVE</w:t>
            </w:r>
          </w:p>
        </w:tc>
        <w:tc>
          <w:tcPr>
            <w:tcW w:w="1806" w:type="dxa"/>
            <w:tcBorders>
              <w:top w:val="single" w:sz="8" w:space="0" w:color="000000"/>
              <w:left w:val="single" w:sz="8" w:space="0" w:color="000000"/>
              <w:bottom w:val="single" w:sz="8" w:space="0" w:color="000000"/>
              <w:right w:val="single" w:sz="8" w:space="0" w:color="000000"/>
            </w:tcBorders>
            <w:hideMark/>
          </w:tcPr>
          <w:p w14:paraId="6641814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CROWLEY</w:t>
            </w:r>
          </w:p>
        </w:tc>
        <w:tc>
          <w:tcPr>
            <w:tcW w:w="642" w:type="dxa"/>
            <w:tcBorders>
              <w:top w:val="single" w:sz="8" w:space="0" w:color="000000"/>
              <w:left w:val="single" w:sz="8" w:space="0" w:color="000000"/>
              <w:bottom w:val="single" w:sz="8" w:space="0" w:color="000000"/>
              <w:right w:val="single" w:sz="8" w:space="0" w:color="000000"/>
            </w:tcBorders>
            <w:hideMark/>
          </w:tcPr>
          <w:p w14:paraId="7A091AC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70526</w:t>
            </w:r>
          </w:p>
        </w:tc>
        <w:tc>
          <w:tcPr>
            <w:tcW w:w="1045" w:type="dxa"/>
            <w:tcBorders>
              <w:top w:val="single" w:sz="8" w:space="0" w:color="000000"/>
              <w:left w:val="single" w:sz="8" w:space="0" w:color="000000"/>
              <w:bottom w:val="single" w:sz="8" w:space="0" w:color="000000"/>
              <w:right w:val="single" w:sz="8" w:space="0" w:color="000000"/>
            </w:tcBorders>
            <w:hideMark/>
          </w:tcPr>
          <w:p w14:paraId="4A55B8B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3B428DE"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58BB63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ALLEN PARISH</w:t>
            </w:r>
          </w:p>
        </w:tc>
        <w:tc>
          <w:tcPr>
            <w:tcW w:w="2648" w:type="dxa"/>
            <w:tcBorders>
              <w:top w:val="single" w:sz="8" w:space="0" w:color="000000"/>
              <w:left w:val="single" w:sz="8" w:space="0" w:color="000000"/>
              <w:bottom w:val="single" w:sz="8" w:space="0" w:color="000000"/>
              <w:right w:val="single" w:sz="8" w:space="0" w:color="000000"/>
            </w:tcBorders>
            <w:hideMark/>
          </w:tcPr>
          <w:p w14:paraId="27EE885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320 S. SIXTH ST.</w:t>
            </w:r>
          </w:p>
        </w:tc>
        <w:tc>
          <w:tcPr>
            <w:tcW w:w="1806" w:type="dxa"/>
            <w:tcBorders>
              <w:top w:val="single" w:sz="8" w:space="0" w:color="000000"/>
              <w:left w:val="single" w:sz="8" w:space="0" w:color="000000"/>
              <w:bottom w:val="single" w:sz="8" w:space="0" w:color="000000"/>
              <w:right w:val="single" w:sz="8" w:space="0" w:color="000000"/>
            </w:tcBorders>
            <w:hideMark/>
          </w:tcPr>
          <w:p w14:paraId="04F1C91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OBERLIN</w:t>
            </w:r>
          </w:p>
        </w:tc>
        <w:tc>
          <w:tcPr>
            <w:tcW w:w="642" w:type="dxa"/>
            <w:tcBorders>
              <w:top w:val="single" w:sz="8" w:space="0" w:color="000000"/>
              <w:left w:val="single" w:sz="8" w:space="0" w:color="000000"/>
              <w:bottom w:val="single" w:sz="8" w:space="0" w:color="000000"/>
              <w:right w:val="single" w:sz="8" w:space="0" w:color="000000"/>
            </w:tcBorders>
            <w:hideMark/>
          </w:tcPr>
          <w:p w14:paraId="4ABCAD3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70655</w:t>
            </w:r>
          </w:p>
        </w:tc>
        <w:tc>
          <w:tcPr>
            <w:tcW w:w="1045" w:type="dxa"/>
            <w:tcBorders>
              <w:top w:val="single" w:sz="8" w:space="0" w:color="000000"/>
              <w:left w:val="single" w:sz="8" w:space="0" w:color="000000"/>
              <w:bottom w:val="single" w:sz="8" w:space="0" w:color="000000"/>
              <w:right w:val="single" w:sz="8" w:space="0" w:color="000000"/>
            </w:tcBorders>
            <w:hideMark/>
          </w:tcPr>
          <w:p w14:paraId="434D9E0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834D2C9"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01909A9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ASCENSION PARISH</w:t>
            </w:r>
          </w:p>
        </w:tc>
        <w:tc>
          <w:tcPr>
            <w:tcW w:w="2648" w:type="dxa"/>
            <w:tcBorders>
              <w:top w:val="single" w:sz="8" w:space="0" w:color="000000"/>
              <w:left w:val="single" w:sz="8" w:space="0" w:color="000000"/>
              <w:bottom w:val="single" w:sz="8" w:space="0" w:color="000000"/>
              <w:right w:val="single" w:sz="8" w:space="0" w:color="000000"/>
            </w:tcBorders>
            <w:hideMark/>
          </w:tcPr>
          <w:p w14:paraId="2386CFA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708 S. IRMA BLVD</w:t>
            </w:r>
          </w:p>
        </w:tc>
        <w:tc>
          <w:tcPr>
            <w:tcW w:w="1806" w:type="dxa"/>
            <w:tcBorders>
              <w:top w:val="single" w:sz="8" w:space="0" w:color="000000"/>
              <w:left w:val="single" w:sz="8" w:space="0" w:color="000000"/>
              <w:bottom w:val="single" w:sz="8" w:space="0" w:color="000000"/>
              <w:right w:val="single" w:sz="8" w:space="0" w:color="000000"/>
            </w:tcBorders>
            <w:hideMark/>
          </w:tcPr>
          <w:p w14:paraId="05D8C96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GONZALES</w:t>
            </w:r>
          </w:p>
        </w:tc>
        <w:tc>
          <w:tcPr>
            <w:tcW w:w="642" w:type="dxa"/>
            <w:tcBorders>
              <w:top w:val="single" w:sz="8" w:space="0" w:color="000000"/>
              <w:left w:val="single" w:sz="8" w:space="0" w:color="000000"/>
              <w:bottom w:val="single" w:sz="8" w:space="0" w:color="000000"/>
              <w:right w:val="single" w:sz="8" w:space="0" w:color="000000"/>
            </w:tcBorders>
            <w:hideMark/>
          </w:tcPr>
          <w:p w14:paraId="68B35F4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70737</w:t>
            </w:r>
          </w:p>
        </w:tc>
        <w:tc>
          <w:tcPr>
            <w:tcW w:w="1045" w:type="dxa"/>
            <w:tcBorders>
              <w:top w:val="single" w:sz="8" w:space="0" w:color="000000"/>
              <w:left w:val="single" w:sz="8" w:space="0" w:color="000000"/>
              <w:bottom w:val="single" w:sz="8" w:space="0" w:color="000000"/>
              <w:right w:val="single" w:sz="8" w:space="0" w:color="000000"/>
            </w:tcBorders>
            <w:hideMark/>
          </w:tcPr>
          <w:p w14:paraId="445BFE3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CCC8E5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D87291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ASSUMPTION PARISH</w:t>
            </w:r>
          </w:p>
        </w:tc>
        <w:tc>
          <w:tcPr>
            <w:tcW w:w="2648" w:type="dxa"/>
            <w:tcBorders>
              <w:top w:val="single" w:sz="8" w:space="0" w:color="000000"/>
              <w:left w:val="single" w:sz="8" w:space="0" w:color="000000"/>
              <w:bottom w:val="single" w:sz="8" w:space="0" w:color="000000"/>
              <w:right w:val="single" w:sz="8" w:space="0" w:color="000000"/>
            </w:tcBorders>
            <w:hideMark/>
          </w:tcPr>
          <w:p w14:paraId="053FF01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293 NAPOLEON AVE</w:t>
            </w:r>
          </w:p>
        </w:tc>
        <w:tc>
          <w:tcPr>
            <w:tcW w:w="1806" w:type="dxa"/>
            <w:tcBorders>
              <w:top w:val="single" w:sz="8" w:space="0" w:color="000000"/>
              <w:left w:val="single" w:sz="8" w:space="0" w:color="000000"/>
              <w:bottom w:val="single" w:sz="8" w:space="0" w:color="000000"/>
              <w:right w:val="single" w:sz="8" w:space="0" w:color="000000"/>
            </w:tcBorders>
            <w:hideMark/>
          </w:tcPr>
          <w:p w14:paraId="00EA2D3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NAPOLEONVILLE</w:t>
            </w:r>
          </w:p>
        </w:tc>
        <w:tc>
          <w:tcPr>
            <w:tcW w:w="642" w:type="dxa"/>
            <w:tcBorders>
              <w:top w:val="single" w:sz="8" w:space="0" w:color="000000"/>
              <w:left w:val="single" w:sz="8" w:space="0" w:color="000000"/>
              <w:bottom w:val="single" w:sz="8" w:space="0" w:color="000000"/>
              <w:right w:val="single" w:sz="8" w:space="0" w:color="000000"/>
            </w:tcBorders>
            <w:hideMark/>
          </w:tcPr>
          <w:p w14:paraId="32D5A42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70390</w:t>
            </w:r>
          </w:p>
        </w:tc>
        <w:tc>
          <w:tcPr>
            <w:tcW w:w="1045" w:type="dxa"/>
            <w:tcBorders>
              <w:top w:val="single" w:sz="8" w:space="0" w:color="000000"/>
              <w:left w:val="single" w:sz="8" w:space="0" w:color="000000"/>
              <w:bottom w:val="single" w:sz="8" w:space="0" w:color="000000"/>
              <w:right w:val="single" w:sz="8" w:space="0" w:color="000000"/>
            </w:tcBorders>
            <w:hideMark/>
          </w:tcPr>
          <w:p w14:paraId="4907016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DCAE242"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E7E56B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AUDUBON REGIONAL</w:t>
            </w:r>
          </w:p>
        </w:tc>
        <w:tc>
          <w:tcPr>
            <w:tcW w:w="2648" w:type="dxa"/>
            <w:tcBorders>
              <w:top w:val="single" w:sz="8" w:space="0" w:color="000000"/>
              <w:left w:val="single" w:sz="8" w:space="0" w:color="000000"/>
              <w:bottom w:val="single" w:sz="8" w:space="0" w:color="000000"/>
              <w:right w:val="single" w:sz="8" w:space="0" w:color="000000"/>
            </w:tcBorders>
            <w:hideMark/>
          </w:tcPr>
          <w:p w14:paraId="0FD13E3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12220 WOODVILLE ST</w:t>
            </w:r>
          </w:p>
        </w:tc>
        <w:tc>
          <w:tcPr>
            <w:tcW w:w="1806" w:type="dxa"/>
            <w:tcBorders>
              <w:top w:val="single" w:sz="8" w:space="0" w:color="000000"/>
              <w:left w:val="single" w:sz="8" w:space="0" w:color="000000"/>
              <w:bottom w:val="single" w:sz="8" w:space="0" w:color="000000"/>
              <w:right w:val="single" w:sz="8" w:space="0" w:color="000000"/>
            </w:tcBorders>
            <w:hideMark/>
          </w:tcPr>
          <w:p w14:paraId="694B888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CLINTON</w:t>
            </w:r>
          </w:p>
        </w:tc>
        <w:tc>
          <w:tcPr>
            <w:tcW w:w="642" w:type="dxa"/>
            <w:tcBorders>
              <w:top w:val="single" w:sz="8" w:space="0" w:color="000000"/>
              <w:left w:val="single" w:sz="8" w:space="0" w:color="000000"/>
              <w:bottom w:val="single" w:sz="8" w:space="0" w:color="000000"/>
              <w:right w:val="single" w:sz="8" w:space="0" w:color="000000"/>
            </w:tcBorders>
            <w:hideMark/>
          </w:tcPr>
          <w:p w14:paraId="11C0D19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70722</w:t>
            </w:r>
          </w:p>
        </w:tc>
        <w:tc>
          <w:tcPr>
            <w:tcW w:w="1045" w:type="dxa"/>
            <w:tcBorders>
              <w:top w:val="single" w:sz="8" w:space="0" w:color="000000"/>
              <w:left w:val="single" w:sz="8" w:space="0" w:color="000000"/>
              <w:bottom w:val="single" w:sz="8" w:space="0" w:color="000000"/>
              <w:right w:val="single" w:sz="8" w:space="0" w:color="000000"/>
            </w:tcBorders>
            <w:hideMark/>
          </w:tcPr>
          <w:p w14:paraId="2D35A36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5ACF7AA"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B570C7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AVOYELLES PARISH</w:t>
            </w:r>
          </w:p>
        </w:tc>
        <w:tc>
          <w:tcPr>
            <w:tcW w:w="2648" w:type="dxa"/>
            <w:tcBorders>
              <w:top w:val="single" w:sz="8" w:space="0" w:color="000000"/>
              <w:left w:val="single" w:sz="8" w:space="0" w:color="000000"/>
              <w:bottom w:val="single" w:sz="8" w:space="0" w:color="000000"/>
              <w:right w:val="single" w:sz="8" w:space="0" w:color="000000"/>
            </w:tcBorders>
            <w:hideMark/>
          </w:tcPr>
          <w:p w14:paraId="058703D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660 NORTH MAIN ST.</w:t>
            </w:r>
          </w:p>
        </w:tc>
        <w:tc>
          <w:tcPr>
            <w:tcW w:w="1806" w:type="dxa"/>
            <w:tcBorders>
              <w:top w:val="single" w:sz="8" w:space="0" w:color="000000"/>
              <w:left w:val="single" w:sz="8" w:space="0" w:color="000000"/>
              <w:bottom w:val="single" w:sz="8" w:space="0" w:color="000000"/>
              <w:right w:val="single" w:sz="8" w:space="0" w:color="000000"/>
            </w:tcBorders>
            <w:hideMark/>
          </w:tcPr>
          <w:p w14:paraId="27AAD5E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MARKSVILLE</w:t>
            </w:r>
          </w:p>
        </w:tc>
        <w:tc>
          <w:tcPr>
            <w:tcW w:w="642" w:type="dxa"/>
            <w:tcBorders>
              <w:top w:val="single" w:sz="8" w:space="0" w:color="000000"/>
              <w:left w:val="single" w:sz="8" w:space="0" w:color="000000"/>
              <w:bottom w:val="single" w:sz="8" w:space="0" w:color="000000"/>
              <w:right w:val="single" w:sz="8" w:space="0" w:color="000000"/>
            </w:tcBorders>
            <w:hideMark/>
          </w:tcPr>
          <w:p w14:paraId="5FDDACE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71351</w:t>
            </w:r>
          </w:p>
        </w:tc>
        <w:tc>
          <w:tcPr>
            <w:tcW w:w="1045" w:type="dxa"/>
            <w:tcBorders>
              <w:top w:val="single" w:sz="8" w:space="0" w:color="000000"/>
              <w:left w:val="single" w:sz="8" w:space="0" w:color="000000"/>
              <w:bottom w:val="single" w:sz="8" w:space="0" w:color="000000"/>
              <w:right w:val="single" w:sz="8" w:space="0" w:color="000000"/>
            </w:tcBorders>
            <w:hideMark/>
          </w:tcPr>
          <w:p w14:paraId="563E0E0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A2EA47D"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7A5F56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BEAUREGARD PARISH</w:t>
            </w:r>
          </w:p>
        </w:tc>
        <w:tc>
          <w:tcPr>
            <w:tcW w:w="2648" w:type="dxa"/>
            <w:tcBorders>
              <w:top w:val="single" w:sz="8" w:space="0" w:color="000000"/>
              <w:left w:val="single" w:sz="8" w:space="0" w:color="000000"/>
              <w:bottom w:val="single" w:sz="8" w:space="0" w:color="000000"/>
              <w:right w:val="single" w:sz="8" w:space="0" w:color="000000"/>
            </w:tcBorders>
            <w:hideMark/>
          </w:tcPr>
          <w:p w14:paraId="34C500B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205 S. WASHINGTON AVE</w:t>
            </w:r>
          </w:p>
        </w:tc>
        <w:tc>
          <w:tcPr>
            <w:tcW w:w="1806" w:type="dxa"/>
            <w:tcBorders>
              <w:top w:val="single" w:sz="8" w:space="0" w:color="000000"/>
              <w:left w:val="single" w:sz="8" w:space="0" w:color="000000"/>
              <w:bottom w:val="single" w:sz="8" w:space="0" w:color="000000"/>
              <w:right w:val="single" w:sz="8" w:space="0" w:color="000000"/>
            </w:tcBorders>
            <w:hideMark/>
          </w:tcPr>
          <w:p w14:paraId="04B8FC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DERIDDER</w:t>
            </w:r>
          </w:p>
        </w:tc>
        <w:tc>
          <w:tcPr>
            <w:tcW w:w="642" w:type="dxa"/>
            <w:tcBorders>
              <w:top w:val="single" w:sz="8" w:space="0" w:color="000000"/>
              <w:left w:val="single" w:sz="8" w:space="0" w:color="000000"/>
              <w:bottom w:val="single" w:sz="8" w:space="0" w:color="000000"/>
              <w:right w:val="single" w:sz="8" w:space="0" w:color="000000"/>
            </w:tcBorders>
            <w:hideMark/>
          </w:tcPr>
          <w:p w14:paraId="47CA883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70634</w:t>
            </w:r>
          </w:p>
        </w:tc>
        <w:tc>
          <w:tcPr>
            <w:tcW w:w="1045" w:type="dxa"/>
            <w:tcBorders>
              <w:top w:val="single" w:sz="8" w:space="0" w:color="000000"/>
              <w:left w:val="single" w:sz="8" w:space="0" w:color="000000"/>
              <w:bottom w:val="single" w:sz="8" w:space="0" w:color="000000"/>
              <w:right w:val="single" w:sz="8" w:space="0" w:color="000000"/>
            </w:tcBorders>
            <w:hideMark/>
          </w:tcPr>
          <w:p w14:paraId="3FD7F06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DF198D0"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4A69400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BIENVILLE PARISH</w:t>
            </w:r>
          </w:p>
        </w:tc>
        <w:tc>
          <w:tcPr>
            <w:tcW w:w="2648" w:type="dxa"/>
            <w:tcBorders>
              <w:top w:val="single" w:sz="8" w:space="0" w:color="000000"/>
              <w:left w:val="single" w:sz="8" w:space="0" w:color="000000"/>
              <w:bottom w:val="single" w:sz="8" w:space="0" w:color="000000"/>
              <w:right w:val="single" w:sz="8" w:space="0" w:color="000000"/>
            </w:tcBorders>
            <w:hideMark/>
          </w:tcPr>
          <w:p w14:paraId="42CA269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2768 MAPLE ST.</w:t>
            </w:r>
          </w:p>
        </w:tc>
        <w:tc>
          <w:tcPr>
            <w:tcW w:w="1806" w:type="dxa"/>
            <w:tcBorders>
              <w:top w:val="single" w:sz="8" w:space="0" w:color="000000"/>
              <w:left w:val="single" w:sz="8" w:space="0" w:color="000000"/>
              <w:bottom w:val="single" w:sz="8" w:space="0" w:color="000000"/>
              <w:right w:val="single" w:sz="8" w:space="0" w:color="000000"/>
            </w:tcBorders>
            <w:hideMark/>
          </w:tcPr>
          <w:p w14:paraId="6037EEE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ARCADIA</w:t>
            </w:r>
          </w:p>
        </w:tc>
        <w:tc>
          <w:tcPr>
            <w:tcW w:w="642" w:type="dxa"/>
            <w:tcBorders>
              <w:top w:val="single" w:sz="8" w:space="0" w:color="000000"/>
              <w:left w:val="single" w:sz="8" w:space="0" w:color="000000"/>
              <w:bottom w:val="single" w:sz="8" w:space="0" w:color="000000"/>
              <w:right w:val="single" w:sz="8" w:space="0" w:color="000000"/>
            </w:tcBorders>
            <w:hideMark/>
          </w:tcPr>
          <w:p w14:paraId="5CD4477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71001</w:t>
            </w:r>
          </w:p>
        </w:tc>
        <w:tc>
          <w:tcPr>
            <w:tcW w:w="1045" w:type="dxa"/>
            <w:tcBorders>
              <w:top w:val="single" w:sz="8" w:space="0" w:color="000000"/>
              <w:left w:val="single" w:sz="8" w:space="0" w:color="000000"/>
              <w:bottom w:val="single" w:sz="8" w:space="0" w:color="000000"/>
              <w:right w:val="single" w:sz="8" w:space="0" w:color="000000"/>
            </w:tcBorders>
            <w:hideMark/>
          </w:tcPr>
          <w:p w14:paraId="56C77C1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00F63E3"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8803E7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BOSSIER PARISH</w:t>
            </w:r>
          </w:p>
        </w:tc>
        <w:tc>
          <w:tcPr>
            <w:tcW w:w="2648" w:type="dxa"/>
            <w:tcBorders>
              <w:top w:val="single" w:sz="8" w:space="0" w:color="000000"/>
              <w:left w:val="single" w:sz="8" w:space="0" w:color="000000"/>
              <w:bottom w:val="single" w:sz="8" w:space="0" w:color="000000"/>
              <w:right w:val="single" w:sz="8" w:space="0" w:color="000000"/>
            </w:tcBorders>
            <w:hideMark/>
          </w:tcPr>
          <w:p w14:paraId="6AE8A84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4915 SHED RD.</w:t>
            </w:r>
          </w:p>
        </w:tc>
        <w:tc>
          <w:tcPr>
            <w:tcW w:w="1806" w:type="dxa"/>
            <w:tcBorders>
              <w:top w:val="single" w:sz="8" w:space="0" w:color="000000"/>
              <w:left w:val="single" w:sz="8" w:space="0" w:color="000000"/>
              <w:bottom w:val="single" w:sz="8" w:space="0" w:color="000000"/>
              <w:right w:val="single" w:sz="8" w:space="0" w:color="000000"/>
            </w:tcBorders>
            <w:hideMark/>
          </w:tcPr>
          <w:p w14:paraId="7A8C983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BOSSIER CITY</w:t>
            </w:r>
          </w:p>
        </w:tc>
        <w:tc>
          <w:tcPr>
            <w:tcW w:w="642" w:type="dxa"/>
            <w:tcBorders>
              <w:top w:val="single" w:sz="8" w:space="0" w:color="000000"/>
              <w:left w:val="single" w:sz="8" w:space="0" w:color="000000"/>
              <w:bottom w:val="single" w:sz="8" w:space="0" w:color="000000"/>
              <w:right w:val="single" w:sz="8" w:space="0" w:color="000000"/>
            </w:tcBorders>
            <w:hideMark/>
          </w:tcPr>
          <w:p w14:paraId="7EB8498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71111</w:t>
            </w:r>
          </w:p>
        </w:tc>
        <w:tc>
          <w:tcPr>
            <w:tcW w:w="1045" w:type="dxa"/>
            <w:tcBorders>
              <w:top w:val="single" w:sz="8" w:space="0" w:color="000000"/>
              <w:left w:val="single" w:sz="8" w:space="0" w:color="000000"/>
              <w:bottom w:val="single" w:sz="8" w:space="0" w:color="000000"/>
              <w:right w:val="single" w:sz="8" w:space="0" w:color="000000"/>
            </w:tcBorders>
            <w:hideMark/>
          </w:tcPr>
          <w:p w14:paraId="7EE987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15F7076"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4977D38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CALCASIEU PARISH</w:t>
            </w:r>
          </w:p>
        </w:tc>
        <w:tc>
          <w:tcPr>
            <w:tcW w:w="2648" w:type="dxa"/>
            <w:tcBorders>
              <w:top w:val="single" w:sz="8" w:space="0" w:color="000000"/>
              <w:left w:val="single" w:sz="8" w:space="0" w:color="000000"/>
              <w:bottom w:val="single" w:sz="8" w:space="0" w:color="000000"/>
              <w:right w:val="single" w:sz="8" w:space="0" w:color="000000"/>
            </w:tcBorders>
            <w:hideMark/>
          </w:tcPr>
          <w:p w14:paraId="14F9E61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411 PUJO ST.</w:t>
            </w:r>
          </w:p>
        </w:tc>
        <w:tc>
          <w:tcPr>
            <w:tcW w:w="1806" w:type="dxa"/>
            <w:tcBorders>
              <w:top w:val="single" w:sz="8" w:space="0" w:color="000000"/>
              <w:left w:val="single" w:sz="8" w:space="0" w:color="000000"/>
              <w:bottom w:val="single" w:sz="8" w:space="0" w:color="000000"/>
              <w:right w:val="single" w:sz="8" w:space="0" w:color="000000"/>
            </w:tcBorders>
            <w:hideMark/>
          </w:tcPr>
          <w:p w14:paraId="51FDAFB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LAKE CHARLES</w:t>
            </w:r>
          </w:p>
        </w:tc>
        <w:tc>
          <w:tcPr>
            <w:tcW w:w="642" w:type="dxa"/>
            <w:tcBorders>
              <w:top w:val="single" w:sz="8" w:space="0" w:color="000000"/>
              <w:left w:val="single" w:sz="8" w:space="0" w:color="000000"/>
              <w:bottom w:val="single" w:sz="8" w:space="0" w:color="000000"/>
              <w:right w:val="single" w:sz="8" w:space="0" w:color="000000"/>
            </w:tcBorders>
            <w:hideMark/>
          </w:tcPr>
          <w:p w14:paraId="0C4BD14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70605</w:t>
            </w:r>
          </w:p>
        </w:tc>
        <w:tc>
          <w:tcPr>
            <w:tcW w:w="1045" w:type="dxa"/>
            <w:tcBorders>
              <w:top w:val="single" w:sz="8" w:space="0" w:color="000000"/>
              <w:left w:val="single" w:sz="8" w:space="0" w:color="000000"/>
              <w:bottom w:val="single" w:sz="8" w:space="0" w:color="000000"/>
              <w:right w:val="single" w:sz="8" w:space="0" w:color="000000"/>
            </w:tcBorders>
            <w:hideMark/>
          </w:tcPr>
          <w:p w14:paraId="53A7A48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3095BE7"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256A392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CALDWELL PARISH</w:t>
            </w:r>
          </w:p>
        </w:tc>
        <w:tc>
          <w:tcPr>
            <w:tcW w:w="2648" w:type="dxa"/>
            <w:tcBorders>
              <w:top w:val="single" w:sz="8" w:space="0" w:color="000000"/>
              <w:left w:val="single" w:sz="8" w:space="0" w:color="000000"/>
              <w:bottom w:val="single" w:sz="8" w:space="0" w:color="000000"/>
              <w:right w:val="single" w:sz="8" w:space="0" w:color="000000"/>
            </w:tcBorders>
            <w:hideMark/>
          </w:tcPr>
          <w:p w14:paraId="771F88A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211 JACKSON</w:t>
            </w:r>
          </w:p>
        </w:tc>
        <w:tc>
          <w:tcPr>
            <w:tcW w:w="1806" w:type="dxa"/>
            <w:tcBorders>
              <w:top w:val="single" w:sz="8" w:space="0" w:color="000000"/>
              <w:left w:val="single" w:sz="8" w:space="0" w:color="000000"/>
              <w:bottom w:val="single" w:sz="8" w:space="0" w:color="000000"/>
              <w:right w:val="single" w:sz="8" w:space="0" w:color="000000"/>
            </w:tcBorders>
            <w:hideMark/>
          </w:tcPr>
          <w:p w14:paraId="0FCA2F5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COLUMBIA</w:t>
            </w:r>
          </w:p>
        </w:tc>
        <w:tc>
          <w:tcPr>
            <w:tcW w:w="642" w:type="dxa"/>
            <w:tcBorders>
              <w:top w:val="single" w:sz="8" w:space="0" w:color="000000"/>
              <w:left w:val="single" w:sz="8" w:space="0" w:color="000000"/>
              <w:bottom w:val="single" w:sz="8" w:space="0" w:color="000000"/>
              <w:right w:val="single" w:sz="8" w:space="0" w:color="000000"/>
            </w:tcBorders>
            <w:hideMark/>
          </w:tcPr>
          <w:p w14:paraId="5A86A06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71418</w:t>
            </w:r>
          </w:p>
        </w:tc>
        <w:tc>
          <w:tcPr>
            <w:tcW w:w="1045" w:type="dxa"/>
            <w:tcBorders>
              <w:top w:val="single" w:sz="8" w:space="0" w:color="000000"/>
              <w:left w:val="single" w:sz="8" w:space="0" w:color="000000"/>
              <w:bottom w:val="single" w:sz="8" w:space="0" w:color="000000"/>
              <w:right w:val="single" w:sz="8" w:space="0" w:color="000000"/>
            </w:tcBorders>
            <w:hideMark/>
          </w:tcPr>
          <w:p w14:paraId="79C5598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04DC09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3917732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CAMERON PARISH</w:t>
            </w:r>
          </w:p>
        </w:tc>
        <w:tc>
          <w:tcPr>
            <w:tcW w:w="2648" w:type="dxa"/>
            <w:tcBorders>
              <w:top w:val="single" w:sz="8" w:space="0" w:color="000000"/>
              <w:left w:val="single" w:sz="8" w:space="0" w:color="000000"/>
              <w:bottom w:val="single" w:sz="8" w:space="0" w:color="000000"/>
              <w:right w:val="single" w:sz="8" w:space="0" w:color="000000"/>
            </w:tcBorders>
            <w:hideMark/>
          </w:tcPr>
          <w:p w14:paraId="53A8740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10200 GULF HIGHWAY</w:t>
            </w:r>
          </w:p>
        </w:tc>
        <w:tc>
          <w:tcPr>
            <w:tcW w:w="1806" w:type="dxa"/>
            <w:tcBorders>
              <w:top w:val="single" w:sz="8" w:space="0" w:color="000000"/>
              <w:left w:val="single" w:sz="8" w:space="0" w:color="000000"/>
              <w:bottom w:val="single" w:sz="8" w:space="0" w:color="000000"/>
              <w:right w:val="single" w:sz="8" w:space="0" w:color="000000"/>
            </w:tcBorders>
            <w:hideMark/>
          </w:tcPr>
          <w:p w14:paraId="007835D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LAKE CHARLES</w:t>
            </w:r>
          </w:p>
        </w:tc>
        <w:tc>
          <w:tcPr>
            <w:tcW w:w="642" w:type="dxa"/>
            <w:tcBorders>
              <w:top w:val="single" w:sz="8" w:space="0" w:color="000000"/>
              <w:left w:val="single" w:sz="8" w:space="0" w:color="000000"/>
              <w:bottom w:val="single" w:sz="8" w:space="0" w:color="000000"/>
              <w:right w:val="single" w:sz="8" w:space="0" w:color="000000"/>
            </w:tcBorders>
            <w:hideMark/>
          </w:tcPr>
          <w:p w14:paraId="1EB6584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70607</w:t>
            </w:r>
          </w:p>
        </w:tc>
        <w:tc>
          <w:tcPr>
            <w:tcW w:w="1045" w:type="dxa"/>
            <w:tcBorders>
              <w:top w:val="single" w:sz="8" w:space="0" w:color="000000"/>
              <w:left w:val="single" w:sz="8" w:space="0" w:color="000000"/>
              <w:bottom w:val="single" w:sz="8" w:space="0" w:color="000000"/>
              <w:right w:val="single" w:sz="8" w:space="0" w:color="000000"/>
            </w:tcBorders>
            <w:hideMark/>
          </w:tcPr>
          <w:p w14:paraId="5464F66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3FD7BB4"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01E364D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CATAHOULA PARISH</w:t>
            </w:r>
          </w:p>
        </w:tc>
        <w:tc>
          <w:tcPr>
            <w:tcW w:w="2648" w:type="dxa"/>
            <w:tcBorders>
              <w:top w:val="single" w:sz="8" w:space="0" w:color="000000"/>
              <w:left w:val="single" w:sz="8" w:space="0" w:color="000000"/>
              <w:bottom w:val="single" w:sz="8" w:space="0" w:color="000000"/>
              <w:right w:val="single" w:sz="8" w:space="0" w:color="000000"/>
            </w:tcBorders>
            <w:hideMark/>
          </w:tcPr>
          <w:p w14:paraId="0BA02DC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300 BRUSHLEY ST.</w:t>
            </w:r>
          </w:p>
        </w:tc>
        <w:tc>
          <w:tcPr>
            <w:tcW w:w="1806" w:type="dxa"/>
            <w:tcBorders>
              <w:top w:val="single" w:sz="8" w:space="0" w:color="000000"/>
              <w:left w:val="single" w:sz="8" w:space="0" w:color="000000"/>
              <w:bottom w:val="single" w:sz="8" w:space="0" w:color="000000"/>
              <w:right w:val="single" w:sz="8" w:space="0" w:color="000000"/>
            </w:tcBorders>
            <w:hideMark/>
          </w:tcPr>
          <w:p w14:paraId="1B07E79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HARRISONBURG</w:t>
            </w:r>
          </w:p>
        </w:tc>
        <w:tc>
          <w:tcPr>
            <w:tcW w:w="642" w:type="dxa"/>
            <w:tcBorders>
              <w:top w:val="single" w:sz="8" w:space="0" w:color="000000"/>
              <w:left w:val="single" w:sz="8" w:space="0" w:color="000000"/>
              <w:bottom w:val="single" w:sz="8" w:space="0" w:color="000000"/>
              <w:right w:val="single" w:sz="8" w:space="0" w:color="000000"/>
            </w:tcBorders>
            <w:hideMark/>
          </w:tcPr>
          <w:p w14:paraId="194C1EE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71340</w:t>
            </w:r>
          </w:p>
        </w:tc>
        <w:tc>
          <w:tcPr>
            <w:tcW w:w="1045" w:type="dxa"/>
            <w:tcBorders>
              <w:top w:val="single" w:sz="8" w:space="0" w:color="000000"/>
              <w:left w:val="single" w:sz="8" w:space="0" w:color="000000"/>
              <w:bottom w:val="single" w:sz="8" w:space="0" w:color="000000"/>
              <w:right w:val="single" w:sz="8" w:space="0" w:color="000000"/>
            </w:tcBorders>
            <w:hideMark/>
          </w:tcPr>
          <w:p w14:paraId="18496D9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9E08FA1"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3E7F7BA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CLAIBORNE PARISH</w:t>
            </w:r>
          </w:p>
        </w:tc>
        <w:tc>
          <w:tcPr>
            <w:tcW w:w="2648" w:type="dxa"/>
            <w:tcBorders>
              <w:top w:val="single" w:sz="8" w:space="0" w:color="000000"/>
              <w:left w:val="single" w:sz="8" w:space="0" w:color="000000"/>
              <w:bottom w:val="single" w:sz="8" w:space="0" w:color="000000"/>
              <w:right w:val="single" w:sz="8" w:space="0" w:color="000000"/>
            </w:tcBorders>
            <w:hideMark/>
          </w:tcPr>
          <w:p w14:paraId="3BB85E6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909 EDGEWOOD DR.</w:t>
            </w:r>
          </w:p>
        </w:tc>
        <w:tc>
          <w:tcPr>
            <w:tcW w:w="1806" w:type="dxa"/>
            <w:tcBorders>
              <w:top w:val="single" w:sz="8" w:space="0" w:color="000000"/>
              <w:left w:val="single" w:sz="8" w:space="0" w:color="000000"/>
              <w:bottom w:val="single" w:sz="8" w:space="0" w:color="000000"/>
              <w:right w:val="single" w:sz="8" w:space="0" w:color="000000"/>
            </w:tcBorders>
            <w:hideMark/>
          </w:tcPr>
          <w:p w14:paraId="2B09BAD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HOMER</w:t>
            </w:r>
          </w:p>
        </w:tc>
        <w:tc>
          <w:tcPr>
            <w:tcW w:w="642" w:type="dxa"/>
            <w:tcBorders>
              <w:top w:val="single" w:sz="8" w:space="0" w:color="000000"/>
              <w:left w:val="single" w:sz="8" w:space="0" w:color="000000"/>
              <w:bottom w:val="single" w:sz="8" w:space="0" w:color="000000"/>
              <w:right w:val="single" w:sz="8" w:space="0" w:color="000000"/>
            </w:tcBorders>
            <w:hideMark/>
          </w:tcPr>
          <w:p w14:paraId="2F51401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71040</w:t>
            </w:r>
          </w:p>
        </w:tc>
        <w:tc>
          <w:tcPr>
            <w:tcW w:w="1045" w:type="dxa"/>
            <w:tcBorders>
              <w:top w:val="single" w:sz="8" w:space="0" w:color="000000"/>
              <w:left w:val="single" w:sz="8" w:space="0" w:color="000000"/>
              <w:bottom w:val="single" w:sz="8" w:space="0" w:color="000000"/>
              <w:right w:val="single" w:sz="8" w:space="0" w:color="000000"/>
            </w:tcBorders>
            <w:hideMark/>
          </w:tcPr>
          <w:p w14:paraId="5B1398F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4207F1E"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6F2E10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CONCORDIA PARISH</w:t>
            </w:r>
          </w:p>
        </w:tc>
        <w:tc>
          <w:tcPr>
            <w:tcW w:w="2648" w:type="dxa"/>
            <w:tcBorders>
              <w:top w:val="single" w:sz="8" w:space="0" w:color="000000"/>
              <w:left w:val="single" w:sz="8" w:space="0" w:color="000000"/>
              <w:bottom w:val="single" w:sz="8" w:space="0" w:color="000000"/>
              <w:right w:val="single" w:sz="8" w:space="0" w:color="000000"/>
            </w:tcBorders>
            <w:hideMark/>
          </w:tcPr>
          <w:p w14:paraId="3EB0166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408 TEXAS AVE.</w:t>
            </w:r>
          </w:p>
        </w:tc>
        <w:tc>
          <w:tcPr>
            <w:tcW w:w="1806" w:type="dxa"/>
            <w:tcBorders>
              <w:top w:val="single" w:sz="8" w:space="0" w:color="000000"/>
              <w:left w:val="single" w:sz="8" w:space="0" w:color="000000"/>
              <w:bottom w:val="single" w:sz="8" w:space="0" w:color="000000"/>
              <w:right w:val="single" w:sz="8" w:space="0" w:color="000000"/>
            </w:tcBorders>
            <w:hideMark/>
          </w:tcPr>
          <w:p w14:paraId="045811C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VIDALIA</w:t>
            </w:r>
          </w:p>
        </w:tc>
        <w:tc>
          <w:tcPr>
            <w:tcW w:w="642" w:type="dxa"/>
            <w:tcBorders>
              <w:top w:val="single" w:sz="8" w:space="0" w:color="000000"/>
              <w:left w:val="single" w:sz="8" w:space="0" w:color="000000"/>
              <w:bottom w:val="single" w:sz="8" w:space="0" w:color="000000"/>
              <w:right w:val="single" w:sz="8" w:space="0" w:color="000000"/>
            </w:tcBorders>
            <w:hideMark/>
          </w:tcPr>
          <w:p w14:paraId="41AE1CF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71373</w:t>
            </w:r>
          </w:p>
        </w:tc>
        <w:tc>
          <w:tcPr>
            <w:tcW w:w="1045" w:type="dxa"/>
            <w:tcBorders>
              <w:top w:val="single" w:sz="8" w:space="0" w:color="000000"/>
              <w:left w:val="single" w:sz="8" w:space="0" w:color="000000"/>
              <w:bottom w:val="single" w:sz="8" w:space="0" w:color="000000"/>
              <w:right w:val="single" w:sz="8" w:space="0" w:color="000000"/>
            </w:tcBorders>
            <w:hideMark/>
          </w:tcPr>
          <w:p w14:paraId="4F9AE3C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61C6E59"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DB95C1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DESOTO PARISH</w:t>
            </w:r>
          </w:p>
        </w:tc>
        <w:tc>
          <w:tcPr>
            <w:tcW w:w="2648" w:type="dxa"/>
            <w:tcBorders>
              <w:top w:val="single" w:sz="8" w:space="0" w:color="000000"/>
              <w:left w:val="single" w:sz="8" w:space="0" w:color="000000"/>
              <w:bottom w:val="single" w:sz="8" w:space="0" w:color="000000"/>
              <w:right w:val="single" w:sz="8" w:space="0" w:color="000000"/>
            </w:tcBorders>
            <w:hideMark/>
          </w:tcPr>
          <w:p w14:paraId="7B0FC9E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109 CROSBY ST.</w:t>
            </w:r>
          </w:p>
        </w:tc>
        <w:tc>
          <w:tcPr>
            <w:tcW w:w="1806" w:type="dxa"/>
            <w:tcBorders>
              <w:top w:val="single" w:sz="8" w:space="0" w:color="000000"/>
              <w:left w:val="single" w:sz="8" w:space="0" w:color="000000"/>
              <w:bottom w:val="single" w:sz="8" w:space="0" w:color="000000"/>
              <w:right w:val="single" w:sz="8" w:space="0" w:color="000000"/>
            </w:tcBorders>
            <w:hideMark/>
          </w:tcPr>
          <w:p w14:paraId="27C1AF6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MANSFIELD</w:t>
            </w:r>
          </w:p>
        </w:tc>
        <w:tc>
          <w:tcPr>
            <w:tcW w:w="642" w:type="dxa"/>
            <w:tcBorders>
              <w:top w:val="single" w:sz="8" w:space="0" w:color="000000"/>
              <w:left w:val="single" w:sz="8" w:space="0" w:color="000000"/>
              <w:bottom w:val="single" w:sz="8" w:space="0" w:color="000000"/>
              <w:right w:val="single" w:sz="8" w:space="0" w:color="000000"/>
            </w:tcBorders>
            <w:hideMark/>
          </w:tcPr>
          <w:p w14:paraId="4C7318C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71052</w:t>
            </w:r>
          </w:p>
        </w:tc>
        <w:tc>
          <w:tcPr>
            <w:tcW w:w="1045" w:type="dxa"/>
            <w:tcBorders>
              <w:top w:val="single" w:sz="8" w:space="0" w:color="000000"/>
              <w:left w:val="single" w:sz="8" w:space="0" w:color="000000"/>
              <w:bottom w:val="single" w:sz="8" w:space="0" w:color="000000"/>
              <w:right w:val="single" w:sz="8" w:space="0" w:color="000000"/>
            </w:tcBorders>
            <w:hideMark/>
          </w:tcPr>
          <w:p w14:paraId="768B392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AAC8990"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BC23CC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EAST BATON ROUGE PARISH</w:t>
            </w:r>
          </w:p>
        </w:tc>
        <w:tc>
          <w:tcPr>
            <w:tcW w:w="2648" w:type="dxa"/>
            <w:tcBorders>
              <w:top w:val="single" w:sz="8" w:space="0" w:color="000000"/>
              <w:left w:val="single" w:sz="8" w:space="0" w:color="000000"/>
              <w:bottom w:val="single" w:sz="8" w:space="0" w:color="000000"/>
              <w:right w:val="single" w:sz="8" w:space="0" w:color="000000"/>
            </w:tcBorders>
            <w:hideMark/>
          </w:tcPr>
          <w:p w14:paraId="05A3509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7711 GOODWOOD</w:t>
            </w:r>
          </w:p>
        </w:tc>
        <w:tc>
          <w:tcPr>
            <w:tcW w:w="1806" w:type="dxa"/>
            <w:tcBorders>
              <w:top w:val="single" w:sz="8" w:space="0" w:color="000000"/>
              <w:left w:val="single" w:sz="8" w:space="0" w:color="000000"/>
              <w:bottom w:val="single" w:sz="8" w:space="0" w:color="000000"/>
              <w:right w:val="single" w:sz="8" w:space="0" w:color="000000"/>
            </w:tcBorders>
            <w:hideMark/>
          </w:tcPr>
          <w:p w14:paraId="6557EC6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BATON ROUGE</w:t>
            </w:r>
          </w:p>
        </w:tc>
        <w:tc>
          <w:tcPr>
            <w:tcW w:w="642" w:type="dxa"/>
            <w:tcBorders>
              <w:top w:val="single" w:sz="8" w:space="0" w:color="000000"/>
              <w:left w:val="single" w:sz="8" w:space="0" w:color="000000"/>
              <w:bottom w:val="single" w:sz="8" w:space="0" w:color="000000"/>
              <w:right w:val="single" w:sz="8" w:space="0" w:color="000000"/>
            </w:tcBorders>
            <w:hideMark/>
          </w:tcPr>
          <w:p w14:paraId="7914F7B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70806</w:t>
            </w:r>
          </w:p>
        </w:tc>
        <w:tc>
          <w:tcPr>
            <w:tcW w:w="1045" w:type="dxa"/>
            <w:tcBorders>
              <w:top w:val="single" w:sz="8" w:space="0" w:color="000000"/>
              <w:left w:val="single" w:sz="8" w:space="0" w:color="000000"/>
              <w:bottom w:val="single" w:sz="8" w:space="0" w:color="000000"/>
              <w:right w:val="single" w:sz="8" w:space="0" w:color="000000"/>
            </w:tcBorders>
            <w:hideMark/>
          </w:tcPr>
          <w:p w14:paraId="346F3E0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40B09A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826110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EAST CARROLL PARISH</w:t>
            </w:r>
          </w:p>
        </w:tc>
        <w:tc>
          <w:tcPr>
            <w:tcW w:w="2648" w:type="dxa"/>
            <w:tcBorders>
              <w:top w:val="single" w:sz="8" w:space="0" w:color="000000"/>
              <w:left w:val="single" w:sz="8" w:space="0" w:color="000000"/>
              <w:bottom w:val="single" w:sz="8" w:space="0" w:color="000000"/>
              <w:right w:val="single" w:sz="8" w:space="0" w:color="000000"/>
            </w:tcBorders>
            <w:hideMark/>
          </w:tcPr>
          <w:p w14:paraId="27694BA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109 SPARROW ST.</w:t>
            </w:r>
          </w:p>
        </w:tc>
        <w:tc>
          <w:tcPr>
            <w:tcW w:w="1806" w:type="dxa"/>
            <w:tcBorders>
              <w:top w:val="single" w:sz="8" w:space="0" w:color="000000"/>
              <w:left w:val="single" w:sz="8" w:space="0" w:color="000000"/>
              <w:bottom w:val="single" w:sz="8" w:space="0" w:color="000000"/>
              <w:right w:val="single" w:sz="8" w:space="0" w:color="000000"/>
            </w:tcBorders>
            <w:hideMark/>
          </w:tcPr>
          <w:p w14:paraId="0D894D3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LAKE PROVIDENCE</w:t>
            </w:r>
          </w:p>
        </w:tc>
        <w:tc>
          <w:tcPr>
            <w:tcW w:w="642" w:type="dxa"/>
            <w:tcBorders>
              <w:top w:val="single" w:sz="8" w:space="0" w:color="000000"/>
              <w:left w:val="single" w:sz="8" w:space="0" w:color="000000"/>
              <w:bottom w:val="single" w:sz="8" w:space="0" w:color="000000"/>
              <w:right w:val="single" w:sz="8" w:space="0" w:color="000000"/>
            </w:tcBorders>
            <w:hideMark/>
          </w:tcPr>
          <w:p w14:paraId="6765271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71254</w:t>
            </w:r>
          </w:p>
        </w:tc>
        <w:tc>
          <w:tcPr>
            <w:tcW w:w="1045" w:type="dxa"/>
            <w:tcBorders>
              <w:top w:val="single" w:sz="8" w:space="0" w:color="000000"/>
              <w:left w:val="single" w:sz="8" w:space="0" w:color="000000"/>
              <w:bottom w:val="single" w:sz="8" w:space="0" w:color="000000"/>
              <w:right w:val="single" w:sz="8" w:space="0" w:color="000000"/>
            </w:tcBorders>
            <w:hideMark/>
          </w:tcPr>
          <w:p w14:paraId="2E99F9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CEA65A2"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67F30C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EVANGELINE PARISH</w:t>
            </w:r>
          </w:p>
        </w:tc>
        <w:tc>
          <w:tcPr>
            <w:tcW w:w="2648" w:type="dxa"/>
            <w:tcBorders>
              <w:top w:val="single" w:sz="8" w:space="0" w:color="000000"/>
              <w:left w:val="single" w:sz="8" w:space="0" w:color="000000"/>
              <w:bottom w:val="single" w:sz="8" w:space="0" w:color="000000"/>
              <w:right w:val="single" w:sz="8" w:space="0" w:color="000000"/>
            </w:tcBorders>
            <w:hideMark/>
          </w:tcPr>
          <w:p w14:paraId="287F109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916 WEST MAIN ST.</w:t>
            </w:r>
          </w:p>
        </w:tc>
        <w:tc>
          <w:tcPr>
            <w:tcW w:w="1806" w:type="dxa"/>
            <w:tcBorders>
              <w:top w:val="single" w:sz="8" w:space="0" w:color="000000"/>
              <w:left w:val="single" w:sz="8" w:space="0" w:color="000000"/>
              <w:bottom w:val="single" w:sz="8" w:space="0" w:color="000000"/>
              <w:right w:val="single" w:sz="8" w:space="0" w:color="000000"/>
            </w:tcBorders>
            <w:hideMark/>
          </w:tcPr>
          <w:p w14:paraId="2DAC69F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VILLE PLATTE</w:t>
            </w:r>
          </w:p>
        </w:tc>
        <w:tc>
          <w:tcPr>
            <w:tcW w:w="642" w:type="dxa"/>
            <w:tcBorders>
              <w:top w:val="single" w:sz="8" w:space="0" w:color="000000"/>
              <w:left w:val="single" w:sz="8" w:space="0" w:color="000000"/>
              <w:bottom w:val="single" w:sz="8" w:space="0" w:color="000000"/>
              <w:right w:val="single" w:sz="8" w:space="0" w:color="000000"/>
            </w:tcBorders>
            <w:hideMark/>
          </w:tcPr>
          <w:p w14:paraId="4A690A6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70586</w:t>
            </w:r>
          </w:p>
        </w:tc>
        <w:tc>
          <w:tcPr>
            <w:tcW w:w="1045" w:type="dxa"/>
            <w:tcBorders>
              <w:top w:val="single" w:sz="8" w:space="0" w:color="000000"/>
              <w:left w:val="single" w:sz="8" w:space="0" w:color="000000"/>
              <w:bottom w:val="single" w:sz="8" w:space="0" w:color="000000"/>
              <w:right w:val="single" w:sz="8" w:space="0" w:color="000000"/>
            </w:tcBorders>
            <w:hideMark/>
          </w:tcPr>
          <w:p w14:paraId="3AC1190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DC68FD7"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6749B8E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FRANKLIN PARISH</w:t>
            </w:r>
          </w:p>
        </w:tc>
        <w:tc>
          <w:tcPr>
            <w:tcW w:w="2648" w:type="dxa"/>
            <w:tcBorders>
              <w:top w:val="single" w:sz="8" w:space="0" w:color="000000"/>
              <w:left w:val="single" w:sz="8" w:space="0" w:color="000000"/>
              <w:bottom w:val="single" w:sz="8" w:space="0" w:color="000000"/>
              <w:right w:val="single" w:sz="8" w:space="0" w:color="000000"/>
            </w:tcBorders>
            <w:hideMark/>
          </w:tcPr>
          <w:p w14:paraId="1246CF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 PRAIRIE ST.</w:t>
            </w:r>
          </w:p>
        </w:tc>
        <w:tc>
          <w:tcPr>
            <w:tcW w:w="1806" w:type="dxa"/>
            <w:tcBorders>
              <w:top w:val="single" w:sz="8" w:space="0" w:color="000000"/>
              <w:left w:val="single" w:sz="8" w:space="0" w:color="000000"/>
              <w:bottom w:val="single" w:sz="8" w:space="0" w:color="000000"/>
              <w:right w:val="single" w:sz="8" w:space="0" w:color="000000"/>
            </w:tcBorders>
            <w:hideMark/>
          </w:tcPr>
          <w:p w14:paraId="419DF40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WINNSBORO</w:t>
            </w:r>
          </w:p>
        </w:tc>
        <w:tc>
          <w:tcPr>
            <w:tcW w:w="642" w:type="dxa"/>
            <w:tcBorders>
              <w:top w:val="single" w:sz="8" w:space="0" w:color="000000"/>
              <w:left w:val="single" w:sz="8" w:space="0" w:color="000000"/>
              <w:bottom w:val="single" w:sz="8" w:space="0" w:color="000000"/>
              <w:right w:val="single" w:sz="8" w:space="0" w:color="000000"/>
            </w:tcBorders>
            <w:hideMark/>
          </w:tcPr>
          <w:p w14:paraId="63A7E8F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71295</w:t>
            </w:r>
          </w:p>
        </w:tc>
        <w:tc>
          <w:tcPr>
            <w:tcW w:w="1045" w:type="dxa"/>
            <w:tcBorders>
              <w:top w:val="single" w:sz="8" w:space="0" w:color="000000"/>
              <w:left w:val="single" w:sz="8" w:space="0" w:color="000000"/>
              <w:bottom w:val="single" w:sz="8" w:space="0" w:color="000000"/>
              <w:right w:val="single" w:sz="8" w:space="0" w:color="000000"/>
            </w:tcBorders>
            <w:hideMark/>
          </w:tcPr>
          <w:p w14:paraId="3BA0401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B3267E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588DF6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GRANT PARISH</w:t>
            </w:r>
          </w:p>
        </w:tc>
        <w:tc>
          <w:tcPr>
            <w:tcW w:w="2648" w:type="dxa"/>
            <w:tcBorders>
              <w:top w:val="single" w:sz="8" w:space="0" w:color="000000"/>
              <w:left w:val="single" w:sz="8" w:space="0" w:color="000000"/>
              <w:bottom w:val="single" w:sz="8" w:space="0" w:color="000000"/>
              <w:right w:val="single" w:sz="8" w:space="0" w:color="000000"/>
            </w:tcBorders>
            <w:hideMark/>
          </w:tcPr>
          <w:p w14:paraId="3EEF6A6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300 MAIN ST.</w:t>
            </w:r>
          </w:p>
        </w:tc>
        <w:tc>
          <w:tcPr>
            <w:tcW w:w="1806" w:type="dxa"/>
            <w:tcBorders>
              <w:top w:val="single" w:sz="8" w:space="0" w:color="000000"/>
              <w:left w:val="single" w:sz="8" w:space="0" w:color="000000"/>
              <w:bottom w:val="single" w:sz="8" w:space="0" w:color="000000"/>
              <w:right w:val="single" w:sz="8" w:space="0" w:color="000000"/>
            </w:tcBorders>
            <w:hideMark/>
          </w:tcPr>
          <w:p w14:paraId="01D0DDA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COLFAX</w:t>
            </w:r>
          </w:p>
        </w:tc>
        <w:tc>
          <w:tcPr>
            <w:tcW w:w="642" w:type="dxa"/>
            <w:tcBorders>
              <w:top w:val="single" w:sz="8" w:space="0" w:color="000000"/>
              <w:left w:val="single" w:sz="8" w:space="0" w:color="000000"/>
              <w:bottom w:val="single" w:sz="8" w:space="0" w:color="000000"/>
              <w:right w:val="single" w:sz="8" w:space="0" w:color="000000"/>
            </w:tcBorders>
            <w:hideMark/>
          </w:tcPr>
          <w:p w14:paraId="44D46EB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71417</w:t>
            </w:r>
          </w:p>
        </w:tc>
        <w:tc>
          <w:tcPr>
            <w:tcW w:w="1045" w:type="dxa"/>
            <w:tcBorders>
              <w:top w:val="single" w:sz="8" w:space="0" w:color="000000"/>
              <w:left w:val="single" w:sz="8" w:space="0" w:color="000000"/>
              <w:bottom w:val="single" w:sz="8" w:space="0" w:color="000000"/>
              <w:right w:val="single" w:sz="8" w:space="0" w:color="000000"/>
            </w:tcBorders>
            <w:hideMark/>
          </w:tcPr>
          <w:p w14:paraId="24A93A6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E26D5A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27C98EC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IBERIA PARISH</w:t>
            </w:r>
          </w:p>
        </w:tc>
        <w:tc>
          <w:tcPr>
            <w:tcW w:w="2648" w:type="dxa"/>
            <w:tcBorders>
              <w:top w:val="single" w:sz="8" w:space="0" w:color="000000"/>
              <w:left w:val="single" w:sz="8" w:space="0" w:color="000000"/>
              <w:bottom w:val="single" w:sz="8" w:space="0" w:color="000000"/>
              <w:right w:val="single" w:sz="8" w:space="0" w:color="000000"/>
            </w:tcBorders>
            <w:hideMark/>
          </w:tcPr>
          <w:p w14:paraId="7A77D53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445 E. MAIN ST.</w:t>
            </w:r>
          </w:p>
        </w:tc>
        <w:tc>
          <w:tcPr>
            <w:tcW w:w="1806" w:type="dxa"/>
            <w:tcBorders>
              <w:top w:val="single" w:sz="8" w:space="0" w:color="000000"/>
              <w:left w:val="single" w:sz="8" w:space="0" w:color="000000"/>
              <w:bottom w:val="single" w:sz="8" w:space="0" w:color="000000"/>
              <w:right w:val="single" w:sz="8" w:space="0" w:color="000000"/>
            </w:tcBorders>
            <w:hideMark/>
          </w:tcPr>
          <w:p w14:paraId="623B862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NEW IBERIA</w:t>
            </w:r>
          </w:p>
        </w:tc>
        <w:tc>
          <w:tcPr>
            <w:tcW w:w="642" w:type="dxa"/>
            <w:tcBorders>
              <w:top w:val="single" w:sz="8" w:space="0" w:color="000000"/>
              <w:left w:val="single" w:sz="8" w:space="0" w:color="000000"/>
              <w:bottom w:val="single" w:sz="8" w:space="0" w:color="000000"/>
              <w:right w:val="single" w:sz="8" w:space="0" w:color="000000"/>
            </w:tcBorders>
            <w:hideMark/>
          </w:tcPr>
          <w:p w14:paraId="20968B0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70560</w:t>
            </w:r>
          </w:p>
        </w:tc>
        <w:tc>
          <w:tcPr>
            <w:tcW w:w="1045" w:type="dxa"/>
            <w:tcBorders>
              <w:top w:val="single" w:sz="8" w:space="0" w:color="000000"/>
              <w:left w:val="single" w:sz="8" w:space="0" w:color="000000"/>
              <w:bottom w:val="single" w:sz="8" w:space="0" w:color="000000"/>
              <w:right w:val="single" w:sz="8" w:space="0" w:color="000000"/>
            </w:tcBorders>
            <w:hideMark/>
          </w:tcPr>
          <w:p w14:paraId="4A5FF42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C9C15CA"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2E0800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IBERVILLE PARISH</w:t>
            </w:r>
          </w:p>
        </w:tc>
        <w:tc>
          <w:tcPr>
            <w:tcW w:w="2648" w:type="dxa"/>
            <w:tcBorders>
              <w:top w:val="single" w:sz="8" w:space="0" w:color="000000"/>
              <w:left w:val="single" w:sz="8" w:space="0" w:color="000000"/>
              <w:bottom w:val="single" w:sz="8" w:space="0" w:color="000000"/>
              <w:right w:val="single" w:sz="8" w:space="0" w:color="000000"/>
            </w:tcBorders>
            <w:hideMark/>
          </w:tcPr>
          <w:p w14:paraId="499C642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24605 J. GERALD BERRET</w:t>
            </w:r>
          </w:p>
        </w:tc>
        <w:tc>
          <w:tcPr>
            <w:tcW w:w="1806" w:type="dxa"/>
            <w:tcBorders>
              <w:top w:val="single" w:sz="8" w:space="0" w:color="000000"/>
              <w:left w:val="single" w:sz="8" w:space="0" w:color="000000"/>
              <w:bottom w:val="single" w:sz="8" w:space="0" w:color="000000"/>
              <w:right w:val="single" w:sz="8" w:space="0" w:color="000000"/>
            </w:tcBorders>
            <w:hideMark/>
          </w:tcPr>
          <w:p w14:paraId="0FBA532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PLAQUEMINE</w:t>
            </w:r>
          </w:p>
        </w:tc>
        <w:tc>
          <w:tcPr>
            <w:tcW w:w="642" w:type="dxa"/>
            <w:tcBorders>
              <w:top w:val="single" w:sz="8" w:space="0" w:color="000000"/>
              <w:left w:val="single" w:sz="8" w:space="0" w:color="000000"/>
              <w:bottom w:val="single" w:sz="8" w:space="0" w:color="000000"/>
              <w:right w:val="single" w:sz="8" w:space="0" w:color="000000"/>
            </w:tcBorders>
            <w:hideMark/>
          </w:tcPr>
          <w:p w14:paraId="7A14E11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70764</w:t>
            </w:r>
          </w:p>
        </w:tc>
        <w:tc>
          <w:tcPr>
            <w:tcW w:w="1045" w:type="dxa"/>
            <w:tcBorders>
              <w:top w:val="single" w:sz="8" w:space="0" w:color="000000"/>
              <w:left w:val="single" w:sz="8" w:space="0" w:color="000000"/>
              <w:bottom w:val="single" w:sz="8" w:space="0" w:color="000000"/>
              <w:right w:val="single" w:sz="8" w:space="0" w:color="000000"/>
            </w:tcBorders>
            <w:hideMark/>
          </w:tcPr>
          <w:p w14:paraId="0E0C656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94D6128"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AFC9E4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JACKSON PARISH</w:t>
            </w:r>
          </w:p>
        </w:tc>
        <w:tc>
          <w:tcPr>
            <w:tcW w:w="2648" w:type="dxa"/>
            <w:tcBorders>
              <w:top w:val="single" w:sz="8" w:space="0" w:color="000000"/>
              <w:left w:val="single" w:sz="8" w:space="0" w:color="000000"/>
              <w:bottom w:val="single" w:sz="8" w:space="0" w:color="000000"/>
              <w:right w:val="single" w:sz="8" w:space="0" w:color="000000"/>
            </w:tcBorders>
            <w:hideMark/>
          </w:tcPr>
          <w:p w14:paraId="2850F6F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614 S. POLK AVE.</w:t>
            </w:r>
          </w:p>
        </w:tc>
        <w:tc>
          <w:tcPr>
            <w:tcW w:w="1806" w:type="dxa"/>
            <w:tcBorders>
              <w:top w:val="single" w:sz="8" w:space="0" w:color="000000"/>
              <w:left w:val="single" w:sz="8" w:space="0" w:color="000000"/>
              <w:bottom w:val="single" w:sz="8" w:space="0" w:color="000000"/>
              <w:right w:val="single" w:sz="8" w:space="0" w:color="000000"/>
            </w:tcBorders>
            <w:hideMark/>
          </w:tcPr>
          <w:p w14:paraId="451F2E2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JONESBORO</w:t>
            </w:r>
          </w:p>
        </w:tc>
        <w:tc>
          <w:tcPr>
            <w:tcW w:w="642" w:type="dxa"/>
            <w:tcBorders>
              <w:top w:val="single" w:sz="8" w:space="0" w:color="000000"/>
              <w:left w:val="single" w:sz="8" w:space="0" w:color="000000"/>
              <w:bottom w:val="single" w:sz="8" w:space="0" w:color="000000"/>
              <w:right w:val="single" w:sz="8" w:space="0" w:color="000000"/>
            </w:tcBorders>
            <w:hideMark/>
          </w:tcPr>
          <w:p w14:paraId="583A98D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71251</w:t>
            </w:r>
          </w:p>
        </w:tc>
        <w:tc>
          <w:tcPr>
            <w:tcW w:w="1045" w:type="dxa"/>
            <w:tcBorders>
              <w:top w:val="single" w:sz="8" w:space="0" w:color="000000"/>
              <w:left w:val="single" w:sz="8" w:space="0" w:color="000000"/>
              <w:bottom w:val="single" w:sz="8" w:space="0" w:color="000000"/>
              <w:right w:val="single" w:sz="8" w:space="0" w:color="000000"/>
            </w:tcBorders>
            <w:hideMark/>
          </w:tcPr>
          <w:p w14:paraId="5B07121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5D321DE"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689517D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JEFFERSON DAVIS PARISH</w:t>
            </w:r>
          </w:p>
        </w:tc>
        <w:tc>
          <w:tcPr>
            <w:tcW w:w="2648" w:type="dxa"/>
            <w:tcBorders>
              <w:top w:val="single" w:sz="8" w:space="0" w:color="000000"/>
              <w:left w:val="single" w:sz="8" w:space="0" w:color="000000"/>
              <w:bottom w:val="single" w:sz="8" w:space="0" w:color="000000"/>
              <w:right w:val="single" w:sz="8" w:space="0" w:color="000000"/>
            </w:tcBorders>
            <w:hideMark/>
          </w:tcPr>
          <w:p w14:paraId="3AC08AE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118 W. PLAQUEMINE</w:t>
            </w:r>
          </w:p>
        </w:tc>
        <w:tc>
          <w:tcPr>
            <w:tcW w:w="1806" w:type="dxa"/>
            <w:tcBorders>
              <w:top w:val="single" w:sz="8" w:space="0" w:color="000000"/>
              <w:left w:val="single" w:sz="8" w:space="0" w:color="000000"/>
              <w:bottom w:val="single" w:sz="8" w:space="0" w:color="000000"/>
              <w:right w:val="single" w:sz="8" w:space="0" w:color="000000"/>
            </w:tcBorders>
            <w:hideMark/>
          </w:tcPr>
          <w:p w14:paraId="079E1DD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JENNINGS</w:t>
            </w:r>
          </w:p>
        </w:tc>
        <w:tc>
          <w:tcPr>
            <w:tcW w:w="642" w:type="dxa"/>
            <w:tcBorders>
              <w:top w:val="single" w:sz="8" w:space="0" w:color="000000"/>
              <w:left w:val="single" w:sz="8" w:space="0" w:color="000000"/>
              <w:bottom w:val="single" w:sz="8" w:space="0" w:color="000000"/>
              <w:right w:val="single" w:sz="8" w:space="0" w:color="000000"/>
            </w:tcBorders>
            <w:hideMark/>
          </w:tcPr>
          <w:p w14:paraId="57EC352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70546</w:t>
            </w:r>
          </w:p>
        </w:tc>
        <w:tc>
          <w:tcPr>
            <w:tcW w:w="1045" w:type="dxa"/>
            <w:tcBorders>
              <w:top w:val="single" w:sz="8" w:space="0" w:color="000000"/>
              <w:left w:val="single" w:sz="8" w:space="0" w:color="000000"/>
              <w:bottom w:val="single" w:sz="8" w:space="0" w:color="000000"/>
              <w:right w:val="single" w:sz="8" w:space="0" w:color="000000"/>
            </w:tcBorders>
            <w:hideMark/>
          </w:tcPr>
          <w:p w14:paraId="1BBFBD7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E573AE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2FC7139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JEFFERSON PARISH</w:t>
            </w:r>
          </w:p>
        </w:tc>
        <w:tc>
          <w:tcPr>
            <w:tcW w:w="2648" w:type="dxa"/>
            <w:tcBorders>
              <w:top w:val="single" w:sz="8" w:space="0" w:color="000000"/>
              <w:left w:val="single" w:sz="8" w:space="0" w:color="000000"/>
              <w:bottom w:val="single" w:sz="8" w:space="0" w:color="000000"/>
              <w:right w:val="single" w:sz="8" w:space="0" w:color="000000"/>
            </w:tcBorders>
            <w:hideMark/>
          </w:tcPr>
          <w:p w14:paraId="034889A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4747 W. NAPOLEON AVE.</w:t>
            </w:r>
          </w:p>
        </w:tc>
        <w:tc>
          <w:tcPr>
            <w:tcW w:w="1806" w:type="dxa"/>
            <w:tcBorders>
              <w:top w:val="single" w:sz="8" w:space="0" w:color="000000"/>
              <w:left w:val="single" w:sz="8" w:space="0" w:color="000000"/>
              <w:bottom w:val="single" w:sz="8" w:space="0" w:color="000000"/>
              <w:right w:val="single" w:sz="8" w:space="0" w:color="000000"/>
            </w:tcBorders>
            <w:hideMark/>
          </w:tcPr>
          <w:p w14:paraId="10D5FC8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METAIRIE</w:t>
            </w:r>
          </w:p>
        </w:tc>
        <w:tc>
          <w:tcPr>
            <w:tcW w:w="642" w:type="dxa"/>
            <w:tcBorders>
              <w:top w:val="single" w:sz="8" w:space="0" w:color="000000"/>
              <w:left w:val="single" w:sz="8" w:space="0" w:color="000000"/>
              <w:bottom w:val="single" w:sz="8" w:space="0" w:color="000000"/>
              <w:right w:val="single" w:sz="8" w:space="0" w:color="000000"/>
            </w:tcBorders>
            <w:hideMark/>
          </w:tcPr>
          <w:p w14:paraId="7C4487C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70001</w:t>
            </w:r>
          </w:p>
        </w:tc>
        <w:tc>
          <w:tcPr>
            <w:tcW w:w="1045" w:type="dxa"/>
            <w:tcBorders>
              <w:top w:val="single" w:sz="8" w:space="0" w:color="000000"/>
              <w:left w:val="single" w:sz="8" w:space="0" w:color="000000"/>
              <w:bottom w:val="single" w:sz="8" w:space="0" w:color="000000"/>
              <w:right w:val="single" w:sz="8" w:space="0" w:color="000000"/>
            </w:tcBorders>
            <w:hideMark/>
          </w:tcPr>
          <w:p w14:paraId="6C18CC0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7E50B8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437C539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JENNINGS CARNEGIE</w:t>
            </w:r>
          </w:p>
        </w:tc>
        <w:tc>
          <w:tcPr>
            <w:tcW w:w="2648" w:type="dxa"/>
            <w:tcBorders>
              <w:top w:val="single" w:sz="8" w:space="0" w:color="000000"/>
              <w:left w:val="single" w:sz="8" w:space="0" w:color="000000"/>
              <w:bottom w:val="single" w:sz="8" w:space="0" w:color="000000"/>
              <w:right w:val="single" w:sz="8" w:space="0" w:color="000000"/>
            </w:tcBorders>
            <w:hideMark/>
          </w:tcPr>
          <w:p w14:paraId="13A08C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303 CARY AVE.</w:t>
            </w:r>
          </w:p>
        </w:tc>
        <w:tc>
          <w:tcPr>
            <w:tcW w:w="1806" w:type="dxa"/>
            <w:tcBorders>
              <w:top w:val="single" w:sz="8" w:space="0" w:color="000000"/>
              <w:left w:val="single" w:sz="8" w:space="0" w:color="000000"/>
              <w:bottom w:val="single" w:sz="8" w:space="0" w:color="000000"/>
              <w:right w:val="single" w:sz="8" w:space="0" w:color="000000"/>
            </w:tcBorders>
            <w:hideMark/>
          </w:tcPr>
          <w:p w14:paraId="114445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JENNINGS</w:t>
            </w:r>
          </w:p>
        </w:tc>
        <w:tc>
          <w:tcPr>
            <w:tcW w:w="642" w:type="dxa"/>
            <w:tcBorders>
              <w:top w:val="single" w:sz="8" w:space="0" w:color="000000"/>
              <w:left w:val="single" w:sz="8" w:space="0" w:color="000000"/>
              <w:bottom w:val="single" w:sz="8" w:space="0" w:color="000000"/>
              <w:right w:val="single" w:sz="8" w:space="0" w:color="000000"/>
            </w:tcBorders>
            <w:hideMark/>
          </w:tcPr>
          <w:p w14:paraId="03307E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70546</w:t>
            </w:r>
          </w:p>
        </w:tc>
        <w:tc>
          <w:tcPr>
            <w:tcW w:w="1045" w:type="dxa"/>
            <w:tcBorders>
              <w:top w:val="single" w:sz="8" w:space="0" w:color="000000"/>
              <w:left w:val="single" w:sz="8" w:space="0" w:color="000000"/>
              <w:bottom w:val="single" w:sz="8" w:space="0" w:color="000000"/>
              <w:right w:val="single" w:sz="8" w:space="0" w:color="000000"/>
            </w:tcBorders>
            <w:hideMark/>
          </w:tcPr>
          <w:p w14:paraId="7677402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686BE4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08F9536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KROTZ SPRINGS MUNICIPAL</w:t>
            </w:r>
          </w:p>
        </w:tc>
        <w:tc>
          <w:tcPr>
            <w:tcW w:w="2648" w:type="dxa"/>
            <w:tcBorders>
              <w:top w:val="single" w:sz="8" w:space="0" w:color="000000"/>
              <w:left w:val="single" w:sz="8" w:space="0" w:color="000000"/>
              <w:bottom w:val="single" w:sz="8" w:space="0" w:color="000000"/>
              <w:right w:val="single" w:sz="8" w:space="0" w:color="000000"/>
            </w:tcBorders>
            <w:hideMark/>
          </w:tcPr>
          <w:p w14:paraId="60006F5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216 PARK ST.</w:t>
            </w:r>
          </w:p>
        </w:tc>
        <w:tc>
          <w:tcPr>
            <w:tcW w:w="1806" w:type="dxa"/>
            <w:tcBorders>
              <w:top w:val="single" w:sz="8" w:space="0" w:color="000000"/>
              <w:left w:val="single" w:sz="8" w:space="0" w:color="000000"/>
              <w:bottom w:val="single" w:sz="8" w:space="0" w:color="000000"/>
              <w:right w:val="single" w:sz="8" w:space="0" w:color="000000"/>
            </w:tcBorders>
            <w:hideMark/>
          </w:tcPr>
          <w:p w14:paraId="0BBBC11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KROTZ SPRINGS</w:t>
            </w:r>
          </w:p>
        </w:tc>
        <w:tc>
          <w:tcPr>
            <w:tcW w:w="642" w:type="dxa"/>
            <w:tcBorders>
              <w:top w:val="single" w:sz="8" w:space="0" w:color="000000"/>
              <w:left w:val="single" w:sz="8" w:space="0" w:color="000000"/>
              <w:bottom w:val="single" w:sz="8" w:space="0" w:color="000000"/>
              <w:right w:val="single" w:sz="8" w:space="0" w:color="000000"/>
            </w:tcBorders>
            <w:hideMark/>
          </w:tcPr>
          <w:p w14:paraId="3CEC0F9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70750</w:t>
            </w:r>
          </w:p>
        </w:tc>
        <w:tc>
          <w:tcPr>
            <w:tcW w:w="1045" w:type="dxa"/>
            <w:tcBorders>
              <w:top w:val="single" w:sz="8" w:space="0" w:color="000000"/>
              <w:left w:val="single" w:sz="8" w:space="0" w:color="000000"/>
              <w:bottom w:val="single" w:sz="8" w:space="0" w:color="000000"/>
              <w:right w:val="single" w:sz="8" w:space="0" w:color="000000"/>
            </w:tcBorders>
            <w:hideMark/>
          </w:tcPr>
          <w:p w14:paraId="471FB59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D378996"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A3F2BE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LAFAYETTE PARISH</w:t>
            </w:r>
          </w:p>
        </w:tc>
        <w:tc>
          <w:tcPr>
            <w:tcW w:w="2648" w:type="dxa"/>
            <w:tcBorders>
              <w:top w:val="single" w:sz="8" w:space="0" w:color="000000"/>
              <w:left w:val="single" w:sz="8" w:space="0" w:color="000000"/>
              <w:bottom w:val="single" w:sz="8" w:space="0" w:color="000000"/>
              <w:right w:val="single" w:sz="8" w:space="0" w:color="000000"/>
            </w:tcBorders>
            <w:hideMark/>
          </w:tcPr>
          <w:p w14:paraId="0484CD1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211 E. PINHOOK RD</w:t>
            </w:r>
          </w:p>
        </w:tc>
        <w:tc>
          <w:tcPr>
            <w:tcW w:w="1806" w:type="dxa"/>
            <w:tcBorders>
              <w:top w:val="single" w:sz="8" w:space="0" w:color="000000"/>
              <w:left w:val="single" w:sz="8" w:space="0" w:color="000000"/>
              <w:bottom w:val="single" w:sz="8" w:space="0" w:color="000000"/>
              <w:right w:val="single" w:sz="8" w:space="0" w:color="000000"/>
            </w:tcBorders>
            <w:hideMark/>
          </w:tcPr>
          <w:p w14:paraId="75BB877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LAFAYETTE</w:t>
            </w:r>
          </w:p>
        </w:tc>
        <w:tc>
          <w:tcPr>
            <w:tcW w:w="642" w:type="dxa"/>
            <w:tcBorders>
              <w:top w:val="single" w:sz="8" w:space="0" w:color="000000"/>
              <w:left w:val="single" w:sz="8" w:space="0" w:color="000000"/>
              <w:bottom w:val="single" w:sz="8" w:space="0" w:color="000000"/>
              <w:right w:val="single" w:sz="8" w:space="0" w:color="000000"/>
            </w:tcBorders>
            <w:hideMark/>
          </w:tcPr>
          <w:p w14:paraId="364A052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70501</w:t>
            </w:r>
          </w:p>
        </w:tc>
        <w:tc>
          <w:tcPr>
            <w:tcW w:w="1045" w:type="dxa"/>
            <w:tcBorders>
              <w:top w:val="single" w:sz="8" w:space="0" w:color="000000"/>
              <w:left w:val="single" w:sz="8" w:space="0" w:color="000000"/>
              <w:bottom w:val="single" w:sz="8" w:space="0" w:color="000000"/>
              <w:right w:val="single" w:sz="8" w:space="0" w:color="000000"/>
            </w:tcBorders>
            <w:hideMark/>
          </w:tcPr>
          <w:p w14:paraId="50B57AD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EBB0831"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6A631C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LAFOURCHE PARISH PUBLIC</w:t>
            </w:r>
          </w:p>
        </w:tc>
        <w:tc>
          <w:tcPr>
            <w:tcW w:w="2648" w:type="dxa"/>
            <w:tcBorders>
              <w:top w:val="single" w:sz="8" w:space="0" w:color="000000"/>
              <w:left w:val="single" w:sz="8" w:space="0" w:color="000000"/>
              <w:bottom w:val="single" w:sz="8" w:space="0" w:color="000000"/>
              <w:right w:val="single" w:sz="8" w:space="0" w:color="000000"/>
            </w:tcBorders>
            <w:hideMark/>
          </w:tcPr>
          <w:p w14:paraId="20CFB96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314 ST. MARY ST.</w:t>
            </w:r>
          </w:p>
        </w:tc>
        <w:tc>
          <w:tcPr>
            <w:tcW w:w="1806" w:type="dxa"/>
            <w:tcBorders>
              <w:top w:val="single" w:sz="8" w:space="0" w:color="000000"/>
              <w:left w:val="single" w:sz="8" w:space="0" w:color="000000"/>
              <w:bottom w:val="single" w:sz="8" w:space="0" w:color="000000"/>
              <w:right w:val="single" w:sz="8" w:space="0" w:color="000000"/>
            </w:tcBorders>
            <w:hideMark/>
          </w:tcPr>
          <w:p w14:paraId="5C0809F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THIBODAUX</w:t>
            </w:r>
          </w:p>
        </w:tc>
        <w:tc>
          <w:tcPr>
            <w:tcW w:w="642" w:type="dxa"/>
            <w:tcBorders>
              <w:top w:val="single" w:sz="8" w:space="0" w:color="000000"/>
              <w:left w:val="single" w:sz="8" w:space="0" w:color="000000"/>
              <w:bottom w:val="single" w:sz="8" w:space="0" w:color="000000"/>
              <w:right w:val="single" w:sz="8" w:space="0" w:color="000000"/>
            </w:tcBorders>
            <w:hideMark/>
          </w:tcPr>
          <w:p w14:paraId="3B73445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70301</w:t>
            </w:r>
          </w:p>
        </w:tc>
        <w:tc>
          <w:tcPr>
            <w:tcW w:w="1045" w:type="dxa"/>
            <w:tcBorders>
              <w:top w:val="single" w:sz="8" w:space="0" w:color="000000"/>
              <w:left w:val="single" w:sz="8" w:space="0" w:color="000000"/>
              <w:bottom w:val="single" w:sz="8" w:space="0" w:color="000000"/>
              <w:right w:val="single" w:sz="8" w:space="0" w:color="000000"/>
            </w:tcBorders>
            <w:hideMark/>
          </w:tcPr>
          <w:p w14:paraId="5012726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8373436"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83643E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LASALLE PARISH</w:t>
            </w:r>
          </w:p>
        </w:tc>
        <w:tc>
          <w:tcPr>
            <w:tcW w:w="2648" w:type="dxa"/>
            <w:tcBorders>
              <w:top w:val="single" w:sz="8" w:space="0" w:color="000000"/>
              <w:left w:val="single" w:sz="8" w:space="0" w:color="000000"/>
              <w:bottom w:val="single" w:sz="8" w:space="0" w:color="000000"/>
              <w:right w:val="single" w:sz="8" w:space="0" w:color="000000"/>
            </w:tcBorders>
            <w:hideMark/>
          </w:tcPr>
          <w:p w14:paraId="74D7B16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3108 N. FIRST ST.</w:t>
            </w:r>
          </w:p>
        </w:tc>
        <w:tc>
          <w:tcPr>
            <w:tcW w:w="1806" w:type="dxa"/>
            <w:tcBorders>
              <w:top w:val="single" w:sz="8" w:space="0" w:color="000000"/>
              <w:left w:val="single" w:sz="8" w:space="0" w:color="000000"/>
              <w:bottom w:val="single" w:sz="8" w:space="0" w:color="000000"/>
              <w:right w:val="single" w:sz="8" w:space="0" w:color="000000"/>
            </w:tcBorders>
            <w:hideMark/>
          </w:tcPr>
          <w:p w14:paraId="11BCECD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JENA</w:t>
            </w:r>
          </w:p>
        </w:tc>
        <w:tc>
          <w:tcPr>
            <w:tcW w:w="642" w:type="dxa"/>
            <w:tcBorders>
              <w:top w:val="single" w:sz="8" w:space="0" w:color="000000"/>
              <w:left w:val="single" w:sz="8" w:space="0" w:color="000000"/>
              <w:bottom w:val="single" w:sz="8" w:space="0" w:color="000000"/>
              <w:right w:val="single" w:sz="8" w:space="0" w:color="000000"/>
            </w:tcBorders>
            <w:hideMark/>
          </w:tcPr>
          <w:p w14:paraId="17D6F83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71342</w:t>
            </w:r>
          </w:p>
        </w:tc>
        <w:tc>
          <w:tcPr>
            <w:tcW w:w="1045" w:type="dxa"/>
            <w:tcBorders>
              <w:top w:val="single" w:sz="8" w:space="0" w:color="000000"/>
              <w:left w:val="single" w:sz="8" w:space="0" w:color="000000"/>
              <w:bottom w:val="single" w:sz="8" w:space="0" w:color="000000"/>
              <w:right w:val="single" w:sz="8" w:space="0" w:color="000000"/>
            </w:tcBorders>
            <w:hideMark/>
          </w:tcPr>
          <w:p w14:paraId="2CFCC5A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0FF0FC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8DB03A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LINCOLN PARISH</w:t>
            </w:r>
          </w:p>
        </w:tc>
        <w:tc>
          <w:tcPr>
            <w:tcW w:w="2648" w:type="dxa"/>
            <w:tcBorders>
              <w:top w:val="single" w:sz="8" w:space="0" w:color="000000"/>
              <w:left w:val="single" w:sz="8" w:space="0" w:color="000000"/>
              <w:bottom w:val="single" w:sz="8" w:space="0" w:color="000000"/>
              <w:right w:val="single" w:sz="8" w:space="0" w:color="000000"/>
            </w:tcBorders>
            <w:hideMark/>
          </w:tcPr>
          <w:p w14:paraId="05294B6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910 TRENTON ST.</w:t>
            </w:r>
          </w:p>
        </w:tc>
        <w:tc>
          <w:tcPr>
            <w:tcW w:w="1806" w:type="dxa"/>
            <w:tcBorders>
              <w:top w:val="single" w:sz="8" w:space="0" w:color="000000"/>
              <w:left w:val="single" w:sz="8" w:space="0" w:color="000000"/>
              <w:bottom w:val="single" w:sz="8" w:space="0" w:color="000000"/>
              <w:right w:val="single" w:sz="8" w:space="0" w:color="000000"/>
            </w:tcBorders>
            <w:hideMark/>
          </w:tcPr>
          <w:p w14:paraId="1C3DBD5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RUSTON</w:t>
            </w:r>
          </w:p>
        </w:tc>
        <w:tc>
          <w:tcPr>
            <w:tcW w:w="642" w:type="dxa"/>
            <w:tcBorders>
              <w:top w:val="single" w:sz="8" w:space="0" w:color="000000"/>
              <w:left w:val="single" w:sz="8" w:space="0" w:color="000000"/>
              <w:bottom w:val="single" w:sz="8" w:space="0" w:color="000000"/>
              <w:right w:val="single" w:sz="8" w:space="0" w:color="000000"/>
            </w:tcBorders>
            <w:hideMark/>
          </w:tcPr>
          <w:p w14:paraId="0795FBD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71270</w:t>
            </w:r>
          </w:p>
        </w:tc>
        <w:tc>
          <w:tcPr>
            <w:tcW w:w="1045" w:type="dxa"/>
            <w:tcBorders>
              <w:top w:val="single" w:sz="8" w:space="0" w:color="000000"/>
              <w:left w:val="single" w:sz="8" w:space="0" w:color="000000"/>
              <w:bottom w:val="single" w:sz="8" w:space="0" w:color="000000"/>
              <w:right w:val="single" w:sz="8" w:space="0" w:color="000000"/>
            </w:tcBorders>
            <w:hideMark/>
          </w:tcPr>
          <w:p w14:paraId="1FEC22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51B7F61"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40DE75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LIVINGSTON PARISH</w:t>
            </w:r>
          </w:p>
        </w:tc>
        <w:tc>
          <w:tcPr>
            <w:tcW w:w="2648" w:type="dxa"/>
            <w:tcBorders>
              <w:top w:val="single" w:sz="8" w:space="0" w:color="000000"/>
              <w:left w:val="single" w:sz="8" w:space="0" w:color="000000"/>
              <w:bottom w:val="single" w:sz="8" w:space="0" w:color="000000"/>
              <w:right w:val="single" w:sz="8" w:space="0" w:color="000000"/>
            </w:tcBorders>
            <w:hideMark/>
          </w:tcPr>
          <w:p w14:paraId="7470D37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13986 FLORIDA BLVD</w:t>
            </w:r>
          </w:p>
        </w:tc>
        <w:tc>
          <w:tcPr>
            <w:tcW w:w="1806" w:type="dxa"/>
            <w:tcBorders>
              <w:top w:val="single" w:sz="8" w:space="0" w:color="000000"/>
              <w:left w:val="single" w:sz="8" w:space="0" w:color="000000"/>
              <w:bottom w:val="single" w:sz="8" w:space="0" w:color="000000"/>
              <w:right w:val="single" w:sz="8" w:space="0" w:color="000000"/>
            </w:tcBorders>
            <w:hideMark/>
          </w:tcPr>
          <w:p w14:paraId="276D546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LIVINGSTON</w:t>
            </w:r>
          </w:p>
        </w:tc>
        <w:tc>
          <w:tcPr>
            <w:tcW w:w="642" w:type="dxa"/>
            <w:tcBorders>
              <w:top w:val="single" w:sz="8" w:space="0" w:color="000000"/>
              <w:left w:val="single" w:sz="8" w:space="0" w:color="000000"/>
              <w:bottom w:val="single" w:sz="8" w:space="0" w:color="000000"/>
              <w:right w:val="single" w:sz="8" w:space="0" w:color="000000"/>
            </w:tcBorders>
            <w:hideMark/>
          </w:tcPr>
          <w:p w14:paraId="284C852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70754</w:t>
            </w:r>
          </w:p>
        </w:tc>
        <w:tc>
          <w:tcPr>
            <w:tcW w:w="1045" w:type="dxa"/>
            <w:tcBorders>
              <w:top w:val="single" w:sz="8" w:space="0" w:color="000000"/>
              <w:left w:val="single" w:sz="8" w:space="0" w:color="000000"/>
              <w:bottom w:val="single" w:sz="8" w:space="0" w:color="000000"/>
              <w:right w:val="single" w:sz="8" w:space="0" w:color="000000"/>
            </w:tcBorders>
            <w:hideMark/>
          </w:tcPr>
          <w:p w14:paraId="1A9C314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C9D0D8B"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AF29F7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MADISON PARISH</w:t>
            </w:r>
          </w:p>
        </w:tc>
        <w:tc>
          <w:tcPr>
            <w:tcW w:w="2648" w:type="dxa"/>
            <w:tcBorders>
              <w:top w:val="single" w:sz="8" w:space="0" w:color="000000"/>
              <w:left w:val="single" w:sz="8" w:space="0" w:color="000000"/>
              <w:bottom w:val="single" w:sz="8" w:space="0" w:color="000000"/>
              <w:right w:val="single" w:sz="8" w:space="0" w:color="000000"/>
            </w:tcBorders>
            <w:hideMark/>
          </w:tcPr>
          <w:p w14:paraId="08DCF34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403 N. MULBERRY</w:t>
            </w:r>
          </w:p>
        </w:tc>
        <w:tc>
          <w:tcPr>
            <w:tcW w:w="1806" w:type="dxa"/>
            <w:tcBorders>
              <w:top w:val="single" w:sz="8" w:space="0" w:color="000000"/>
              <w:left w:val="single" w:sz="8" w:space="0" w:color="000000"/>
              <w:bottom w:val="single" w:sz="8" w:space="0" w:color="000000"/>
              <w:right w:val="single" w:sz="8" w:space="0" w:color="000000"/>
            </w:tcBorders>
            <w:hideMark/>
          </w:tcPr>
          <w:p w14:paraId="1F6C8F4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TALLULAH</w:t>
            </w:r>
          </w:p>
        </w:tc>
        <w:tc>
          <w:tcPr>
            <w:tcW w:w="642" w:type="dxa"/>
            <w:tcBorders>
              <w:top w:val="single" w:sz="8" w:space="0" w:color="000000"/>
              <w:left w:val="single" w:sz="8" w:space="0" w:color="000000"/>
              <w:bottom w:val="single" w:sz="8" w:space="0" w:color="000000"/>
              <w:right w:val="single" w:sz="8" w:space="0" w:color="000000"/>
            </w:tcBorders>
            <w:hideMark/>
          </w:tcPr>
          <w:p w14:paraId="22C0828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71282</w:t>
            </w:r>
          </w:p>
        </w:tc>
        <w:tc>
          <w:tcPr>
            <w:tcW w:w="1045" w:type="dxa"/>
            <w:tcBorders>
              <w:top w:val="single" w:sz="8" w:space="0" w:color="000000"/>
              <w:left w:val="single" w:sz="8" w:space="0" w:color="000000"/>
              <w:bottom w:val="single" w:sz="8" w:space="0" w:color="000000"/>
              <w:right w:val="single" w:sz="8" w:space="0" w:color="000000"/>
            </w:tcBorders>
            <w:hideMark/>
          </w:tcPr>
          <w:p w14:paraId="4E5BA38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5D090CE"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201D5A6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MOREHOUSE PARISH</w:t>
            </w:r>
          </w:p>
        </w:tc>
        <w:tc>
          <w:tcPr>
            <w:tcW w:w="2648" w:type="dxa"/>
            <w:tcBorders>
              <w:top w:val="single" w:sz="8" w:space="0" w:color="000000"/>
              <w:left w:val="single" w:sz="8" w:space="0" w:color="000000"/>
              <w:bottom w:val="single" w:sz="8" w:space="0" w:color="000000"/>
              <w:right w:val="single" w:sz="8" w:space="0" w:color="000000"/>
            </w:tcBorders>
            <w:hideMark/>
          </w:tcPr>
          <w:p w14:paraId="2120D64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524 E. MADISON ST.</w:t>
            </w:r>
          </w:p>
        </w:tc>
        <w:tc>
          <w:tcPr>
            <w:tcW w:w="1806" w:type="dxa"/>
            <w:tcBorders>
              <w:top w:val="single" w:sz="8" w:space="0" w:color="000000"/>
              <w:left w:val="single" w:sz="8" w:space="0" w:color="000000"/>
              <w:bottom w:val="single" w:sz="8" w:space="0" w:color="000000"/>
              <w:right w:val="single" w:sz="8" w:space="0" w:color="000000"/>
            </w:tcBorders>
            <w:hideMark/>
          </w:tcPr>
          <w:p w14:paraId="03C99E5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BASTROP</w:t>
            </w:r>
          </w:p>
        </w:tc>
        <w:tc>
          <w:tcPr>
            <w:tcW w:w="642" w:type="dxa"/>
            <w:tcBorders>
              <w:top w:val="single" w:sz="8" w:space="0" w:color="000000"/>
              <w:left w:val="single" w:sz="8" w:space="0" w:color="000000"/>
              <w:bottom w:val="single" w:sz="8" w:space="0" w:color="000000"/>
              <w:right w:val="single" w:sz="8" w:space="0" w:color="000000"/>
            </w:tcBorders>
            <w:hideMark/>
          </w:tcPr>
          <w:p w14:paraId="68CB3D3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71220</w:t>
            </w:r>
          </w:p>
        </w:tc>
        <w:tc>
          <w:tcPr>
            <w:tcW w:w="1045" w:type="dxa"/>
            <w:tcBorders>
              <w:top w:val="single" w:sz="8" w:space="0" w:color="000000"/>
              <w:left w:val="single" w:sz="8" w:space="0" w:color="000000"/>
              <w:bottom w:val="single" w:sz="8" w:space="0" w:color="000000"/>
              <w:right w:val="single" w:sz="8" w:space="0" w:color="000000"/>
            </w:tcBorders>
            <w:hideMark/>
          </w:tcPr>
          <w:p w14:paraId="57F7BB1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80190E4"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D5024E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MORGAN CITY PUBLIC</w:t>
            </w:r>
          </w:p>
        </w:tc>
        <w:tc>
          <w:tcPr>
            <w:tcW w:w="2648" w:type="dxa"/>
            <w:tcBorders>
              <w:top w:val="single" w:sz="8" w:space="0" w:color="000000"/>
              <w:left w:val="single" w:sz="8" w:space="0" w:color="000000"/>
              <w:bottom w:val="single" w:sz="8" w:space="0" w:color="000000"/>
              <w:right w:val="single" w:sz="8" w:space="0" w:color="000000"/>
            </w:tcBorders>
            <w:hideMark/>
          </w:tcPr>
          <w:p w14:paraId="46A555C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220 EVERETT ST</w:t>
            </w:r>
          </w:p>
        </w:tc>
        <w:tc>
          <w:tcPr>
            <w:tcW w:w="1806" w:type="dxa"/>
            <w:tcBorders>
              <w:top w:val="single" w:sz="8" w:space="0" w:color="000000"/>
              <w:left w:val="single" w:sz="8" w:space="0" w:color="000000"/>
              <w:bottom w:val="single" w:sz="8" w:space="0" w:color="000000"/>
              <w:right w:val="single" w:sz="8" w:space="0" w:color="000000"/>
            </w:tcBorders>
            <w:hideMark/>
          </w:tcPr>
          <w:p w14:paraId="4FD8067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MORGAN CITY</w:t>
            </w:r>
          </w:p>
        </w:tc>
        <w:tc>
          <w:tcPr>
            <w:tcW w:w="642" w:type="dxa"/>
            <w:tcBorders>
              <w:top w:val="single" w:sz="8" w:space="0" w:color="000000"/>
              <w:left w:val="single" w:sz="8" w:space="0" w:color="000000"/>
              <w:bottom w:val="single" w:sz="8" w:space="0" w:color="000000"/>
              <w:right w:val="single" w:sz="8" w:space="0" w:color="000000"/>
            </w:tcBorders>
            <w:hideMark/>
          </w:tcPr>
          <w:p w14:paraId="2D7DAB6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70380</w:t>
            </w:r>
          </w:p>
        </w:tc>
        <w:tc>
          <w:tcPr>
            <w:tcW w:w="1045" w:type="dxa"/>
            <w:tcBorders>
              <w:top w:val="single" w:sz="8" w:space="0" w:color="000000"/>
              <w:left w:val="single" w:sz="8" w:space="0" w:color="000000"/>
              <w:bottom w:val="single" w:sz="8" w:space="0" w:color="000000"/>
              <w:right w:val="single" w:sz="8" w:space="0" w:color="000000"/>
            </w:tcBorders>
            <w:hideMark/>
          </w:tcPr>
          <w:p w14:paraId="4926290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4BB1BF8"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4F206B5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NATCHITOCHES PARISH</w:t>
            </w:r>
          </w:p>
        </w:tc>
        <w:tc>
          <w:tcPr>
            <w:tcW w:w="2648" w:type="dxa"/>
            <w:tcBorders>
              <w:top w:val="single" w:sz="8" w:space="0" w:color="000000"/>
              <w:left w:val="single" w:sz="8" w:space="0" w:color="000000"/>
              <w:bottom w:val="single" w:sz="8" w:space="0" w:color="000000"/>
              <w:right w:val="single" w:sz="8" w:space="0" w:color="000000"/>
            </w:tcBorders>
            <w:hideMark/>
          </w:tcPr>
          <w:p w14:paraId="29C3EE9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450 SECOND ST.</w:t>
            </w:r>
          </w:p>
        </w:tc>
        <w:tc>
          <w:tcPr>
            <w:tcW w:w="1806" w:type="dxa"/>
            <w:tcBorders>
              <w:top w:val="single" w:sz="8" w:space="0" w:color="000000"/>
              <w:left w:val="single" w:sz="8" w:space="0" w:color="000000"/>
              <w:bottom w:val="single" w:sz="8" w:space="0" w:color="000000"/>
              <w:right w:val="single" w:sz="8" w:space="0" w:color="000000"/>
            </w:tcBorders>
            <w:hideMark/>
          </w:tcPr>
          <w:p w14:paraId="5CA59B0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NATCHITOCHES</w:t>
            </w:r>
          </w:p>
        </w:tc>
        <w:tc>
          <w:tcPr>
            <w:tcW w:w="642" w:type="dxa"/>
            <w:tcBorders>
              <w:top w:val="single" w:sz="8" w:space="0" w:color="000000"/>
              <w:left w:val="single" w:sz="8" w:space="0" w:color="000000"/>
              <w:bottom w:val="single" w:sz="8" w:space="0" w:color="000000"/>
              <w:right w:val="single" w:sz="8" w:space="0" w:color="000000"/>
            </w:tcBorders>
            <w:hideMark/>
          </w:tcPr>
          <w:p w14:paraId="5838686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71457</w:t>
            </w:r>
          </w:p>
        </w:tc>
        <w:tc>
          <w:tcPr>
            <w:tcW w:w="1045" w:type="dxa"/>
            <w:tcBorders>
              <w:top w:val="single" w:sz="8" w:space="0" w:color="000000"/>
              <w:left w:val="single" w:sz="8" w:space="0" w:color="000000"/>
              <w:bottom w:val="single" w:sz="8" w:space="0" w:color="000000"/>
              <w:right w:val="single" w:sz="8" w:space="0" w:color="000000"/>
            </w:tcBorders>
            <w:hideMark/>
          </w:tcPr>
          <w:p w14:paraId="0709241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B4CF012"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92CAB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NEW ORLEANS PUBLIC</w:t>
            </w:r>
          </w:p>
        </w:tc>
        <w:tc>
          <w:tcPr>
            <w:tcW w:w="2648" w:type="dxa"/>
            <w:tcBorders>
              <w:top w:val="single" w:sz="8" w:space="0" w:color="000000"/>
              <w:left w:val="single" w:sz="8" w:space="0" w:color="000000"/>
              <w:bottom w:val="single" w:sz="8" w:space="0" w:color="000000"/>
              <w:right w:val="single" w:sz="8" w:space="0" w:color="000000"/>
            </w:tcBorders>
            <w:hideMark/>
          </w:tcPr>
          <w:p w14:paraId="61C5902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219 LOYOLA AVE</w:t>
            </w:r>
          </w:p>
        </w:tc>
        <w:tc>
          <w:tcPr>
            <w:tcW w:w="1806" w:type="dxa"/>
            <w:tcBorders>
              <w:top w:val="single" w:sz="8" w:space="0" w:color="000000"/>
              <w:left w:val="single" w:sz="8" w:space="0" w:color="000000"/>
              <w:bottom w:val="single" w:sz="8" w:space="0" w:color="000000"/>
              <w:right w:val="single" w:sz="8" w:space="0" w:color="000000"/>
            </w:tcBorders>
            <w:hideMark/>
          </w:tcPr>
          <w:p w14:paraId="733748B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NEW ORLEANS</w:t>
            </w:r>
          </w:p>
        </w:tc>
        <w:tc>
          <w:tcPr>
            <w:tcW w:w="642" w:type="dxa"/>
            <w:tcBorders>
              <w:top w:val="single" w:sz="8" w:space="0" w:color="000000"/>
              <w:left w:val="single" w:sz="8" w:space="0" w:color="000000"/>
              <w:bottom w:val="single" w:sz="8" w:space="0" w:color="000000"/>
              <w:right w:val="single" w:sz="8" w:space="0" w:color="000000"/>
            </w:tcBorders>
            <w:hideMark/>
          </w:tcPr>
          <w:p w14:paraId="2AED383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70112</w:t>
            </w:r>
          </w:p>
        </w:tc>
        <w:tc>
          <w:tcPr>
            <w:tcW w:w="1045" w:type="dxa"/>
            <w:tcBorders>
              <w:top w:val="single" w:sz="8" w:space="0" w:color="000000"/>
              <w:left w:val="single" w:sz="8" w:space="0" w:color="000000"/>
              <w:bottom w:val="single" w:sz="8" w:space="0" w:color="000000"/>
              <w:right w:val="single" w:sz="8" w:space="0" w:color="000000"/>
            </w:tcBorders>
            <w:hideMark/>
          </w:tcPr>
          <w:p w14:paraId="6992AEE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003E8E3"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1A2AAB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OPELOUSAS</w:t>
            </w:r>
          </w:p>
        </w:tc>
        <w:tc>
          <w:tcPr>
            <w:tcW w:w="2648" w:type="dxa"/>
            <w:tcBorders>
              <w:top w:val="single" w:sz="8" w:space="0" w:color="000000"/>
              <w:left w:val="single" w:sz="8" w:space="0" w:color="000000"/>
              <w:bottom w:val="single" w:sz="8" w:space="0" w:color="000000"/>
              <w:right w:val="single" w:sz="8" w:space="0" w:color="000000"/>
            </w:tcBorders>
            <w:hideMark/>
          </w:tcPr>
          <w:p w14:paraId="287B456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212 E. GORLEE ST.</w:t>
            </w:r>
          </w:p>
        </w:tc>
        <w:tc>
          <w:tcPr>
            <w:tcW w:w="1806" w:type="dxa"/>
            <w:tcBorders>
              <w:top w:val="single" w:sz="8" w:space="0" w:color="000000"/>
              <w:left w:val="single" w:sz="8" w:space="0" w:color="000000"/>
              <w:bottom w:val="single" w:sz="8" w:space="0" w:color="000000"/>
              <w:right w:val="single" w:sz="8" w:space="0" w:color="000000"/>
            </w:tcBorders>
            <w:hideMark/>
          </w:tcPr>
          <w:p w14:paraId="1C2373D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OPELOUSAS</w:t>
            </w:r>
          </w:p>
        </w:tc>
        <w:tc>
          <w:tcPr>
            <w:tcW w:w="642" w:type="dxa"/>
            <w:tcBorders>
              <w:top w:val="single" w:sz="8" w:space="0" w:color="000000"/>
              <w:left w:val="single" w:sz="8" w:space="0" w:color="000000"/>
              <w:bottom w:val="single" w:sz="8" w:space="0" w:color="000000"/>
              <w:right w:val="single" w:sz="8" w:space="0" w:color="000000"/>
            </w:tcBorders>
            <w:hideMark/>
          </w:tcPr>
          <w:p w14:paraId="171FC1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70570</w:t>
            </w:r>
          </w:p>
        </w:tc>
        <w:tc>
          <w:tcPr>
            <w:tcW w:w="1045" w:type="dxa"/>
            <w:tcBorders>
              <w:top w:val="single" w:sz="8" w:space="0" w:color="000000"/>
              <w:left w:val="single" w:sz="8" w:space="0" w:color="000000"/>
              <w:bottom w:val="single" w:sz="8" w:space="0" w:color="000000"/>
              <w:right w:val="single" w:sz="8" w:space="0" w:color="000000"/>
            </w:tcBorders>
            <w:hideMark/>
          </w:tcPr>
          <w:p w14:paraId="385495C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965397E"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10A194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OUACHITA PARISH PUBLIC</w:t>
            </w:r>
          </w:p>
        </w:tc>
        <w:tc>
          <w:tcPr>
            <w:tcW w:w="2648" w:type="dxa"/>
            <w:tcBorders>
              <w:top w:val="single" w:sz="8" w:space="0" w:color="000000"/>
              <w:left w:val="single" w:sz="8" w:space="0" w:color="000000"/>
              <w:bottom w:val="single" w:sz="8" w:space="0" w:color="000000"/>
              <w:right w:val="single" w:sz="8" w:space="0" w:color="000000"/>
            </w:tcBorders>
            <w:hideMark/>
          </w:tcPr>
          <w:p w14:paraId="0B78268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1800 STUBBS AVE.</w:t>
            </w:r>
          </w:p>
        </w:tc>
        <w:tc>
          <w:tcPr>
            <w:tcW w:w="1806" w:type="dxa"/>
            <w:tcBorders>
              <w:top w:val="single" w:sz="8" w:space="0" w:color="000000"/>
              <w:left w:val="single" w:sz="8" w:space="0" w:color="000000"/>
              <w:bottom w:val="single" w:sz="8" w:space="0" w:color="000000"/>
              <w:right w:val="single" w:sz="8" w:space="0" w:color="000000"/>
            </w:tcBorders>
            <w:hideMark/>
          </w:tcPr>
          <w:p w14:paraId="1B6A3D2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MONROE</w:t>
            </w:r>
          </w:p>
        </w:tc>
        <w:tc>
          <w:tcPr>
            <w:tcW w:w="642" w:type="dxa"/>
            <w:tcBorders>
              <w:top w:val="single" w:sz="8" w:space="0" w:color="000000"/>
              <w:left w:val="single" w:sz="8" w:space="0" w:color="000000"/>
              <w:bottom w:val="single" w:sz="8" w:space="0" w:color="000000"/>
              <w:right w:val="single" w:sz="8" w:space="0" w:color="000000"/>
            </w:tcBorders>
            <w:hideMark/>
          </w:tcPr>
          <w:p w14:paraId="55B867D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71201</w:t>
            </w:r>
          </w:p>
        </w:tc>
        <w:tc>
          <w:tcPr>
            <w:tcW w:w="1045" w:type="dxa"/>
            <w:tcBorders>
              <w:top w:val="single" w:sz="8" w:space="0" w:color="000000"/>
              <w:left w:val="single" w:sz="8" w:space="0" w:color="000000"/>
              <w:bottom w:val="single" w:sz="8" w:space="0" w:color="000000"/>
              <w:right w:val="single" w:sz="8" w:space="0" w:color="000000"/>
            </w:tcBorders>
            <w:hideMark/>
          </w:tcPr>
          <w:p w14:paraId="1E74942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2A958C9"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B5B8AF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PLAQUEMINES PARISH</w:t>
            </w:r>
          </w:p>
        </w:tc>
        <w:tc>
          <w:tcPr>
            <w:tcW w:w="2648" w:type="dxa"/>
            <w:tcBorders>
              <w:top w:val="single" w:sz="8" w:space="0" w:color="000000"/>
              <w:left w:val="single" w:sz="8" w:space="0" w:color="000000"/>
              <w:bottom w:val="single" w:sz="8" w:space="0" w:color="000000"/>
              <w:right w:val="single" w:sz="8" w:space="0" w:color="000000"/>
            </w:tcBorders>
            <w:hideMark/>
          </w:tcPr>
          <w:p w14:paraId="41EFDB4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8442 HWY 23</w:t>
            </w:r>
          </w:p>
        </w:tc>
        <w:tc>
          <w:tcPr>
            <w:tcW w:w="1806" w:type="dxa"/>
            <w:tcBorders>
              <w:top w:val="single" w:sz="8" w:space="0" w:color="000000"/>
              <w:left w:val="single" w:sz="8" w:space="0" w:color="000000"/>
              <w:bottom w:val="single" w:sz="8" w:space="0" w:color="000000"/>
              <w:right w:val="single" w:sz="8" w:space="0" w:color="000000"/>
            </w:tcBorders>
            <w:hideMark/>
          </w:tcPr>
          <w:p w14:paraId="29BB5A8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BELLE CHASSE</w:t>
            </w:r>
          </w:p>
        </w:tc>
        <w:tc>
          <w:tcPr>
            <w:tcW w:w="642" w:type="dxa"/>
            <w:tcBorders>
              <w:top w:val="single" w:sz="8" w:space="0" w:color="000000"/>
              <w:left w:val="single" w:sz="8" w:space="0" w:color="000000"/>
              <w:bottom w:val="single" w:sz="8" w:space="0" w:color="000000"/>
              <w:right w:val="single" w:sz="8" w:space="0" w:color="000000"/>
            </w:tcBorders>
            <w:hideMark/>
          </w:tcPr>
          <w:p w14:paraId="138CC7E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70037</w:t>
            </w:r>
          </w:p>
        </w:tc>
        <w:tc>
          <w:tcPr>
            <w:tcW w:w="1045" w:type="dxa"/>
            <w:tcBorders>
              <w:top w:val="single" w:sz="8" w:space="0" w:color="000000"/>
              <w:left w:val="single" w:sz="8" w:space="0" w:color="000000"/>
              <w:bottom w:val="single" w:sz="8" w:space="0" w:color="000000"/>
              <w:right w:val="single" w:sz="8" w:space="0" w:color="000000"/>
            </w:tcBorders>
            <w:hideMark/>
          </w:tcPr>
          <w:p w14:paraId="1ADEDBF7" w14:textId="499F2CC8" w:rsidR="00937694" w:rsidRPr="00937694" w:rsidRDefault="00937694" w:rsidP="00937694">
            <w:pPr>
              <w:spacing w:after="0" w:line="240" w:lineRule="auto"/>
              <w:rPr>
                <w:rFonts w:cstheme="minorHAnsi"/>
                <w:b/>
                <w:sz w:val="20"/>
                <w:szCs w:val="20"/>
              </w:rPr>
            </w:pPr>
            <w:r w:rsidRPr="00937694">
              <w:rPr>
                <w:rFonts w:cstheme="minorHAnsi"/>
                <w:b/>
                <w:sz w:val="20"/>
                <w:szCs w:val="20"/>
              </w:rPr>
              <w:t>1 DAY</w:t>
            </w:r>
          </w:p>
        </w:tc>
      </w:tr>
      <w:tr w:rsidR="00937694" w:rsidRPr="00937694" w14:paraId="664AC876"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5C010D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POINTE COUPEE PARISH</w:t>
            </w:r>
          </w:p>
        </w:tc>
        <w:tc>
          <w:tcPr>
            <w:tcW w:w="2648" w:type="dxa"/>
            <w:tcBorders>
              <w:top w:val="single" w:sz="8" w:space="0" w:color="000000"/>
              <w:left w:val="single" w:sz="8" w:space="0" w:color="000000"/>
              <w:bottom w:val="single" w:sz="8" w:space="0" w:color="000000"/>
              <w:right w:val="single" w:sz="8" w:space="0" w:color="000000"/>
            </w:tcBorders>
            <w:hideMark/>
          </w:tcPr>
          <w:p w14:paraId="1453628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201 CLAIBORNE ST.</w:t>
            </w:r>
          </w:p>
        </w:tc>
        <w:tc>
          <w:tcPr>
            <w:tcW w:w="1806" w:type="dxa"/>
            <w:tcBorders>
              <w:top w:val="single" w:sz="8" w:space="0" w:color="000000"/>
              <w:left w:val="single" w:sz="8" w:space="0" w:color="000000"/>
              <w:bottom w:val="single" w:sz="8" w:space="0" w:color="000000"/>
              <w:right w:val="single" w:sz="8" w:space="0" w:color="000000"/>
            </w:tcBorders>
            <w:hideMark/>
          </w:tcPr>
          <w:p w14:paraId="5DF774A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NEW ROADS</w:t>
            </w:r>
          </w:p>
        </w:tc>
        <w:tc>
          <w:tcPr>
            <w:tcW w:w="642" w:type="dxa"/>
            <w:tcBorders>
              <w:top w:val="single" w:sz="8" w:space="0" w:color="000000"/>
              <w:left w:val="single" w:sz="8" w:space="0" w:color="000000"/>
              <w:bottom w:val="single" w:sz="8" w:space="0" w:color="000000"/>
              <w:right w:val="single" w:sz="8" w:space="0" w:color="000000"/>
            </w:tcBorders>
            <w:hideMark/>
          </w:tcPr>
          <w:p w14:paraId="79436A4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70760</w:t>
            </w:r>
          </w:p>
        </w:tc>
        <w:tc>
          <w:tcPr>
            <w:tcW w:w="1045" w:type="dxa"/>
            <w:tcBorders>
              <w:top w:val="single" w:sz="8" w:space="0" w:color="000000"/>
              <w:left w:val="single" w:sz="8" w:space="0" w:color="000000"/>
              <w:bottom w:val="single" w:sz="8" w:space="0" w:color="000000"/>
              <w:right w:val="single" w:sz="8" w:space="0" w:color="000000"/>
            </w:tcBorders>
            <w:hideMark/>
          </w:tcPr>
          <w:p w14:paraId="2A50514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8FE2B81"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5DF9557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RAPIDES PARISH</w:t>
            </w:r>
          </w:p>
        </w:tc>
        <w:tc>
          <w:tcPr>
            <w:tcW w:w="2648" w:type="dxa"/>
            <w:tcBorders>
              <w:top w:val="single" w:sz="8" w:space="0" w:color="000000"/>
              <w:left w:val="single" w:sz="8" w:space="0" w:color="000000"/>
              <w:bottom w:val="single" w:sz="8" w:space="0" w:color="000000"/>
              <w:right w:val="single" w:sz="8" w:space="0" w:color="000000"/>
            </w:tcBorders>
            <w:hideMark/>
          </w:tcPr>
          <w:p w14:paraId="4151C1E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411 S. WASHINGTON ST.</w:t>
            </w:r>
          </w:p>
        </w:tc>
        <w:tc>
          <w:tcPr>
            <w:tcW w:w="1806" w:type="dxa"/>
            <w:tcBorders>
              <w:top w:val="single" w:sz="8" w:space="0" w:color="000000"/>
              <w:left w:val="single" w:sz="8" w:space="0" w:color="000000"/>
              <w:bottom w:val="single" w:sz="8" w:space="0" w:color="000000"/>
              <w:right w:val="single" w:sz="8" w:space="0" w:color="000000"/>
            </w:tcBorders>
            <w:hideMark/>
          </w:tcPr>
          <w:p w14:paraId="7889844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ALEXANDRIA</w:t>
            </w:r>
          </w:p>
        </w:tc>
        <w:tc>
          <w:tcPr>
            <w:tcW w:w="642" w:type="dxa"/>
            <w:tcBorders>
              <w:top w:val="single" w:sz="8" w:space="0" w:color="000000"/>
              <w:left w:val="single" w:sz="8" w:space="0" w:color="000000"/>
              <w:bottom w:val="single" w:sz="8" w:space="0" w:color="000000"/>
              <w:right w:val="single" w:sz="8" w:space="0" w:color="000000"/>
            </w:tcBorders>
            <w:hideMark/>
          </w:tcPr>
          <w:p w14:paraId="4EA56AB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71301</w:t>
            </w:r>
          </w:p>
        </w:tc>
        <w:tc>
          <w:tcPr>
            <w:tcW w:w="1045" w:type="dxa"/>
            <w:tcBorders>
              <w:top w:val="single" w:sz="8" w:space="0" w:color="000000"/>
              <w:left w:val="single" w:sz="8" w:space="0" w:color="000000"/>
              <w:bottom w:val="single" w:sz="8" w:space="0" w:color="000000"/>
              <w:right w:val="single" w:sz="8" w:space="0" w:color="000000"/>
            </w:tcBorders>
            <w:hideMark/>
          </w:tcPr>
          <w:p w14:paraId="3AFAF7B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3F06036"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9D7CFA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lastRenderedPageBreak/>
              <w:t>RED RIVER PARISH</w:t>
            </w:r>
          </w:p>
        </w:tc>
        <w:tc>
          <w:tcPr>
            <w:tcW w:w="2648" w:type="dxa"/>
            <w:tcBorders>
              <w:top w:val="single" w:sz="8" w:space="0" w:color="000000"/>
              <w:left w:val="single" w:sz="8" w:space="0" w:color="000000"/>
              <w:bottom w:val="single" w:sz="8" w:space="0" w:color="000000"/>
              <w:right w:val="single" w:sz="8" w:space="0" w:color="000000"/>
            </w:tcBorders>
            <w:hideMark/>
          </w:tcPr>
          <w:p w14:paraId="474600B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410 EAST CARROLL ST</w:t>
            </w:r>
          </w:p>
        </w:tc>
        <w:tc>
          <w:tcPr>
            <w:tcW w:w="1806" w:type="dxa"/>
            <w:tcBorders>
              <w:top w:val="single" w:sz="8" w:space="0" w:color="000000"/>
              <w:left w:val="single" w:sz="8" w:space="0" w:color="000000"/>
              <w:bottom w:val="single" w:sz="8" w:space="0" w:color="000000"/>
              <w:right w:val="single" w:sz="8" w:space="0" w:color="000000"/>
            </w:tcBorders>
            <w:hideMark/>
          </w:tcPr>
          <w:p w14:paraId="6395B45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COUSHATTA</w:t>
            </w:r>
          </w:p>
        </w:tc>
        <w:tc>
          <w:tcPr>
            <w:tcW w:w="642" w:type="dxa"/>
            <w:tcBorders>
              <w:top w:val="single" w:sz="8" w:space="0" w:color="000000"/>
              <w:left w:val="single" w:sz="8" w:space="0" w:color="000000"/>
              <w:bottom w:val="single" w:sz="8" w:space="0" w:color="000000"/>
              <w:right w:val="single" w:sz="8" w:space="0" w:color="000000"/>
            </w:tcBorders>
            <w:hideMark/>
          </w:tcPr>
          <w:p w14:paraId="0135056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71019</w:t>
            </w:r>
          </w:p>
        </w:tc>
        <w:tc>
          <w:tcPr>
            <w:tcW w:w="1045" w:type="dxa"/>
            <w:tcBorders>
              <w:top w:val="single" w:sz="8" w:space="0" w:color="000000"/>
              <w:left w:val="single" w:sz="8" w:space="0" w:color="000000"/>
              <w:bottom w:val="single" w:sz="8" w:space="0" w:color="000000"/>
              <w:right w:val="single" w:sz="8" w:space="0" w:color="000000"/>
            </w:tcBorders>
            <w:hideMark/>
          </w:tcPr>
          <w:p w14:paraId="6A1C8A3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5DB694C"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7A7EE4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RICHLAND PARISH</w:t>
            </w:r>
          </w:p>
        </w:tc>
        <w:tc>
          <w:tcPr>
            <w:tcW w:w="2648" w:type="dxa"/>
            <w:tcBorders>
              <w:top w:val="single" w:sz="8" w:space="0" w:color="000000"/>
              <w:left w:val="single" w:sz="8" w:space="0" w:color="000000"/>
              <w:bottom w:val="single" w:sz="8" w:space="0" w:color="000000"/>
              <w:right w:val="single" w:sz="8" w:space="0" w:color="000000"/>
            </w:tcBorders>
            <w:hideMark/>
          </w:tcPr>
          <w:p w14:paraId="206DF56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1410 LOUISA</w:t>
            </w:r>
          </w:p>
        </w:tc>
        <w:tc>
          <w:tcPr>
            <w:tcW w:w="1806" w:type="dxa"/>
            <w:tcBorders>
              <w:top w:val="single" w:sz="8" w:space="0" w:color="000000"/>
              <w:left w:val="single" w:sz="8" w:space="0" w:color="000000"/>
              <w:bottom w:val="single" w:sz="8" w:space="0" w:color="000000"/>
              <w:right w:val="single" w:sz="8" w:space="0" w:color="000000"/>
            </w:tcBorders>
            <w:hideMark/>
          </w:tcPr>
          <w:p w14:paraId="356BA2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RAYVILLE</w:t>
            </w:r>
          </w:p>
        </w:tc>
        <w:tc>
          <w:tcPr>
            <w:tcW w:w="642" w:type="dxa"/>
            <w:tcBorders>
              <w:top w:val="single" w:sz="8" w:space="0" w:color="000000"/>
              <w:left w:val="single" w:sz="8" w:space="0" w:color="000000"/>
              <w:bottom w:val="single" w:sz="8" w:space="0" w:color="000000"/>
              <w:right w:val="single" w:sz="8" w:space="0" w:color="000000"/>
            </w:tcBorders>
            <w:hideMark/>
          </w:tcPr>
          <w:p w14:paraId="7D4B58F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71269</w:t>
            </w:r>
          </w:p>
        </w:tc>
        <w:tc>
          <w:tcPr>
            <w:tcW w:w="1045" w:type="dxa"/>
            <w:tcBorders>
              <w:top w:val="single" w:sz="8" w:space="0" w:color="000000"/>
              <w:left w:val="single" w:sz="8" w:space="0" w:color="000000"/>
              <w:bottom w:val="single" w:sz="8" w:space="0" w:color="000000"/>
              <w:right w:val="single" w:sz="8" w:space="0" w:color="000000"/>
            </w:tcBorders>
            <w:hideMark/>
          </w:tcPr>
          <w:p w14:paraId="4EA0474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B966C3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7D63882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SABINE PARISH</w:t>
            </w:r>
          </w:p>
        </w:tc>
        <w:tc>
          <w:tcPr>
            <w:tcW w:w="2648" w:type="dxa"/>
            <w:tcBorders>
              <w:top w:val="single" w:sz="8" w:space="0" w:color="000000"/>
              <w:left w:val="single" w:sz="8" w:space="0" w:color="000000"/>
              <w:bottom w:val="single" w:sz="8" w:space="0" w:color="000000"/>
              <w:right w:val="single" w:sz="8" w:space="0" w:color="000000"/>
            </w:tcBorders>
            <w:hideMark/>
          </w:tcPr>
          <w:p w14:paraId="6E6A868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 MAIN ST.</w:t>
            </w:r>
          </w:p>
        </w:tc>
        <w:tc>
          <w:tcPr>
            <w:tcW w:w="1806" w:type="dxa"/>
            <w:tcBorders>
              <w:top w:val="single" w:sz="8" w:space="0" w:color="000000"/>
              <w:left w:val="single" w:sz="8" w:space="0" w:color="000000"/>
              <w:bottom w:val="single" w:sz="8" w:space="0" w:color="000000"/>
              <w:right w:val="single" w:sz="8" w:space="0" w:color="000000"/>
            </w:tcBorders>
            <w:hideMark/>
          </w:tcPr>
          <w:p w14:paraId="07B88EF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MANY</w:t>
            </w:r>
          </w:p>
        </w:tc>
        <w:tc>
          <w:tcPr>
            <w:tcW w:w="642" w:type="dxa"/>
            <w:tcBorders>
              <w:top w:val="single" w:sz="8" w:space="0" w:color="000000"/>
              <w:left w:val="single" w:sz="8" w:space="0" w:color="000000"/>
              <w:bottom w:val="single" w:sz="8" w:space="0" w:color="000000"/>
              <w:right w:val="single" w:sz="8" w:space="0" w:color="000000"/>
            </w:tcBorders>
            <w:hideMark/>
          </w:tcPr>
          <w:p w14:paraId="4E52499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71449</w:t>
            </w:r>
          </w:p>
        </w:tc>
        <w:tc>
          <w:tcPr>
            <w:tcW w:w="1045" w:type="dxa"/>
            <w:tcBorders>
              <w:top w:val="single" w:sz="8" w:space="0" w:color="000000"/>
              <w:left w:val="single" w:sz="8" w:space="0" w:color="000000"/>
              <w:bottom w:val="single" w:sz="8" w:space="0" w:color="000000"/>
              <w:right w:val="single" w:sz="8" w:space="0" w:color="000000"/>
            </w:tcBorders>
            <w:hideMark/>
          </w:tcPr>
          <w:p w14:paraId="45DD085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0ED51D9"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4C3508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SHREVE MEMORIAL</w:t>
            </w:r>
          </w:p>
        </w:tc>
        <w:tc>
          <w:tcPr>
            <w:tcW w:w="2648" w:type="dxa"/>
            <w:tcBorders>
              <w:top w:val="single" w:sz="8" w:space="0" w:color="000000"/>
              <w:left w:val="single" w:sz="8" w:space="0" w:color="000000"/>
              <w:bottom w:val="single" w:sz="8" w:space="0" w:color="000000"/>
              <w:right w:val="single" w:sz="8" w:space="0" w:color="000000"/>
            </w:tcBorders>
            <w:hideMark/>
          </w:tcPr>
          <w:p w14:paraId="33F61C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885 BERT KOUNS IND LOOP</w:t>
            </w:r>
          </w:p>
        </w:tc>
        <w:tc>
          <w:tcPr>
            <w:tcW w:w="1806" w:type="dxa"/>
            <w:tcBorders>
              <w:top w:val="single" w:sz="8" w:space="0" w:color="000000"/>
              <w:left w:val="single" w:sz="8" w:space="0" w:color="000000"/>
              <w:bottom w:val="single" w:sz="8" w:space="0" w:color="000000"/>
              <w:right w:val="single" w:sz="8" w:space="0" w:color="000000"/>
            </w:tcBorders>
            <w:hideMark/>
          </w:tcPr>
          <w:p w14:paraId="03B997F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SHREVEPORT</w:t>
            </w:r>
          </w:p>
        </w:tc>
        <w:tc>
          <w:tcPr>
            <w:tcW w:w="642" w:type="dxa"/>
            <w:tcBorders>
              <w:top w:val="single" w:sz="8" w:space="0" w:color="000000"/>
              <w:left w:val="single" w:sz="8" w:space="0" w:color="000000"/>
              <w:bottom w:val="single" w:sz="8" w:space="0" w:color="000000"/>
              <w:right w:val="single" w:sz="8" w:space="0" w:color="000000"/>
            </w:tcBorders>
            <w:hideMark/>
          </w:tcPr>
          <w:p w14:paraId="0207AAA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71101</w:t>
            </w:r>
          </w:p>
        </w:tc>
        <w:tc>
          <w:tcPr>
            <w:tcW w:w="1045" w:type="dxa"/>
            <w:tcBorders>
              <w:top w:val="single" w:sz="8" w:space="0" w:color="000000"/>
              <w:left w:val="single" w:sz="8" w:space="0" w:color="000000"/>
              <w:bottom w:val="single" w:sz="8" w:space="0" w:color="000000"/>
              <w:right w:val="single" w:sz="8" w:space="0" w:color="000000"/>
            </w:tcBorders>
            <w:hideMark/>
          </w:tcPr>
          <w:p w14:paraId="7B29E2C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0864E21"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B69B7B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SOUTH ST. LANDRY (ARMAND BRINKHAUS)</w:t>
            </w:r>
          </w:p>
        </w:tc>
        <w:tc>
          <w:tcPr>
            <w:tcW w:w="2648" w:type="dxa"/>
            <w:tcBorders>
              <w:top w:val="single" w:sz="8" w:space="0" w:color="000000"/>
              <w:left w:val="single" w:sz="8" w:space="0" w:color="000000"/>
              <w:bottom w:val="single" w:sz="8" w:space="0" w:color="000000"/>
              <w:right w:val="single" w:sz="8" w:space="0" w:color="000000"/>
            </w:tcBorders>
            <w:hideMark/>
          </w:tcPr>
          <w:p w14:paraId="21BAB98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235 MARIE ST.</w:t>
            </w:r>
          </w:p>
        </w:tc>
        <w:tc>
          <w:tcPr>
            <w:tcW w:w="1806" w:type="dxa"/>
            <w:tcBorders>
              <w:top w:val="single" w:sz="8" w:space="0" w:color="000000"/>
              <w:left w:val="single" w:sz="8" w:space="0" w:color="000000"/>
              <w:bottom w:val="single" w:sz="8" w:space="0" w:color="000000"/>
              <w:right w:val="single" w:sz="8" w:space="0" w:color="000000"/>
            </w:tcBorders>
            <w:hideMark/>
          </w:tcPr>
          <w:p w14:paraId="136D6C0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SUNSET</w:t>
            </w:r>
          </w:p>
        </w:tc>
        <w:tc>
          <w:tcPr>
            <w:tcW w:w="642" w:type="dxa"/>
            <w:tcBorders>
              <w:top w:val="single" w:sz="8" w:space="0" w:color="000000"/>
              <w:left w:val="single" w:sz="8" w:space="0" w:color="000000"/>
              <w:bottom w:val="single" w:sz="8" w:space="0" w:color="000000"/>
              <w:right w:val="single" w:sz="8" w:space="0" w:color="000000"/>
            </w:tcBorders>
            <w:hideMark/>
          </w:tcPr>
          <w:p w14:paraId="67D5400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70584</w:t>
            </w:r>
          </w:p>
        </w:tc>
        <w:tc>
          <w:tcPr>
            <w:tcW w:w="1045" w:type="dxa"/>
            <w:tcBorders>
              <w:top w:val="single" w:sz="8" w:space="0" w:color="000000"/>
              <w:left w:val="single" w:sz="8" w:space="0" w:color="000000"/>
              <w:bottom w:val="single" w:sz="8" w:space="0" w:color="000000"/>
              <w:right w:val="single" w:sz="8" w:space="0" w:color="000000"/>
            </w:tcBorders>
            <w:hideMark/>
          </w:tcPr>
          <w:p w14:paraId="7B0601F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DF9C11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2B7002F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BERNARD PARISH</w:t>
            </w:r>
          </w:p>
        </w:tc>
        <w:tc>
          <w:tcPr>
            <w:tcW w:w="2648" w:type="dxa"/>
            <w:tcBorders>
              <w:top w:val="single" w:sz="8" w:space="0" w:color="000000"/>
              <w:left w:val="single" w:sz="8" w:space="0" w:color="000000"/>
              <w:bottom w:val="single" w:sz="8" w:space="0" w:color="000000"/>
              <w:right w:val="single" w:sz="8" w:space="0" w:color="000000"/>
            </w:tcBorders>
            <w:hideMark/>
          </w:tcPr>
          <w:p w14:paraId="032E48F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2600 PALMISANO BLVD.</w:t>
            </w:r>
          </w:p>
        </w:tc>
        <w:tc>
          <w:tcPr>
            <w:tcW w:w="1806" w:type="dxa"/>
            <w:tcBorders>
              <w:top w:val="single" w:sz="8" w:space="0" w:color="000000"/>
              <w:left w:val="single" w:sz="8" w:space="0" w:color="000000"/>
              <w:bottom w:val="single" w:sz="8" w:space="0" w:color="000000"/>
              <w:right w:val="single" w:sz="8" w:space="0" w:color="000000"/>
            </w:tcBorders>
            <w:hideMark/>
          </w:tcPr>
          <w:p w14:paraId="21B2356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CHALMETTE</w:t>
            </w:r>
          </w:p>
        </w:tc>
        <w:tc>
          <w:tcPr>
            <w:tcW w:w="642" w:type="dxa"/>
            <w:tcBorders>
              <w:top w:val="single" w:sz="8" w:space="0" w:color="000000"/>
              <w:left w:val="single" w:sz="8" w:space="0" w:color="000000"/>
              <w:bottom w:val="single" w:sz="8" w:space="0" w:color="000000"/>
              <w:right w:val="single" w:sz="8" w:space="0" w:color="000000"/>
            </w:tcBorders>
            <w:hideMark/>
          </w:tcPr>
          <w:p w14:paraId="4CB6713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70043</w:t>
            </w:r>
          </w:p>
        </w:tc>
        <w:tc>
          <w:tcPr>
            <w:tcW w:w="1045" w:type="dxa"/>
            <w:tcBorders>
              <w:top w:val="single" w:sz="8" w:space="0" w:color="000000"/>
              <w:left w:val="single" w:sz="8" w:space="0" w:color="000000"/>
              <w:bottom w:val="single" w:sz="8" w:space="0" w:color="000000"/>
              <w:right w:val="single" w:sz="8" w:space="0" w:color="000000"/>
            </w:tcBorders>
            <w:hideMark/>
          </w:tcPr>
          <w:p w14:paraId="0E21B3C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3B3B3AC"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17252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CHARLES PARISH</w:t>
            </w:r>
          </w:p>
        </w:tc>
        <w:tc>
          <w:tcPr>
            <w:tcW w:w="2648" w:type="dxa"/>
            <w:tcBorders>
              <w:top w:val="single" w:sz="8" w:space="0" w:color="000000"/>
              <w:left w:val="single" w:sz="8" w:space="0" w:color="000000"/>
              <w:bottom w:val="single" w:sz="8" w:space="0" w:color="000000"/>
              <w:right w:val="single" w:sz="8" w:space="0" w:color="000000"/>
            </w:tcBorders>
            <w:hideMark/>
          </w:tcPr>
          <w:p w14:paraId="09DD41B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105 LAKEWOOD DR.</w:t>
            </w:r>
          </w:p>
        </w:tc>
        <w:tc>
          <w:tcPr>
            <w:tcW w:w="1806" w:type="dxa"/>
            <w:tcBorders>
              <w:top w:val="single" w:sz="8" w:space="0" w:color="000000"/>
              <w:left w:val="single" w:sz="8" w:space="0" w:color="000000"/>
              <w:bottom w:val="single" w:sz="8" w:space="0" w:color="000000"/>
              <w:right w:val="single" w:sz="8" w:space="0" w:color="000000"/>
            </w:tcBorders>
            <w:hideMark/>
          </w:tcPr>
          <w:p w14:paraId="082F5C5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LULING</w:t>
            </w:r>
          </w:p>
        </w:tc>
        <w:tc>
          <w:tcPr>
            <w:tcW w:w="642" w:type="dxa"/>
            <w:tcBorders>
              <w:top w:val="single" w:sz="8" w:space="0" w:color="000000"/>
              <w:left w:val="single" w:sz="8" w:space="0" w:color="000000"/>
              <w:bottom w:val="single" w:sz="8" w:space="0" w:color="000000"/>
              <w:right w:val="single" w:sz="8" w:space="0" w:color="000000"/>
            </w:tcBorders>
            <w:hideMark/>
          </w:tcPr>
          <w:p w14:paraId="1BF5E19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70070</w:t>
            </w:r>
          </w:p>
        </w:tc>
        <w:tc>
          <w:tcPr>
            <w:tcW w:w="1045" w:type="dxa"/>
            <w:tcBorders>
              <w:top w:val="single" w:sz="8" w:space="0" w:color="000000"/>
              <w:left w:val="single" w:sz="8" w:space="0" w:color="000000"/>
              <w:bottom w:val="single" w:sz="8" w:space="0" w:color="000000"/>
              <w:right w:val="single" w:sz="8" w:space="0" w:color="000000"/>
            </w:tcBorders>
            <w:hideMark/>
          </w:tcPr>
          <w:p w14:paraId="42DC97A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EFAA94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303B3C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JAMES PARISH</w:t>
            </w:r>
          </w:p>
        </w:tc>
        <w:tc>
          <w:tcPr>
            <w:tcW w:w="2648" w:type="dxa"/>
            <w:tcBorders>
              <w:top w:val="single" w:sz="8" w:space="0" w:color="000000"/>
              <w:left w:val="single" w:sz="8" w:space="0" w:color="000000"/>
              <w:bottom w:val="single" w:sz="8" w:space="0" w:color="000000"/>
              <w:right w:val="single" w:sz="8" w:space="0" w:color="000000"/>
            </w:tcBorders>
            <w:hideMark/>
          </w:tcPr>
          <w:p w14:paraId="5015511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1879 W. MAIN ST.</w:t>
            </w:r>
          </w:p>
        </w:tc>
        <w:tc>
          <w:tcPr>
            <w:tcW w:w="1806" w:type="dxa"/>
            <w:tcBorders>
              <w:top w:val="single" w:sz="8" w:space="0" w:color="000000"/>
              <w:left w:val="single" w:sz="8" w:space="0" w:color="000000"/>
              <w:bottom w:val="single" w:sz="8" w:space="0" w:color="000000"/>
              <w:right w:val="single" w:sz="8" w:space="0" w:color="000000"/>
            </w:tcBorders>
            <w:hideMark/>
          </w:tcPr>
          <w:p w14:paraId="5CD4606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LUTCHER</w:t>
            </w:r>
          </w:p>
        </w:tc>
        <w:tc>
          <w:tcPr>
            <w:tcW w:w="642" w:type="dxa"/>
            <w:tcBorders>
              <w:top w:val="single" w:sz="8" w:space="0" w:color="000000"/>
              <w:left w:val="single" w:sz="8" w:space="0" w:color="000000"/>
              <w:bottom w:val="single" w:sz="8" w:space="0" w:color="000000"/>
              <w:right w:val="single" w:sz="8" w:space="0" w:color="000000"/>
            </w:tcBorders>
            <w:hideMark/>
          </w:tcPr>
          <w:p w14:paraId="5A833E1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70071</w:t>
            </w:r>
          </w:p>
        </w:tc>
        <w:tc>
          <w:tcPr>
            <w:tcW w:w="1045" w:type="dxa"/>
            <w:tcBorders>
              <w:top w:val="single" w:sz="8" w:space="0" w:color="000000"/>
              <w:left w:val="single" w:sz="8" w:space="0" w:color="000000"/>
              <w:bottom w:val="single" w:sz="8" w:space="0" w:color="000000"/>
              <w:right w:val="single" w:sz="8" w:space="0" w:color="000000"/>
            </w:tcBorders>
            <w:hideMark/>
          </w:tcPr>
          <w:p w14:paraId="77F1B6B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6D79F88"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413DB25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JOHN PARISH</w:t>
            </w:r>
          </w:p>
        </w:tc>
        <w:tc>
          <w:tcPr>
            <w:tcW w:w="2648" w:type="dxa"/>
            <w:tcBorders>
              <w:top w:val="single" w:sz="8" w:space="0" w:color="000000"/>
              <w:left w:val="single" w:sz="8" w:space="0" w:color="000000"/>
              <w:bottom w:val="single" w:sz="8" w:space="0" w:color="000000"/>
              <w:right w:val="single" w:sz="8" w:space="0" w:color="000000"/>
            </w:tcBorders>
            <w:hideMark/>
          </w:tcPr>
          <w:p w14:paraId="76EF4C0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2920 NEW HIGHWAY 51</w:t>
            </w:r>
          </w:p>
        </w:tc>
        <w:tc>
          <w:tcPr>
            <w:tcW w:w="1806" w:type="dxa"/>
            <w:tcBorders>
              <w:top w:val="single" w:sz="8" w:space="0" w:color="000000"/>
              <w:left w:val="single" w:sz="8" w:space="0" w:color="000000"/>
              <w:bottom w:val="single" w:sz="8" w:space="0" w:color="000000"/>
              <w:right w:val="single" w:sz="8" w:space="0" w:color="000000"/>
            </w:tcBorders>
            <w:hideMark/>
          </w:tcPr>
          <w:p w14:paraId="5544B0F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LAPLACE</w:t>
            </w:r>
          </w:p>
        </w:tc>
        <w:tc>
          <w:tcPr>
            <w:tcW w:w="642" w:type="dxa"/>
            <w:tcBorders>
              <w:top w:val="single" w:sz="8" w:space="0" w:color="000000"/>
              <w:left w:val="single" w:sz="8" w:space="0" w:color="000000"/>
              <w:bottom w:val="single" w:sz="8" w:space="0" w:color="000000"/>
              <w:right w:val="single" w:sz="8" w:space="0" w:color="000000"/>
            </w:tcBorders>
            <w:hideMark/>
          </w:tcPr>
          <w:p w14:paraId="4746AAE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70068</w:t>
            </w:r>
          </w:p>
        </w:tc>
        <w:tc>
          <w:tcPr>
            <w:tcW w:w="1045" w:type="dxa"/>
            <w:tcBorders>
              <w:top w:val="single" w:sz="8" w:space="0" w:color="000000"/>
              <w:left w:val="single" w:sz="8" w:space="0" w:color="000000"/>
              <w:bottom w:val="single" w:sz="8" w:space="0" w:color="000000"/>
              <w:right w:val="single" w:sz="8" w:space="0" w:color="000000"/>
            </w:tcBorders>
            <w:hideMark/>
          </w:tcPr>
          <w:p w14:paraId="7D176DA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48026F0"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90FC68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MARTIN PARISH</w:t>
            </w:r>
          </w:p>
        </w:tc>
        <w:tc>
          <w:tcPr>
            <w:tcW w:w="2648" w:type="dxa"/>
            <w:tcBorders>
              <w:top w:val="single" w:sz="8" w:space="0" w:color="000000"/>
              <w:left w:val="single" w:sz="8" w:space="0" w:color="000000"/>
              <w:bottom w:val="single" w:sz="8" w:space="0" w:color="000000"/>
              <w:right w:val="single" w:sz="8" w:space="0" w:color="000000"/>
            </w:tcBorders>
            <w:hideMark/>
          </w:tcPr>
          <w:p w14:paraId="0D3EE8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201 PORTER ST.</w:t>
            </w:r>
          </w:p>
        </w:tc>
        <w:tc>
          <w:tcPr>
            <w:tcW w:w="1806" w:type="dxa"/>
            <w:tcBorders>
              <w:top w:val="single" w:sz="8" w:space="0" w:color="000000"/>
              <w:left w:val="single" w:sz="8" w:space="0" w:color="000000"/>
              <w:bottom w:val="single" w:sz="8" w:space="0" w:color="000000"/>
              <w:right w:val="single" w:sz="8" w:space="0" w:color="000000"/>
            </w:tcBorders>
            <w:hideMark/>
          </w:tcPr>
          <w:p w14:paraId="4174F0A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MARTINVILLE</w:t>
            </w:r>
          </w:p>
        </w:tc>
        <w:tc>
          <w:tcPr>
            <w:tcW w:w="642" w:type="dxa"/>
            <w:tcBorders>
              <w:top w:val="single" w:sz="8" w:space="0" w:color="000000"/>
              <w:left w:val="single" w:sz="8" w:space="0" w:color="000000"/>
              <w:bottom w:val="single" w:sz="8" w:space="0" w:color="000000"/>
              <w:right w:val="single" w:sz="8" w:space="0" w:color="000000"/>
            </w:tcBorders>
            <w:hideMark/>
          </w:tcPr>
          <w:p w14:paraId="3E4253F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70582</w:t>
            </w:r>
          </w:p>
        </w:tc>
        <w:tc>
          <w:tcPr>
            <w:tcW w:w="1045" w:type="dxa"/>
            <w:tcBorders>
              <w:top w:val="single" w:sz="8" w:space="0" w:color="000000"/>
              <w:left w:val="single" w:sz="8" w:space="0" w:color="000000"/>
              <w:bottom w:val="single" w:sz="8" w:space="0" w:color="000000"/>
              <w:right w:val="single" w:sz="8" w:space="0" w:color="000000"/>
            </w:tcBorders>
            <w:hideMark/>
          </w:tcPr>
          <w:p w14:paraId="119C4E9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CA4FB68"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3362997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MARY PARISH</w:t>
            </w:r>
          </w:p>
        </w:tc>
        <w:tc>
          <w:tcPr>
            <w:tcW w:w="2648" w:type="dxa"/>
            <w:tcBorders>
              <w:top w:val="single" w:sz="8" w:space="0" w:color="000000"/>
              <w:left w:val="single" w:sz="8" w:space="0" w:color="000000"/>
              <w:bottom w:val="single" w:sz="8" w:space="0" w:color="000000"/>
              <w:right w:val="single" w:sz="8" w:space="0" w:color="000000"/>
            </w:tcBorders>
            <w:hideMark/>
          </w:tcPr>
          <w:p w14:paraId="68A6EA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206 IBERIA ST.</w:t>
            </w:r>
          </w:p>
        </w:tc>
        <w:tc>
          <w:tcPr>
            <w:tcW w:w="1806" w:type="dxa"/>
            <w:tcBorders>
              <w:top w:val="single" w:sz="8" w:space="0" w:color="000000"/>
              <w:left w:val="single" w:sz="8" w:space="0" w:color="000000"/>
              <w:bottom w:val="single" w:sz="8" w:space="0" w:color="000000"/>
              <w:right w:val="single" w:sz="8" w:space="0" w:color="000000"/>
            </w:tcBorders>
            <w:hideMark/>
          </w:tcPr>
          <w:p w14:paraId="6689F87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FRANKLIN</w:t>
            </w:r>
          </w:p>
        </w:tc>
        <w:tc>
          <w:tcPr>
            <w:tcW w:w="642" w:type="dxa"/>
            <w:tcBorders>
              <w:top w:val="single" w:sz="8" w:space="0" w:color="000000"/>
              <w:left w:val="single" w:sz="8" w:space="0" w:color="000000"/>
              <w:bottom w:val="single" w:sz="8" w:space="0" w:color="000000"/>
              <w:right w:val="single" w:sz="8" w:space="0" w:color="000000"/>
            </w:tcBorders>
            <w:hideMark/>
          </w:tcPr>
          <w:p w14:paraId="560D9FB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70538</w:t>
            </w:r>
          </w:p>
        </w:tc>
        <w:tc>
          <w:tcPr>
            <w:tcW w:w="1045" w:type="dxa"/>
            <w:tcBorders>
              <w:top w:val="single" w:sz="8" w:space="0" w:color="000000"/>
              <w:left w:val="single" w:sz="8" w:space="0" w:color="000000"/>
              <w:bottom w:val="single" w:sz="8" w:space="0" w:color="000000"/>
              <w:right w:val="single" w:sz="8" w:space="0" w:color="000000"/>
            </w:tcBorders>
            <w:hideMark/>
          </w:tcPr>
          <w:p w14:paraId="63B5B31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E49ED2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04DB47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TAMMANY PARISH</w:t>
            </w:r>
          </w:p>
        </w:tc>
        <w:tc>
          <w:tcPr>
            <w:tcW w:w="2648" w:type="dxa"/>
            <w:tcBorders>
              <w:top w:val="single" w:sz="8" w:space="0" w:color="000000"/>
              <w:left w:val="single" w:sz="8" w:space="0" w:color="000000"/>
              <w:bottom w:val="single" w:sz="8" w:space="0" w:color="000000"/>
              <w:right w:val="single" w:sz="8" w:space="0" w:color="000000"/>
            </w:tcBorders>
            <w:hideMark/>
          </w:tcPr>
          <w:p w14:paraId="701265A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19612 HWY 36</w:t>
            </w:r>
          </w:p>
        </w:tc>
        <w:tc>
          <w:tcPr>
            <w:tcW w:w="1806" w:type="dxa"/>
            <w:tcBorders>
              <w:top w:val="single" w:sz="8" w:space="0" w:color="000000"/>
              <w:left w:val="single" w:sz="8" w:space="0" w:color="000000"/>
              <w:bottom w:val="single" w:sz="8" w:space="0" w:color="000000"/>
              <w:right w:val="single" w:sz="8" w:space="0" w:color="000000"/>
            </w:tcBorders>
            <w:hideMark/>
          </w:tcPr>
          <w:p w14:paraId="0CD342F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COVINGTON</w:t>
            </w:r>
          </w:p>
        </w:tc>
        <w:tc>
          <w:tcPr>
            <w:tcW w:w="642" w:type="dxa"/>
            <w:tcBorders>
              <w:top w:val="single" w:sz="8" w:space="0" w:color="000000"/>
              <w:left w:val="single" w:sz="8" w:space="0" w:color="000000"/>
              <w:bottom w:val="single" w:sz="8" w:space="0" w:color="000000"/>
              <w:right w:val="single" w:sz="8" w:space="0" w:color="000000"/>
            </w:tcBorders>
            <w:hideMark/>
          </w:tcPr>
          <w:p w14:paraId="1FBBC7B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70433</w:t>
            </w:r>
          </w:p>
        </w:tc>
        <w:tc>
          <w:tcPr>
            <w:tcW w:w="1045" w:type="dxa"/>
            <w:tcBorders>
              <w:top w:val="single" w:sz="8" w:space="0" w:color="000000"/>
              <w:left w:val="single" w:sz="8" w:space="0" w:color="000000"/>
              <w:bottom w:val="single" w:sz="8" w:space="0" w:color="000000"/>
              <w:right w:val="single" w:sz="8" w:space="0" w:color="000000"/>
            </w:tcBorders>
            <w:hideMark/>
          </w:tcPr>
          <w:p w14:paraId="01EA22E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9DE0B49"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451CE1D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STATE LIBRARY</w:t>
            </w:r>
          </w:p>
        </w:tc>
        <w:tc>
          <w:tcPr>
            <w:tcW w:w="2648" w:type="dxa"/>
            <w:tcBorders>
              <w:top w:val="single" w:sz="8" w:space="0" w:color="000000"/>
              <w:left w:val="single" w:sz="8" w:space="0" w:color="000000"/>
              <w:bottom w:val="single" w:sz="8" w:space="0" w:color="000000"/>
              <w:right w:val="single" w:sz="8" w:space="0" w:color="000000"/>
            </w:tcBorders>
            <w:hideMark/>
          </w:tcPr>
          <w:p w14:paraId="000FF32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701 N. FOURTH ST.</w:t>
            </w:r>
          </w:p>
        </w:tc>
        <w:tc>
          <w:tcPr>
            <w:tcW w:w="1806" w:type="dxa"/>
            <w:tcBorders>
              <w:top w:val="single" w:sz="8" w:space="0" w:color="000000"/>
              <w:left w:val="single" w:sz="8" w:space="0" w:color="000000"/>
              <w:bottom w:val="single" w:sz="8" w:space="0" w:color="000000"/>
              <w:right w:val="single" w:sz="8" w:space="0" w:color="000000"/>
            </w:tcBorders>
            <w:hideMark/>
          </w:tcPr>
          <w:p w14:paraId="7EF106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BATON ROUGE</w:t>
            </w:r>
          </w:p>
        </w:tc>
        <w:tc>
          <w:tcPr>
            <w:tcW w:w="642" w:type="dxa"/>
            <w:tcBorders>
              <w:top w:val="single" w:sz="8" w:space="0" w:color="000000"/>
              <w:left w:val="single" w:sz="8" w:space="0" w:color="000000"/>
              <w:bottom w:val="single" w:sz="8" w:space="0" w:color="000000"/>
              <w:right w:val="single" w:sz="8" w:space="0" w:color="000000"/>
            </w:tcBorders>
            <w:hideMark/>
          </w:tcPr>
          <w:p w14:paraId="7FA2819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70802</w:t>
            </w:r>
          </w:p>
        </w:tc>
        <w:tc>
          <w:tcPr>
            <w:tcW w:w="1045" w:type="dxa"/>
            <w:tcBorders>
              <w:top w:val="single" w:sz="8" w:space="0" w:color="000000"/>
              <w:left w:val="single" w:sz="8" w:space="0" w:color="000000"/>
              <w:bottom w:val="single" w:sz="8" w:space="0" w:color="000000"/>
              <w:right w:val="single" w:sz="8" w:space="0" w:color="000000"/>
            </w:tcBorders>
            <w:hideMark/>
          </w:tcPr>
          <w:p w14:paraId="1851816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4B62D17"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2663B23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TANGIPAHOA PARISH</w:t>
            </w:r>
          </w:p>
        </w:tc>
        <w:tc>
          <w:tcPr>
            <w:tcW w:w="2648" w:type="dxa"/>
            <w:tcBorders>
              <w:top w:val="single" w:sz="8" w:space="0" w:color="000000"/>
              <w:left w:val="single" w:sz="8" w:space="0" w:color="000000"/>
              <w:bottom w:val="single" w:sz="8" w:space="0" w:color="000000"/>
              <w:right w:val="single" w:sz="8" w:space="0" w:color="000000"/>
            </w:tcBorders>
            <w:hideMark/>
          </w:tcPr>
          <w:p w14:paraId="59B8680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204 NE CENTRAL AVE.</w:t>
            </w:r>
          </w:p>
        </w:tc>
        <w:tc>
          <w:tcPr>
            <w:tcW w:w="1806" w:type="dxa"/>
            <w:tcBorders>
              <w:top w:val="single" w:sz="8" w:space="0" w:color="000000"/>
              <w:left w:val="single" w:sz="8" w:space="0" w:color="000000"/>
              <w:bottom w:val="single" w:sz="8" w:space="0" w:color="000000"/>
              <w:right w:val="single" w:sz="8" w:space="0" w:color="000000"/>
            </w:tcBorders>
            <w:hideMark/>
          </w:tcPr>
          <w:p w14:paraId="127CC1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AMITE</w:t>
            </w:r>
          </w:p>
        </w:tc>
        <w:tc>
          <w:tcPr>
            <w:tcW w:w="642" w:type="dxa"/>
            <w:tcBorders>
              <w:top w:val="single" w:sz="8" w:space="0" w:color="000000"/>
              <w:left w:val="single" w:sz="8" w:space="0" w:color="000000"/>
              <w:bottom w:val="single" w:sz="8" w:space="0" w:color="000000"/>
              <w:right w:val="single" w:sz="8" w:space="0" w:color="000000"/>
            </w:tcBorders>
            <w:hideMark/>
          </w:tcPr>
          <w:p w14:paraId="57273BB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70422</w:t>
            </w:r>
          </w:p>
        </w:tc>
        <w:tc>
          <w:tcPr>
            <w:tcW w:w="1045" w:type="dxa"/>
            <w:tcBorders>
              <w:top w:val="single" w:sz="8" w:space="0" w:color="000000"/>
              <w:left w:val="single" w:sz="8" w:space="0" w:color="000000"/>
              <w:bottom w:val="single" w:sz="8" w:space="0" w:color="000000"/>
              <w:right w:val="single" w:sz="8" w:space="0" w:color="000000"/>
            </w:tcBorders>
            <w:hideMark/>
          </w:tcPr>
          <w:p w14:paraId="172BC1C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9CAA61D"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5BEC828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TENSAS PARISH</w:t>
            </w:r>
          </w:p>
        </w:tc>
        <w:tc>
          <w:tcPr>
            <w:tcW w:w="2648" w:type="dxa"/>
            <w:tcBorders>
              <w:top w:val="single" w:sz="8" w:space="0" w:color="000000"/>
              <w:left w:val="single" w:sz="8" w:space="0" w:color="000000"/>
              <w:bottom w:val="single" w:sz="8" w:space="0" w:color="000000"/>
              <w:right w:val="single" w:sz="8" w:space="0" w:color="000000"/>
            </w:tcBorders>
            <w:hideMark/>
          </w:tcPr>
          <w:p w14:paraId="1B575CB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135 PLANK RD.</w:t>
            </w:r>
          </w:p>
        </w:tc>
        <w:tc>
          <w:tcPr>
            <w:tcW w:w="1806" w:type="dxa"/>
            <w:tcBorders>
              <w:top w:val="single" w:sz="8" w:space="0" w:color="000000"/>
              <w:left w:val="single" w:sz="8" w:space="0" w:color="000000"/>
              <w:bottom w:val="single" w:sz="8" w:space="0" w:color="000000"/>
              <w:right w:val="single" w:sz="8" w:space="0" w:color="000000"/>
            </w:tcBorders>
            <w:hideMark/>
          </w:tcPr>
          <w:p w14:paraId="018CA7C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JOSEPH</w:t>
            </w:r>
          </w:p>
        </w:tc>
        <w:tc>
          <w:tcPr>
            <w:tcW w:w="642" w:type="dxa"/>
            <w:tcBorders>
              <w:top w:val="single" w:sz="8" w:space="0" w:color="000000"/>
              <w:left w:val="single" w:sz="8" w:space="0" w:color="000000"/>
              <w:bottom w:val="single" w:sz="8" w:space="0" w:color="000000"/>
              <w:right w:val="single" w:sz="8" w:space="0" w:color="000000"/>
            </w:tcBorders>
            <w:hideMark/>
          </w:tcPr>
          <w:p w14:paraId="0C0C77B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71366</w:t>
            </w:r>
          </w:p>
        </w:tc>
        <w:tc>
          <w:tcPr>
            <w:tcW w:w="1045" w:type="dxa"/>
            <w:tcBorders>
              <w:top w:val="single" w:sz="8" w:space="0" w:color="000000"/>
              <w:left w:val="single" w:sz="8" w:space="0" w:color="000000"/>
              <w:bottom w:val="single" w:sz="8" w:space="0" w:color="000000"/>
              <w:right w:val="single" w:sz="8" w:space="0" w:color="000000"/>
            </w:tcBorders>
            <w:hideMark/>
          </w:tcPr>
          <w:p w14:paraId="5558C6A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719210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E537EC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TERREBONE PARISH</w:t>
            </w:r>
          </w:p>
        </w:tc>
        <w:tc>
          <w:tcPr>
            <w:tcW w:w="2648" w:type="dxa"/>
            <w:tcBorders>
              <w:top w:val="single" w:sz="8" w:space="0" w:color="000000"/>
              <w:left w:val="single" w:sz="8" w:space="0" w:color="000000"/>
              <w:bottom w:val="single" w:sz="8" w:space="0" w:color="000000"/>
              <w:right w:val="single" w:sz="8" w:space="0" w:color="000000"/>
            </w:tcBorders>
            <w:hideMark/>
          </w:tcPr>
          <w:p w14:paraId="6434574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4130 WEST PARK AVE.</w:t>
            </w:r>
          </w:p>
        </w:tc>
        <w:tc>
          <w:tcPr>
            <w:tcW w:w="1806" w:type="dxa"/>
            <w:tcBorders>
              <w:top w:val="single" w:sz="8" w:space="0" w:color="000000"/>
              <w:left w:val="single" w:sz="8" w:space="0" w:color="000000"/>
              <w:bottom w:val="single" w:sz="8" w:space="0" w:color="000000"/>
              <w:right w:val="single" w:sz="8" w:space="0" w:color="000000"/>
            </w:tcBorders>
            <w:hideMark/>
          </w:tcPr>
          <w:p w14:paraId="4704889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GRAY</w:t>
            </w:r>
          </w:p>
        </w:tc>
        <w:tc>
          <w:tcPr>
            <w:tcW w:w="642" w:type="dxa"/>
            <w:tcBorders>
              <w:top w:val="single" w:sz="8" w:space="0" w:color="000000"/>
              <w:left w:val="single" w:sz="8" w:space="0" w:color="000000"/>
              <w:bottom w:val="single" w:sz="8" w:space="0" w:color="000000"/>
              <w:right w:val="single" w:sz="8" w:space="0" w:color="000000"/>
            </w:tcBorders>
            <w:hideMark/>
          </w:tcPr>
          <w:p w14:paraId="13FA091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70359</w:t>
            </w:r>
          </w:p>
        </w:tc>
        <w:tc>
          <w:tcPr>
            <w:tcW w:w="1045" w:type="dxa"/>
            <w:tcBorders>
              <w:top w:val="single" w:sz="8" w:space="0" w:color="000000"/>
              <w:left w:val="single" w:sz="8" w:space="0" w:color="000000"/>
              <w:bottom w:val="single" w:sz="8" w:space="0" w:color="000000"/>
              <w:right w:val="single" w:sz="8" w:space="0" w:color="000000"/>
            </w:tcBorders>
            <w:hideMark/>
          </w:tcPr>
          <w:p w14:paraId="7A3B7C3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BE74812"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7A15A5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UNION PARISH</w:t>
            </w:r>
          </w:p>
        </w:tc>
        <w:tc>
          <w:tcPr>
            <w:tcW w:w="2648" w:type="dxa"/>
            <w:tcBorders>
              <w:top w:val="single" w:sz="8" w:space="0" w:color="000000"/>
              <w:left w:val="single" w:sz="8" w:space="0" w:color="000000"/>
              <w:bottom w:val="single" w:sz="8" w:space="0" w:color="000000"/>
              <w:right w:val="single" w:sz="8" w:space="0" w:color="000000"/>
            </w:tcBorders>
            <w:hideMark/>
          </w:tcPr>
          <w:p w14:paraId="2B8A288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202 W. JACKSON ST.</w:t>
            </w:r>
          </w:p>
        </w:tc>
        <w:tc>
          <w:tcPr>
            <w:tcW w:w="1806" w:type="dxa"/>
            <w:tcBorders>
              <w:top w:val="single" w:sz="8" w:space="0" w:color="000000"/>
              <w:left w:val="single" w:sz="8" w:space="0" w:color="000000"/>
              <w:bottom w:val="single" w:sz="8" w:space="0" w:color="000000"/>
              <w:right w:val="single" w:sz="8" w:space="0" w:color="000000"/>
            </w:tcBorders>
            <w:hideMark/>
          </w:tcPr>
          <w:p w14:paraId="6E423B2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FARMERVILLE</w:t>
            </w:r>
          </w:p>
        </w:tc>
        <w:tc>
          <w:tcPr>
            <w:tcW w:w="642" w:type="dxa"/>
            <w:tcBorders>
              <w:top w:val="single" w:sz="8" w:space="0" w:color="000000"/>
              <w:left w:val="single" w:sz="8" w:space="0" w:color="000000"/>
              <w:bottom w:val="single" w:sz="8" w:space="0" w:color="000000"/>
              <w:right w:val="single" w:sz="8" w:space="0" w:color="000000"/>
            </w:tcBorders>
            <w:hideMark/>
          </w:tcPr>
          <w:p w14:paraId="7DE34AA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71241</w:t>
            </w:r>
          </w:p>
        </w:tc>
        <w:tc>
          <w:tcPr>
            <w:tcW w:w="1045" w:type="dxa"/>
            <w:tcBorders>
              <w:top w:val="single" w:sz="8" w:space="0" w:color="000000"/>
              <w:left w:val="single" w:sz="8" w:space="0" w:color="000000"/>
              <w:bottom w:val="single" w:sz="8" w:space="0" w:color="000000"/>
              <w:right w:val="single" w:sz="8" w:space="0" w:color="000000"/>
            </w:tcBorders>
            <w:hideMark/>
          </w:tcPr>
          <w:p w14:paraId="13B32D8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90F2519"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52C4D02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VERMILION PARISH</w:t>
            </w:r>
          </w:p>
        </w:tc>
        <w:tc>
          <w:tcPr>
            <w:tcW w:w="2648" w:type="dxa"/>
            <w:tcBorders>
              <w:top w:val="single" w:sz="8" w:space="0" w:color="000000"/>
              <w:left w:val="single" w:sz="8" w:space="0" w:color="000000"/>
              <w:bottom w:val="single" w:sz="8" w:space="0" w:color="000000"/>
              <w:right w:val="single" w:sz="8" w:space="0" w:color="000000"/>
            </w:tcBorders>
            <w:hideMark/>
          </w:tcPr>
          <w:p w14:paraId="63732EE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405 E. ST. VICTOR</w:t>
            </w:r>
          </w:p>
        </w:tc>
        <w:tc>
          <w:tcPr>
            <w:tcW w:w="1806" w:type="dxa"/>
            <w:tcBorders>
              <w:top w:val="single" w:sz="8" w:space="0" w:color="000000"/>
              <w:left w:val="single" w:sz="8" w:space="0" w:color="000000"/>
              <w:bottom w:val="single" w:sz="8" w:space="0" w:color="000000"/>
              <w:right w:val="single" w:sz="8" w:space="0" w:color="000000"/>
            </w:tcBorders>
            <w:hideMark/>
          </w:tcPr>
          <w:p w14:paraId="54DC3F7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ABBEVILLE</w:t>
            </w:r>
          </w:p>
        </w:tc>
        <w:tc>
          <w:tcPr>
            <w:tcW w:w="642" w:type="dxa"/>
            <w:tcBorders>
              <w:top w:val="single" w:sz="8" w:space="0" w:color="000000"/>
              <w:left w:val="single" w:sz="8" w:space="0" w:color="000000"/>
              <w:bottom w:val="single" w:sz="8" w:space="0" w:color="000000"/>
              <w:right w:val="single" w:sz="8" w:space="0" w:color="000000"/>
            </w:tcBorders>
            <w:hideMark/>
          </w:tcPr>
          <w:p w14:paraId="207BC4B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70510</w:t>
            </w:r>
          </w:p>
        </w:tc>
        <w:tc>
          <w:tcPr>
            <w:tcW w:w="1045" w:type="dxa"/>
            <w:tcBorders>
              <w:top w:val="single" w:sz="8" w:space="0" w:color="000000"/>
              <w:left w:val="single" w:sz="8" w:space="0" w:color="000000"/>
              <w:bottom w:val="single" w:sz="8" w:space="0" w:color="000000"/>
              <w:right w:val="single" w:sz="8" w:space="0" w:color="000000"/>
            </w:tcBorders>
            <w:hideMark/>
          </w:tcPr>
          <w:p w14:paraId="4736B6C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DDDF15A"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750EEF0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VERNON PARISH</w:t>
            </w:r>
          </w:p>
        </w:tc>
        <w:tc>
          <w:tcPr>
            <w:tcW w:w="2648" w:type="dxa"/>
            <w:tcBorders>
              <w:top w:val="single" w:sz="8" w:space="0" w:color="000000"/>
              <w:left w:val="single" w:sz="8" w:space="0" w:color="000000"/>
              <w:bottom w:val="single" w:sz="8" w:space="0" w:color="000000"/>
              <w:right w:val="single" w:sz="8" w:space="0" w:color="000000"/>
            </w:tcBorders>
            <w:hideMark/>
          </w:tcPr>
          <w:p w14:paraId="58F482D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1401 NOLAN TRACE</w:t>
            </w:r>
          </w:p>
        </w:tc>
        <w:tc>
          <w:tcPr>
            <w:tcW w:w="1806" w:type="dxa"/>
            <w:tcBorders>
              <w:top w:val="single" w:sz="8" w:space="0" w:color="000000"/>
              <w:left w:val="single" w:sz="8" w:space="0" w:color="000000"/>
              <w:bottom w:val="single" w:sz="8" w:space="0" w:color="000000"/>
              <w:right w:val="single" w:sz="8" w:space="0" w:color="000000"/>
            </w:tcBorders>
            <w:hideMark/>
          </w:tcPr>
          <w:p w14:paraId="374C148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LEESVILLE</w:t>
            </w:r>
          </w:p>
        </w:tc>
        <w:tc>
          <w:tcPr>
            <w:tcW w:w="642" w:type="dxa"/>
            <w:tcBorders>
              <w:top w:val="single" w:sz="8" w:space="0" w:color="000000"/>
              <w:left w:val="single" w:sz="8" w:space="0" w:color="000000"/>
              <w:bottom w:val="single" w:sz="8" w:space="0" w:color="000000"/>
              <w:right w:val="single" w:sz="8" w:space="0" w:color="000000"/>
            </w:tcBorders>
            <w:hideMark/>
          </w:tcPr>
          <w:p w14:paraId="7CBB344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71446</w:t>
            </w:r>
          </w:p>
        </w:tc>
        <w:tc>
          <w:tcPr>
            <w:tcW w:w="1045" w:type="dxa"/>
            <w:tcBorders>
              <w:top w:val="single" w:sz="8" w:space="0" w:color="000000"/>
              <w:left w:val="single" w:sz="8" w:space="0" w:color="000000"/>
              <w:bottom w:val="single" w:sz="8" w:space="0" w:color="000000"/>
              <w:right w:val="single" w:sz="8" w:space="0" w:color="000000"/>
            </w:tcBorders>
            <w:hideMark/>
          </w:tcPr>
          <w:p w14:paraId="34D1C0C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D631A64"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681001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WASHINGTON PARISH</w:t>
            </w:r>
          </w:p>
        </w:tc>
        <w:tc>
          <w:tcPr>
            <w:tcW w:w="2648" w:type="dxa"/>
            <w:tcBorders>
              <w:top w:val="single" w:sz="8" w:space="0" w:color="000000"/>
              <w:left w:val="single" w:sz="8" w:space="0" w:color="000000"/>
              <w:bottom w:val="single" w:sz="8" w:space="0" w:color="000000"/>
              <w:right w:val="single" w:sz="8" w:space="0" w:color="000000"/>
            </w:tcBorders>
            <w:hideMark/>
          </w:tcPr>
          <w:p w14:paraId="4DECFF2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825 FREE ST.</w:t>
            </w:r>
          </w:p>
        </w:tc>
        <w:tc>
          <w:tcPr>
            <w:tcW w:w="1806" w:type="dxa"/>
            <w:tcBorders>
              <w:top w:val="single" w:sz="8" w:space="0" w:color="000000"/>
              <w:left w:val="single" w:sz="8" w:space="0" w:color="000000"/>
              <w:bottom w:val="single" w:sz="8" w:space="0" w:color="000000"/>
              <w:right w:val="single" w:sz="8" w:space="0" w:color="000000"/>
            </w:tcBorders>
            <w:hideMark/>
          </w:tcPr>
          <w:p w14:paraId="1805F0D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FRANKLINTON</w:t>
            </w:r>
          </w:p>
        </w:tc>
        <w:tc>
          <w:tcPr>
            <w:tcW w:w="642" w:type="dxa"/>
            <w:tcBorders>
              <w:top w:val="single" w:sz="8" w:space="0" w:color="000000"/>
              <w:left w:val="single" w:sz="8" w:space="0" w:color="000000"/>
              <w:bottom w:val="single" w:sz="8" w:space="0" w:color="000000"/>
              <w:right w:val="single" w:sz="8" w:space="0" w:color="000000"/>
            </w:tcBorders>
            <w:hideMark/>
          </w:tcPr>
          <w:p w14:paraId="36F5F26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70438</w:t>
            </w:r>
          </w:p>
        </w:tc>
        <w:tc>
          <w:tcPr>
            <w:tcW w:w="1045" w:type="dxa"/>
            <w:tcBorders>
              <w:top w:val="single" w:sz="8" w:space="0" w:color="000000"/>
              <w:left w:val="single" w:sz="8" w:space="0" w:color="000000"/>
              <w:bottom w:val="single" w:sz="8" w:space="0" w:color="000000"/>
              <w:right w:val="single" w:sz="8" w:space="0" w:color="000000"/>
            </w:tcBorders>
            <w:hideMark/>
          </w:tcPr>
          <w:p w14:paraId="1461220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E463AE0"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0DF862D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WEBSTER PARISH</w:t>
            </w:r>
          </w:p>
        </w:tc>
        <w:tc>
          <w:tcPr>
            <w:tcW w:w="2648" w:type="dxa"/>
            <w:tcBorders>
              <w:top w:val="single" w:sz="8" w:space="0" w:color="000000"/>
              <w:left w:val="single" w:sz="8" w:space="0" w:color="000000"/>
              <w:bottom w:val="single" w:sz="8" w:space="0" w:color="000000"/>
              <w:right w:val="single" w:sz="8" w:space="0" w:color="000000"/>
            </w:tcBorders>
            <w:hideMark/>
          </w:tcPr>
          <w:p w14:paraId="0CF4BD5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521 EAST AND WEST ST.</w:t>
            </w:r>
          </w:p>
        </w:tc>
        <w:tc>
          <w:tcPr>
            <w:tcW w:w="1806" w:type="dxa"/>
            <w:tcBorders>
              <w:top w:val="single" w:sz="8" w:space="0" w:color="000000"/>
              <w:left w:val="single" w:sz="8" w:space="0" w:color="000000"/>
              <w:bottom w:val="single" w:sz="8" w:space="0" w:color="000000"/>
              <w:right w:val="single" w:sz="8" w:space="0" w:color="000000"/>
            </w:tcBorders>
            <w:hideMark/>
          </w:tcPr>
          <w:p w14:paraId="2410169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MINDEN</w:t>
            </w:r>
          </w:p>
        </w:tc>
        <w:tc>
          <w:tcPr>
            <w:tcW w:w="642" w:type="dxa"/>
            <w:tcBorders>
              <w:top w:val="single" w:sz="8" w:space="0" w:color="000000"/>
              <w:left w:val="single" w:sz="8" w:space="0" w:color="000000"/>
              <w:bottom w:val="single" w:sz="8" w:space="0" w:color="000000"/>
              <w:right w:val="single" w:sz="8" w:space="0" w:color="000000"/>
            </w:tcBorders>
            <w:hideMark/>
          </w:tcPr>
          <w:p w14:paraId="183F2E8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71055</w:t>
            </w:r>
          </w:p>
        </w:tc>
        <w:tc>
          <w:tcPr>
            <w:tcW w:w="1045" w:type="dxa"/>
            <w:tcBorders>
              <w:top w:val="single" w:sz="8" w:space="0" w:color="000000"/>
              <w:left w:val="single" w:sz="8" w:space="0" w:color="000000"/>
              <w:bottom w:val="single" w:sz="8" w:space="0" w:color="000000"/>
              <w:right w:val="single" w:sz="8" w:space="0" w:color="000000"/>
            </w:tcBorders>
            <w:hideMark/>
          </w:tcPr>
          <w:p w14:paraId="4AE8565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9FFEA9C"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774D7E5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WEST BATON ROUGE PARISH</w:t>
            </w:r>
          </w:p>
        </w:tc>
        <w:tc>
          <w:tcPr>
            <w:tcW w:w="2648" w:type="dxa"/>
            <w:tcBorders>
              <w:top w:val="single" w:sz="8" w:space="0" w:color="000000"/>
              <w:left w:val="single" w:sz="8" w:space="0" w:color="000000"/>
              <w:bottom w:val="single" w:sz="8" w:space="0" w:color="000000"/>
              <w:right w:val="single" w:sz="8" w:space="0" w:color="000000"/>
            </w:tcBorders>
            <w:hideMark/>
          </w:tcPr>
          <w:p w14:paraId="72F496B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830 N. ALEXANDER</w:t>
            </w:r>
          </w:p>
        </w:tc>
        <w:tc>
          <w:tcPr>
            <w:tcW w:w="1806" w:type="dxa"/>
            <w:tcBorders>
              <w:top w:val="single" w:sz="8" w:space="0" w:color="000000"/>
              <w:left w:val="single" w:sz="8" w:space="0" w:color="000000"/>
              <w:bottom w:val="single" w:sz="8" w:space="0" w:color="000000"/>
              <w:right w:val="single" w:sz="8" w:space="0" w:color="000000"/>
            </w:tcBorders>
            <w:hideMark/>
          </w:tcPr>
          <w:p w14:paraId="2C46AC7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PORT ALLEN</w:t>
            </w:r>
          </w:p>
        </w:tc>
        <w:tc>
          <w:tcPr>
            <w:tcW w:w="642" w:type="dxa"/>
            <w:tcBorders>
              <w:top w:val="single" w:sz="8" w:space="0" w:color="000000"/>
              <w:left w:val="single" w:sz="8" w:space="0" w:color="000000"/>
              <w:bottom w:val="single" w:sz="8" w:space="0" w:color="000000"/>
              <w:right w:val="single" w:sz="8" w:space="0" w:color="000000"/>
            </w:tcBorders>
            <w:hideMark/>
          </w:tcPr>
          <w:p w14:paraId="2E5438A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70767</w:t>
            </w:r>
          </w:p>
        </w:tc>
        <w:tc>
          <w:tcPr>
            <w:tcW w:w="1045" w:type="dxa"/>
            <w:tcBorders>
              <w:top w:val="single" w:sz="8" w:space="0" w:color="000000"/>
              <w:left w:val="single" w:sz="8" w:space="0" w:color="000000"/>
              <w:bottom w:val="single" w:sz="8" w:space="0" w:color="000000"/>
              <w:right w:val="single" w:sz="8" w:space="0" w:color="000000"/>
            </w:tcBorders>
            <w:hideMark/>
          </w:tcPr>
          <w:p w14:paraId="700E91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C9EE19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9D85C9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WEST CARROLL PARISH</w:t>
            </w:r>
          </w:p>
        </w:tc>
        <w:tc>
          <w:tcPr>
            <w:tcW w:w="2648" w:type="dxa"/>
            <w:tcBorders>
              <w:top w:val="single" w:sz="8" w:space="0" w:color="000000"/>
              <w:left w:val="single" w:sz="8" w:space="0" w:color="000000"/>
              <w:bottom w:val="single" w:sz="8" w:space="0" w:color="000000"/>
              <w:right w:val="single" w:sz="8" w:space="0" w:color="000000"/>
            </w:tcBorders>
            <w:hideMark/>
          </w:tcPr>
          <w:p w14:paraId="2C6487F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HWY 17 &amp; MARIETTA ST.</w:t>
            </w:r>
          </w:p>
        </w:tc>
        <w:tc>
          <w:tcPr>
            <w:tcW w:w="1806" w:type="dxa"/>
            <w:tcBorders>
              <w:top w:val="single" w:sz="8" w:space="0" w:color="000000"/>
              <w:left w:val="single" w:sz="8" w:space="0" w:color="000000"/>
              <w:bottom w:val="single" w:sz="8" w:space="0" w:color="000000"/>
              <w:right w:val="single" w:sz="8" w:space="0" w:color="000000"/>
            </w:tcBorders>
            <w:hideMark/>
          </w:tcPr>
          <w:p w14:paraId="27C1AFC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OAK GROVE</w:t>
            </w:r>
          </w:p>
        </w:tc>
        <w:tc>
          <w:tcPr>
            <w:tcW w:w="642" w:type="dxa"/>
            <w:tcBorders>
              <w:top w:val="single" w:sz="8" w:space="0" w:color="000000"/>
              <w:left w:val="single" w:sz="8" w:space="0" w:color="000000"/>
              <w:bottom w:val="single" w:sz="8" w:space="0" w:color="000000"/>
              <w:right w:val="single" w:sz="8" w:space="0" w:color="000000"/>
            </w:tcBorders>
            <w:hideMark/>
          </w:tcPr>
          <w:p w14:paraId="4C8242D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71263</w:t>
            </w:r>
          </w:p>
        </w:tc>
        <w:tc>
          <w:tcPr>
            <w:tcW w:w="1045" w:type="dxa"/>
            <w:tcBorders>
              <w:top w:val="single" w:sz="8" w:space="0" w:color="000000"/>
              <w:left w:val="single" w:sz="8" w:space="0" w:color="000000"/>
              <w:bottom w:val="single" w:sz="8" w:space="0" w:color="000000"/>
              <w:right w:val="single" w:sz="8" w:space="0" w:color="000000"/>
            </w:tcBorders>
            <w:hideMark/>
          </w:tcPr>
          <w:p w14:paraId="3C4ACC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329683C"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641E60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WEST FELICIANA PARISH</w:t>
            </w:r>
          </w:p>
        </w:tc>
        <w:tc>
          <w:tcPr>
            <w:tcW w:w="2648" w:type="dxa"/>
            <w:tcBorders>
              <w:top w:val="single" w:sz="8" w:space="0" w:color="000000"/>
              <w:left w:val="single" w:sz="8" w:space="0" w:color="000000"/>
              <w:bottom w:val="single" w:sz="8" w:space="0" w:color="000000"/>
              <w:right w:val="single" w:sz="8" w:space="0" w:color="000000"/>
            </w:tcBorders>
            <w:hideMark/>
          </w:tcPr>
          <w:p w14:paraId="79236C6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5114 BURNETT ROAD</w:t>
            </w:r>
          </w:p>
        </w:tc>
        <w:tc>
          <w:tcPr>
            <w:tcW w:w="1806" w:type="dxa"/>
            <w:tcBorders>
              <w:top w:val="single" w:sz="8" w:space="0" w:color="000000"/>
              <w:left w:val="single" w:sz="8" w:space="0" w:color="000000"/>
              <w:bottom w:val="single" w:sz="8" w:space="0" w:color="000000"/>
              <w:right w:val="single" w:sz="8" w:space="0" w:color="000000"/>
            </w:tcBorders>
            <w:hideMark/>
          </w:tcPr>
          <w:p w14:paraId="5F02393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FRANCISVILLE</w:t>
            </w:r>
          </w:p>
        </w:tc>
        <w:tc>
          <w:tcPr>
            <w:tcW w:w="642" w:type="dxa"/>
            <w:tcBorders>
              <w:top w:val="single" w:sz="8" w:space="0" w:color="000000"/>
              <w:left w:val="single" w:sz="8" w:space="0" w:color="000000"/>
              <w:bottom w:val="single" w:sz="8" w:space="0" w:color="000000"/>
              <w:right w:val="single" w:sz="8" w:space="0" w:color="000000"/>
            </w:tcBorders>
            <w:hideMark/>
          </w:tcPr>
          <w:p w14:paraId="735969E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70775</w:t>
            </w:r>
          </w:p>
        </w:tc>
        <w:tc>
          <w:tcPr>
            <w:tcW w:w="1045" w:type="dxa"/>
            <w:tcBorders>
              <w:top w:val="single" w:sz="8" w:space="0" w:color="000000"/>
              <w:left w:val="single" w:sz="8" w:space="0" w:color="000000"/>
              <w:bottom w:val="single" w:sz="8" w:space="0" w:color="000000"/>
              <w:right w:val="single" w:sz="8" w:space="0" w:color="000000"/>
            </w:tcBorders>
            <w:hideMark/>
          </w:tcPr>
          <w:p w14:paraId="484110A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D048DE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6907FC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WINN PARISH</w:t>
            </w:r>
          </w:p>
        </w:tc>
        <w:tc>
          <w:tcPr>
            <w:tcW w:w="2648" w:type="dxa"/>
            <w:tcBorders>
              <w:top w:val="single" w:sz="8" w:space="0" w:color="000000"/>
              <w:left w:val="single" w:sz="8" w:space="0" w:color="000000"/>
              <w:bottom w:val="single" w:sz="8" w:space="0" w:color="000000"/>
              <w:right w:val="single" w:sz="8" w:space="0" w:color="000000"/>
            </w:tcBorders>
            <w:hideMark/>
          </w:tcPr>
          <w:p w14:paraId="508358D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200 N. ST. JOHN ST.</w:t>
            </w:r>
          </w:p>
        </w:tc>
        <w:tc>
          <w:tcPr>
            <w:tcW w:w="1806" w:type="dxa"/>
            <w:tcBorders>
              <w:top w:val="single" w:sz="8" w:space="0" w:color="000000"/>
              <w:left w:val="single" w:sz="8" w:space="0" w:color="000000"/>
              <w:bottom w:val="single" w:sz="8" w:space="0" w:color="000000"/>
              <w:right w:val="single" w:sz="8" w:space="0" w:color="000000"/>
            </w:tcBorders>
            <w:hideMark/>
          </w:tcPr>
          <w:p w14:paraId="59F4865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WINNFIELD</w:t>
            </w:r>
          </w:p>
        </w:tc>
        <w:tc>
          <w:tcPr>
            <w:tcW w:w="642" w:type="dxa"/>
            <w:tcBorders>
              <w:top w:val="single" w:sz="8" w:space="0" w:color="000000"/>
              <w:left w:val="single" w:sz="8" w:space="0" w:color="000000"/>
              <w:bottom w:val="single" w:sz="8" w:space="0" w:color="000000"/>
              <w:right w:val="single" w:sz="8" w:space="0" w:color="000000"/>
            </w:tcBorders>
            <w:hideMark/>
          </w:tcPr>
          <w:p w14:paraId="14D203E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71483</w:t>
            </w:r>
          </w:p>
        </w:tc>
        <w:tc>
          <w:tcPr>
            <w:tcW w:w="1045" w:type="dxa"/>
            <w:tcBorders>
              <w:top w:val="single" w:sz="8" w:space="0" w:color="000000"/>
              <w:left w:val="single" w:sz="8" w:space="0" w:color="000000"/>
              <w:bottom w:val="single" w:sz="8" w:space="0" w:color="000000"/>
              <w:right w:val="single" w:sz="8" w:space="0" w:color="000000"/>
            </w:tcBorders>
            <w:hideMark/>
          </w:tcPr>
          <w:p w14:paraId="57ECA86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bl>
    <w:p w14:paraId="22C553CE" w14:textId="77777777" w:rsidR="00937694" w:rsidRPr="00937694" w:rsidRDefault="00937694" w:rsidP="00937694">
      <w:pPr>
        <w:spacing w:after="0" w:line="240" w:lineRule="auto"/>
        <w:rPr>
          <w:b/>
          <w:sz w:val="28"/>
          <w:szCs w:val="28"/>
        </w:rPr>
      </w:pPr>
    </w:p>
    <w:p w14:paraId="67B031A2" w14:textId="22B5913E" w:rsidR="00937694" w:rsidRDefault="00937694">
      <w:pPr>
        <w:rPr>
          <w:b/>
          <w:sz w:val="28"/>
          <w:szCs w:val="28"/>
        </w:rPr>
      </w:pPr>
      <w:r>
        <w:rPr>
          <w:b/>
          <w:sz w:val="28"/>
          <w:szCs w:val="28"/>
        </w:rPr>
        <w:br w:type="page"/>
      </w:r>
    </w:p>
    <w:p w14:paraId="51F541B5" w14:textId="04E65F4F" w:rsidR="006C3079" w:rsidRDefault="006C3079" w:rsidP="006C3079">
      <w:pPr>
        <w:spacing w:after="0" w:line="240" w:lineRule="auto"/>
        <w:jc w:val="center"/>
        <w:rPr>
          <w:b/>
          <w:sz w:val="28"/>
          <w:szCs w:val="28"/>
        </w:rPr>
      </w:pPr>
      <w:r>
        <w:rPr>
          <w:b/>
          <w:sz w:val="28"/>
          <w:szCs w:val="28"/>
        </w:rPr>
        <w:lastRenderedPageBreak/>
        <w:t xml:space="preserve">APPENDIX </w:t>
      </w:r>
      <w:r w:rsidR="00E46A3F">
        <w:rPr>
          <w:b/>
          <w:sz w:val="28"/>
          <w:szCs w:val="28"/>
        </w:rPr>
        <w:t>B</w:t>
      </w:r>
    </w:p>
    <w:p w14:paraId="48E6A7C0" w14:textId="77777777" w:rsidR="006C3079" w:rsidRDefault="006C3079" w:rsidP="006C3079">
      <w:pPr>
        <w:spacing w:after="0" w:line="240" w:lineRule="auto"/>
        <w:jc w:val="center"/>
        <w:rPr>
          <w:b/>
          <w:sz w:val="28"/>
          <w:szCs w:val="28"/>
        </w:rPr>
      </w:pPr>
      <w:r>
        <w:rPr>
          <w:b/>
          <w:sz w:val="28"/>
          <w:szCs w:val="28"/>
        </w:rPr>
        <w:t>Sample Shipping Label</w:t>
      </w:r>
    </w:p>
    <w:p w14:paraId="53BE5946" w14:textId="77777777" w:rsidR="006C3079" w:rsidRDefault="006C3079" w:rsidP="006C3079">
      <w:pPr>
        <w:spacing w:after="0" w:line="240" w:lineRule="auto"/>
        <w:jc w:val="center"/>
        <w:rPr>
          <w:b/>
          <w:sz w:val="28"/>
          <w:szCs w:val="28"/>
        </w:rPr>
      </w:pPr>
    </w:p>
    <w:p w14:paraId="09BDCE03" w14:textId="09027958" w:rsidR="00083441" w:rsidRPr="005523FD" w:rsidRDefault="006C3079" w:rsidP="00AB3A71">
      <w:pPr>
        <w:jc w:val="center"/>
        <w:rPr>
          <w:b/>
          <w:sz w:val="28"/>
          <w:szCs w:val="28"/>
        </w:rPr>
      </w:pPr>
      <w:r>
        <w:rPr>
          <w:noProof/>
        </w:rPr>
        <w:drawing>
          <wp:inline distT="0" distB="0" distL="0" distR="0" wp14:anchorId="3EF5CC4E" wp14:editId="76ABB409">
            <wp:extent cx="4739640" cy="42367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39640" cy="4236720"/>
                    </a:xfrm>
                    <a:prstGeom prst="rect">
                      <a:avLst/>
                    </a:prstGeom>
                  </pic:spPr>
                </pic:pic>
              </a:graphicData>
            </a:graphic>
          </wp:inline>
        </w:drawing>
      </w:r>
    </w:p>
    <w:p w14:paraId="51950ED9" w14:textId="77777777" w:rsidR="00AB3A71" w:rsidRDefault="00AB3A71" w:rsidP="00AB3A71"/>
    <w:p w14:paraId="5E6778CA" w14:textId="084BB38A" w:rsidR="002879EF" w:rsidRDefault="002879EF" w:rsidP="00083441">
      <w:pPr>
        <w:jc w:val="center"/>
        <w:rPr>
          <w:b/>
          <w:sz w:val="28"/>
          <w:szCs w:val="28"/>
        </w:rPr>
      </w:pPr>
    </w:p>
    <w:p w14:paraId="4291D50B" w14:textId="77777777" w:rsidR="002879EF" w:rsidRDefault="002879EF" w:rsidP="00083441">
      <w:pPr>
        <w:jc w:val="center"/>
        <w:rPr>
          <w:b/>
          <w:sz w:val="28"/>
          <w:szCs w:val="28"/>
        </w:rPr>
      </w:pPr>
    </w:p>
    <w:p w14:paraId="6FA6E3E8" w14:textId="77777777" w:rsidR="002879EF" w:rsidRDefault="002879EF">
      <w:pPr>
        <w:rPr>
          <w:b/>
          <w:sz w:val="28"/>
          <w:szCs w:val="28"/>
        </w:rPr>
      </w:pPr>
      <w:r>
        <w:rPr>
          <w:b/>
          <w:sz w:val="28"/>
          <w:szCs w:val="28"/>
        </w:rPr>
        <w:br w:type="page"/>
      </w:r>
    </w:p>
    <w:p w14:paraId="70821E1C" w14:textId="6415F92F" w:rsidR="002879EF" w:rsidRPr="00356235" w:rsidRDefault="006C3079" w:rsidP="002879EF">
      <w:pPr>
        <w:spacing w:after="0" w:line="240" w:lineRule="auto"/>
        <w:jc w:val="center"/>
        <w:rPr>
          <w:b/>
          <w:sz w:val="28"/>
          <w:szCs w:val="28"/>
          <w:lang w:val="fr-FR"/>
        </w:rPr>
      </w:pPr>
      <w:r w:rsidRPr="00356235">
        <w:rPr>
          <w:b/>
          <w:sz w:val="28"/>
          <w:szCs w:val="28"/>
          <w:lang w:val="fr-FR"/>
        </w:rPr>
        <w:lastRenderedPageBreak/>
        <w:t xml:space="preserve">APPENDIX </w:t>
      </w:r>
      <w:r w:rsidR="00E46A3F">
        <w:rPr>
          <w:b/>
          <w:sz w:val="28"/>
          <w:szCs w:val="28"/>
          <w:lang w:val="fr-FR"/>
        </w:rPr>
        <w:t>C</w:t>
      </w:r>
    </w:p>
    <w:p w14:paraId="4ACA087D" w14:textId="188E4ED0" w:rsidR="002879EF" w:rsidRPr="00356235" w:rsidRDefault="002879EF" w:rsidP="002879EF">
      <w:pPr>
        <w:spacing w:after="0" w:line="240" w:lineRule="auto"/>
        <w:jc w:val="center"/>
        <w:rPr>
          <w:b/>
          <w:sz w:val="28"/>
          <w:szCs w:val="28"/>
          <w:lang w:val="fr-FR"/>
        </w:rPr>
      </w:pPr>
      <w:r w:rsidRPr="00356235">
        <w:rPr>
          <w:b/>
          <w:sz w:val="28"/>
          <w:szCs w:val="28"/>
          <w:lang w:val="fr-FR"/>
        </w:rPr>
        <w:t xml:space="preserve">Nylon </w:t>
      </w:r>
      <w:r w:rsidR="00584514">
        <w:rPr>
          <w:b/>
          <w:sz w:val="28"/>
          <w:szCs w:val="28"/>
          <w:lang w:val="fr-FR"/>
        </w:rPr>
        <w:t xml:space="preserve">Orange </w:t>
      </w:r>
      <w:r w:rsidRPr="00356235">
        <w:rPr>
          <w:b/>
          <w:sz w:val="28"/>
          <w:szCs w:val="28"/>
          <w:lang w:val="fr-FR"/>
        </w:rPr>
        <w:t>Bag 14” X 18”</w:t>
      </w:r>
    </w:p>
    <w:p w14:paraId="43B4880A" w14:textId="77777777" w:rsidR="002879EF" w:rsidRPr="00356235" w:rsidRDefault="002879EF" w:rsidP="002879EF">
      <w:pPr>
        <w:spacing w:after="0" w:line="240" w:lineRule="auto"/>
        <w:jc w:val="center"/>
        <w:rPr>
          <w:b/>
          <w:sz w:val="28"/>
          <w:szCs w:val="28"/>
          <w:lang w:val="fr-FR"/>
        </w:rPr>
      </w:pPr>
    </w:p>
    <w:p w14:paraId="7FD3BF4C" w14:textId="77777777" w:rsidR="002879EF" w:rsidRPr="00356235" w:rsidRDefault="002879EF" w:rsidP="002879EF">
      <w:pPr>
        <w:spacing w:after="0" w:line="240" w:lineRule="auto"/>
        <w:jc w:val="center"/>
        <w:rPr>
          <w:b/>
          <w:sz w:val="28"/>
          <w:szCs w:val="28"/>
          <w:lang w:val="fr-FR"/>
        </w:rPr>
      </w:pPr>
    </w:p>
    <w:p w14:paraId="795EB460" w14:textId="7E7B2968" w:rsidR="002879EF" w:rsidRDefault="00DC1EF7" w:rsidP="002879EF">
      <w:pPr>
        <w:spacing w:after="0" w:line="240" w:lineRule="auto"/>
        <w:jc w:val="center"/>
        <w:rPr>
          <w:b/>
          <w:sz w:val="28"/>
          <w:szCs w:val="28"/>
        </w:rPr>
      </w:pPr>
      <w:r w:rsidRPr="00DC1EF7">
        <w:rPr>
          <w:b/>
          <w:noProof/>
          <w:sz w:val="28"/>
          <w:szCs w:val="28"/>
        </w:rPr>
        <w:drawing>
          <wp:inline distT="0" distB="0" distL="0" distR="0" wp14:anchorId="55F0694D" wp14:editId="38E0C5B0">
            <wp:extent cx="5943600" cy="4928870"/>
            <wp:effectExtent l="0" t="0" r="0" b="5080"/>
            <wp:docPr id="1760927951" name="Picture 1" descr="An orange bag with a log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27951" name="Picture 1" descr="An orange bag with a logo on it&#10;&#10;AI-generated content may be incorrect."/>
                    <pic:cNvPicPr/>
                  </pic:nvPicPr>
                  <pic:blipFill>
                    <a:blip r:embed="rId10"/>
                    <a:stretch>
                      <a:fillRect/>
                    </a:stretch>
                  </pic:blipFill>
                  <pic:spPr>
                    <a:xfrm>
                      <a:off x="0" y="0"/>
                      <a:ext cx="5943600" cy="4928870"/>
                    </a:xfrm>
                    <a:prstGeom prst="rect">
                      <a:avLst/>
                    </a:prstGeom>
                  </pic:spPr>
                </pic:pic>
              </a:graphicData>
            </a:graphic>
          </wp:inline>
        </w:drawing>
      </w:r>
    </w:p>
    <w:p w14:paraId="413ACB20" w14:textId="77777777" w:rsidR="002879EF" w:rsidRDefault="002879EF" w:rsidP="002879EF">
      <w:pPr>
        <w:spacing w:after="0" w:line="240" w:lineRule="auto"/>
        <w:jc w:val="center"/>
        <w:rPr>
          <w:b/>
          <w:sz w:val="28"/>
          <w:szCs w:val="28"/>
        </w:rPr>
      </w:pPr>
    </w:p>
    <w:p w14:paraId="078F5508" w14:textId="77777777" w:rsidR="002879EF" w:rsidRDefault="002879EF" w:rsidP="002879EF">
      <w:pPr>
        <w:spacing w:after="0" w:line="240" w:lineRule="auto"/>
        <w:jc w:val="center"/>
        <w:rPr>
          <w:b/>
          <w:sz w:val="28"/>
          <w:szCs w:val="28"/>
        </w:rPr>
      </w:pPr>
    </w:p>
    <w:p w14:paraId="20BDD58C" w14:textId="77777777" w:rsidR="002879EF" w:rsidRDefault="002879EF" w:rsidP="002879EF">
      <w:pPr>
        <w:spacing w:after="0" w:line="240" w:lineRule="auto"/>
        <w:jc w:val="center"/>
        <w:rPr>
          <w:b/>
          <w:sz w:val="28"/>
          <w:szCs w:val="28"/>
        </w:rPr>
      </w:pPr>
    </w:p>
    <w:p w14:paraId="2DB613D5" w14:textId="77777777" w:rsidR="002879EF" w:rsidRDefault="002879EF" w:rsidP="002879EF">
      <w:pPr>
        <w:spacing w:after="0" w:line="240" w:lineRule="auto"/>
        <w:jc w:val="center"/>
        <w:rPr>
          <w:b/>
          <w:sz w:val="28"/>
          <w:szCs w:val="28"/>
        </w:rPr>
      </w:pPr>
    </w:p>
    <w:p w14:paraId="679B70E9" w14:textId="40E41B1F" w:rsidR="00274D6C" w:rsidRDefault="00274D6C" w:rsidP="006C3079">
      <w:pPr>
        <w:rPr>
          <w:b/>
          <w:sz w:val="28"/>
          <w:szCs w:val="28"/>
        </w:rPr>
      </w:pPr>
    </w:p>
    <w:p w14:paraId="618991EB" w14:textId="77777777" w:rsidR="00DC1EF7" w:rsidRDefault="00DC1EF7" w:rsidP="006C3079">
      <w:pPr>
        <w:rPr>
          <w:b/>
          <w:sz w:val="28"/>
          <w:szCs w:val="28"/>
        </w:rPr>
      </w:pPr>
    </w:p>
    <w:p w14:paraId="783F21E6" w14:textId="77777777" w:rsidR="00DC1EF7" w:rsidRDefault="00DC1EF7" w:rsidP="006C3079">
      <w:pPr>
        <w:rPr>
          <w:b/>
          <w:sz w:val="28"/>
          <w:szCs w:val="28"/>
        </w:rPr>
      </w:pPr>
    </w:p>
    <w:p w14:paraId="2967DA97" w14:textId="77777777" w:rsidR="00DC1EF7" w:rsidRDefault="00DC1EF7" w:rsidP="006C3079">
      <w:pPr>
        <w:rPr>
          <w:b/>
          <w:sz w:val="28"/>
          <w:szCs w:val="28"/>
        </w:rPr>
      </w:pPr>
    </w:p>
    <w:p w14:paraId="491EF6F6" w14:textId="7CBB7C21" w:rsidR="00DC1EF7" w:rsidRPr="001909D1" w:rsidRDefault="00DC1EF7" w:rsidP="00DC1EF7">
      <w:pPr>
        <w:spacing w:after="0" w:line="240" w:lineRule="auto"/>
        <w:jc w:val="center"/>
        <w:rPr>
          <w:b/>
          <w:sz w:val="28"/>
          <w:szCs w:val="28"/>
        </w:rPr>
      </w:pPr>
      <w:r w:rsidRPr="001909D1">
        <w:rPr>
          <w:b/>
          <w:sz w:val="28"/>
          <w:szCs w:val="28"/>
        </w:rPr>
        <w:lastRenderedPageBreak/>
        <w:t xml:space="preserve">APPENDIX </w:t>
      </w:r>
      <w:r w:rsidR="00E46A3F">
        <w:rPr>
          <w:b/>
          <w:sz w:val="28"/>
          <w:szCs w:val="28"/>
        </w:rPr>
        <w:t>D</w:t>
      </w:r>
    </w:p>
    <w:p w14:paraId="43F51595" w14:textId="0D1DCB16" w:rsidR="00DC1EF7" w:rsidRPr="001909D1" w:rsidRDefault="00DC1EF7" w:rsidP="00DC1EF7">
      <w:pPr>
        <w:spacing w:after="0" w:line="240" w:lineRule="auto"/>
        <w:jc w:val="center"/>
        <w:rPr>
          <w:b/>
          <w:sz w:val="28"/>
          <w:szCs w:val="28"/>
        </w:rPr>
      </w:pPr>
      <w:r w:rsidRPr="001909D1">
        <w:rPr>
          <w:b/>
          <w:sz w:val="28"/>
          <w:szCs w:val="28"/>
        </w:rPr>
        <w:t>Nylon Yellow Bag 14” X 18”</w:t>
      </w:r>
    </w:p>
    <w:p w14:paraId="0C53007E" w14:textId="77777777" w:rsidR="00DC1EF7" w:rsidRDefault="00DC1EF7" w:rsidP="006C3079">
      <w:pPr>
        <w:rPr>
          <w:b/>
          <w:sz w:val="28"/>
          <w:szCs w:val="28"/>
        </w:rPr>
      </w:pPr>
    </w:p>
    <w:p w14:paraId="0EFDAB94" w14:textId="453FE3E7" w:rsidR="001909D1" w:rsidRDefault="001909D1" w:rsidP="006C3079">
      <w:pPr>
        <w:rPr>
          <w:b/>
          <w:sz w:val="28"/>
          <w:szCs w:val="28"/>
        </w:rPr>
      </w:pPr>
      <w:r w:rsidRPr="001909D1">
        <w:rPr>
          <w:b/>
          <w:noProof/>
          <w:sz w:val="28"/>
          <w:szCs w:val="28"/>
        </w:rPr>
        <w:drawing>
          <wp:inline distT="0" distB="0" distL="0" distR="0" wp14:anchorId="3F16F5E1" wp14:editId="25F478CC">
            <wp:extent cx="5022751" cy="6412593"/>
            <wp:effectExtent l="0" t="0" r="6985" b="7620"/>
            <wp:docPr id="1120293558" name="Picture 1" descr="A yellow bag with a log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93558" name="Picture 1" descr="A yellow bag with a logo on it&#10;&#10;AI-generated content may be incorrect."/>
                    <pic:cNvPicPr/>
                  </pic:nvPicPr>
                  <pic:blipFill>
                    <a:blip r:embed="rId11"/>
                    <a:stretch>
                      <a:fillRect/>
                    </a:stretch>
                  </pic:blipFill>
                  <pic:spPr>
                    <a:xfrm>
                      <a:off x="0" y="0"/>
                      <a:ext cx="5026500" cy="6417380"/>
                    </a:xfrm>
                    <a:prstGeom prst="rect">
                      <a:avLst/>
                    </a:prstGeom>
                  </pic:spPr>
                </pic:pic>
              </a:graphicData>
            </a:graphic>
          </wp:inline>
        </w:drawing>
      </w:r>
    </w:p>
    <w:p w14:paraId="17FE3F43" w14:textId="77777777" w:rsidR="00DC1EF7" w:rsidRDefault="00DC1EF7" w:rsidP="006C3079">
      <w:pPr>
        <w:rPr>
          <w:b/>
          <w:sz w:val="28"/>
          <w:szCs w:val="28"/>
        </w:rPr>
      </w:pPr>
    </w:p>
    <w:sectPr w:rsidR="00DC1EF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2DA97" w14:textId="77777777" w:rsidR="00143D4C" w:rsidRDefault="00143D4C" w:rsidP="00C203C8">
      <w:pPr>
        <w:spacing w:after="0" w:line="240" w:lineRule="auto"/>
      </w:pPr>
      <w:r>
        <w:separator/>
      </w:r>
    </w:p>
  </w:endnote>
  <w:endnote w:type="continuationSeparator" w:id="0">
    <w:p w14:paraId="269FBE38" w14:textId="77777777" w:rsidR="00143D4C" w:rsidRDefault="00143D4C" w:rsidP="00C20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A790C" w14:textId="77777777" w:rsidR="008568B9" w:rsidRDefault="00856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7477793"/>
      <w:docPartObj>
        <w:docPartGallery w:val="Page Numbers (Bottom of Page)"/>
        <w:docPartUnique/>
      </w:docPartObj>
    </w:sdtPr>
    <w:sdtEndPr/>
    <w:sdtContent>
      <w:sdt>
        <w:sdtPr>
          <w:id w:val="-1769616900"/>
          <w:docPartObj>
            <w:docPartGallery w:val="Page Numbers (Top of Page)"/>
            <w:docPartUnique/>
          </w:docPartObj>
        </w:sdtPr>
        <w:sdtEndPr/>
        <w:sdtContent>
          <w:p w14:paraId="6FC790EA" w14:textId="2A0CDBFE" w:rsidR="003B2D1F" w:rsidRDefault="003B2D1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56647">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6647">
              <w:rPr>
                <w:b/>
                <w:bCs/>
                <w:noProof/>
              </w:rPr>
              <w:t>10</w:t>
            </w:r>
            <w:r>
              <w:rPr>
                <w:b/>
                <w:bCs/>
                <w:sz w:val="24"/>
                <w:szCs w:val="24"/>
              </w:rPr>
              <w:fldChar w:fldCharType="end"/>
            </w:r>
          </w:p>
        </w:sdtContent>
      </w:sdt>
    </w:sdtContent>
  </w:sdt>
  <w:p w14:paraId="560F4303" w14:textId="77777777" w:rsidR="003B2D1F" w:rsidRDefault="003B2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B96CE" w14:textId="77777777" w:rsidR="008568B9" w:rsidRDefault="00856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66BB8" w14:textId="77777777" w:rsidR="00143D4C" w:rsidRDefault="00143D4C" w:rsidP="00C203C8">
      <w:pPr>
        <w:spacing w:after="0" w:line="240" w:lineRule="auto"/>
      </w:pPr>
      <w:r>
        <w:separator/>
      </w:r>
    </w:p>
  </w:footnote>
  <w:footnote w:type="continuationSeparator" w:id="0">
    <w:p w14:paraId="1459823B" w14:textId="77777777" w:rsidR="00143D4C" w:rsidRDefault="00143D4C" w:rsidP="00C20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E944D" w14:textId="77777777" w:rsidR="008568B9" w:rsidRDefault="00856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47967" w14:textId="0B9A228D" w:rsidR="00362A1D" w:rsidRDefault="00362A1D">
    <w:pPr>
      <w:pStyle w:val="Header"/>
    </w:pPr>
    <w:r>
      <w:t>Attachment B – Specifications</w:t>
    </w:r>
  </w:p>
  <w:p w14:paraId="73735CE9" w14:textId="7742BCAC" w:rsidR="00362A1D" w:rsidRDefault="00362A1D">
    <w:pPr>
      <w:pStyle w:val="Header"/>
    </w:pPr>
    <w:r>
      <w:t xml:space="preserve">RFx No. </w:t>
    </w:r>
    <w:r w:rsidR="00A4335E">
      <w:t>3</w:t>
    </w:r>
    <w:r w:rsidR="00FB395C">
      <w:t>0</w:t>
    </w:r>
    <w:r w:rsidR="00A4335E">
      <w:t>00025751 – Courier Services State Libraries - CRT</w:t>
    </w:r>
  </w:p>
  <w:p w14:paraId="214402A9" w14:textId="0D888DD3" w:rsidR="003B2D1F" w:rsidRDefault="003B2D1F" w:rsidP="00C203C8">
    <w:pPr>
      <w:pStyle w:val="Header"/>
      <w:ind w:lef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C84D" w14:textId="77777777" w:rsidR="008568B9" w:rsidRDefault="00856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83920C"/>
    <w:multiLevelType w:val="hybridMultilevel"/>
    <w:tmpl w:val="AA4E17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C3AEB"/>
    <w:multiLevelType w:val="hybridMultilevel"/>
    <w:tmpl w:val="CE623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57536"/>
    <w:multiLevelType w:val="hybridMultilevel"/>
    <w:tmpl w:val="E96C8DB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1681E"/>
    <w:multiLevelType w:val="hybridMultilevel"/>
    <w:tmpl w:val="7756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50B11"/>
    <w:multiLevelType w:val="hybridMultilevel"/>
    <w:tmpl w:val="5BE4BEE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A85302"/>
    <w:multiLevelType w:val="hybridMultilevel"/>
    <w:tmpl w:val="61821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4636A2"/>
    <w:multiLevelType w:val="hybridMultilevel"/>
    <w:tmpl w:val="CAB03E4A"/>
    <w:lvl w:ilvl="0" w:tplc="192AD098">
      <w:start w:val="1"/>
      <w:numFmt w:val="upperRoman"/>
      <w:lvlText w:val="%1."/>
      <w:lvlJc w:val="left"/>
      <w:pPr>
        <w:ind w:left="1080" w:hanging="72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F265D"/>
    <w:multiLevelType w:val="hybridMultilevel"/>
    <w:tmpl w:val="F1D2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C4162"/>
    <w:multiLevelType w:val="hybridMultilevel"/>
    <w:tmpl w:val="366E8846"/>
    <w:lvl w:ilvl="0" w:tplc="0409000F">
      <w:start w:val="9"/>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8B1A0B"/>
    <w:multiLevelType w:val="hybridMultilevel"/>
    <w:tmpl w:val="C22C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C40E7"/>
    <w:multiLevelType w:val="hybridMultilevel"/>
    <w:tmpl w:val="3718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346B0"/>
    <w:multiLevelType w:val="hybridMultilevel"/>
    <w:tmpl w:val="5E9E47E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A558E2"/>
    <w:multiLevelType w:val="hybridMultilevel"/>
    <w:tmpl w:val="47B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9A3"/>
    <w:multiLevelType w:val="hybridMultilevel"/>
    <w:tmpl w:val="15E4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E2E8C"/>
    <w:multiLevelType w:val="hybridMultilevel"/>
    <w:tmpl w:val="DBAC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53F6F"/>
    <w:multiLevelType w:val="hybridMultilevel"/>
    <w:tmpl w:val="AB4C0B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BFE26C0"/>
    <w:multiLevelType w:val="hybridMultilevel"/>
    <w:tmpl w:val="5CC6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B0B71"/>
    <w:multiLevelType w:val="hybridMultilevel"/>
    <w:tmpl w:val="733E9964"/>
    <w:lvl w:ilvl="0" w:tplc="329E5F18">
      <w:start w:val="5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413B30"/>
    <w:multiLevelType w:val="hybridMultilevel"/>
    <w:tmpl w:val="F3B62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1076F0"/>
    <w:multiLevelType w:val="hybridMultilevel"/>
    <w:tmpl w:val="49B4D2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F096D47"/>
    <w:multiLevelType w:val="hybridMultilevel"/>
    <w:tmpl w:val="086440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A31877"/>
    <w:multiLevelType w:val="hybridMultilevel"/>
    <w:tmpl w:val="2692FEE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E29BD"/>
    <w:multiLevelType w:val="hybridMultilevel"/>
    <w:tmpl w:val="BEAE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8338186">
    <w:abstractNumId w:val="13"/>
  </w:num>
  <w:num w:numId="2" w16cid:durableId="266620477">
    <w:abstractNumId w:val="5"/>
  </w:num>
  <w:num w:numId="3" w16cid:durableId="1236553860">
    <w:abstractNumId w:val="15"/>
  </w:num>
  <w:num w:numId="4" w16cid:durableId="1346906144">
    <w:abstractNumId w:val="12"/>
  </w:num>
  <w:num w:numId="5" w16cid:durableId="1469978071">
    <w:abstractNumId w:val="7"/>
  </w:num>
  <w:num w:numId="6" w16cid:durableId="863134402">
    <w:abstractNumId w:val="0"/>
  </w:num>
  <w:num w:numId="7" w16cid:durableId="844367003">
    <w:abstractNumId w:val="3"/>
  </w:num>
  <w:num w:numId="8" w16cid:durableId="1434595215">
    <w:abstractNumId w:val="10"/>
  </w:num>
  <w:num w:numId="9" w16cid:durableId="1381439849">
    <w:abstractNumId w:val="14"/>
  </w:num>
  <w:num w:numId="10" w16cid:durableId="1826126933">
    <w:abstractNumId w:val="9"/>
  </w:num>
  <w:num w:numId="11" w16cid:durableId="1180466554">
    <w:abstractNumId w:val="19"/>
  </w:num>
  <w:num w:numId="12" w16cid:durableId="404645709">
    <w:abstractNumId w:val="20"/>
  </w:num>
  <w:num w:numId="13" w16cid:durableId="1044717522">
    <w:abstractNumId w:val="22"/>
  </w:num>
  <w:num w:numId="14" w16cid:durableId="850876315">
    <w:abstractNumId w:val="16"/>
  </w:num>
  <w:num w:numId="15" w16cid:durableId="92946609">
    <w:abstractNumId w:val="1"/>
  </w:num>
  <w:num w:numId="16" w16cid:durableId="1205949793">
    <w:abstractNumId w:val="6"/>
  </w:num>
  <w:num w:numId="17" w16cid:durableId="967126889">
    <w:abstractNumId w:val="21"/>
  </w:num>
  <w:num w:numId="18" w16cid:durableId="415245349">
    <w:abstractNumId w:val="11"/>
  </w:num>
  <w:num w:numId="19" w16cid:durableId="746851632">
    <w:abstractNumId w:val="4"/>
  </w:num>
  <w:num w:numId="20" w16cid:durableId="375278162">
    <w:abstractNumId w:val="2"/>
  </w:num>
  <w:num w:numId="21" w16cid:durableId="399717057">
    <w:abstractNumId w:val="17"/>
  </w:num>
  <w:num w:numId="22" w16cid:durableId="907688922">
    <w:abstractNumId w:val="18"/>
  </w:num>
  <w:num w:numId="23" w16cid:durableId="13691853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A2"/>
    <w:rsid w:val="00013790"/>
    <w:rsid w:val="00032D08"/>
    <w:rsid w:val="00052E3E"/>
    <w:rsid w:val="00054F98"/>
    <w:rsid w:val="00066C0D"/>
    <w:rsid w:val="00074666"/>
    <w:rsid w:val="00083441"/>
    <w:rsid w:val="00090C04"/>
    <w:rsid w:val="000A1BAA"/>
    <w:rsid w:val="000A62C9"/>
    <w:rsid w:val="000A6CEF"/>
    <w:rsid w:val="000C1BBD"/>
    <w:rsid w:val="000D6363"/>
    <w:rsid w:val="000D6640"/>
    <w:rsid w:val="000E339F"/>
    <w:rsid w:val="00114C92"/>
    <w:rsid w:val="001170B4"/>
    <w:rsid w:val="00121F9E"/>
    <w:rsid w:val="00122EBD"/>
    <w:rsid w:val="00131482"/>
    <w:rsid w:val="00134929"/>
    <w:rsid w:val="00137E0B"/>
    <w:rsid w:val="00143D4C"/>
    <w:rsid w:val="001468F7"/>
    <w:rsid w:val="00147FDE"/>
    <w:rsid w:val="00151F0D"/>
    <w:rsid w:val="00154374"/>
    <w:rsid w:val="00171DA6"/>
    <w:rsid w:val="0017220F"/>
    <w:rsid w:val="001769E2"/>
    <w:rsid w:val="00183EB5"/>
    <w:rsid w:val="001909D1"/>
    <w:rsid w:val="00195130"/>
    <w:rsid w:val="0019715F"/>
    <w:rsid w:val="00197B97"/>
    <w:rsid w:val="001A3446"/>
    <w:rsid w:val="001B0E53"/>
    <w:rsid w:val="001B1510"/>
    <w:rsid w:val="001B4802"/>
    <w:rsid w:val="001C5C47"/>
    <w:rsid w:val="001C6FC7"/>
    <w:rsid w:val="001D47AB"/>
    <w:rsid w:val="0020508E"/>
    <w:rsid w:val="00216E62"/>
    <w:rsid w:val="002221D0"/>
    <w:rsid w:val="00233E65"/>
    <w:rsid w:val="00240C8D"/>
    <w:rsid w:val="00241756"/>
    <w:rsid w:val="002611F3"/>
    <w:rsid w:val="002664DE"/>
    <w:rsid w:val="00274D6C"/>
    <w:rsid w:val="00275E12"/>
    <w:rsid w:val="00283D54"/>
    <w:rsid w:val="002879EF"/>
    <w:rsid w:val="00290125"/>
    <w:rsid w:val="00295C2B"/>
    <w:rsid w:val="002B22E8"/>
    <w:rsid w:val="002B6888"/>
    <w:rsid w:val="002E30BA"/>
    <w:rsid w:val="002E7204"/>
    <w:rsid w:val="002F421E"/>
    <w:rsid w:val="00302A40"/>
    <w:rsid w:val="00304C00"/>
    <w:rsid w:val="0030612A"/>
    <w:rsid w:val="00310942"/>
    <w:rsid w:val="00312E65"/>
    <w:rsid w:val="00313E98"/>
    <w:rsid w:val="00317324"/>
    <w:rsid w:val="00325963"/>
    <w:rsid w:val="00325A93"/>
    <w:rsid w:val="00331BE3"/>
    <w:rsid w:val="00343900"/>
    <w:rsid w:val="00344270"/>
    <w:rsid w:val="00351CC2"/>
    <w:rsid w:val="003539E5"/>
    <w:rsid w:val="00356235"/>
    <w:rsid w:val="00362A1D"/>
    <w:rsid w:val="00377300"/>
    <w:rsid w:val="00381169"/>
    <w:rsid w:val="003A6D04"/>
    <w:rsid w:val="003B2D1F"/>
    <w:rsid w:val="003B7F9C"/>
    <w:rsid w:val="003F0401"/>
    <w:rsid w:val="00406A50"/>
    <w:rsid w:val="00417E1E"/>
    <w:rsid w:val="00426459"/>
    <w:rsid w:val="00430131"/>
    <w:rsid w:val="0044516C"/>
    <w:rsid w:val="004544AF"/>
    <w:rsid w:val="0045684B"/>
    <w:rsid w:val="00487801"/>
    <w:rsid w:val="004A32EB"/>
    <w:rsid w:val="004A6B7D"/>
    <w:rsid w:val="004B3EAD"/>
    <w:rsid w:val="004B566E"/>
    <w:rsid w:val="004C721A"/>
    <w:rsid w:val="004E6949"/>
    <w:rsid w:val="0050468F"/>
    <w:rsid w:val="00525C63"/>
    <w:rsid w:val="0052736D"/>
    <w:rsid w:val="00534D63"/>
    <w:rsid w:val="005363E6"/>
    <w:rsid w:val="005366E0"/>
    <w:rsid w:val="0054680F"/>
    <w:rsid w:val="005520CC"/>
    <w:rsid w:val="00553CA5"/>
    <w:rsid w:val="00563906"/>
    <w:rsid w:val="00564E92"/>
    <w:rsid w:val="00576CCB"/>
    <w:rsid w:val="00580A29"/>
    <w:rsid w:val="005840EA"/>
    <w:rsid w:val="00584514"/>
    <w:rsid w:val="005A3831"/>
    <w:rsid w:val="005C428C"/>
    <w:rsid w:val="005D0923"/>
    <w:rsid w:val="005D2E0B"/>
    <w:rsid w:val="005F10D2"/>
    <w:rsid w:val="005F7F61"/>
    <w:rsid w:val="0060127D"/>
    <w:rsid w:val="00623A7C"/>
    <w:rsid w:val="006254DA"/>
    <w:rsid w:val="006350C4"/>
    <w:rsid w:val="00640AC2"/>
    <w:rsid w:val="00654366"/>
    <w:rsid w:val="00666043"/>
    <w:rsid w:val="0067141C"/>
    <w:rsid w:val="006941EC"/>
    <w:rsid w:val="00694F70"/>
    <w:rsid w:val="006A10D3"/>
    <w:rsid w:val="006A13EB"/>
    <w:rsid w:val="006A5EC6"/>
    <w:rsid w:val="006C3079"/>
    <w:rsid w:val="006C6873"/>
    <w:rsid w:val="006C79EA"/>
    <w:rsid w:val="006D1CB4"/>
    <w:rsid w:val="006F7766"/>
    <w:rsid w:val="007007B4"/>
    <w:rsid w:val="00707974"/>
    <w:rsid w:val="00710ED2"/>
    <w:rsid w:val="00713494"/>
    <w:rsid w:val="00723036"/>
    <w:rsid w:val="00727CCC"/>
    <w:rsid w:val="007335BF"/>
    <w:rsid w:val="00735380"/>
    <w:rsid w:val="00736507"/>
    <w:rsid w:val="00736F7E"/>
    <w:rsid w:val="007431B2"/>
    <w:rsid w:val="007470F6"/>
    <w:rsid w:val="00753BAC"/>
    <w:rsid w:val="00756188"/>
    <w:rsid w:val="00775DEF"/>
    <w:rsid w:val="007806DC"/>
    <w:rsid w:val="00782455"/>
    <w:rsid w:val="00785005"/>
    <w:rsid w:val="007861E5"/>
    <w:rsid w:val="007970A2"/>
    <w:rsid w:val="007A0A5E"/>
    <w:rsid w:val="007B4D57"/>
    <w:rsid w:val="007D1B2F"/>
    <w:rsid w:val="0080272B"/>
    <w:rsid w:val="00814541"/>
    <w:rsid w:val="00816823"/>
    <w:rsid w:val="00826804"/>
    <w:rsid w:val="00832B4D"/>
    <w:rsid w:val="008452FF"/>
    <w:rsid w:val="008568B9"/>
    <w:rsid w:val="00865116"/>
    <w:rsid w:val="00891A8D"/>
    <w:rsid w:val="008A5C39"/>
    <w:rsid w:val="008A6CED"/>
    <w:rsid w:val="008C1651"/>
    <w:rsid w:val="008C53D4"/>
    <w:rsid w:val="008E551F"/>
    <w:rsid w:val="008F0E1D"/>
    <w:rsid w:val="00901554"/>
    <w:rsid w:val="00927D67"/>
    <w:rsid w:val="00937694"/>
    <w:rsid w:val="00946FFB"/>
    <w:rsid w:val="00951B35"/>
    <w:rsid w:val="00952189"/>
    <w:rsid w:val="009B6DE8"/>
    <w:rsid w:val="009C04A2"/>
    <w:rsid w:val="009C2F9B"/>
    <w:rsid w:val="009C30AD"/>
    <w:rsid w:val="009D2735"/>
    <w:rsid w:val="009E05D9"/>
    <w:rsid w:val="009E672C"/>
    <w:rsid w:val="009F4427"/>
    <w:rsid w:val="00A22887"/>
    <w:rsid w:val="00A310B6"/>
    <w:rsid w:val="00A41B2A"/>
    <w:rsid w:val="00A4335E"/>
    <w:rsid w:val="00A43E4E"/>
    <w:rsid w:val="00A505F4"/>
    <w:rsid w:val="00A51E48"/>
    <w:rsid w:val="00A53FB6"/>
    <w:rsid w:val="00A54D38"/>
    <w:rsid w:val="00A56649"/>
    <w:rsid w:val="00A61FEF"/>
    <w:rsid w:val="00A67521"/>
    <w:rsid w:val="00A908D0"/>
    <w:rsid w:val="00AB3A71"/>
    <w:rsid w:val="00AD35EF"/>
    <w:rsid w:val="00AD69DB"/>
    <w:rsid w:val="00AD7795"/>
    <w:rsid w:val="00AF45CE"/>
    <w:rsid w:val="00B058DE"/>
    <w:rsid w:val="00B133D4"/>
    <w:rsid w:val="00B17013"/>
    <w:rsid w:val="00B177E1"/>
    <w:rsid w:val="00B23C6E"/>
    <w:rsid w:val="00B31219"/>
    <w:rsid w:val="00B35E78"/>
    <w:rsid w:val="00B4360E"/>
    <w:rsid w:val="00B44619"/>
    <w:rsid w:val="00B52972"/>
    <w:rsid w:val="00B56647"/>
    <w:rsid w:val="00B70491"/>
    <w:rsid w:val="00B70A73"/>
    <w:rsid w:val="00B7177F"/>
    <w:rsid w:val="00B936CF"/>
    <w:rsid w:val="00BA32BA"/>
    <w:rsid w:val="00BA42E2"/>
    <w:rsid w:val="00BA4393"/>
    <w:rsid w:val="00BB68B3"/>
    <w:rsid w:val="00BC71DD"/>
    <w:rsid w:val="00BE5AFE"/>
    <w:rsid w:val="00BF0CA1"/>
    <w:rsid w:val="00BF0FD7"/>
    <w:rsid w:val="00C07BF1"/>
    <w:rsid w:val="00C11A32"/>
    <w:rsid w:val="00C203C8"/>
    <w:rsid w:val="00C252F2"/>
    <w:rsid w:val="00C37AE5"/>
    <w:rsid w:val="00C5035F"/>
    <w:rsid w:val="00C52C2F"/>
    <w:rsid w:val="00C5695C"/>
    <w:rsid w:val="00C569E9"/>
    <w:rsid w:val="00C70557"/>
    <w:rsid w:val="00C71C9B"/>
    <w:rsid w:val="00C8357E"/>
    <w:rsid w:val="00C8545E"/>
    <w:rsid w:val="00C86293"/>
    <w:rsid w:val="00CA41E5"/>
    <w:rsid w:val="00CC1579"/>
    <w:rsid w:val="00CC6165"/>
    <w:rsid w:val="00CD286E"/>
    <w:rsid w:val="00CE0638"/>
    <w:rsid w:val="00CF207C"/>
    <w:rsid w:val="00CF4A86"/>
    <w:rsid w:val="00CF5E78"/>
    <w:rsid w:val="00D101CB"/>
    <w:rsid w:val="00D120FF"/>
    <w:rsid w:val="00D26346"/>
    <w:rsid w:val="00D30092"/>
    <w:rsid w:val="00D41769"/>
    <w:rsid w:val="00D441C6"/>
    <w:rsid w:val="00D513C3"/>
    <w:rsid w:val="00D52DB7"/>
    <w:rsid w:val="00D72705"/>
    <w:rsid w:val="00D75101"/>
    <w:rsid w:val="00D918A7"/>
    <w:rsid w:val="00DA06F0"/>
    <w:rsid w:val="00DA4898"/>
    <w:rsid w:val="00DA741E"/>
    <w:rsid w:val="00DB5F79"/>
    <w:rsid w:val="00DC1EF7"/>
    <w:rsid w:val="00DD3B9F"/>
    <w:rsid w:val="00DD7159"/>
    <w:rsid w:val="00DE0139"/>
    <w:rsid w:val="00DF6C81"/>
    <w:rsid w:val="00E1279F"/>
    <w:rsid w:val="00E15935"/>
    <w:rsid w:val="00E36791"/>
    <w:rsid w:val="00E46A3F"/>
    <w:rsid w:val="00E507D8"/>
    <w:rsid w:val="00E5304E"/>
    <w:rsid w:val="00E605A2"/>
    <w:rsid w:val="00E630F2"/>
    <w:rsid w:val="00E70A1B"/>
    <w:rsid w:val="00E75C4E"/>
    <w:rsid w:val="00E77749"/>
    <w:rsid w:val="00E82A2F"/>
    <w:rsid w:val="00E84DA3"/>
    <w:rsid w:val="00E90273"/>
    <w:rsid w:val="00EB1993"/>
    <w:rsid w:val="00ED1F8B"/>
    <w:rsid w:val="00ED6A35"/>
    <w:rsid w:val="00EE3D45"/>
    <w:rsid w:val="00F27A8C"/>
    <w:rsid w:val="00F46C94"/>
    <w:rsid w:val="00F609CC"/>
    <w:rsid w:val="00F648F5"/>
    <w:rsid w:val="00F70703"/>
    <w:rsid w:val="00F71782"/>
    <w:rsid w:val="00F7704C"/>
    <w:rsid w:val="00F77E62"/>
    <w:rsid w:val="00F8183A"/>
    <w:rsid w:val="00F83CBA"/>
    <w:rsid w:val="00F860FD"/>
    <w:rsid w:val="00F862F6"/>
    <w:rsid w:val="00F87038"/>
    <w:rsid w:val="00F904DD"/>
    <w:rsid w:val="00F91002"/>
    <w:rsid w:val="00F91CAC"/>
    <w:rsid w:val="00F9677F"/>
    <w:rsid w:val="00FA2E19"/>
    <w:rsid w:val="00FB395C"/>
    <w:rsid w:val="00FC4F34"/>
    <w:rsid w:val="00FD1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8878B2"/>
  <w15:docId w15:val="{DE274235-9EB1-41E0-AC90-FDCC15004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5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7E1"/>
    <w:pPr>
      <w:ind w:left="720"/>
      <w:contextualSpacing/>
    </w:pPr>
  </w:style>
  <w:style w:type="paragraph" w:styleId="BalloonText">
    <w:name w:val="Balloon Text"/>
    <w:basedOn w:val="Normal"/>
    <w:link w:val="BalloonTextChar"/>
    <w:uiPriority w:val="99"/>
    <w:semiHidden/>
    <w:unhideWhenUsed/>
    <w:rsid w:val="00504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68F"/>
    <w:rPr>
      <w:rFonts w:ascii="Tahoma" w:hAnsi="Tahoma" w:cs="Tahoma"/>
      <w:sz w:val="16"/>
      <w:szCs w:val="16"/>
    </w:rPr>
  </w:style>
  <w:style w:type="paragraph" w:customStyle="1" w:styleId="Default">
    <w:name w:val="Default"/>
    <w:rsid w:val="00DD715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B3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A71"/>
  </w:style>
  <w:style w:type="paragraph" w:styleId="Footer">
    <w:name w:val="footer"/>
    <w:basedOn w:val="Normal"/>
    <w:link w:val="FooterChar"/>
    <w:uiPriority w:val="99"/>
    <w:unhideWhenUsed/>
    <w:rsid w:val="00AB3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A71"/>
  </w:style>
  <w:style w:type="character" w:styleId="Hyperlink">
    <w:name w:val="Hyperlink"/>
    <w:basedOn w:val="DefaultParagraphFont"/>
    <w:uiPriority w:val="99"/>
    <w:unhideWhenUsed/>
    <w:rsid w:val="00052E3E"/>
    <w:rPr>
      <w:color w:val="0000FF" w:themeColor="hyperlink"/>
      <w:u w:val="single"/>
    </w:rPr>
  </w:style>
  <w:style w:type="character" w:styleId="FollowedHyperlink">
    <w:name w:val="FollowedHyperlink"/>
    <w:basedOn w:val="DefaultParagraphFont"/>
    <w:uiPriority w:val="99"/>
    <w:semiHidden/>
    <w:unhideWhenUsed/>
    <w:rsid w:val="00052E3E"/>
    <w:rPr>
      <w:color w:val="800080" w:themeColor="followedHyperlink"/>
      <w:u w:val="single"/>
    </w:rPr>
  </w:style>
  <w:style w:type="character" w:styleId="CommentReference">
    <w:name w:val="annotation reference"/>
    <w:basedOn w:val="DefaultParagraphFont"/>
    <w:uiPriority w:val="99"/>
    <w:semiHidden/>
    <w:unhideWhenUsed/>
    <w:rsid w:val="00090C04"/>
    <w:rPr>
      <w:sz w:val="16"/>
      <w:szCs w:val="16"/>
    </w:rPr>
  </w:style>
  <w:style w:type="paragraph" w:styleId="CommentText">
    <w:name w:val="annotation text"/>
    <w:basedOn w:val="Normal"/>
    <w:link w:val="CommentTextChar"/>
    <w:uiPriority w:val="99"/>
    <w:semiHidden/>
    <w:unhideWhenUsed/>
    <w:rsid w:val="00090C04"/>
    <w:pPr>
      <w:spacing w:line="240" w:lineRule="auto"/>
    </w:pPr>
    <w:rPr>
      <w:sz w:val="20"/>
      <w:szCs w:val="20"/>
    </w:rPr>
  </w:style>
  <w:style w:type="character" w:customStyle="1" w:styleId="CommentTextChar">
    <w:name w:val="Comment Text Char"/>
    <w:basedOn w:val="DefaultParagraphFont"/>
    <w:link w:val="CommentText"/>
    <w:uiPriority w:val="99"/>
    <w:semiHidden/>
    <w:rsid w:val="00090C04"/>
    <w:rPr>
      <w:sz w:val="20"/>
      <w:szCs w:val="20"/>
    </w:rPr>
  </w:style>
  <w:style w:type="paragraph" w:styleId="CommentSubject">
    <w:name w:val="annotation subject"/>
    <w:basedOn w:val="CommentText"/>
    <w:next w:val="CommentText"/>
    <w:link w:val="CommentSubjectChar"/>
    <w:uiPriority w:val="99"/>
    <w:semiHidden/>
    <w:unhideWhenUsed/>
    <w:rsid w:val="00090C04"/>
    <w:rPr>
      <w:b/>
      <w:bCs/>
    </w:rPr>
  </w:style>
  <w:style w:type="character" w:customStyle="1" w:styleId="CommentSubjectChar">
    <w:name w:val="Comment Subject Char"/>
    <w:basedOn w:val="CommentTextChar"/>
    <w:link w:val="CommentSubject"/>
    <w:uiPriority w:val="99"/>
    <w:semiHidden/>
    <w:rsid w:val="00090C04"/>
    <w:rPr>
      <w:b/>
      <w:bCs/>
      <w:sz w:val="20"/>
      <w:szCs w:val="20"/>
    </w:rPr>
  </w:style>
  <w:style w:type="paragraph" w:styleId="Revision">
    <w:name w:val="Revision"/>
    <w:hidden/>
    <w:uiPriority w:val="99"/>
    <w:semiHidden/>
    <w:rsid w:val="00356235"/>
    <w:pPr>
      <w:spacing w:after="0" w:line="240" w:lineRule="auto"/>
    </w:pPr>
  </w:style>
  <w:style w:type="character" w:styleId="UnresolvedMention">
    <w:name w:val="Unresolved Mention"/>
    <w:basedOn w:val="DefaultParagraphFont"/>
    <w:uiPriority w:val="99"/>
    <w:semiHidden/>
    <w:unhideWhenUsed/>
    <w:rsid w:val="00F8183A"/>
    <w:rPr>
      <w:color w:val="605E5C"/>
      <w:shd w:val="clear" w:color="auto" w:fill="E1DFDD"/>
    </w:rPr>
  </w:style>
  <w:style w:type="character" w:styleId="Strong">
    <w:name w:val="Strong"/>
    <w:basedOn w:val="DefaultParagraphFont"/>
    <w:uiPriority w:val="22"/>
    <w:qFormat/>
    <w:rsid w:val="001971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92141">
      <w:bodyDiv w:val="1"/>
      <w:marLeft w:val="0"/>
      <w:marRight w:val="0"/>
      <w:marTop w:val="0"/>
      <w:marBottom w:val="0"/>
      <w:divBdr>
        <w:top w:val="none" w:sz="0" w:space="0" w:color="auto"/>
        <w:left w:val="none" w:sz="0" w:space="0" w:color="auto"/>
        <w:bottom w:val="none" w:sz="0" w:space="0" w:color="auto"/>
        <w:right w:val="none" w:sz="0" w:space="0" w:color="auto"/>
      </w:divBdr>
    </w:div>
    <w:div w:id="964236509">
      <w:bodyDiv w:val="1"/>
      <w:marLeft w:val="0"/>
      <w:marRight w:val="0"/>
      <w:marTop w:val="0"/>
      <w:marBottom w:val="0"/>
      <w:divBdr>
        <w:top w:val="none" w:sz="0" w:space="0" w:color="auto"/>
        <w:left w:val="none" w:sz="0" w:space="0" w:color="auto"/>
        <w:bottom w:val="none" w:sz="0" w:space="0" w:color="auto"/>
        <w:right w:val="none" w:sz="0" w:space="0" w:color="auto"/>
      </w:divBdr>
    </w:div>
    <w:div w:id="993993339">
      <w:bodyDiv w:val="1"/>
      <w:marLeft w:val="0"/>
      <w:marRight w:val="0"/>
      <w:marTop w:val="0"/>
      <w:marBottom w:val="0"/>
      <w:divBdr>
        <w:top w:val="none" w:sz="0" w:space="0" w:color="auto"/>
        <w:left w:val="none" w:sz="0" w:space="0" w:color="auto"/>
        <w:bottom w:val="none" w:sz="0" w:space="0" w:color="auto"/>
        <w:right w:val="none" w:sz="0" w:space="0" w:color="auto"/>
      </w:divBdr>
    </w:div>
    <w:div w:id="1210647273">
      <w:bodyDiv w:val="1"/>
      <w:marLeft w:val="0"/>
      <w:marRight w:val="0"/>
      <w:marTop w:val="0"/>
      <w:marBottom w:val="0"/>
      <w:divBdr>
        <w:top w:val="none" w:sz="0" w:space="0" w:color="auto"/>
        <w:left w:val="none" w:sz="0" w:space="0" w:color="auto"/>
        <w:bottom w:val="none" w:sz="0" w:space="0" w:color="auto"/>
        <w:right w:val="none" w:sz="0" w:space="0" w:color="auto"/>
      </w:divBdr>
    </w:div>
    <w:div w:id="1355031904">
      <w:bodyDiv w:val="1"/>
      <w:marLeft w:val="0"/>
      <w:marRight w:val="0"/>
      <w:marTop w:val="0"/>
      <w:marBottom w:val="0"/>
      <w:divBdr>
        <w:top w:val="none" w:sz="0" w:space="0" w:color="auto"/>
        <w:left w:val="none" w:sz="0" w:space="0" w:color="auto"/>
        <w:bottom w:val="none" w:sz="0" w:space="0" w:color="auto"/>
        <w:right w:val="none" w:sz="0" w:space="0" w:color="auto"/>
      </w:divBdr>
    </w:div>
    <w:div w:id="170459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ate.lib.la.u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5E55B-D0C0-466F-9CC8-7419D929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12</Pages>
  <Words>3803</Words>
  <Characters>20461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State Library of Louisiana</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Brown</dc:creator>
  <cp:lastModifiedBy>Emaly Tran</cp:lastModifiedBy>
  <cp:revision>24</cp:revision>
  <cp:lastPrinted>2025-12-09T15:03:00Z</cp:lastPrinted>
  <dcterms:created xsi:type="dcterms:W3CDTF">2025-12-04T20:10:00Z</dcterms:created>
  <dcterms:modified xsi:type="dcterms:W3CDTF">2026-01-12T14:58:00Z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04c777d0-1eb5-4e5e-8395-858081221979</vt:lpwstr>
  </property>
</Properties>
</file>