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5BBA" w14:textId="77777777" w:rsidR="00895583" w:rsidRPr="00AB1B5D" w:rsidRDefault="00895583" w:rsidP="00895583">
      <w:pPr>
        <w:rPr>
          <w:rFonts w:ascii="Times New Roman" w:hAnsi="Times New Roman" w:cs="Times New Roman"/>
          <w:b/>
          <w:sz w:val="24"/>
          <w:szCs w:val="24"/>
        </w:rPr>
      </w:pPr>
      <w:r w:rsidRPr="00935931">
        <w:rPr>
          <w:rFonts w:ascii="Times New Roman" w:hAnsi="Times New Roman" w:cs="Times New Roman"/>
          <w:b/>
          <w:sz w:val="24"/>
          <w:szCs w:val="24"/>
        </w:rPr>
        <w:t>**If bidding other than specified, please provide manufacturer’s specs for “or equal” items. **</w:t>
      </w:r>
    </w:p>
    <w:p w14:paraId="3A4935CA" w14:textId="77777777" w:rsidR="00895583" w:rsidRDefault="00895583" w:rsidP="00067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F6806C" w14:textId="54BEE44D" w:rsidR="00067267" w:rsidRPr="000A05D5" w:rsidRDefault="00067267" w:rsidP="00067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D5">
        <w:rPr>
          <w:rFonts w:ascii="Times New Roman" w:hAnsi="Times New Roman" w:cs="Times New Roman"/>
          <w:b/>
          <w:sz w:val="24"/>
          <w:szCs w:val="24"/>
          <w:u w:val="single"/>
        </w:rPr>
        <w:t>Scope of Work:</w:t>
      </w:r>
    </w:p>
    <w:p w14:paraId="6DA97DC2" w14:textId="35EE1C62" w:rsidR="00067267" w:rsidRPr="000A05D5" w:rsidRDefault="00067267" w:rsidP="00067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D5">
        <w:rPr>
          <w:rFonts w:ascii="Times New Roman" w:hAnsi="Times New Roman" w:cs="Times New Roman"/>
          <w:sz w:val="24"/>
          <w:szCs w:val="24"/>
        </w:rPr>
        <w:t>The Contractor shall furnish all labor, materials, tools, and equipment necessary to</w:t>
      </w:r>
      <w:r w:rsidR="00AF4F97" w:rsidRPr="000A05D5">
        <w:rPr>
          <w:rFonts w:ascii="Times New Roman" w:hAnsi="Times New Roman" w:cs="Times New Roman"/>
          <w:sz w:val="24"/>
          <w:szCs w:val="24"/>
        </w:rPr>
        <w:t xml:space="preserve"> </w:t>
      </w:r>
      <w:r w:rsidR="00895583">
        <w:rPr>
          <w:rFonts w:ascii="Times New Roman" w:eastAsia="Times New Roman" w:hAnsi="Times New Roman" w:cs="Times New Roman"/>
          <w:sz w:val="24"/>
          <w:szCs w:val="24"/>
        </w:rPr>
        <w:t xml:space="preserve">install a diesel generator and </w:t>
      </w:r>
      <w:r w:rsidR="009B7D1F">
        <w:rPr>
          <w:rFonts w:ascii="Times New Roman" w:eastAsia="Times New Roman" w:hAnsi="Times New Roman" w:cs="Times New Roman"/>
          <w:sz w:val="24"/>
          <w:szCs w:val="24"/>
        </w:rPr>
        <w:t>an a</w:t>
      </w:r>
      <w:r w:rsidR="00895583">
        <w:rPr>
          <w:rFonts w:ascii="Times New Roman" w:eastAsia="Times New Roman" w:hAnsi="Times New Roman" w:cs="Times New Roman"/>
          <w:sz w:val="24"/>
          <w:szCs w:val="24"/>
        </w:rPr>
        <w:t xml:space="preserve">utomatic </w:t>
      </w:r>
      <w:r w:rsidR="009B7D1F">
        <w:rPr>
          <w:rFonts w:ascii="Times New Roman" w:eastAsia="Times New Roman" w:hAnsi="Times New Roman" w:cs="Times New Roman"/>
          <w:sz w:val="24"/>
          <w:szCs w:val="24"/>
        </w:rPr>
        <w:t>t</w:t>
      </w:r>
      <w:r w:rsidR="00895583">
        <w:rPr>
          <w:rFonts w:ascii="Times New Roman" w:eastAsia="Times New Roman" w:hAnsi="Times New Roman" w:cs="Times New Roman"/>
          <w:sz w:val="24"/>
          <w:szCs w:val="24"/>
        </w:rPr>
        <w:t xml:space="preserve">ransfer </w:t>
      </w:r>
      <w:r w:rsidR="009B7D1F">
        <w:rPr>
          <w:rFonts w:ascii="Times New Roman" w:eastAsia="Times New Roman" w:hAnsi="Times New Roman" w:cs="Times New Roman"/>
          <w:sz w:val="24"/>
          <w:szCs w:val="24"/>
        </w:rPr>
        <w:t>s</w:t>
      </w:r>
      <w:r w:rsidR="00895583">
        <w:rPr>
          <w:rFonts w:ascii="Times New Roman" w:eastAsia="Times New Roman" w:hAnsi="Times New Roman" w:cs="Times New Roman"/>
          <w:sz w:val="24"/>
          <w:szCs w:val="24"/>
        </w:rPr>
        <w:t>witch</w:t>
      </w:r>
      <w:r w:rsidR="002C027E" w:rsidRPr="000A05D5">
        <w:rPr>
          <w:rFonts w:ascii="Times New Roman" w:hAnsi="Times New Roman" w:cs="Times New Roman"/>
          <w:sz w:val="24"/>
          <w:szCs w:val="24"/>
        </w:rPr>
        <w:t xml:space="preserve"> </w:t>
      </w:r>
      <w:r w:rsidRPr="000A05D5">
        <w:rPr>
          <w:rFonts w:ascii="Times New Roman" w:hAnsi="Times New Roman" w:cs="Times New Roman"/>
          <w:sz w:val="24"/>
          <w:szCs w:val="24"/>
        </w:rPr>
        <w:t xml:space="preserve">for the </w:t>
      </w:r>
      <w:r w:rsidR="006B21AE" w:rsidRPr="000A05D5">
        <w:rPr>
          <w:rFonts w:ascii="Times New Roman" w:hAnsi="Times New Roman" w:cs="Times New Roman"/>
          <w:sz w:val="24"/>
          <w:szCs w:val="24"/>
        </w:rPr>
        <w:t>Eastern LA Mental Health System (ELMHS).</w:t>
      </w:r>
    </w:p>
    <w:p w14:paraId="1A4A7A1C" w14:textId="77777777" w:rsidR="00067267" w:rsidRPr="000A05D5" w:rsidRDefault="00067267" w:rsidP="0023307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63B36C0" w14:textId="77777777" w:rsidR="0023307C" w:rsidRPr="000A05D5" w:rsidRDefault="0023307C" w:rsidP="00447BA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D5">
        <w:rPr>
          <w:rFonts w:ascii="Times New Roman" w:hAnsi="Times New Roman" w:cs="Times New Roman"/>
          <w:b/>
          <w:sz w:val="24"/>
          <w:szCs w:val="24"/>
          <w:u w:val="single"/>
        </w:rPr>
        <w:t xml:space="preserve">Location: </w:t>
      </w:r>
    </w:p>
    <w:p w14:paraId="6AC55C0D" w14:textId="321D2F42" w:rsidR="002C027E" w:rsidRPr="000A05D5" w:rsidRDefault="002C027E" w:rsidP="0023307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Eastern Mental Health System </w:t>
      </w:r>
      <w:r w:rsidR="009B7D1F">
        <w:rPr>
          <w:rFonts w:ascii="Times New Roman" w:eastAsia="Times New Roman" w:hAnsi="Times New Roman" w:cs="Times New Roman"/>
          <w:sz w:val="24"/>
          <w:szCs w:val="24"/>
        </w:rPr>
        <w:t>(</w:t>
      </w:r>
      <w:r w:rsidR="00895583">
        <w:rPr>
          <w:rFonts w:ascii="Times New Roman" w:eastAsia="Times New Roman" w:hAnsi="Times New Roman" w:cs="Times New Roman"/>
          <w:sz w:val="24"/>
          <w:szCs w:val="24"/>
        </w:rPr>
        <w:t>Parker Kitchen Facility</w:t>
      </w:r>
      <w:r w:rsidR="009B7D1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E3E6D3F" w14:textId="7B9A553F" w:rsidR="002C027E" w:rsidRPr="000A05D5" w:rsidRDefault="002C027E" w:rsidP="0023307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4502 Hwy 951 </w:t>
      </w:r>
    </w:p>
    <w:p w14:paraId="42466ECB" w14:textId="2C50F1F5" w:rsidR="00015DAC" w:rsidRPr="000A05D5" w:rsidRDefault="002C027E" w:rsidP="0023307C">
      <w:pPr>
        <w:contextualSpacing/>
        <w:rPr>
          <w:rFonts w:ascii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Jackson, L</w:t>
      </w:r>
      <w:r w:rsidR="009B7D1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 70748</w:t>
      </w:r>
    </w:p>
    <w:p w14:paraId="1AFEF9A2" w14:textId="77777777" w:rsidR="002C027E" w:rsidRPr="000A05D5" w:rsidRDefault="002C027E" w:rsidP="0023307C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53ECF" w14:textId="4BF1EC31" w:rsidR="00D93629" w:rsidRPr="000A05D5" w:rsidRDefault="00D93629" w:rsidP="0023307C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D5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Agency Contact </w:t>
      </w:r>
    </w:p>
    <w:p w14:paraId="4E592D62" w14:textId="7BBA5A99" w:rsidR="002C027E" w:rsidRPr="000A05D5" w:rsidRDefault="002C027E" w:rsidP="00015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Jonathan Holley</w:t>
      </w:r>
      <w:r w:rsidR="009B7D1F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0A05D5">
        <w:rPr>
          <w:rFonts w:ascii="Times New Roman" w:eastAsia="Times New Roman" w:hAnsi="Times New Roman" w:cs="Times New Roman"/>
          <w:sz w:val="24"/>
          <w:szCs w:val="24"/>
        </w:rPr>
        <w:t>Dylan Fury</w:t>
      </w:r>
    </w:p>
    <w:p w14:paraId="4E980E40" w14:textId="7FD94C83" w:rsidR="000A1165" w:rsidRPr="000A05D5" w:rsidRDefault="002C027E" w:rsidP="00015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225-634-0202</w:t>
      </w:r>
    </w:p>
    <w:p w14:paraId="54488293" w14:textId="77777777" w:rsidR="002C027E" w:rsidRPr="000A05D5" w:rsidRDefault="002C027E" w:rsidP="00015D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786A4" w14:textId="77777777" w:rsidR="0023307C" w:rsidRPr="000A05D5" w:rsidRDefault="0023307C" w:rsidP="00015DA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D5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Specifications: </w:t>
      </w:r>
    </w:p>
    <w:p w14:paraId="4E184A22" w14:textId="3F454DCD" w:rsidR="00AC00C0" w:rsidRPr="000A05D5" w:rsidRDefault="00AC00C0" w:rsidP="00015D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5D5">
        <w:rPr>
          <w:rFonts w:ascii="Times New Roman" w:hAnsi="Times New Roman" w:cs="Times New Roman"/>
          <w:bCs/>
          <w:sz w:val="24"/>
          <w:szCs w:val="24"/>
        </w:rPr>
        <w:t xml:space="preserve">The Contractor </w:t>
      </w:r>
      <w:r w:rsidR="00895583">
        <w:rPr>
          <w:rFonts w:ascii="Times New Roman" w:hAnsi="Times New Roman" w:cs="Times New Roman"/>
          <w:bCs/>
          <w:sz w:val="24"/>
          <w:szCs w:val="24"/>
        </w:rPr>
        <w:t>s</w:t>
      </w:r>
      <w:r w:rsidRPr="000A05D5">
        <w:rPr>
          <w:rFonts w:ascii="Times New Roman" w:hAnsi="Times New Roman" w:cs="Times New Roman"/>
          <w:bCs/>
          <w:sz w:val="24"/>
          <w:szCs w:val="24"/>
        </w:rPr>
        <w:t>hall be responsible for the following:</w:t>
      </w:r>
    </w:p>
    <w:p w14:paraId="47976BB7" w14:textId="0C4F2910" w:rsidR="00AC00C0" w:rsidRPr="000A05D5" w:rsidRDefault="00AC00C0" w:rsidP="006B21AE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D</w:t>
      </w:r>
      <w:r w:rsidR="00895583">
        <w:rPr>
          <w:rFonts w:ascii="Times New Roman" w:eastAsia="Times New Roman" w:hAnsi="Times New Roman" w:cs="Times New Roman"/>
          <w:sz w:val="24"/>
          <w:szCs w:val="24"/>
        </w:rPr>
        <w:t>iesel Generator</w:t>
      </w:r>
    </w:p>
    <w:p w14:paraId="69B8844E" w14:textId="2957933C" w:rsidR="00895583" w:rsidRDefault="00895583" w:rsidP="0089558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Blue Star JD-200-01 or Equal</w:t>
      </w:r>
    </w:p>
    <w:p w14:paraId="7514E0C3" w14:textId="0B32C30C" w:rsidR="00895583" w:rsidRPr="00895583" w:rsidRDefault="00895583" w:rsidP="00895583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5583">
        <w:rPr>
          <w:rFonts w:ascii="Times New Roman" w:hAnsi="Times New Roman" w:cs="Times New Roman"/>
          <w:b/>
          <w:bCs/>
          <w:sz w:val="24"/>
          <w:szCs w:val="24"/>
        </w:rPr>
        <w:t>Specify Brand/Model Bidding:</w:t>
      </w:r>
      <w:r w:rsidRPr="00895583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595DCFFE" w14:textId="164B81A0" w:rsidR="00895583" w:rsidRPr="003A453F" w:rsidRDefault="00895583" w:rsidP="0089558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Rating: 120/208V, 3 Phase, 60Hz</w:t>
      </w:r>
    </w:p>
    <w:p w14:paraId="7F013084" w14:textId="77777777" w:rsidR="00895583" w:rsidRPr="003A453F" w:rsidRDefault="00895583" w:rsidP="0089558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KW: 200kw</w:t>
      </w:r>
    </w:p>
    <w:p w14:paraId="6BAF31B6" w14:textId="77777777" w:rsidR="00895583" w:rsidRPr="003A453F" w:rsidRDefault="00895583" w:rsidP="0089558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Deep Sea Controller with Remote Annunciator Panel</w:t>
      </w:r>
    </w:p>
    <w:p w14:paraId="3B12F367" w14:textId="77777777" w:rsidR="00895583" w:rsidRPr="003A453F" w:rsidRDefault="00895583" w:rsidP="0089558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Emergency Stop Kit</w:t>
      </w:r>
    </w:p>
    <w:p w14:paraId="611079A1" w14:textId="77777777" w:rsidR="00895583" w:rsidRPr="003A453F" w:rsidRDefault="00895583" w:rsidP="0089558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Level 1 Weather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Enclosure, powder-coated, </w:t>
      </w:r>
      <w:r w:rsidRPr="003A453F">
        <w:rPr>
          <w:rFonts w:ascii="Times New Roman" w:eastAsia="Times New Roman" w:hAnsi="Times New Roman" w:cs="Times New Roman"/>
          <w:sz w:val="24"/>
          <w:szCs w:val="24"/>
        </w:rPr>
        <w:t>14-gauge steel, 200 MPH wind-rated</w:t>
      </w:r>
    </w:p>
    <w:p w14:paraId="5016ECB4" w14:textId="77777777" w:rsidR="00895583" w:rsidRPr="003A453F" w:rsidRDefault="00895583" w:rsidP="0089558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Critical Grade Exhaust Silencer</w:t>
      </w:r>
    </w:p>
    <w:p w14:paraId="1A839FB7" w14:textId="77777777" w:rsidR="00895583" w:rsidRPr="003A453F" w:rsidRDefault="00895583" w:rsidP="0089558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96-hour (1,500-gallon) UL-142 Double Wall Sub-</w:t>
      </w:r>
      <w:proofErr w:type="gramStart"/>
      <w:r w:rsidRPr="003A453F">
        <w:rPr>
          <w:rFonts w:ascii="Times New Roman" w:eastAsia="Times New Roman" w:hAnsi="Times New Roman" w:cs="Times New Roman"/>
          <w:sz w:val="24"/>
          <w:szCs w:val="24"/>
        </w:rPr>
        <w:t>base</w:t>
      </w:r>
      <w:proofErr w:type="gramEnd"/>
      <w:r w:rsidRPr="003A453F">
        <w:rPr>
          <w:rFonts w:ascii="Times New Roman" w:eastAsia="Times New Roman" w:hAnsi="Times New Roman" w:cs="Times New Roman"/>
          <w:sz w:val="24"/>
          <w:szCs w:val="24"/>
        </w:rPr>
        <w:t xml:space="preserve"> Fuel Tank</w:t>
      </w:r>
    </w:p>
    <w:p w14:paraId="4692FFA7" w14:textId="77777777" w:rsidR="00895583" w:rsidRPr="003A453F" w:rsidRDefault="00895583" w:rsidP="0089558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700 Amp, 3-Pole, 600V Main Circuit Breaker</w:t>
      </w:r>
    </w:p>
    <w:p w14:paraId="10669126" w14:textId="77777777" w:rsidR="00895583" w:rsidRDefault="00895583" w:rsidP="0089558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Engine Block Heater: 2000W, 240V</w:t>
      </w:r>
    </w:p>
    <w:p w14:paraId="49DB0C5C" w14:textId="27E3F524" w:rsidR="00895583" w:rsidRPr="009130CC" w:rsidRDefault="00895583" w:rsidP="0089558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0CC">
        <w:rPr>
          <w:rFonts w:ascii="Times New Roman" w:eastAsia="Times New Roman" w:hAnsi="Times New Roman" w:cs="Times New Roman"/>
          <w:sz w:val="24"/>
          <w:szCs w:val="24"/>
        </w:rPr>
        <w:t>12V 10A Battery Charger</w:t>
      </w:r>
    </w:p>
    <w:p w14:paraId="7376100B" w14:textId="77777777" w:rsidR="00895583" w:rsidRDefault="00895583" w:rsidP="00895583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2-Year / 2,000-Hour Limited Warranty</w:t>
      </w:r>
    </w:p>
    <w:p w14:paraId="2DC92A94" w14:textId="77777777" w:rsidR="00895583" w:rsidRDefault="00895583" w:rsidP="00895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378CD7" w14:textId="6F40B538" w:rsidR="00895583" w:rsidRDefault="00895583" w:rsidP="0089558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Generator </w:t>
      </w:r>
      <w:r w:rsidRPr="00895583">
        <w:rPr>
          <w:rFonts w:ascii="Times New Roman" w:eastAsia="Times New Roman" w:hAnsi="Times New Roman" w:cs="Times New Roman"/>
          <w:sz w:val="24"/>
          <w:szCs w:val="24"/>
        </w:rPr>
        <w:t>Installation</w:t>
      </w:r>
    </w:p>
    <w:p w14:paraId="05C11EE6" w14:textId="77777777" w:rsidR="00895583" w:rsidRPr="003A453F" w:rsidRDefault="00895583" w:rsidP="00895583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Set and secure generator on the prepared concrete pad.</w:t>
      </w:r>
    </w:p>
    <w:p w14:paraId="3447AFCB" w14:textId="694E03E0" w:rsidR="00AC00C0" w:rsidRDefault="00895583" w:rsidP="00B30CAB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Install all required control cables, main power cables, and two dedicated circuits for the battery charger and block heater.</w:t>
      </w:r>
    </w:p>
    <w:p w14:paraId="13AA0FFA" w14:textId="77777777" w:rsidR="00B30CAB" w:rsidRDefault="00B30CAB" w:rsidP="00B30CAB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EF22997" w14:textId="77777777" w:rsidR="00B30CAB" w:rsidRDefault="00B30CAB" w:rsidP="00B30CAB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56E8E44" w14:textId="77777777" w:rsidR="00B30CAB" w:rsidRDefault="00B30CAB" w:rsidP="00B30CAB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6D2D5CE" w14:textId="77777777" w:rsidR="00B30CAB" w:rsidRPr="00895583" w:rsidRDefault="00B30CAB" w:rsidP="00B30CAB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E2343FF" w14:textId="04DD0D1A" w:rsidR="00895583" w:rsidRDefault="00895583" w:rsidP="00B30CA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Automatic Transfer Switch </w:t>
      </w:r>
      <w:r>
        <w:rPr>
          <w:rFonts w:ascii="Times New Roman" w:eastAsia="Times New Roman" w:hAnsi="Times New Roman" w:cs="Times New Roman"/>
          <w:sz w:val="24"/>
          <w:szCs w:val="24"/>
        </w:rPr>
        <w:t>(ATS)</w:t>
      </w:r>
    </w:p>
    <w:p w14:paraId="64ECCFB9" w14:textId="5EE7D69C" w:rsidR="00895583" w:rsidRDefault="00895583" w:rsidP="0089558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ASCO 300 Series or Equal</w:t>
      </w:r>
    </w:p>
    <w:p w14:paraId="6BE9C5E5" w14:textId="77777777" w:rsidR="00895583" w:rsidRDefault="00895583" w:rsidP="00895583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5583">
        <w:rPr>
          <w:rFonts w:ascii="Times New Roman" w:hAnsi="Times New Roman" w:cs="Times New Roman"/>
          <w:b/>
          <w:bCs/>
          <w:sz w:val="24"/>
          <w:szCs w:val="24"/>
        </w:rPr>
        <w:t>Specify Brand/Model Bidding:</w:t>
      </w:r>
      <w:r w:rsidRPr="00895583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78DD367D" w14:textId="77777777" w:rsidR="00895583" w:rsidRPr="003A453F" w:rsidRDefault="00895583" w:rsidP="0089558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Rating: 600A, 208V, 60Hz, 3 Phase</w:t>
      </w:r>
    </w:p>
    <w:p w14:paraId="5980648D" w14:textId="77777777" w:rsidR="00895583" w:rsidRPr="003A453F" w:rsidRDefault="00895583" w:rsidP="0089558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Controller: 300 Series with 11BE Exerciser Kit</w:t>
      </w:r>
    </w:p>
    <w:p w14:paraId="2D9E5AE7" w14:textId="77777777" w:rsidR="00895583" w:rsidRPr="003A453F" w:rsidRDefault="00895583" w:rsidP="0089558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Non-Service Rated, 3-Pole with Solid Neutral, Open Transition</w:t>
      </w:r>
    </w:p>
    <w:p w14:paraId="2F12160D" w14:textId="77777777" w:rsidR="00895583" w:rsidRPr="003A453F" w:rsidRDefault="00895583" w:rsidP="0089558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NEMA 3R Enclosure with 44G Strip Heater</w:t>
      </w:r>
    </w:p>
    <w:p w14:paraId="63E4CB29" w14:textId="77777777" w:rsidR="00895583" w:rsidRDefault="00895583" w:rsidP="0089558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2-Year Limited Warranty</w:t>
      </w:r>
    </w:p>
    <w:p w14:paraId="6EA4E53C" w14:textId="77777777" w:rsidR="00895583" w:rsidRDefault="00895583" w:rsidP="0089558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83">
        <w:rPr>
          <w:rFonts w:ascii="Times New Roman" w:eastAsia="Times New Roman" w:hAnsi="Times New Roman" w:cs="Times New Roman"/>
          <w:sz w:val="24"/>
          <w:szCs w:val="24"/>
        </w:rPr>
        <w:t>ATS Installation</w:t>
      </w:r>
    </w:p>
    <w:p w14:paraId="1B61A588" w14:textId="77777777" w:rsidR="00895583" w:rsidRPr="003A453F" w:rsidRDefault="00895583" w:rsidP="0089558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Mount and secure ATS on concrete pad.</w:t>
      </w:r>
    </w:p>
    <w:p w14:paraId="0C181A57" w14:textId="77777777" w:rsidR="00895583" w:rsidRPr="003A453F" w:rsidRDefault="00895583" w:rsidP="0089558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Coordinate scheduled shutdown for final connection between ATS, building service, and transformer.</w:t>
      </w:r>
    </w:p>
    <w:p w14:paraId="2707FF0D" w14:textId="66804034" w:rsidR="00895583" w:rsidRDefault="00895583" w:rsidP="00895583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Terminate and label all power and control wiring per code and manufacturer standards.</w:t>
      </w:r>
    </w:p>
    <w:p w14:paraId="6D685ACA" w14:textId="77777777" w:rsidR="00895583" w:rsidRPr="00895583" w:rsidRDefault="00895583" w:rsidP="0089558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2F2D4DF" w14:textId="44511F28" w:rsidR="00895583" w:rsidRDefault="00895583" w:rsidP="0089558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583">
        <w:rPr>
          <w:rFonts w:ascii="Times New Roman" w:hAnsi="Times New Roman" w:cs="Times New Roman"/>
          <w:sz w:val="24"/>
          <w:szCs w:val="24"/>
        </w:rPr>
        <w:t>Concrete Foundation</w:t>
      </w:r>
    </w:p>
    <w:p w14:paraId="39DF6CD3" w14:textId="1D78C905" w:rsidR="00895583" w:rsidRPr="00895583" w:rsidRDefault="00895583" w:rsidP="0089558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83">
        <w:rPr>
          <w:rFonts w:ascii="Times New Roman" w:eastAsia="Times New Roman" w:hAnsi="Times New Roman" w:cs="Times New Roman"/>
          <w:sz w:val="24"/>
          <w:szCs w:val="24"/>
        </w:rPr>
        <w:t>Generator Pad: Reinforced with rebar; 20 ft x 20 ft x 3 ft.</w:t>
      </w:r>
    </w:p>
    <w:p w14:paraId="4B5EAA27" w14:textId="3543BA57" w:rsidR="00895583" w:rsidRPr="003A453F" w:rsidRDefault="00895583" w:rsidP="0089558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83">
        <w:rPr>
          <w:rFonts w:ascii="Times New Roman" w:eastAsia="Times New Roman" w:hAnsi="Times New Roman" w:cs="Times New Roman"/>
          <w:sz w:val="24"/>
          <w:szCs w:val="24"/>
        </w:rPr>
        <w:t>ATS Pad</w:t>
      </w:r>
      <w:r w:rsidRPr="003A453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A453F">
        <w:rPr>
          <w:rFonts w:ascii="Times New Roman" w:eastAsia="Times New Roman" w:hAnsi="Times New Roman" w:cs="Times New Roman"/>
          <w:sz w:val="24"/>
          <w:szCs w:val="24"/>
        </w:rPr>
        <w:t xml:space="preserve"> Reinforced with rebar; 7 ft x 4 ft x 2 ft.</w:t>
      </w:r>
    </w:p>
    <w:p w14:paraId="77542590" w14:textId="00DC97EE" w:rsidR="00895583" w:rsidRDefault="00895583" w:rsidP="00895583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Concrete to meet applicable structural standards for equipment loading and vibration control.</w:t>
      </w:r>
    </w:p>
    <w:p w14:paraId="5D5D686B" w14:textId="77777777" w:rsidR="00895583" w:rsidRPr="00895583" w:rsidRDefault="00895583" w:rsidP="0089558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1F5E1D2" w14:textId="78A94AE6" w:rsidR="00895583" w:rsidRDefault="00895583" w:rsidP="00895583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Fencing</w:t>
      </w:r>
    </w:p>
    <w:p w14:paraId="0098EEA4" w14:textId="77777777" w:rsidR="00895583" w:rsidRDefault="00895583" w:rsidP="0089558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Install 6 ft chain-link security fence around generator and ATS area, including one lockable access gate.</w:t>
      </w:r>
    </w:p>
    <w:p w14:paraId="668BF1DE" w14:textId="405B109B" w:rsidR="00895583" w:rsidRPr="00895583" w:rsidRDefault="00895583" w:rsidP="00895583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83">
        <w:rPr>
          <w:rFonts w:ascii="Times New Roman" w:eastAsia="Times New Roman" w:hAnsi="Times New Roman" w:cs="Times New Roman"/>
          <w:sz w:val="24"/>
          <w:szCs w:val="24"/>
        </w:rPr>
        <w:t>Remote Annunciator Panel and Remote Emergency Stop</w:t>
      </w:r>
    </w:p>
    <w:p w14:paraId="21CAB47B" w14:textId="77777777" w:rsidR="00895583" w:rsidRPr="003A453F" w:rsidRDefault="00895583" w:rsidP="00895583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Install conduit from generator through concrete slab to building.</w:t>
      </w:r>
    </w:p>
    <w:p w14:paraId="787A9C8F" w14:textId="77777777" w:rsidR="00895583" w:rsidRPr="003A453F" w:rsidRDefault="00895583" w:rsidP="00895583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Mount and wire remote annunciator panel inside building.</w:t>
      </w:r>
    </w:p>
    <w:p w14:paraId="12D51DE7" w14:textId="77777777" w:rsidR="00895583" w:rsidRDefault="00895583" w:rsidP="00895583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Install remote emergency stop button in a breaker glass enclosure in an accessible and code-compliant location.</w:t>
      </w:r>
    </w:p>
    <w:p w14:paraId="3D8624B6" w14:textId="77777777" w:rsidR="00895583" w:rsidRDefault="00895583" w:rsidP="0089558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2A74583" w14:textId="3F774ADB" w:rsidR="00895583" w:rsidRDefault="00895583" w:rsidP="00895583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83">
        <w:rPr>
          <w:rFonts w:ascii="Times New Roman" w:eastAsia="Times New Roman" w:hAnsi="Times New Roman" w:cs="Times New Roman"/>
          <w:sz w:val="24"/>
          <w:szCs w:val="24"/>
        </w:rPr>
        <w:t>Fueling</w:t>
      </w:r>
    </w:p>
    <w:p w14:paraId="1E764480" w14:textId="13268A94" w:rsidR="00895583" w:rsidRDefault="00895583" w:rsidP="00895583">
      <w:pPr>
        <w:pStyle w:val="ListParagraph"/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Supply and fill fuel to 80% of tank capacity using #2 Off-Road Diesel with fuel stabilizer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5FFB46" w14:textId="77777777" w:rsidR="00895583" w:rsidRDefault="00895583" w:rsidP="0089558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00B8F79" w14:textId="2AD9C52A" w:rsidR="00895583" w:rsidRDefault="00895583" w:rsidP="00895583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83">
        <w:rPr>
          <w:rFonts w:ascii="Times New Roman" w:eastAsia="Times New Roman" w:hAnsi="Times New Roman" w:cs="Times New Roman"/>
          <w:sz w:val="24"/>
          <w:szCs w:val="24"/>
        </w:rPr>
        <w:t>Load Testing</w:t>
      </w:r>
    </w:p>
    <w:p w14:paraId="03B10296" w14:textId="77777777" w:rsidR="00895583" w:rsidRPr="003A453F" w:rsidRDefault="00895583" w:rsidP="00895583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Perform 2-hour load bank test:</w:t>
      </w:r>
    </w:p>
    <w:p w14:paraId="38BCE233" w14:textId="77777777" w:rsidR="00895583" w:rsidRPr="003A453F" w:rsidRDefault="00895583" w:rsidP="00895583">
      <w:pPr>
        <w:numPr>
          <w:ilvl w:val="2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30 minutes at 50% load</w:t>
      </w:r>
    </w:p>
    <w:p w14:paraId="413E90B9" w14:textId="77777777" w:rsidR="00895583" w:rsidRPr="003A453F" w:rsidRDefault="00895583" w:rsidP="00895583">
      <w:pPr>
        <w:numPr>
          <w:ilvl w:val="2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1.5 hours at 80% load</w:t>
      </w:r>
    </w:p>
    <w:p w14:paraId="0BE376B3" w14:textId="1E0C6CD8" w:rsidR="00895583" w:rsidRDefault="00895583" w:rsidP="00895583">
      <w:pPr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Conduct 1-hour building load transfer test (to be coordinated with owner’s representative).</w:t>
      </w:r>
    </w:p>
    <w:p w14:paraId="5FBDC3ED" w14:textId="77777777" w:rsidR="00895583" w:rsidRPr="00895583" w:rsidRDefault="00895583" w:rsidP="00B30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F37F59" w14:textId="47095AD9" w:rsidR="00895583" w:rsidRDefault="00895583" w:rsidP="00895583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Functional Testing</w:t>
      </w:r>
    </w:p>
    <w:p w14:paraId="71A9C5A4" w14:textId="77777777" w:rsidR="00895583" w:rsidRPr="003A453F" w:rsidRDefault="00895583" w:rsidP="00895583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53F">
        <w:rPr>
          <w:rFonts w:ascii="Times New Roman" w:eastAsia="Times New Roman" w:hAnsi="Times New Roman" w:cs="Times New Roman"/>
          <w:sz w:val="24"/>
          <w:szCs w:val="24"/>
        </w:rPr>
        <w:t>Verify all generator and ATS operations, alarms, safety interlocks, and control functions.</w:t>
      </w:r>
    </w:p>
    <w:p w14:paraId="34B560FB" w14:textId="1AB08CBD" w:rsidR="00B30CAB" w:rsidRDefault="00895583" w:rsidP="00B30CAB">
      <w:pPr>
        <w:numPr>
          <w:ilvl w:val="1"/>
          <w:numId w:val="31"/>
        </w:numPr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83">
        <w:rPr>
          <w:rFonts w:ascii="Times New Roman" w:eastAsia="Times New Roman" w:hAnsi="Times New Roman" w:cs="Times New Roman"/>
          <w:sz w:val="24"/>
          <w:szCs w:val="24"/>
        </w:rPr>
        <w:t>Confirm proper function of remote annunciator and emergency stop circuits.</w:t>
      </w:r>
    </w:p>
    <w:p w14:paraId="0D9FDB32" w14:textId="77777777" w:rsidR="00B30CAB" w:rsidRDefault="00B30CAB" w:rsidP="00B30CAB">
      <w:pPr>
        <w:pStyle w:val="ListParagraph"/>
        <w:numPr>
          <w:ilvl w:val="0"/>
          <w:numId w:val="36"/>
        </w:numPr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CAB">
        <w:rPr>
          <w:rFonts w:ascii="Times New Roman" w:eastAsia="Times New Roman" w:hAnsi="Times New Roman" w:cs="Times New Roman"/>
          <w:sz w:val="24"/>
          <w:szCs w:val="24"/>
        </w:rPr>
        <w:t>Training and Demonstration</w:t>
      </w:r>
    </w:p>
    <w:p w14:paraId="4C2175E0" w14:textId="648BE6FC" w:rsidR="00B30CAB" w:rsidRPr="00B30CAB" w:rsidRDefault="00895583" w:rsidP="00B30CAB">
      <w:pPr>
        <w:pStyle w:val="ListParagraph"/>
        <w:numPr>
          <w:ilvl w:val="1"/>
          <w:numId w:val="36"/>
        </w:numPr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CAB">
        <w:rPr>
          <w:rFonts w:ascii="Times New Roman" w:eastAsia="Times New Roman" w:hAnsi="Times New Roman" w:cs="Times New Roman"/>
          <w:sz w:val="24"/>
          <w:szCs w:val="24"/>
        </w:rPr>
        <w:t>Conduct operational demonstration with the project coordinator and facility maintenance personnel.</w:t>
      </w:r>
    </w:p>
    <w:p w14:paraId="6A7FF29E" w14:textId="2E0621EC" w:rsidR="000F4AB0" w:rsidRPr="00B30CAB" w:rsidRDefault="00895583" w:rsidP="000F4AB0">
      <w:pPr>
        <w:pStyle w:val="ListParagraph"/>
        <w:numPr>
          <w:ilvl w:val="1"/>
          <w:numId w:val="36"/>
        </w:numPr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CAB">
        <w:rPr>
          <w:rFonts w:ascii="Times New Roman" w:eastAsia="Times New Roman" w:hAnsi="Times New Roman" w:cs="Times New Roman"/>
          <w:sz w:val="24"/>
          <w:szCs w:val="24"/>
        </w:rPr>
        <w:t>Provide training on start-up, shut-down, fault response, and maintenance requirements.</w:t>
      </w:r>
    </w:p>
    <w:p w14:paraId="12F0F10A" w14:textId="77777777" w:rsidR="00B30CAB" w:rsidRDefault="00067267" w:rsidP="00B30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D5">
        <w:rPr>
          <w:rFonts w:ascii="Times New Roman" w:hAnsi="Times New Roman" w:cs="Times New Roman"/>
          <w:b/>
          <w:sz w:val="24"/>
          <w:szCs w:val="24"/>
          <w:u w:val="single"/>
        </w:rPr>
        <w:t>General Terms/Conditions:</w:t>
      </w:r>
    </w:p>
    <w:p w14:paraId="7E46FC40" w14:textId="77777777" w:rsidR="00B30CAB" w:rsidRPr="00B30CAB" w:rsidRDefault="00B30CAB" w:rsidP="00B30CAB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CAB">
        <w:rPr>
          <w:rFonts w:ascii="Times New Roman" w:eastAsia="Times New Roman" w:hAnsi="Times New Roman" w:cs="Times New Roman"/>
          <w:sz w:val="24"/>
          <w:szCs w:val="24"/>
        </w:rPr>
        <w:t>All work shall comply with local building, electrical, and fire codes.</w:t>
      </w:r>
    </w:p>
    <w:p w14:paraId="5B548F9D" w14:textId="77777777" w:rsidR="00B30CAB" w:rsidRDefault="00B30CAB" w:rsidP="00B30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A7AEB8" w14:textId="77777777" w:rsidR="00B30CAB" w:rsidRPr="00B30CAB" w:rsidRDefault="00B30CAB" w:rsidP="00B30CAB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CAB">
        <w:rPr>
          <w:rFonts w:ascii="Times New Roman" w:eastAsia="Times New Roman" w:hAnsi="Times New Roman" w:cs="Times New Roman"/>
          <w:sz w:val="24"/>
          <w:szCs w:val="24"/>
        </w:rPr>
        <w:t>The Contractor shall coordinate with facility management to minimize downtime.</w:t>
      </w:r>
    </w:p>
    <w:p w14:paraId="37A60026" w14:textId="77777777" w:rsidR="00B30CAB" w:rsidRDefault="00B30CAB" w:rsidP="00B30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C48BD2" w14:textId="77777777" w:rsidR="00B30CAB" w:rsidRPr="00B30CAB" w:rsidRDefault="00B30CAB" w:rsidP="00B30CAB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CAB">
        <w:rPr>
          <w:rFonts w:ascii="Times New Roman" w:eastAsia="Times New Roman" w:hAnsi="Times New Roman" w:cs="Times New Roman"/>
          <w:sz w:val="24"/>
          <w:szCs w:val="24"/>
        </w:rPr>
        <w:t>The Contractor shall provide all necessary equipment, labor, materials, and permits.</w:t>
      </w:r>
    </w:p>
    <w:p w14:paraId="0198DB15" w14:textId="77777777" w:rsidR="00B30CAB" w:rsidRDefault="00B30CAB" w:rsidP="00B30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927ED9" w14:textId="1C1E90B8" w:rsidR="00B30CAB" w:rsidRPr="00B30CAB" w:rsidRDefault="00B30CAB" w:rsidP="00B30CAB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CAB">
        <w:rPr>
          <w:rFonts w:ascii="Times New Roman" w:eastAsia="Times New Roman" w:hAnsi="Times New Roman" w:cs="Times New Roman"/>
          <w:sz w:val="24"/>
          <w:szCs w:val="24"/>
        </w:rPr>
        <w:t>All materials and workmanship shall be guaranteed for a minimum of one year from final acceptance unless otherwise stated by manufacturer warranty.</w:t>
      </w:r>
    </w:p>
    <w:p w14:paraId="4787A6DF" w14:textId="77777777" w:rsidR="00B30CAB" w:rsidRDefault="00B30CAB" w:rsidP="00B30C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6CF93F" w14:textId="511902A7" w:rsidR="00B30CAB" w:rsidRPr="00B30CAB" w:rsidRDefault="00B30CAB" w:rsidP="00B30CAB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CAB">
        <w:rPr>
          <w:rFonts w:ascii="Times New Roman" w:eastAsia="Times New Roman" w:hAnsi="Times New Roman" w:cs="Times New Roman"/>
          <w:sz w:val="24"/>
          <w:szCs w:val="24"/>
        </w:rPr>
        <w:t xml:space="preserve">On site work schedule is Monday – Friday, 7:00am to 3:30pm </w:t>
      </w:r>
    </w:p>
    <w:p w14:paraId="5C32A20E" w14:textId="77777777" w:rsidR="00ED2A44" w:rsidRPr="000A05D5" w:rsidRDefault="00ED2A44" w:rsidP="00ED2A4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EDACC" w14:textId="0C43EFB8" w:rsidR="0023307C" w:rsidRPr="000A05D5" w:rsidRDefault="0023307C" w:rsidP="00951B7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23307C" w:rsidRPr="000A05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4C20" w14:textId="77777777" w:rsidR="00067267" w:rsidRDefault="00067267" w:rsidP="00067267">
      <w:pPr>
        <w:spacing w:after="0" w:line="240" w:lineRule="auto"/>
      </w:pPr>
      <w:r>
        <w:separator/>
      </w:r>
    </w:p>
  </w:endnote>
  <w:endnote w:type="continuationSeparator" w:id="0">
    <w:p w14:paraId="1D1BB1CD" w14:textId="77777777" w:rsidR="00067267" w:rsidRDefault="00067267" w:rsidP="0006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99E7" w14:textId="77777777" w:rsidR="00067267" w:rsidRDefault="00067267" w:rsidP="00067267">
      <w:pPr>
        <w:spacing w:after="0" w:line="240" w:lineRule="auto"/>
      </w:pPr>
      <w:r>
        <w:separator/>
      </w:r>
    </w:p>
  </w:footnote>
  <w:footnote w:type="continuationSeparator" w:id="0">
    <w:p w14:paraId="1EA06880" w14:textId="77777777" w:rsidR="00067267" w:rsidRDefault="00067267" w:rsidP="0006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170E" w14:textId="77777777" w:rsidR="00067267" w:rsidRPr="00467387" w:rsidRDefault="00067267" w:rsidP="00067267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43243D4A" w14:textId="77777777" w:rsidR="00067267" w:rsidRPr="00467387" w:rsidRDefault="00067267" w:rsidP="00067267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>Specifications</w:t>
    </w:r>
  </w:p>
  <w:p w14:paraId="60502B7A" w14:textId="53224B1D" w:rsidR="00067267" w:rsidRPr="00B875DF" w:rsidRDefault="00067267" w:rsidP="00067267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 xml:space="preserve">RFx </w:t>
    </w:r>
    <w:r>
      <w:rPr>
        <w:rFonts w:ascii="Times New Roman" w:hAnsi="Times New Roman" w:cs="Times New Roman"/>
        <w:b/>
        <w:sz w:val="24"/>
        <w:szCs w:val="24"/>
      </w:rPr>
      <w:t>3000</w:t>
    </w:r>
    <w:r w:rsidR="002C027E">
      <w:rPr>
        <w:rFonts w:ascii="Times New Roman" w:hAnsi="Times New Roman" w:cs="Times New Roman"/>
        <w:b/>
        <w:sz w:val="24"/>
        <w:szCs w:val="24"/>
      </w:rPr>
      <w:t>0</w:t>
    </w:r>
    <w:r w:rsidR="00D960B1">
      <w:rPr>
        <w:rFonts w:ascii="Times New Roman" w:hAnsi="Times New Roman" w:cs="Times New Roman"/>
        <w:b/>
        <w:sz w:val="24"/>
        <w:szCs w:val="24"/>
      </w:rPr>
      <w:t>25801</w:t>
    </w:r>
  </w:p>
  <w:p w14:paraId="7EA0E13A" w14:textId="77777777" w:rsidR="00067267" w:rsidRDefault="0006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493"/>
    <w:multiLevelType w:val="hybridMultilevel"/>
    <w:tmpl w:val="4FBC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7667"/>
    <w:multiLevelType w:val="hybridMultilevel"/>
    <w:tmpl w:val="249A6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81687B"/>
    <w:multiLevelType w:val="multilevel"/>
    <w:tmpl w:val="08DE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C3FFA"/>
    <w:multiLevelType w:val="multilevel"/>
    <w:tmpl w:val="5500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D6AE0"/>
    <w:multiLevelType w:val="hybridMultilevel"/>
    <w:tmpl w:val="21EA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7502E"/>
    <w:multiLevelType w:val="hybridMultilevel"/>
    <w:tmpl w:val="61627B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561C"/>
    <w:multiLevelType w:val="hybridMultilevel"/>
    <w:tmpl w:val="7C7AB372"/>
    <w:lvl w:ilvl="0" w:tplc="D3308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D7437"/>
    <w:multiLevelType w:val="multilevel"/>
    <w:tmpl w:val="63BE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30851"/>
    <w:multiLevelType w:val="multilevel"/>
    <w:tmpl w:val="5878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F0C8A"/>
    <w:multiLevelType w:val="multilevel"/>
    <w:tmpl w:val="83AA92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05DA2"/>
    <w:multiLevelType w:val="hybridMultilevel"/>
    <w:tmpl w:val="91ACFD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7A1197"/>
    <w:multiLevelType w:val="multilevel"/>
    <w:tmpl w:val="E0F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670A7"/>
    <w:multiLevelType w:val="multilevel"/>
    <w:tmpl w:val="F0A2409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344C11"/>
    <w:multiLevelType w:val="multilevel"/>
    <w:tmpl w:val="C614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0A4345"/>
    <w:multiLevelType w:val="multilevel"/>
    <w:tmpl w:val="DF7E60E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712F0"/>
    <w:multiLevelType w:val="hybridMultilevel"/>
    <w:tmpl w:val="9638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626B4"/>
    <w:multiLevelType w:val="multilevel"/>
    <w:tmpl w:val="EC20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E7640E"/>
    <w:multiLevelType w:val="multilevel"/>
    <w:tmpl w:val="6D86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924F73"/>
    <w:multiLevelType w:val="multilevel"/>
    <w:tmpl w:val="53E6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8272B"/>
    <w:multiLevelType w:val="multilevel"/>
    <w:tmpl w:val="680858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0A29B2"/>
    <w:multiLevelType w:val="multilevel"/>
    <w:tmpl w:val="AACE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B07FDC"/>
    <w:multiLevelType w:val="hybridMultilevel"/>
    <w:tmpl w:val="F0FE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9561D"/>
    <w:multiLevelType w:val="multilevel"/>
    <w:tmpl w:val="E21604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7312CB"/>
    <w:multiLevelType w:val="multilevel"/>
    <w:tmpl w:val="70A6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FB705B"/>
    <w:multiLevelType w:val="multilevel"/>
    <w:tmpl w:val="4D84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9272F2"/>
    <w:multiLevelType w:val="hybridMultilevel"/>
    <w:tmpl w:val="9FEE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51AEF"/>
    <w:multiLevelType w:val="hybridMultilevel"/>
    <w:tmpl w:val="FD70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A3D1D"/>
    <w:multiLevelType w:val="multilevel"/>
    <w:tmpl w:val="A626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7619E7"/>
    <w:multiLevelType w:val="multilevel"/>
    <w:tmpl w:val="BAB0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7B50DE"/>
    <w:multiLevelType w:val="hybridMultilevel"/>
    <w:tmpl w:val="1402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05A8A"/>
    <w:multiLevelType w:val="hybridMultilevel"/>
    <w:tmpl w:val="DD0EE5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1E544D"/>
    <w:multiLevelType w:val="multilevel"/>
    <w:tmpl w:val="B46A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F12FA3"/>
    <w:multiLevelType w:val="hybridMultilevel"/>
    <w:tmpl w:val="62BA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71B82"/>
    <w:multiLevelType w:val="hybridMultilevel"/>
    <w:tmpl w:val="EFB0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50F85"/>
    <w:multiLevelType w:val="multilevel"/>
    <w:tmpl w:val="10EC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2E0506"/>
    <w:multiLevelType w:val="multilevel"/>
    <w:tmpl w:val="6624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C96DC7"/>
    <w:multiLevelType w:val="hybridMultilevel"/>
    <w:tmpl w:val="94CE1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8573259">
    <w:abstractNumId w:val="21"/>
  </w:num>
  <w:num w:numId="2" w16cid:durableId="1402941375">
    <w:abstractNumId w:val="6"/>
  </w:num>
  <w:num w:numId="3" w16cid:durableId="1685470234">
    <w:abstractNumId w:val="29"/>
  </w:num>
  <w:num w:numId="4" w16cid:durableId="1162772468">
    <w:abstractNumId w:val="26"/>
  </w:num>
  <w:num w:numId="5" w16cid:durableId="2045980465">
    <w:abstractNumId w:val="33"/>
  </w:num>
  <w:num w:numId="6" w16cid:durableId="1829705414">
    <w:abstractNumId w:val="11"/>
  </w:num>
  <w:num w:numId="7" w16cid:durableId="474375595">
    <w:abstractNumId w:val="17"/>
  </w:num>
  <w:num w:numId="8" w16cid:durableId="1513490536">
    <w:abstractNumId w:val="27"/>
  </w:num>
  <w:num w:numId="9" w16cid:durableId="862665692">
    <w:abstractNumId w:val="13"/>
  </w:num>
  <w:num w:numId="10" w16cid:durableId="1746997116">
    <w:abstractNumId w:val="15"/>
  </w:num>
  <w:num w:numId="11" w16cid:durableId="1266617315">
    <w:abstractNumId w:val="19"/>
  </w:num>
  <w:num w:numId="12" w16cid:durableId="148330061">
    <w:abstractNumId w:val="1"/>
  </w:num>
  <w:num w:numId="13" w16cid:durableId="1100098780">
    <w:abstractNumId w:val="7"/>
  </w:num>
  <w:num w:numId="14" w16cid:durableId="923760751">
    <w:abstractNumId w:val="5"/>
  </w:num>
  <w:num w:numId="15" w16cid:durableId="227770327">
    <w:abstractNumId w:val="10"/>
  </w:num>
  <w:num w:numId="16" w16cid:durableId="999120250">
    <w:abstractNumId w:val="36"/>
  </w:num>
  <w:num w:numId="17" w16cid:durableId="391661298">
    <w:abstractNumId w:val="30"/>
  </w:num>
  <w:num w:numId="18" w16cid:durableId="618294669">
    <w:abstractNumId w:val="3"/>
  </w:num>
  <w:num w:numId="19" w16cid:durableId="1336302985">
    <w:abstractNumId w:val="20"/>
  </w:num>
  <w:num w:numId="20" w16cid:durableId="1814368494">
    <w:abstractNumId w:val="35"/>
  </w:num>
  <w:num w:numId="21" w16cid:durableId="1907108079">
    <w:abstractNumId w:val="23"/>
  </w:num>
  <w:num w:numId="22" w16cid:durableId="1602489250">
    <w:abstractNumId w:val="0"/>
  </w:num>
  <w:num w:numId="23" w16cid:durableId="1635090034">
    <w:abstractNumId w:val="22"/>
  </w:num>
  <w:num w:numId="24" w16cid:durableId="1713460832">
    <w:abstractNumId w:val="14"/>
  </w:num>
  <w:num w:numId="25" w16cid:durableId="748580861">
    <w:abstractNumId w:val="2"/>
  </w:num>
  <w:num w:numId="26" w16cid:durableId="1847595486">
    <w:abstractNumId w:val="31"/>
  </w:num>
  <w:num w:numId="27" w16cid:durableId="849028224">
    <w:abstractNumId w:val="32"/>
  </w:num>
  <w:num w:numId="28" w16cid:durableId="550852186">
    <w:abstractNumId w:val="18"/>
  </w:num>
  <w:num w:numId="29" w16cid:durableId="643437728">
    <w:abstractNumId w:val="16"/>
  </w:num>
  <w:num w:numId="30" w16cid:durableId="7487266">
    <w:abstractNumId w:val="9"/>
  </w:num>
  <w:num w:numId="31" w16cid:durableId="1216508534">
    <w:abstractNumId w:val="25"/>
  </w:num>
  <w:num w:numId="32" w16cid:durableId="70082405">
    <w:abstractNumId w:val="12"/>
  </w:num>
  <w:num w:numId="33" w16cid:durableId="255939045">
    <w:abstractNumId w:val="34"/>
  </w:num>
  <w:num w:numId="34" w16cid:durableId="1269237798">
    <w:abstractNumId w:val="28"/>
  </w:num>
  <w:num w:numId="35" w16cid:durableId="603997634">
    <w:abstractNumId w:val="24"/>
  </w:num>
  <w:num w:numId="36" w16cid:durableId="544871625">
    <w:abstractNumId w:val="4"/>
  </w:num>
  <w:num w:numId="37" w16cid:durableId="1891794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C"/>
    <w:rsid w:val="00015DAC"/>
    <w:rsid w:val="00053139"/>
    <w:rsid w:val="00061A2B"/>
    <w:rsid w:val="00067267"/>
    <w:rsid w:val="000A01B0"/>
    <w:rsid w:val="000A05D5"/>
    <w:rsid w:val="000A1165"/>
    <w:rsid w:val="000D7150"/>
    <w:rsid w:val="000F4AB0"/>
    <w:rsid w:val="00121A12"/>
    <w:rsid w:val="00123933"/>
    <w:rsid w:val="00232F2F"/>
    <w:rsid w:val="0023307C"/>
    <w:rsid w:val="00241032"/>
    <w:rsid w:val="002C027E"/>
    <w:rsid w:val="002F6EA9"/>
    <w:rsid w:val="003212A9"/>
    <w:rsid w:val="003C6B08"/>
    <w:rsid w:val="003D5070"/>
    <w:rsid w:val="00426214"/>
    <w:rsid w:val="00447BA9"/>
    <w:rsid w:val="00462F43"/>
    <w:rsid w:val="006B21AE"/>
    <w:rsid w:val="00895583"/>
    <w:rsid w:val="00936957"/>
    <w:rsid w:val="00951B7B"/>
    <w:rsid w:val="009551CD"/>
    <w:rsid w:val="00973824"/>
    <w:rsid w:val="009B7D1F"/>
    <w:rsid w:val="00A43FB9"/>
    <w:rsid w:val="00A60309"/>
    <w:rsid w:val="00AC00C0"/>
    <w:rsid w:val="00AC1AA4"/>
    <w:rsid w:val="00AF4F97"/>
    <w:rsid w:val="00B30CAB"/>
    <w:rsid w:val="00B52461"/>
    <w:rsid w:val="00BF2D30"/>
    <w:rsid w:val="00C05820"/>
    <w:rsid w:val="00C45DEF"/>
    <w:rsid w:val="00C46252"/>
    <w:rsid w:val="00D051AA"/>
    <w:rsid w:val="00D93629"/>
    <w:rsid w:val="00D960B1"/>
    <w:rsid w:val="00DE754C"/>
    <w:rsid w:val="00E150CB"/>
    <w:rsid w:val="00E23F76"/>
    <w:rsid w:val="00E568D6"/>
    <w:rsid w:val="00E63D99"/>
    <w:rsid w:val="00EB2622"/>
    <w:rsid w:val="00ED2A44"/>
    <w:rsid w:val="00F125E2"/>
    <w:rsid w:val="00F5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45C1"/>
  <w15:chartTrackingRefBased/>
  <w15:docId w15:val="{EFC642FA-16DE-45C2-B408-A1D1F522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0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7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67"/>
  </w:style>
  <w:style w:type="paragraph" w:styleId="Footer">
    <w:name w:val="footer"/>
    <w:basedOn w:val="Normal"/>
    <w:link w:val="Foot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67"/>
  </w:style>
  <w:style w:type="character" w:styleId="Hyperlink">
    <w:name w:val="Hyperlink"/>
    <w:basedOn w:val="DefaultParagraphFont"/>
    <w:uiPriority w:val="99"/>
    <w:semiHidden/>
    <w:unhideWhenUsed/>
    <w:rsid w:val="00015D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Prevost</dc:creator>
  <cp:keywords/>
  <dc:description/>
  <cp:lastModifiedBy>Arkeith White</cp:lastModifiedBy>
  <cp:revision>5</cp:revision>
  <cp:lastPrinted>2025-12-09T21:54:00Z</cp:lastPrinted>
  <dcterms:created xsi:type="dcterms:W3CDTF">2025-12-22T19:15:00Z</dcterms:created>
  <dcterms:modified xsi:type="dcterms:W3CDTF">2026-01-05T19:40:00Z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70fb5f04-0bac-40e8-99f2-d535be17aabf</vt:lpwstr>
  </property>
</Properties>
</file>