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E73F" w14:textId="77777777" w:rsidR="00EA2320" w:rsidRPr="00604E28" w:rsidRDefault="00EA2320" w:rsidP="00EA6FCC">
      <w:pPr>
        <w:spacing w:after="0" w:line="240" w:lineRule="auto"/>
        <w:rPr>
          <w:rFonts w:eastAsia="Times New Roman"/>
          <w:sz w:val="24"/>
          <w:szCs w:val="24"/>
        </w:rPr>
      </w:pPr>
    </w:p>
    <w:p w14:paraId="7A0F3C04" w14:textId="104F23C6" w:rsidR="007533DE" w:rsidRPr="00C46CCB" w:rsidRDefault="007533DE" w:rsidP="00EA2320">
      <w:pPr>
        <w:spacing w:after="0" w:line="240" w:lineRule="auto"/>
        <w:jc w:val="center"/>
        <w:rPr>
          <w:rFonts w:eastAsia="Times New Roman"/>
          <w:sz w:val="24"/>
          <w:szCs w:val="24"/>
        </w:rPr>
      </w:pPr>
      <w:r w:rsidRPr="00C46CCB">
        <w:rPr>
          <w:rFonts w:eastAsia="Times New Roman"/>
          <w:sz w:val="24"/>
          <w:szCs w:val="24"/>
        </w:rPr>
        <w:fldChar w:fldCharType="begin"/>
      </w:r>
      <w:r w:rsidRPr="00C46CCB">
        <w:rPr>
          <w:rFonts w:eastAsia="Times New Roman"/>
          <w:sz w:val="24"/>
          <w:szCs w:val="24"/>
        </w:rPr>
        <w:instrText xml:space="preserve"> DATE \@ "MMMM d, yyyy" </w:instrText>
      </w:r>
      <w:r w:rsidRPr="00C46CCB">
        <w:rPr>
          <w:rFonts w:eastAsia="Times New Roman"/>
          <w:sz w:val="24"/>
          <w:szCs w:val="24"/>
        </w:rPr>
        <w:fldChar w:fldCharType="separate"/>
      </w:r>
      <w:r w:rsidR="009623A8">
        <w:rPr>
          <w:rFonts w:eastAsia="Times New Roman"/>
          <w:noProof/>
          <w:sz w:val="24"/>
          <w:szCs w:val="24"/>
        </w:rPr>
        <w:t>November 10, 2025</w:t>
      </w:r>
      <w:r w:rsidRPr="00C46CCB">
        <w:rPr>
          <w:rFonts w:eastAsia="Times New Roman"/>
          <w:sz w:val="24"/>
          <w:szCs w:val="24"/>
        </w:rPr>
        <w:fldChar w:fldCharType="end"/>
      </w:r>
    </w:p>
    <w:p w14:paraId="357E6761" w14:textId="77777777" w:rsidR="00EA2320" w:rsidRPr="00C46CCB" w:rsidRDefault="00EA2320" w:rsidP="00EA2320">
      <w:pPr>
        <w:spacing w:after="0" w:line="240" w:lineRule="auto"/>
        <w:jc w:val="center"/>
        <w:rPr>
          <w:rFonts w:eastAsia="Times New Roman"/>
          <w:b/>
          <w:bCs/>
          <w:sz w:val="24"/>
          <w:szCs w:val="24"/>
        </w:rPr>
      </w:pPr>
    </w:p>
    <w:p w14:paraId="4D50CCE1" w14:textId="77777777" w:rsidR="00EA2320" w:rsidRPr="00C46CCB" w:rsidRDefault="00EA2320" w:rsidP="00EA2320">
      <w:pPr>
        <w:spacing w:after="0" w:line="240" w:lineRule="auto"/>
        <w:jc w:val="center"/>
        <w:rPr>
          <w:rFonts w:eastAsia="Times New Roman"/>
          <w:b/>
          <w:bCs/>
          <w:i/>
          <w:iCs/>
          <w:sz w:val="24"/>
          <w:szCs w:val="24"/>
        </w:rPr>
      </w:pPr>
      <w:r w:rsidRPr="00C46CCB">
        <w:rPr>
          <w:rFonts w:eastAsia="Times New Roman"/>
          <w:b/>
          <w:bCs/>
          <w:sz w:val="24"/>
          <w:szCs w:val="24"/>
        </w:rPr>
        <w:t xml:space="preserve">ADDENDUM NO. 01 </w:t>
      </w:r>
    </w:p>
    <w:p w14:paraId="2FD0A902" w14:textId="77777777" w:rsidR="00EA2320" w:rsidRPr="00C46CCB" w:rsidRDefault="00EA2320" w:rsidP="00EA2320">
      <w:pPr>
        <w:spacing w:after="0" w:line="240" w:lineRule="auto"/>
        <w:jc w:val="center"/>
        <w:rPr>
          <w:rFonts w:eastAsia="Times New Roman"/>
          <w:b/>
          <w:bCs/>
          <w:sz w:val="24"/>
          <w:szCs w:val="24"/>
        </w:rPr>
      </w:pPr>
    </w:p>
    <w:p w14:paraId="04A92320" w14:textId="710254A0" w:rsidR="00EA2320" w:rsidRPr="00B94430" w:rsidRDefault="00EA2320" w:rsidP="00EA2320">
      <w:pPr>
        <w:spacing w:after="0" w:line="240" w:lineRule="auto"/>
        <w:jc w:val="both"/>
        <w:rPr>
          <w:rFonts w:eastAsia="Times New Roman"/>
          <w:sz w:val="24"/>
          <w:szCs w:val="24"/>
        </w:rPr>
      </w:pPr>
      <w:r w:rsidRPr="00B94430">
        <w:rPr>
          <w:rFonts w:eastAsia="Times New Roman"/>
          <w:sz w:val="24"/>
          <w:szCs w:val="24"/>
        </w:rPr>
        <w:t>Your reference is directed to RFx Number 30000</w:t>
      </w:r>
      <w:r w:rsidR="00FD4F2C">
        <w:rPr>
          <w:rFonts w:eastAsia="Times New Roman"/>
          <w:sz w:val="24"/>
          <w:szCs w:val="24"/>
        </w:rPr>
        <w:t>25586</w:t>
      </w:r>
      <w:r w:rsidRPr="00B94430">
        <w:rPr>
          <w:rFonts w:eastAsia="Times New Roman"/>
          <w:sz w:val="24"/>
          <w:szCs w:val="24"/>
        </w:rPr>
        <w:t xml:space="preserve"> for the Invitation to Bid</w:t>
      </w:r>
      <w:r w:rsidR="00EA6FCC" w:rsidRPr="00B94430">
        <w:rPr>
          <w:rFonts w:eastAsia="Times New Roman"/>
          <w:sz w:val="24"/>
          <w:szCs w:val="24"/>
        </w:rPr>
        <w:t xml:space="preserve"> (ITB)</w:t>
      </w:r>
      <w:r w:rsidRPr="00B94430">
        <w:rPr>
          <w:rFonts w:eastAsia="Times New Roman"/>
          <w:sz w:val="24"/>
          <w:szCs w:val="24"/>
        </w:rPr>
        <w:t xml:space="preserve"> for the State of Louisiana – </w:t>
      </w:r>
      <w:r w:rsidR="00FD4F2C">
        <w:rPr>
          <w:rFonts w:eastAsia="Times New Roman"/>
          <w:sz w:val="24"/>
          <w:szCs w:val="24"/>
        </w:rPr>
        <w:t>Sidewalk Removal &amp; Replacement</w:t>
      </w:r>
      <w:r w:rsidR="0043425C">
        <w:rPr>
          <w:rFonts w:eastAsia="Times New Roman"/>
          <w:sz w:val="24"/>
          <w:szCs w:val="24"/>
        </w:rPr>
        <w:t xml:space="preserve"> - D</w:t>
      </w:r>
      <w:r w:rsidR="00FD4F2C">
        <w:rPr>
          <w:rFonts w:eastAsia="Times New Roman"/>
          <w:sz w:val="24"/>
          <w:szCs w:val="24"/>
        </w:rPr>
        <w:t>VA</w:t>
      </w:r>
      <w:r w:rsidRPr="00B94430">
        <w:rPr>
          <w:rFonts w:eastAsia="Times New Roman"/>
          <w:sz w:val="24"/>
          <w:szCs w:val="24"/>
        </w:rPr>
        <w:t xml:space="preserve">, which is currently scheduled to open at </w:t>
      </w:r>
      <w:r w:rsidR="00617B37" w:rsidRPr="00B94430">
        <w:rPr>
          <w:rFonts w:eastAsia="Times New Roman"/>
          <w:sz w:val="24"/>
          <w:szCs w:val="24"/>
        </w:rPr>
        <w:t>10:00 AM</w:t>
      </w:r>
      <w:r w:rsidRPr="00B94430">
        <w:rPr>
          <w:rFonts w:eastAsia="Times New Roman"/>
          <w:sz w:val="24"/>
          <w:szCs w:val="24"/>
        </w:rPr>
        <w:t xml:space="preserve"> CT on </w:t>
      </w:r>
      <w:r w:rsidR="00FD4F2C">
        <w:rPr>
          <w:rFonts w:eastAsia="Times New Roman"/>
          <w:sz w:val="24"/>
          <w:szCs w:val="24"/>
        </w:rPr>
        <w:t>11</w:t>
      </w:r>
      <w:r w:rsidR="0043425C">
        <w:rPr>
          <w:rFonts w:eastAsia="Times New Roman"/>
          <w:sz w:val="24"/>
          <w:szCs w:val="24"/>
        </w:rPr>
        <w:t>/1</w:t>
      </w:r>
      <w:r w:rsidR="00FD4F2C">
        <w:rPr>
          <w:rFonts w:eastAsia="Times New Roman"/>
          <w:sz w:val="24"/>
          <w:szCs w:val="24"/>
        </w:rPr>
        <w:t>8</w:t>
      </w:r>
      <w:r w:rsidR="00604E28" w:rsidRPr="00B94430">
        <w:rPr>
          <w:rFonts w:eastAsia="Times New Roman"/>
          <w:sz w:val="24"/>
          <w:szCs w:val="24"/>
        </w:rPr>
        <w:t>/2025</w:t>
      </w:r>
      <w:r w:rsidRPr="00B94430">
        <w:rPr>
          <w:rFonts w:eastAsia="Times New Roman"/>
          <w:sz w:val="24"/>
          <w:szCs w:val="24"/>
        </w:rPr>
        <w:t xml:space="preserve">. </w:t>
      </w:r>
    </w:p>
    <w:p w14:paraId="67B53F04" w14:textId="77777777" w:rsidR="007747A0" w:rsidRPr="00B94430" w:rsidRDefault="007747A0" w:rsidP="00EA2320">
      <w:pPr>
        <w:spacing w:after="0" w:line="240" w:lineRule="auto"/>
        <w:jc w:val="both"/>
        <w:rPr>
          <w:rFonts w:eastAsia="Times New Roman"/>
          <w:sz w:val="24"/>
          <w:szCs w:val="24"/>
        </w:rPr>
      </w:pPr>
    </w:p>
    <w:p w14:paraId="2F3F65BB" w14:textId="77777777" w:rsidR="00B3734F" w:rsidRPr="00B94430" w:rsidRDefault="00EA2320" w:rsidP="007747A0">
      <w:pPr>
        <w:spacing w:after="0" w:line="240" w:lineRule="auto"/>
        <w:jc w:val="both"/>
        <w:rPr>
          <w:rFonts w:eastAsia="Times New Roman"/>
          <w:sz w:val="24"/>
          <w:szCs w:val="24"/>
        </w:rPr>
      </w:pPr>
      <w:r w:rsidRPr="00B94430">
        <w:rPr>
          <w:rFonts w:eastAsia="Times New Roman"/>
          <w:sz w:val="24"/>
          <w:szCs w:val="24"/>
        </w:rPr>
        <w:t>******************************************************************************</w:t>
      </w:r>
    </w:p>
    <w:p w14:paraId="2E2E7247" w14:textId="4DDA2651" w:rsidR="007747A0" w:rsidRPr="00B94430" w:rsidRDefault="007747A0" w:rsidP="007747A0">
      <w:pPr>
        <w:pStyle w:val="PlainText"/>
        <w:rPr>
          <w:rFonts w:ascii="Times New Roman" w:hAnsi="Times New Roman" w:cs="Times New Roman"/>
          <w:b/>
          <w:bCs/>
          <w:color w:val="000000"/>
          <w:sz w:val="24"/>
          <w:szCs w:val="24"/>
        </w:rPr>
      </w:pPr>
      <w:r w:rsidRPr="00B94430">
        <w:rPr>
          <w:rFonts w:ascii="Times New Roman" w:hAnsi="Times New Roman" w:cs="Times New Roman"/>
          <w:b/>
          <w:bCs/>
          <w:color w:val="000000"/>
          <w:sz w:val="24"/>
          <w:szCs w:val="24"/>
        </w:rPr>
        <w:t>The following are the vendor’s written inquiries received by th</w:t>
      </w:r>
      <w:r w:rsidR="0040421D">
        <w:rPr>
          <w:rFonts w:ascii="Times New Roman" w:hAnsi="Times New Roman" w:cs="Times New Roman"/>
          <w:b/>
          <w:bCs/>
          <w:color w:val="000000"/>
          <w:sz w:val="24"/>
          <w:szCs w:val="24"/>
        </w:rPr>
        <w:t xml:space="preserve">e inquiry deadline date of </w:t>
      </w:r>
      <w:r w:rsidR="00FD4F2C">
        <w:rPr>
          <w:rFonts w:ascii="Times New Roman" w:hAnsi="Times New Roman" w:cs="Times New Roman"/>
          <w:b/>
          <w:bCs/>
          <w:color w:val="000000"/>
          <w:sz w:val="24"/>
          <w:szCs w:val="24"/>
        </w:rPr>
        <w:t>October</w:t>
      </w:r>
      <w:r w:rsidR="0040421D">
        <w:rPr>
          <w:rFonts w:ascii="Times New Roman" w:hAnsi="Times New Roman" w:cs="Times New Roman"/>
          <w:b/>
          <w:bCs/>
          <w:color w:val="000000"/>
          <w:sz w:val="24"/>
          <w:szCs w:val="24"/>
        </w:rPr>
        <w:t xml:space="preserve"> </w:t>
      </w:r>
      <w:r w:rsidR="00FD4F2C">
        <w:rPr>
          <w:rFonts w:ascii="Times New Roman" w:hAnsi="Times New Roman" w:cs="Times New Roman"/>
          <w:b/>
          <w:bCs/>
          <w:color w:val="000000"/>
          <w:sz w:val="24"/>
          <w:szCs w:val="24"/>
        </w:rPr>
        <w:t>3</w:t>
      </w:r>
      <w:r w:rsidR="0040421D">
        <w:rPr>
          <w:rFonts w:ascii="Times New Roman" w:hAnsi="Times New Roman" w:cs="Times New Roman"/>
          <w:b/>
          <w:bCs/>
          <w:color w:val="000000"/>
          <w:sz w:val="24"/>
          <w:szCs w:val="24"/>
        </w:rPr>
        <w:t>1</w:t>
      </w:r>
      <w:r w:rsidRPr="00B94430">
        <w:rPr>
          <w:rFonts w:ascii="Times New Roman" w:hAnsi="Times New Roman" w:cs="Times New Roman"/>
          <w:b/>
          <w:bCs/>
          <w:color w:val="000000"/>
          <w:sz w:val="24"/>
          <w:szCs w:val="24"/>
        </w:rPr>
        <w:t xml:space="preserve">, </w:t>
      </w:r>
      <w:r w:rsidR="00FD4F2C" w:rsidRPr="00B94430">
        <w:rPr>
          <w:rFonts w:ascii="Times New Roman" w:hAnsi="Times New Roman" w:cs="Times New Roman"/>
          <w:b/>
          <w:bCs/>
          <w:color w:val="000000"/>
          <w:sz w:val="24"/>
          <w:szCs w:val="24"/>
        </w:rPr>
        <w:t>2025,</w:t>
      </w:r>
      <w:r w:rsidRPr="00B94430">
        <w:rPr>
          <w:rFonts w:ascii="Times New Roman" w:hAnsi="Times New Roman" w:cs="Times New Roman"/>
          <w:b/>
          <w:bCs/>
          <w:color w:val="000000"/>
          <w:sz w:val="24"/>
          <w:szCs w:val="24"/>
        </w:rPr>
        <w:t xml:space="preserve"> and the State’s responses:</w:t>
      </w:r>
    </w:p>
    <w:p w14:paraId="46E2E23D" w14:textId="77777777" w:rsidR="007747A0" w:rsidRPr="00B94430" w:rsidRDefault="007747A0" w:rsidP="007747A0">
      <w:pPr>
        <w:pStyle w:val="PlainText"/>
        <w:rPr>
          <w:rFonts w:ascii="Times New Roman" w:hAnsi="Times New Roman" w:cs="Times New Roman"/>
          <w:b/>
          <w:bCs/>
          <w:color w:val="000000"/>
          <w:sz w:val="24"/>
          <w:szCs w:val="24"/>
        </w:rPr>
      </w:pPr>
    </w:p>
    <w:p w14:paraId="090E0CD7" w14:textId="2735C349" w:rsidR="00EC2826" w:rsidRPr="00CD6042" w:rsidRDefault="00EC2826" w:rsidP="00FE4BD5">
      <w:pPr>
        <w:rPr>
          <w:sz w:val="24"/>
          <w:szCs w:val="24"/>
        </w:rPr>
      </w:pPr>
      <w:r w:rsidRPr="00CD6042">
        <w:rPr>
          <w:b/>
          <w:bCs/>
          <w:color w:val="000000"/>
          <w:sz w:val="24"/>
          <w:szCs w:val="24"/>
        </w:rPr>
        <w:t>V</w:t>
      </w:r>
      <w:r w:rsidR="007747A0" w:rsidRPr="00CD6042">
        <w:rPr>
          <w:b/>
          <w:bCs/>
          <w:color w:val="000000"/>
          <w:sz w:val="24"/>
          <w:szCs w:val="24"/>
        </w:rPr>
        <w:t>endor Inquiry</w:t>
      </w:r>
      <w:r w:rsidRPr="00CD6042">
        <w:rPr>
          <w:b/>
          <w:bCs/>
          <w:color w:val="000000"/>
          <w:sz w:val="24"/>
          <w:szCs w:val="24"/>
        </w:rPr>
        <w:t xml:space="preserve"> 1. </w:t>
      </w:r>
      <w:r w:rsidR="00FD4F2C" w:rsidRPr="00CD6042">
        <w:rPr>
          <w:sz w:val="24"/>
          <w:szCs w:val="24"/>
        </w:rPr>
        <w:t>What specific product is expected for the guard rail along the road?</w:t>
      </w:r>
    </w:p>
    <w:p w14:paraId="7B0F3CF0" w14:textId="0172CC58" w:rsidR="00EC2826" w:rsidRPr="00CD6042" w:rsidRDefault="00EC2826" w:rsidP="00EC2826">
      <w:pPr>
        <w:pStyle w:val="PlainText"/>
        <w:rPr>
          <w:rFonts w:ascii="Times New Roman" w:hAnsi="Times New Roman" w:cs="Times New Roman"/>
          <w:sz w:val="24"/>
          <w:szCs w:val="24"/>
        </w:rPr>
      </w:pPr>
      <w:r w:rsidRPr="00CD6042">
        <w:rPr>
          <w:rFonts w:ascii="Times New Roman" w:hAnsi="Times New Roman" w:cs="Times New Roman"/>
          <w:b/>
          <w:bCs/>
          <w:iCs/>
          <w:color w:val="000000"/>
          <w:sz w:val="24"/>
          <w:szCs w:val="24"/>
        </w:rPr>
        <w:t xml:space="preserve">State’s Response: </w:t>
      </w:r>
      <w:r w:rsidR="00FD4F2C" w:rsidRPr="00CD6042">
        <w:rPr>
          <w:rFonts w:ascii="Times New Roman" w:hAnsi="Times New Roman" w:cs="Times New Roman"/>
          <w:sz w:val="24"/>
          <w:szCs w:val="24"/>
        </w:rPr>
        <w:t>Concrete curb</w:t>
      </w:r>
      <w:r w:rsidR="009623A8">
        <w:rPr>
          <w:rFonts w:ascii="Times New Roman" w:hAnsi="Times New Roman" w:cs="Times New Roman"/>
          <w:sz w:val="24"/>
          <w:szCs w:val="24"/>
        </w:rPr>
        <w:t>.</w:t>
      </w:r>
    </w:p>
    <w:p w14:paraId="12A1C32B" w14:textId="77777777" w:rsidR="00EC2826" w:rsidRPr="00CD6042" w:rsidRDefault="00EC2826" w:rsidP="00EC2826">
      <w:pPr>
        <w:pStyle w:val="PlainText"/>
        <w:rPr>
          <w:rFonts w:ascii="Times New Roman" w:hAnsi="Times New Roman" w:cs="Times New Roman"/>
          <w:b/>
          <w:bCs/>
          <w:color w:val="000000"/>
          <w:sz w:val="24"/>
          <w:szCs w:val="24"/>
        </w:rPr>
      </w:pPr>
    </w:p>
    <w:p w14:paraId="62C90563" w14:textId="2CFF1843" w:rsidR="00EC2826" w:rsidRPr="00CD6042" w:rsidRDefault="007747A0" w:rsidP="00FD4F2C">
      <w:pPr>
        <w:rPr>
          <w:sz w:val="24"/>
          <w:szCs w:val="24"/>
        </w:rPr>
      </w:pPr>
      <w:r w:rsidRPr="00CD6042">
        <w:rPr>
          <w:b/>
          <w:bCs/>
          <w:color w:val="000000"/>
          <w:sz w:val="24"/>
          <w:szCs w:val="24"/>
        </w:rPr>
        <w:t>Vendor Inquiry</w:t>
      </w:r>
      <w:r w:rsidR="00EC2826" w:rsidRPr="00CD6042">
        <w:rPr>
          <w:b/>
          <w:bCs/>
          <w:color w:val="000000"/>
          <w:sz w:val="24"/>
          <w:szCs w:val="24"/>
        </w:rPr>
        <w:t xml:space="preserve"> 2. </w:t>
      </w:r>
      <w:r w:rsidR="00FD4F2C" w:rsidRPr="00CD6042">
        <w:rPr>
          <w:sz w:val="24"/>
          <w:szCs w:val="24"/>
        </w:rPr>
        <w:t>How many linear feet of guard rail is expected to be included</w:t>
      </w:r>
      <w:r w:rsidR="0040421D" w:rsidRPr="00CD6042">
        <w:rPr>
          <w:sz w:val="24"/>
          <w:szCs w:val="24"/>
        </w:rPr>
        <w:t>?</w:t>
      </w:r>
    </w:p>
    <w:p w14:paraId="434BEBFC" w14:textId="37CA8BEF" w:rsidR="00FD4F2C" w:rsidRPr="00CD6042" w:rsidRDefault="00EC2826" w:rsidP="00FD4F2C">
      <w:pPr>
        <w:spacing w:before="100" w:beforeAutospacing="1" w:after="100" w:afterAutospacing="1" w:line="240" w:lineRule="auto"/>
        <w:rPr>
          <w:sz w:val="24"/>
          <w:szCs w:val="24"/>
        </w:rPr>
      </w:pPr>
      <w:r w:rsidRPr="00CD6042">
        <w:rPr>
          <w:b/>
          <w:bCs/>
          <w:iCs/>
          <w:color w:val="000000"/>
          <w:sz w:val="24"/>
          <w:szCs w:val="24"/>
        </w:rPr>
        <w:t xml:space="preserve">State’s Response: </w:t>
      </w:r>
      <w:r w:rsidR="00FD4F2C" w:rsidRPr="00CD6042">
        <w:rPr>
          <w:sz w:val="24"/>
          <w:szCs w:val="24"/>
        </w:rPr>
        <w:t>2 – 100-foot sections (a total of 200 feet)</w:t>
      </w:r>
    </w:p>
    <w:p w14:paraId="569F893B" w14:textId="3B7F2C1A" w:rsidR="006F087E" w:rsidRPr="00CD6042" w:rsidRDefault="00EC2826" w:rsidP="00FD4F2C">
      <w:pPr>
        <w:spacing w:before="100" w:beforeAutospacing="1" w:after="100" w:afterAutospacing="1" w:line="240" w:lineRule="auto"/>
        <w:rPr>
          <w:sz w:val="24"/>
          <w:szCs w:val="24"/>
        </w:rPr>
      </w:pPr>
      <w:r w:rsidRPr="00CD6042">
        <w:rPr>
          <w:b/>
          <w:bCs/>
          <w:color w:val="000000"/>
          <w:sz w:val="24"/>
          <w:szCs w:val="24"/>
        </w:rPr>
        <w:t xml:space="preserve">Vendor </w:t>
      </w:r>
      <w:r w:rsidR="007747A0" w:rsidRPr="00CD6042">
        <w:rPr>
          <w:b/>
          <w:bCs/>
          <w:color w:val="000000"/>
          <w:sz w:val="24"/>
          <w:szCs w:val="24"/>
        </w:rPr>
        <w:t xml:space="preserve">Inquiry </w:t>
      </w:r>
      <w:r w:rsidRPr="00CD6042">
        <w:rPr>
          <w:b/>
          <w:bCs/>
          <w:color w:val="000000"/>
          <w:sz w:val="24"/>
          <w:szCs w:val="24"/>
        </w:rPr>
        <w:t xml:space="preserve">3. </w:t>
      </w:r>
      <w:r w:rsidR="00DE5AEF" w:rsidRPr="00DE5AEF">
        <w:rPr>
          <w:bCs/>
          <w:color w:val="000000"/>
          <w:sz w:val="24"/>
          <w:szCs w:val="24"/>
        </w:rPr>
        <w:t>Is the guard rail expected to be painted?</w:t>
      </w:r>
    </w:p>
    <w:p w14:paraId="57BEF173" w14:textId="415534AB" w:rsidR="008C733D" w:rsidRPr="00CD6042" w:rsidRDefault="00EC2826" w:rsidP="0040421D">
      <w:pPr>
        <w:autoSpaceDE w:val="0"/>
        <w:autoSpaceDN w:val="0"/>
        <w:adjustRightInd w:val="0"/>
        <w:spacing w:after="0" w:line="240" w:lineRule="auto"/>
        <w:rPr>
          <w:sz w:val="24"/>
          <w:szCs w:val="24"/>
        </w:rPr>
      </w:pPr>
      <w:r w:rsidRPr="00CD6042">
        <w:rPr>
          <w:b/>
          <w:bCs/>
          <w:iCs/>
          <w:color w:val="000000"/>
          <w:sz w:val="24"/>
          <w:szCs w:val="24"/>
        </w:rPr>
        <w:t xml:space="preserve">State’s Response: </w:t>
      </w:r>
      <w:r w:rsidR="00DE5AEF">
        <w:rPr>
          <w:sz w:val="24"/>
          <w:szCs w:val="24"/>
        </w:rPr>
        <w:t>No.</w:t>
      </w:r>
    </w:p>
    <w:p w14:paraId="2D005E9E" w14:textId="08921996" w:rsidR="008C733D" w:rsidRPr="00CD6042" w:rsidRDefault="008C733D" w:rsidP="008C733D">
      <w:pPr>
        <w:spacing w:before="100" w:beforeAutospacing="1" w:after="100" w:afterAutospacing="1" w:line="240" w:lineRule="auto"/>
        <w:rPr>
          <w:sz w:val="24"/>
          <w:szCs w:val="24"/>
        </w:rPr>
      </w:pPr>
      <w:r w:rsidRPr="00CD6042">
        <w:rPr>
          <w:b/>
          <w:bCs/>
          <w:color w:val="000000"/>
          <w:sz w:val="24"/>
          <w:szCs w:val="24"/>
        </w:rPr>
        <w:t xml:space="preserve">Vendor Inquiry 4. </w:t>
      </w:r>
      <w:r w:rsidRPr="00CD6042">
        <w:rPr>
          <w:bCs/>
          <w:color w:val="000000"/>
          <w:sz w:val="24"/>
          <w:szCs w:val="24"/>
        </w:rPr>
        <w:t>How many poly sheets are we expected to put? Is it at our own discretion? Is there a certain thickness or product that is expected to be used?</w:t>
      </w:r>
    </w:p>
    <w:p w14:paraId="1529F226" w14:textId="6C8FF139" w:rsidR="008C733D" w:rsidRPr="00CD6042" w:rsidRDefault="008C733D" w:rsidP="0040421D">
      <w:pPr>
        <w:autoSpaceDE w:val="0"/>
        <w:autoSpaceDN w:val="0"/>
        <w:adjustRightInd w:val="0"/>
        <w:spacing w:after="0" w:line="240" w:lineRule="auto"/>
        <w:rPr>
          <w:sz w:val="24"/>
          <w:szCs w:val="24"/>
        </w:rPr>
      </w:pPr>
      <w:r w:rsidRPr="00CD6042">
        <w:rPr>
          <w:b/>
          <w:bCs/>
          <w:iCs/>
          <w:color w:val="000000"/>
          <w:sz w:val="24"/>
          <w:szCs w:val="24"/>
        </w:rPr>
        <w:t xml:space="preserve">State’s Response: </w:t>
      </w:r>
      <w:r w:rsidR="009623A8">
        <w:rPr>
          <w:iCs/>
          <w:color w:val="000000"/>
          <w:sz w:val="24"/>
          <w:szCs w:val="24"/>
        </w:rPr>
        <w:t>The amount of poly sheets will be a</w:t>
      </w:r>
      <w:r w:rsidRPr="00CD6042">
        <w:rPr>
          <w:sz w:val="24"/>
          <w:szCs w:val="24"/>
        </w:rPr>
        <w:t xml:space="preserve">t </w:t>
      </w:r>
      <w:r w:rsidR="00DE5AEF">
        <w:rPr>
          <w:sz w:val="24"/>
          <w:szCs w:val="24"/>
        </w:rPr>
        <w:t>the C</w:t>
      </w:r>
      <w:r w:rsidR="00DE5AEF" w:rsidRPr="00CD6042">
        <w:rPr>
          <w:sz w:val="24"/>
          <w:szCs w:val="24"/>
        </w:rPr>
        <w:t>ontractors’</w:t>
      </w:r>
      <w:r w:rsidRPr="00CD6042">
        <w:rPr>
          <w:sz w:val="24"/>
          <w:szCs w:val="24"/>
        </w:rPr>
        <w:t xml:space="preserve"> discretion</w:t>
      </w:r>
      <w:r w:rsidR="009623A8">
        <w:rPr>
          <w:sz w:val="24"/>
          <w:szCs w:val="24"/>
        </w:rPr>
        <w:t>.</w:t>
      </w:r>
    </w:p>
    <w:p w14:paraId="2207A8BD" w14:textId="3A087ED0" w:rsidR="008C733D" w:rsidRPr="00CD6042" w:rsidRDefault="008C733D" w:rsidP="008C733D">
      <w:pPr>
        <w:spacing w:before="100" w:beforeAutospacing="1" w:after="100" w:afterAutospacing="1" w:line="240" w:lineRule="auto"/>
        <w:rPr>
          <w:sz w:val="24"/>
          <w:szCs w:val="24"/>
        </w:rPr>
      </w:pPr>
      <w:r w:rsidRPr="00CD6042">
        <w:rPr>
          <w:b/>
          <w:bCs/>
          <w:color w:val="000000"/>
          <w:sz w:val="24"/>
          <w:szCs w:val="24"/>
        </w:rPr>
        <w:t xml:space="preserve">Vendor Inquiry 5. </w:t>
      </w:r>
      <w:r w:rsidRPr="00CD6042">
        <w:rPr>
          <w:bCs/>
          <w:color w:val="000000"/>
          <w:sz w:val="24"/>
          <w:szCs w:val="24"/>
        </w:rPr>
        <w:t xml:space="preserve">Are we expected to bring in </w:t>
      </w:r>
      <w:r w:rsidR="006F73C0" w:rsidRPr="00CD6042">
        <w:rPr>
          <w:bCs/>
          <w:color w:val="000000"/>
          <w:sz w:val="24"/>
          <w:szCs w:val="24"/>
        </w:rPr>
        <w:t>fill</w:t>
      </w:r>
      <w:r w:rsidRPr="00CD6042">
        <w:rPr>
          <w:bCs/>
          <w:color w:val="000000"/>
          <w:sz w:val="24"/>
          <w:szCs w:val="24"/>
        </w:rPr>
        <w:t xml:space="preserve"> dirt and </w:t>
      </w:r>
      <w:r w:rsidR="00DE5AEF" w:rsidRPr="00CD6042">
        <w:rPr>
          <w:bCs/>
          <w:color w:val="000000"/>
          <w:sz w:val="24"/>
          <w:szCs w:val="24"/>
        </w:rPr>
        <w:t>topsoil</w:t>
      </w:r>
      <w:r w:rsidRPr="00CD6042">
        <w:rPr>
          <w:bCs/>
          <w:color w:val="000000"/>
          <w:sz w:val="24"/>
          <w:szCs w:val="24"/>
        </w:rPr>
        <w:t xml:space="preserve"> to achieve a perfectly level sidewalk?</w:t>
      </w:r>
    </w:p>
    <w:p w14:paraId="1AE1315B" w14:textId="30EC902E" w:rsidR="008C733D" w:rsidRPr="00CD6042" w:rsidRDefault="008C733D" w:rsidP="008C733D">
      <w:pPr>
        <w:autoSpaceDE w:val="0"/>
        <w:autoSpaceDN w:val="0"/>
        <w:adjustRightInd w:val="0"/>
        <w:spacing w:after="0" w:line="240" w:lineRule="auto"/>
        <w:rPr>
          <w:sz w:val="24"/>
          <w:szCs w:val="24"/>
        </w:rPr>
      </w:pPr>
      <w:r w:rsidRPr="00CD6042">
        <w:rPr>
          <w:b/>
          <w:bCs/>
          <w:iCs/>
          <w:color w:val="000000"/>
          <w:sz w:val="24"/>
          <w:szCs w:val="24"/>
        </w:rPr>
        <w:t xml:space="preserve">State’s Response: </w:t>
      </w:r>
      <w:r w:rsidRPr="00CD6042">
        <w:rPr>
          <w:sz w:val="24"/>
          <w:szCs w:val="24"/>
        </w:rPr>
        <w:t xml:space="preserve">No, however ground along sidewalk </w:t>
      </w:r>
      <w:r w:rsidR="006F73C0">
        <w:rPr>
          <w:sz w:val="24"/>
          <w:szCs w:val="24"/>
        </w:rPr>
        <w:t>shall</w:t>
      </w:r>
      <w:r w:rsidRPr="00CD6042">
        <w:rPr>
          <w:sz w:val="24"/>
          <w:szCs w:val="24"/>
        </w:rPr>
        <w:t xml:space="preserve"> be level/flush with sidewalk. No drop off.</w:t>
      </w:r>
    </w:p>
    <w:p w14:paraId="7D0A9D35" w14:textId="77777777" w:rsidR="008C733D" w:rsidRPr="00CD6042" w:rsidRDefault="008C733D" w:rsidP="008C733D">
      <w:pPr>
        <w:autoSpaceDE w:val="0"/>
        <w:autoSpaceDN w:val="0"/>
        <w:adjustRightInd w:val="0"/>
        <w:spacing w:after="0" w:line="240" w:lineRule="auto"/>
        <w:rPr>
          <w:sz w:val="24"/>
          <w:szCs w:val="24"/>
        </w:rPr>
      </w:pPr>
    </w:p>
    <w:p w14:paraId="32F7D540" w14:textId="77777777" w:rsidR="008C733D" w:rsidRPr="00CD6042" w:rsidRDefault="008C733D" w:rsidP="008C733D">
      <w:pPr>
        <w:autoSpaceDE w:val="0"/>
        <w:autoSpaceDN w:val="0"/>
        <w:adjustRightInd w:val="0"/>
        <w:spacing w:after="0" w:line="240" w:lineRule="auto"/>
        <w:rPr>
          <w:sz w:val="24"/>
          <w:szCs w:val="24"/>
        </w:rPr>
      </w:pPr>
    </w:p>
    <w:p w14:paraId="0C116F2A" w14:textId="6FC31401" w:rsidR="008C733D" w:rsidRPr="00CD6042" w:rsidRDefault="008C733D" w:rsidP="008C733D">
      <w:pPr>
        <w:spacing w:before="100" w:beforeAutospacing="1" w:after="100" w:afterAutospacing="1"/>
        <w:rPr>
          <w:bCs/>
          <w:color w:val="000000"/>
          <w:sz w:val="24"/>
          <w:szCs w:val="24"/>
        </w:rPr>
      </w:pPr>
      <w:r w:rsidRPr="00CD6042">
        <w:rPr>
          <w:b/>
          <w:bCs/>
          <w:color w:val="000000"/>
          <w:sz w:val="24"/>
          <w:szCs w:val="24"/>
        </w:rPr>
        <w:lastRenderedPageBreak/>
        <w:t xml:space="preserve">Vendor Inquiry 6. </w:t>
      </w:r>
      <w:r w:rsidRPr="00CD6042">
        <w:rPr>
          <w:bCs/>
          <w:color w:val="000000"/>
          <w:sz w:val="24"/>
          <w:szCs w:val="24"/>
        </w:rPr>
        <w:t>Are the sidewalks expected to be a certain % slope over longer areas than they are right now?</w:t>
      </w:r>
    </w:p>
    <w:p w14:paraId="2D78BDAD" w14:textId="5C515A89" w:rsidR="008C733D" w:rsidRPr="00CD6042" w:rsidRDefault="008C733D" w:rsidP="008C733D">
      <w:pPr>
        <w:autoSpaceDE w:val="0"/>
        <w:autoSpaceDN w:val="0"/>
        <w:adjustRightInd w:val="0"/>
        <w:spacing w:after="0" w:line="240" w:lineRule="auto"/>
        <w:rPr>
          <w:sz w:val="24"/>
          <w:szCs w:val="24"/>
        </w:rPr>
      </w:pPr>
      <w:r w:rsidRPr="00CD6042">
        <w:rPr>
          <w:b/>
          <w:bCs/>
          <w:iCs/>
          <w:color w:val="000000"/>
          <w:sz w:val="24"/>
          <w:szCs w:val="24"/>
        </w:rPr>
        <w:t xml:space="preserve">State’s Response: </w:t>
      </w:r>
      <w:r w:rsidR="006F73C0">
        <w:rPr>
          <w:sz w:val="24"/>
          <w:szCs w:val="24"/>
        </w:rPr>
        <w:t xml:space="preserve">They are expected to be to </w:t>
      </w:r>
      <w:r w:rsidR="009623A8">
        <w:rPr>
          <w:sz w:val="24"/>
          <w:szCs w:val="24"/>
        </w:rPr>
        <w:t xml:space="preserve">within </w:t>
      </w:r>
      <w:r w:rsidR="006F73C0">
        <w:rPr>
          <w:sz w:val="24"/>
          <w:szCs w:val="24"/>
        </w:rPr>
        <w:t>A</w:t>
      </w:r>
      <w:r w:rsidRPr="00CD6042">
        <w:rPr>
          <w:sz w:val="24"/>
          <w:szCs w:val="24"/>
        </w:rPr>
        <w:t>DA spec</w:t>
      </w:r>
      <w:r w:rsidR="006F73C0">
        <w:rPr>
          <w:sz w:val="24"/>
          <w:szCs w:val="24"/>
        </w:rPr>
        <w:t>ifications.</w:t>
      </w:r>
    </w:p>
    <w:p w14:paraId="44CF91B9" w14:textId="07467D6F" w:rsidR="008C733D" w:rsidRPr="00CD6042" w:rsidRDefault="008C733D" w:rsidP="008C733D">
      <w:pPr>
        <w:spacing w:before="100" w:beforeAutospacing="1" w:after="100" w:afterAutospacing="1"/>
        <w:rPr>
          <w:bCs/>
          <w:color w:val="000000"/>
          <w:sz w:val="24"/>
          <w:szCs w:val="24"/>
        </w:rPr>
      </w:pPr>
      <w:r w:rsidRPr="00CD6042">
        <w:rPr>
          <w:b/>
          <w:bCs/>
          <w:color w:val="000000"/>
          <w:sz w:val="24"/>
          <w:szCs w:val="24"/>
        </w:rPr>
        <w:t xml:space="preserve">Vendor Inquiry 7. </w:t>
      </w:r>
      <w:r w:rsidRPr="00CD6042">
        <w:rPr>
          <w:bCs/>
          <w:color w:val="000000"/>
          <w:sz w:val="24"/>
          <w:szCs w:val="24"/>
        </w:rPr>
        <w:t xml:space="preserve">Please advise, in </w:t>
      </w:r>
      <w:r w:rsidR="00DE5AEF" w:rsidRPr="00CD6042">
        <w:rPr>
          <w:bCs/>
          <w:color w:val="000000"/>
          <w:sz w:val="24"/>
          <w:szCs w:val="24"/>
        </w:rPr>
        <w:t>writing,</w:t>
      </w:r>
      <w:r w:rsidRPr="00CD6042">
        <w:rPr>
          <w:bCs/>
          <w:color w:val="000000"/>
          <w:sz w:val="24"/>
          <w:szCs w:val="24"/>
        </w:rPr>
        <w:t xml:space="preserve"> that it is now acceptable practice to drive concrete trucks and large machinery on the grassy areas. </w:t>
      </w:r>
    </w:p>
    <w:p w14:paraId="2659243A" w14:textId="656542F6" w:rsidR="008C733D" w:rsidRPr="00CD6042" w:rsidRDefault="008C733D" w:rsidP="008C733D">
      <w:pPr>
        <w:autoSpaceDE w:val="0"/>
        <w:autoSpaceDN w:val="0"/>
        <w:adjustRightInd w:val="0"/>
        <w:spacing w:after="0" w:line="240" w:lineRule="auto"/>
        <w:rPr>
          <w:sz w:val="24"/>
          <w:szCs w:val="24"/>
        </w:rPr>
      </w:pPr>
      <w:r w:rsidRPr="00CD6042">
        <w:rPr>
          <w:b/>
          <w:bCs/>
          <w:iCs/>
          <w:color w:val="000000"/>
          <w:sz w:val="24"/>
          <w:szCs w:val="24"/>
        </w:rPr>
        <w:t xml:space="preserve">State’s Response: </w:t>
      </w:r>
      <w:r w:rsidRPr="00CD6042">
        <w:rPr>
          <w:bCs/>
          <w:color w:val="000000"/>
          <w:sz w:val="24"/>
          <w:szCs w:val="24"/>
        </w:rPr>
        <w:t xml:space="preserve">Yes, </w:t>
      </w:r>
      <w:r w:rsidR="009623A8">
        <w:rPr>
          <w:bCs/>
          <w:color w:val="000000"/>
          <w:sz w:val="24"/>
          <w:szCs w:val="24"/>
        </w:rPr>
        <w:t xml:space="preserve">however </w:t>
      </w:r>
      <w:r w:rsidRPr="00CD6042">
        <w:rPr>
          <w:bCs/>
          <w:color w:val="000000"/>
          <w:sz w:val="24"/>
          <w:szCs w:val="24"/>
        </w:rPr>
        <w:t>it is the Contractor’s responsib</w:t>
      </w:r>
      <w:r w:rsidR="009623A8">
        <w:rPr>
          <w:bCs/>
          <w:color w:val="000000"/>
          <w:sz w:val="24"/>
          <w:szCs w:val="24"/>
        </w:rPr>
        <w:t>ility</w:t>
      </w:r>
      <w:r w:rsidRPr="00CD6042">
        <w:rPr>
          <w:bCs/>
          <w:color w:val="000000"/>
          <w:sz w:val="24"/>
          <w:szCs w:val="24"/>
        </w:rPr>
        <w:t xml:space="preserve"> for any damage to grounds</w:t>
      </w:r>
      <w:r w:rsidR="00DE5AEF">
        <w:rPr>
          <w:sz w:val="24"/>
          <w:szCs w:val="24"/>
        </w:rPr>
        <w:t>.</w:t>
      </w:r>
    </w:p>
    <w:p w14:paraId="50C49EA9" w14:textId="77777777" w:rsidR="008C733D" w:rsidRPr="00CD6042" w:rsidRDefault="008C733D" w:rsidP="0040421D">
      <w:pPr>
        <w:autoSpaceDE w:val="0"/>
        <w:autoSpaceDN w:val="0"/>
        <w:adjustRightInd w:val="0"/>
        <w:spacing w:after="0" w:line="240" w:lineRule="auto"/>
        <w:rPr>
          <w:sz w:val="24"/>
          <w:szCs w:val="24"/>
        </w:rPr>
      </w:pPr>
    </w:p>
    <w:p w14:paraId="2E161C8D" w14:textId="52F20384" w:rsidR="006F087E" w:rsidRPr="00CD6042" w:rsidRDefault="008C733D" w:rsidP="007747A0">
      <w:pPr>
        <w:autoSpaceDE w:val="0"/>
        <w:autoSpaceDN w:val="0"/>
        <w:adjustRightInd w:val="0"/>
        <w:spacing w:after="0" w:line="240" w:lineRule="auto"/>
        <w:rPr>
          <w:bCs/>
          <w:color w:val="000000"/>
          <w:sz w:val="24"/>
          <w:szCs w:val="24"/>
        </w:rPr>
      </w:pPr>
      <w:r w:rsidRPr="00CD6042">
        <w:rPr>
          <w:b/>
          <w:bCs/>
          <w:color w:val="000000"/>
          <w:sz w:val="24"/>
          <w:szCs w:val="24"/>
        </w:rPr>
        <w:t>Vendor Inquiry 8.</w:t>
      </w:r>
      <w:r w:rsidRPr="00CD6042">
        <w:rPr>
          <w:bCs/>
          <w:color w:val="000000"/>
          <w:sz w:val="24"/>
          <w:szCs w:val="24"/>
        </w:rPr>
        <w:t xml:space="preserve"> Is it acceptable to use the east grassy area along the highway as a staging area for materials and broken concrete.</w:t>
      </w:r>
    </w:p>
    <w:p w14:paraId="26A91ED8" w14:textId="77777777" w:rsidR="008C733D" w:rsidRPr="00CD6042" w:rsidRDefault="008C733D" w:rsidP="007747A0">
      <w:pPr>
        <w:autoSpaceDE w:val="0"/>
        <w:autoSpaceDN w:val="0"/>
        <w:adjustRightInd w:val="0"/>
        <w:spacing w:after="0" w:line="240" w:lineRule="auto"/>
        <w:rPr>
          <w:bCs/>
          <w:color w:val="000000"/>
          <w:sz w:val="24"/>
          <w:szCs w:val="24"/>
        </w:rPr>
      </w:pPr>
    </w:p>
    <w:p w14:paraId="46AB068E" w14:textId="380B2AE9" w:rsidR="008C733D" w:rsidRPr="00CD6042" w:rsidRDefault="008C733D" w:rsidP="007747A0">
      <w:pPr>
        <w:autoSpaceDE w:val="0"/>
        <w:autoSpaceDN w:val="0"/>
        <w:adjustRightInd w:val="0"/>
        <w:spacing w:after="0" w:line="240" w:lineRule="auto"/>
        <w:rPr>
          <w:bCs/>
          <w:color w:val="000000"/>
          <w:sz w:val="24"/>
          <w:szCs w:val="24"/>
        </w:rPr>
      </w:pPr>
      <w:r w:rsidRPr="00CD6042">
        <w:rPr>
          <w:b/>
          <w:bCs/>
          <w:iCs/>
          <w:color w:val="000000"/>
          <w:sz w:val="24"/>
          <w:szCs w:val="24"/>
        </w:rPr>
        <w:t>State’s Response:</w:t>
      </w:r>
      <w:r w:rsidRPr="00CD6042">
        <w:rPr>
          <w:bCs/>
          <w:color w:val="000000"/>
          <w:sz w:val="24"/>
          <w:szCs w:val="24"/>
        </w:rPr>
        <w:t xml:space="preserve"> Yes</w:t>
      </w:r>
      <w:r w:rsidR="009623A8">
        <w:rPr>
          <w:bCs/>
          <w:color w:val="000000"/>
          <w:sz w:val="24"/>
          <w:szCs w:val="24"/>
        </w:rPr>
        <w:t>.</w:t>
      </w:r>
    </w:p>
    <w:p w14:paraId="2BB09400" w14:textId="77777777" w:rsidR="008C733D" w:rsidRPr="00CD6042" w:rsidRDefault="008C733D" w:rsidP="007747A0">
      <w:pPr>
        <w:autoSpaceDE w:val="0"/>
        <w:autoSpaceDN w:val="0"/>
        <w:adjustRightInd w:val="0"/>
        <w:spacing w:after="0" w:line="240" w:lineRule="auto"/>
        <w:rPr>
          <w:bCs/>
          <w:color w:val="000000"/>
          <w:sz w:val="24"/>
          <w:szCs w:val="24"/>
        </w:rPr>
      </w:pPr>
    </w:p>
    <w:p w14:paraId="0F128C7A" w14:textId="5D893197" w:rsidR="008C733D" w:rsidRPr="00CD6042" w:rsidRDefault="008C733D" w:rsidP="008C733D">
      <w:pPr>
        <w:autoSpaceDE w:val="0"/>
        <w:autoSpaceDN w:val="0"/>
        <w:adjustRightInd w:val="0"/>
        <w:spacing w:after="0" w:line="240" w:lineRule="auto"/>
        <w:rPr>
          <w:bCs/>
          <w:color w:val="000000"/>
          <w:sz w:val="24"/>
          <w:szCs w:val="24"/>
        </w:rPr>
      </w:pPr>
      <w:r w:rsidRPr="00CD6042">
        <w:rPr>
          <w:b/>
          <w:bCs/>
          <w:color w:val="000000"/>
          <w:sz w:val="24"/>
          <w:szCs w:val="24"/>
        </w:rPr>
        <w:t xml:space="preserve">Vendor Inquiry </w:t>
      </w:r>
      <w:r w:rsidR="00CD6042" w:rsidRPr="00CD6042">
        <w:rPr>
          <w:b/>
          <w:bCs/>
          <w:color w:val="000000"/>
          <w:sz w:val="24"/>
          <w:szCs w:val="24"/>
        </w:rPr>
        <w:t>9</w:t>
      </w:r>
      <w:r w:rsidRPr="00CD6042">
        <w:rPr>
          <w:b/>
          <w:bCs/>
          <w:color w:val="000000"/>
          <w:sz w:val="24"/>
          <w:szCs w:val="24"/>
        </w:rPr>
        <w:t>.</w:t>
      </w:r>
      <w:r w:rsidRPr="00CD6042">
        <w:rPr>
          <w:bCs/>
          <w:color w:val="000000"/>
          <w:sz w:val="24"/>
          <w:szCs w:val="24"/>
        </w:rPr>
        <w:t xml:space="preserve"> </w:t>
      </w:r>
      <w:r w:rsidR="00CD6042" w:rsidRPr="00CD6042">
        <w:rPr>
          <w:bCs/>
          <w:color w:val="000000"/>
          <w:sz w:val="24"/>
          <w:szCs w:val="24"/>
        </w:rPr>
        <w:t>What is the expectation of all the disturbed areas? Should they just be graded with topsoil? Or should they be sodded or hydro seeded after?</w:t>
      </w:r>
    </w:p>
    <w:p w14:paraId="55A3CFA1" w14:textId="77777777" w:rsidR="008C733D" w:rsidRPr="00CD6042" w:rsidRDefault="008C733D" w:rsidP="008C733D">
      <w:pPr>
        <w:autoSpaceDE w:val="0"/>
        <w:autoSpaceDN w:val="0"/>
        <w:adjustRightInd w:val="0"/>
        <w:spacing w:after="0" w:line="240" w:lineRule="auto"/>
        <w:rPr>
          <w:bCs/>
          <w:color w:val="000000"/>
          <w:sz w:val="24"/>
          <w:szCs w:val="24"/>
        </w:rPr>
      </w:pPr>
    </w:p>
    <w:p w14:paraId="08612CE2" w14:textId="4A324732" w:rsidR="008C733D" w:rsidRPr="00CD6042" w:rsidRDefault="008C733D" w:rsidP="008C733D">
      <w:pPr>
        <w:autoSpaceDE w:val="0"/>
        <w:autoSpaceDN w:val="0"/>
        <w:adjustRightInd w:val="0"/>
        <w:spacing w:after="0" w:line="240" w:lineRule="auto"/>
        <w:rPr>
          <w:b/>
          <w:bCs/>
          <w:color w:val="000000"/>
          <w:sz w:val="24"/>
          <w:szCs w:val="24"/>
        </w:rPr>
      </w:pPr>
      <w:r w:rsidRPr="00CD6042">
        <w:rPr>
          <w:b/>
          <w:bCs/>
          <w:iCs/>
          <w:color w:val="000000"/>
          <w:sz w:val="24"/>
          <w:szCs w:val="24"/>
        </w:rPr>
        <w:t>State’s Response:</w:t>
      </w:r>
      <w:r w:rsidRPr="00CD6042">
        <w:rPr>
          <w:bCs/>
          <w:color w:val="000000"/>
          <w:sz w:val="24"/>
          <w:szCs w:val="24"/>
        </w:rPr>
        <w:t xml:space="preserve"> </w:t>
      </w:r>
      <w:r w:rsidR="006F73C0">
        <w:rPr>
          <w:bCs/>
          <w:color w:val="000000"/>
          <w:sz w:val="24"/>
          <w:szCs w:val="24"/>
        </w:rPr>
        <w:t>The areas shall be g</w:t>
      </w:r>
      <w:r w:rsidR="00CD6042" w:rsidRPr="00CD6042">
        <w:rPr>
          <w:bCs/>
          <w:color w:val="000000"/>
          <w:sz w:val="24"/>
          <w:szCs w:val="24"/>
        </w:rPr>
        <w:t>raded with topsoil</w:t>
      </w:r>
      <w:r w:rsidR="006F73C0">
        <w:rPr>
          <w:bCs/>
          <w:color w:val="000000"/>
          <w:sz w:val="24"/>
          <w:szCs w:val="24"/>
        </w:rPr>
        <w:t>.</w:t>
      </w:r>
    </w:p>
    <w:p w14:paraId="6976D692" w14:textId="77777777" w:rsidR="008C733D" w:rsidRPr="00CD6042" w:rsidRDefault="008C733D" w:rsidP="007747A0">
      <w:pPr>
        <w:autoSpaceDE w:val="0"/>
        <w:autoSpaceDN w:val="0"/>
        <w:adjustRightInd w:val="0"/>
        <w:spacing w:after="0" w:line="240" w:lineRule="auto"/>
        <w:rPr>
          <w:b/>
          <w:bCs/>
          <w:color w:val="000000"/>
          <w:sz w:val="24"/>
          <w:szCs w:val="24"/>
        </w:rPr>
      </w:pPr>
    </w:p>
    <w:p w14:paraId="01B73C73" w14:textId="0EAAB890" w:rsidR="00CD6042" w:rsidRPr="00CD6042" w:rsidRDefault="00CD6042" w:rsidP="00CD6042">
      <w:pPr>
        <w:autoSpaceDE w:val="0"/>
        <w:autoSpaceDN w:val="0"/>
        <w:adjustRightInd w:val="0"/>
        <w:spacing w:after="0" w:line="240" w:lineRule="auto"/>
        <w:rPr>
          <w:bCs/>
          <w:color w:val="000000"/>
          <w:sz w:val="24"/>
          <w:szCs w:val="24"/>
        </w:rPr>
      </w:pPr>
      <w:r w:rsidRPr="00CD6042">
        <w:rPr>
          <w:b/>
          <w:bCs/>
          <w:color w:val="000000"/>
          <w:sz w:val="24"/>
          <w:szCs w:val="24"/>
        </w:rPr>
        <w:t>Vendor Inquiry 10.</w:t>
      </w:r>
      <w:r w:rsidRPr="00CD6042">
        <w:rPr>
          <w:bCs/>
          <w:color w:val="000000"/>
          <w:sz w:val="24"/>
          <w:szCs w:val="24"/>
        </w:rPr>
        <w:t xml:space="preserve"> Is there a quantity of topsoil that is expected to be used for grading on each side of the sidewalks after the forms are removed?</w:t>
      </w:r>
    </w:p>
    <w:p w14:paraId="6D96CA9C" w14:textId="77777777" w:rsidR="00CD6042" w:rsidRPr="00CD6042" w:rsidRDefault="00CD6042" w:rsidP="00CD6042">
      <w:pPr>
        <w:autoSpaceDE w:val="0"/>
        <w:autoSpaceDN w:val="0"/>
        <w:adjustRightInd w:val="0"/>
        <w:spacing w:after="0" w:line="240" w:lineRule="auto"/>
        <w:rPr>
          <w:bCs/>
          <w:color w:val="000000"/>
          <w:sz w:val="24"/>
          <w:szCs w:val="24"/>
        </w:rPr>
      </w:pPr>
    </w:p>
    <w:p w14:paraId="4CE7C3C6" w14:textId="1DC54C1C" w:rsidR="00CD6042" w:rsidRPr="00CD6042" w:rsidRDefault="00CD6042" w:rsidP="00CD6042">
      <w:pPr>
        <w:autoSpaceDE w:val="0"/>
        <w:autoSpaceDN w:val="0"/>
        <w:adjustRightInd w:val="0"/>
        <w:spacing w:after="0" w:line="240" w:lineRule="auto"/>
        <w:rPr>
          <w:b/>
          <w:bCs/>
          <w:color w:val="000000"/>
          <w:sz w:val="24"/>
          <w:szCs w:val="24"/>
        </w:rPr>
      </w:pPr>
      <w:r w:rsidRPr="00CD6042">
        <w:rPr>
          <w:b/>
          <w:bCs/>
          <w:iCs/>
          <w:color w:val="000000"/>
          <w:sz w:val="24"/>
          <w:szCs w:val="24"/>
        </w:rPr>
        <w:t>State’s Response:</w:t>
      </w:r>
      <w:r w:rsidRPr="00CD6042">
        <w:rPr>
          <w:bCs/>
          <w:color w:val="000000"/>
          <w:sz w:val="24"/>
          <w:szCs w:val="24"/>
        </w:rPr>
        <w:t xml:space="preserve"> No, the sidewalk </w:t>
      </w:r>
      <w:r w:rsidR="006F73C0">
        <w:rPr>
          <w:bCs/>
          <w:color w:val="000000"/>
          <w:sz w:val="24"/>
          <w:szCs w:val="24"/>
        </w:rPr>
        <w:t>shall be</w:t>
      </w:r>
      <w:r w:rsidRPr="00CD6042">
        <w:rPr>
          <w:bCs/>
          <w:color w:val="000000"/>
          <w:sz w:val="24"/>
          <w:szCs w:val="24"/>
        </w:rPr>
        <w:t xml:space="preserve"> even with the ground and there </w:t>
      </w:r>
      <w:r w:rsidR="006F73C0">
        <w:rPr>
          <w:bCs/>
          <w:color w:val="000000"/>
          <w:sz w:val="24"/>
          <w:szCs w:val="24"/>
        </w:rPr>
        <w:t>shall be</w:t>
      </w:r>
      <w:r w:rsidRPr="00CD6042">
        <w:rPr>
          <w:bCs/>
          <w:color w:val="000000"/>
          <w:sz w:val="24"/>
          <w:szCs w:val="24"/>
        </w:rPr>
        <w:t xml:space="preserve"> no drop-off.</w:t>
      </w:r>
    </w:p>
    <w:p w14:paraId="64DCB276" w14:textId="77777777" w:rsidR="00CD6042" w:rsidRPr="00CD6042" w:rsidRDefault="00CD6042" w:rsidP="007747A0">
      <w:pPr>
        <w:autoSpaceDE w:val="0"/>
        <w:autoSpaceDN w:val="0"/>
        <w:adjustRightInd w:val="0"/>
        <w:spacing w:after="0" w:line="240" w:lineRule="auto"/>
        <w:rPr>
          <w:b/>
          <w:bCs/>
          <w:color w:val="000000"/>
          <w:sz w:val="24"/>
          <w:szCs w:val="24"/>
        </w:rPr>
      </w:pPr>
    </w:p>
    <w:p w14:paraId="254F5ED7" w14:textId="19855110" w:rsidR="00CD6042" w:rsidRPr="00CD6042" w:rsidRDefault="00CD6042" w:rsidP="00CD6042">
      <w:pPr>
        <w:autoSpaceDE w:val="0"/>
        <w:autoSpaceDN w:val="0"/>
        <w:adjustRightInd w:val="0"/>
        <w:spacing w:after="0" w:line="240" w:lineRule="auto"/>
        <w:rPr>
          <w:bCs/>
          <w:color w:val="000000"/>
          <w:sz w:val="24"/>
          <w:szCs w:val="24"/>
        </w:rPr>
      </w:pPr>
      <w:r w:rsidRPr="00CD6042">
        <w:rPr>
          <w:b/>
          <w:bCs/>
          <w:color w:val="000000"/>
          <w:sz w:val="24"/>
          <w:szCs w:val="24"/>
        </w:rPr>
        <w:t>Vendor Inquiry 11.</w:t>
      </w:r>
      <w:r w:rsidRPr="00CD6042">
        <w:rPr>
          <w:bCs/>
          <w:color w:val="000000"/>
          <w:sz w:val="24"/>
          <w:szCs w:val="24"/>
        </w:rPr>
        <w:t xml:space="preserve"> What form of drainage is acceptable practice? Ex: Frame and grates, sheet drain over sidewalks, pipes in the concrete.</w:t>
      </w:r>
    </w:p>
    <w:p w14:paraId="70F62343" w14:textId="77777777" w:rsidR="00CD6042" w:rsidRPr="00CD6042" w:rsidRDefault="00CD6042" w:rsidP="00CD6042">
      <w:pPr>
        <w:autoSpaceDE w:val="0"/>
        <w:autoSpaceDN w:val="0"/>
        <w:adjustRightInd w:val="0"/>
        <w:spacing w:after="0" w:line="240" w:lineRule="auto"/>
        <w:rPr>
          <w:bCs/>
          <w:color w:val="000000"/>
          <w:sz w:val="24"/>
          <w:szCs w:val="24"/>
        </w:rPr>
      </w:pPr>
    </w:p>
    <w:p w14:paraId="2DB3B448" w14:textId="7F340FD1" w:rsidR="00CD6042" w:rsidRPr="00CD6042" w:rsidRDefault="00CD6042" w:rsidP="00CD6042">
      <w:pPr>
        <w:autoSpaceDE w:val="0"/>
        <w:autoSpaceDN w:val="0"/>
        <w:adjustRightInd w:val="0"/>
        <w:spacing w:after="0" w:line="240" w:lineRule="auto"/>
        <w:rPr>
          <w:b/>
          <w:bCs/>
          <w:color w:val="000000"/>
          <w:sz w:val="24"/>
          <w:szCs w:val="24"/>
        </w:rPr>
      </w:pPr>
      <w:r w:rsidRPr="00CD6042">
        <w:rPr>
          <w:b/>
          <w:bCs/>
          <w:iCs/>
          <w:color w:val="000000"/>
          <w:sz w:val="24"/>
          <w:szCs w:val="24"/>
        </w:rPr>
        <w:t>State’s Response:</w:t>
      </w:r>
      <w:r w:rsidRPr="00CD6042">
        <w:rPr>
          <w:bCs/>
          <w:color w:val="000000"/>
          <w:sz w:val="24"/>
          <w:szCs w:val="24"/>
        </w:rPr>
        <w:t xml:space="preserve"> Frame and grates</w:t>
      </w:r>
      <w:r w:rsidR="006F73C0">
        <w:rPr>
          <w:bCs/>
          <w:color w:val="000000"/>
          <w:sz w:val="24"/>
          <w:szCs w:val="24"/>
        </w:rPr>
        <w:t xml:space="preserve"> shall be accepted.</w:t>
      </w:r>
    </w:p>
    <w:p w14:paraId="331E33DD" w14:textId="77777777" w:rsidR="008C733D" w:rsidRPr="00CD6042" w:rsidRDefault="008C733D" w:rsidP="007747A0">
      <w:pPr>
        <w:autoSpaceDE w:val="0"/>
        <w:autoSpaceDN w:val="0"/>
        <w:adjustRightInd w:val="0"/>
        <w:spacing w:after="0" w:line="240" w:lineRule="auto"/>
        <w:rPr>
          <w:b/>
          <w:color w:val="000000"/>
          <w:sz w:val="24"/>
          <w:szCs w:val="24"/>
        </w:rPr>
      </w:pPr>
    </w:p>
    <w:p w14:paraId="483EFB35" w14:textId="6B87B66F" w:rsidR="00CD6042" w:rsidRPr="00CD6042" w:rsidRDefault="00CD6042" w:rsidP="00CD6042">
      <w:pPr>
        <w:autoSpaceDE w:val="0"/>
        <w:autoSpaceDN w:val="0"/>
        <w:adjustRightInd w:val="0"/>
        <w:spacing w:after="0" w:line="240" w:lineRule="auto"/>
        <w:rPr>
          <w:bCs/>
          <w:color w:val="000000"/>
          <w:sz w:val="24"/>
          <w:szCs w:val="24"/>
        </w:rPr>
      </w:pPr>
      <w:r w:rsidRPr="00CD6042">
        <w:rPr>
          <w:b/>
          <w:bCs/>
          <w:color w:val="000000"/>
          <w:sz w:val="24"/>
          <w:szCs w:val="24"/>
        </w:rPr>
        <w:t>Vendor Inquiry 12.</w:t>
      </w:r>
      <w:r w:rsidRPr="00CD6042">
        <w:rPr>
          <w:bCs/>
          <w:color w:val="000000"/>
          <w:sz w:val="24"/>
          <w:szCs w:val="24"/>
        </w:rPr>
        <w:t xml:space="preserve"> Are these sidewalks to conform to ADA standards?</w:t>
      </w:r>
    </w:p>
    <w:p w14:paraId="3337F646" w14:textId="77777777" w:rsidR="00CD6042" w:rsidRPr="00CD6042" w:rsidRDefault="00CD6042" w:rsidP="00CD6042">
      <w:pPr>
        <w:autoSpaceDE w:val="0"/>
        <w:autoSpaceDN w:val="0"/>
        <w:adjustRightInd w:val="0"/>
        <w:spacing w:after="0" w:line="240" w:lineRule="auto"/>
        <w:rPr>
          <w:bCs/>
          <w:color w:val="000000"/>
          <w:sz w:val="24"/>
          <w:szCs w:val="24"/>
        </w:rPr>
      </w:pPr>
    </w:p>
    <w:p w14:paraId="04EFA2FD" w14:textId="459BB59A" w:rsidR="00CD6042" w:rsidRPr="00CD6042" w:rsidRDefault="00CD6042" w:rsidP="00CD6042">
      <w:pPr>
        <w:autoSpaceDE w:val="0"/>
        <w:autoSpaceDN w:val="0"/>
        <w:adjustRightInd w:val="0"/>
        <w:spacing w:after="0" w:line="240" w:lineRule="auto"/>
        <w:rPr>
          <w:b/>
          <w:bCs/>
          <w:color w:val="000000"/>
          <w:sz w:val="24"/>
          <w:szCs w:val="24"/>
        </w:rPr>
      </w:pPr>
      <w:r w:rsidRPr="00CD6042">
        <w:rPr>
          <w:b/>
          <w:bCs/>
          <w:iCs/>
          <w:color w:val="000000"/>
          <w:sz w:val="24"/>
          <w:szCs w:val="24"/>
        </w:rPr>
        <w:t>State’s Response:</w:t>
      </w:r>
      <w:r w:rsidRPr="00CD6042">
        <w:rPr>
          <w:bCs/>
          <w:color w:val="000000"/>
          <w:sz w:val="24"/>
          <w:szCs w:val="24"/>
        </w:rPr>
        <w:t xml:space="preserve"> Yes.</w:t>
      </w:r>
    </w:p>
    <w:p w14:paraId="4CE6AB1B" w14:textId="77777777" w:rsidR="00CD6042" w:rsidRPr="00CD6042" w:rsidRDefault="00CD6042" w:rsidP="007747A0">
      <w:pPr>
        <w:autoSpaceDE w:val="0"/>
        <w:autoSpaceDN w:val="0"/>
        <w:adjustRightInd w:val="0"/>
        <w:spacing w:after="0" w:line="240" w:lineRule="auto"/>
        <w:rPr>
          <w:b/>
          <w:color w:val="000000"/>
          <w:sz w:val="24"/>
          <w:szCs w:val="24"/>
        </w:rPr>
      </w:pPr>
    </w:p>
    <w:p w14:paraId="17DBEE41" w14:textId="6B4FFF70" w:rsidR="00CD6042" w:rsidRPr="00CD6042" w:rsidRDefault="00CD6042" w:rsidP="00CD6042">
      <w:pPr>
        <w:autoSpaceDE w:val="0"/>
        <w:autoSpaceDN w:val="0"/>
        <w:adjustRightInd w:val="0"/>
        <w:rPr>
          <w:bCs/>
          <w:color w:val="000000"/>
          <w:sz w:val="24"/>
          <w:szCs w:val="24"/>
        </w:rPr>
      </w:pPr>
      <w:r w:rsidRPr="00CD6042">
        <w:rPr>
          <w:b/>
          <w:bCs/>
          <w:color w:val="000000"/>
          <w:sz w:val="24"/>
          <w:szCs w:val="24"/>
        </w:rPr>
        <w:t>Vendor Inquiry 13.</w:t>
      </w:r>
      <w:r w:rsidRPr="00CD6042">
        <w:rPr>
          <w:bCs/>
          <w:color w:val="000000"/>
          <w:sz w:val="24"/>
          <w:szCs w:val="24"/>
        </w:rPr>
        <w:t xml:space="preserve"> Are hand formed joints acceptable for the 10' joint in sidewalk?</w:t>
      </w:r>
    </w:p>
    <w:p w14:paraId="782A1965" w14:textId="78C6BB65" w:rsidR="00CD6042" w:rsidRDefault="00CD6042" w:rsidP="006F73C0">
      <w:pPr>
        <w:autoSpaceDE w:val="0"/>
        <w:autoSpaceDN w:val="0"/>
        <w:adjustRightInd w:val="0"/>
        <w:spacing w:after="0" w:line="240" w:lineRule="auto"/>
        <w:rPr>
          <w:bCs/>
          <w:color w:val="000000"/>
          <w:sz w:val="24"/>
          <w:szCs w:val="24"/>
        </w:rPr>
      </w:pPr>
      <w:r w:rsidRPr="00CD6042">
        <w:rPr>
          <w:b/>
          <w:bCs/>
          <w:iCs/>
          <w:color w:val="000000"/>
          <w:sz w:val="24"/>
          <w:szCs w:val="24"/>
        </w:rPr>
        <w:t>State’s Response:</w:t>
      </w:r>
      <w:r w:rsidRPr="00CD6042">
        <w:rPr>
          <w:bCs/>
          <w:color w:val="000000"/>
          <w:sz w:val="24"/>
          <w:szCs w:val="24"/>
        </w:rPr>
        <w:t xml:space="preserve"> Yes</w:t>
      </w:r>
      <w:r w:rsidR="009623A8">
        <w:rPr>
          <w:bCs/>
          <w:color w:val="000000"/>
          <w:sz w:val="24"/>
          <w:szCs w:val="24"/>
        </w:rPr>
        <w:t>.</w:t>
      </w:r>
    </w:p>
    <w:p w14:paraId="663C09A8" w14:textId="77777777" w:rsidR="006F73C0" w:rsidRPr="006F73C0" w:rsidRDefault="006F73C0" w:rsidP="006F73C0">
      <w:pPr>
        <w:autoSpaceDE w:val="0"/>
        <w:autoSpaceDN w:val="0"/>
        <w:adjustRightInd w:val="0"/>
        <w:spacing w:after="0" w:line="240" w:lineRule="auto"/>
        <w:rPr>
          <w:bCs/>
          <w:color w:val="000000"/>
          <w:sz w:val="24"/>
          <w:szCs w:val="24"/>
        </w:rPr>
      </w:pPr>
    </w:p>
    <w:p w14:paraId="2EE1CD27" w14:textId="3EE28C05" w:rsidR="00CD6042" w:rsidRPr="00CD6042" w:rsidRDefault="00CD6042" w:rsidP="00CD6042">
      <w:pPr>
        <w:autoSpaceDE w:val="0"/>
        <w:autoSpaceDN w:val="0"/>
        <w:adjustRightInd w:val="0"/>
        <w:rPr>
          <w:bCs/>
          <w:color w:val="000000"/>
          <w:sz w:val="24"/>
          <w:szCs w:val="24"/>
        </w:rPr>
      </w:pPr>
      <w:r w:rsidRPr="00CD6042">
        <w:rPr>
          <w:b/>
          <w:bCs/>
          <w:color w:val="000000"/>
          <w:sz w:val="24"/>
          <w:szCs w:val="24"/>
        </w:rPr>
        <w:t>Vendor Inquiry 14.</w:t>
      </w:r>
      <w:r w:rsidRPr="00CD6042">
        <w:rPr>
          <w:bCs/>
          <w:color w:val="000000"/>
          <w:sz w:val="24"/>
          <w:szCs w:val="24"/>
        </w:rPr>
        <w:t xml:space="preserve"> How many trees are to be taken out vs. creating a sidewalk on both sides of the trees?</w:t>
      </w:r>
    </w:p>
    <w:p w14:paraId="27882DC8" w14:textId="04813252" w:rsidR="00CD6042" w:rsidRPr="00CD6042" w:rsidRDefault="00CD6042" w:rsidP="00CD6042">
      <w:pPr>
        <w:autoSpaceDE w:val="0"/>
        <w:autoSpaceDN w:val="0"/>
        <w:adjustRightInd w:val="0"/>
        <w:spacing w:after="0" w:line="240" w:lineRule="auto"/>
        <w:rPr>
          <w:b/>
          <w:bCs/>
          <w:color w:val="000000"/>
          <w:sz w:val="24"/>
          <w:szCs w:val="24"/>
        </w:rPr>
      </w:pPr>
      <w:r w:rsidRPr="00CD6042">
        <w:rPr>
          <w:b/>
          <w:bCs/>
          <w:iCs/>
          <w:color w:val="000000"/>
          <w:sz w:val="24"/>
          <w:szCs w:val="24"/>
        </w:rPr>
        <w:t>State’s Response:</w:t>
      </w:r>
      <w:r w:rsidRPr="00CD6042">
        <w:rPr>
          <w:bCs/>
          <w:color w:val="000000"/>
          <w:sz w:val="24"/>
          <w:szCs w:val="24"/>
        </w:rPr>
        <w:t xml:space="preserve"> One tree</w:t>
      </w:r>
      <w:r w:rsidR="006F73C0">
        <w:rPr>
          <w:bCs/>
          <w:color w:val="000000"/>
          <w:sz w:val="24"/>
          <w:szCs w:val="24"/>
        </w:rPr>
        <w:t xml:space="preserve"> shall be removed.</w:t>
      </w:r>
    </w:p>
    <w:p w14:paraId="2B3BE3BB" w14:textId="77777777" w:rsidR="00CD6042" w:rsidRPr="00CD6042" w:rsidRDefault="00CD6042" w:rsidP="007747A0">
      <w:pPr>
        <w:autoSpaceDE w:val="0"/>
        <w:autoSpaceDN w:val="0"/>
        <w:adjustRightInd w:val="0"/>
        <w:spacing w:after="0" w:line="240" w:lineRule="auto"/>
        <w:rPr>
          <w:b/>
          <w:color w:val="000000"/>
          <w:sz w:val="24"/>
          <w:szCs w:val="24"/>
        </w:rPr>
      </w:pPr>
    </w:p>
    <w:p w14:paraId="215209D8" w14:textId="77777777" w:rsidR="006F087E" w:rsidRPr="00CD6042" w:rsidRDefault="006F087E" w:rsidP="006F087E">
      <w:pPr>
        <w:autoSpaceDE w:val="0"/>
        <w:autoSpaceDN w:val="0"/>
        <w:adjustRightInd w:val="0"/>
        <w:spacing w:after="0" w:line="240" w:lineRule="auto"/>
        <w:rPr>
          <w:b/>
          <w:color w:val="000000"/>
          <w:sz w:val="24"/>
          <w:szCs w:val="24"/>
        </w:rPr>
      </w:pPr>
      <w:r w:rsidRPr="00CD6042">
        <w:rPr>
          <w:rFonts w:eastAsia="Times New Roman"/>
          <w:sz w:val="24"/>
          <w:szCs w:val="24"/>
        </w:rPr>
        <w:t>******************************************************************************</w:t>
      </w:r>
    </w:p>
    <w:p w14:paraId="635054EB" w14:textId="77777777" w:rsidR="00EA2320" w:rsidRPr="00CD6042" w:rsidRDefault="00EA2320" w:rsidP="00EA2320">
      <w:pPr>
        <w:spacing w:after="0" w:line="240" w:lineRule="auto"/>
        <w:jc w:val="both"/>
        <w:rPr>
          <w:rFonts w:eastAsia="Times New Roman"/>
          <w:sz w:val="24"/>
          <w:szCs w:val="24"/>
        </w:rPr>
      </w:pPr>
      <w:r w:rsidRPr="00CD6042">
        <w:rPr>
          <w:rFonts w:eastAsia="Times New Roman"/>
          <w:sz w:val="24"/>
          <w:szCs w:val="24"/>
        </w:rPr>
        <w:t xml:space="preserve">All else remains as on </w:t>
      </w:r>
      <w:r w:rsidR="007747A0" w:rsidRPr="00CD6042">
        <w:rPr>
          <w:rFonts w:eastAsia="Times New Roman"/>
          <w:sz w:val="24"/>
          <w:szCs w:val="24"/>
        </w:rPr>
        <w:t xml:space="preserve">the </w:t>
      </w:r>
      <w:r w:rsidRPr="00CD6042">
        <w:rPr>
          <w:rFonts w:eastAsia="Times New Roman"/>
          <w:sz w:val="24"/>
          <w:szCs w:val="24"/>
        </w:rPr>
        <w:t xml:space="preserve">original </w:t>
      </w:r>
      <w:r w:rsidR="005F6792" w:rsidRPr="00CD6042">
        <w:rPr>
          <w:rFonts w:eastAsia="Times New Roman"/>
          <w:sz w:val="24"/>
          <w:szCs w:val="24"/>
        </w:rPr>
        <w:t>Invitation to B</w:t>
      </w:r>
      <w:r w:rsidRPr="00CD6042">
        <w:rPr>
          <w:rFonts w:eastAsia="Times New Roman"/>
          <w:sz w:val="24"/>
          <w:szCs w:val="24"/>
        </w:rPr>
        <w:t>id.</w:t>
      </w:r>
    </w:p>
    <w:p w14:paraId="1BD6B715" w14:textId="77777777" w:rsidR="00EA2320" w:rsidRPr="00CD6042" w:rsidRDefault="00EA2320" w:rsidP="00EA2320">
      <w:pPr>
        <w:spacing w:after="0" w:line="240" w:lineRule="auto"/>
        <w:jc w:val="both"/>
        <w:rPr>
          <w:rFonts w:eastAsia="Times New Roman"/>
          <w:sz w:val="24"/>
          <w:szCs w:val="24"/>
        </w:rPr>
      </w:pPr>
    </w:p>
    <w:p w14:paraId="331588DA" w14:textId="6B7435CC" w:rsidR="00EA2320" w:rsidRPr="00CD6042" w:rsidRDefault="00EA2320" w:rsidP="006F73C0">
      <w:pPr>
        <w:spacing w:after="0" w:line="240" w:lineRule="auto"/>
        <w:jc w:val="both"/>
        <w:rPr>
          <w:rFonts w:eastAsia="Times New Roman"/>
          <w:sz w:val="24"/>
          <w:szCs w:val="24"/>
        </w:rPr>
      </w:pPr>
      <w:r w:rsidRPr="00CD6042">
        <w:rPr>
          <w:rFonts w:eastAsia="Times New Roman"/>
          <w:sz w:val="24"/>
          <w:szCs w:val="24"/>
        </w:rPr>
        <w:t>******************************************************************************</w:t>
      </w:r>
    </w:p>
    <w:p w14:paraId="5C2FF14E" w14:textId="77777777" w:rsidR="00ED5A8D" w:rsidRPr="00CD6042" w:rsidRDefault="00EA2320" w:rsidP="00EA2320">
      <w:pPr>
        <w:spacing w:after="0" w:line="240" w:lineRule="auto"/>
        <w:jc w:val="both"/>
        <w:rPr>
          <w:rFonts w:eastAsia="Times New Roman"/>
          <w:b/>
          <w:bCs/>
          <w:caps/>
          <w:sz w:val="24"/>
          <w:szCs w:val="24"/>
        </w:rPr>
      </w:pPr>
      <w:r w:rsidRPr="00CD6042">
        <w:rPr>
          <w:rFonts w:eastAsia="Times New Roman"/>
          <w:b/>
          <w:bCs/>
          <w:caps/>
          <w:sz w:val="24"/>
          <w:szCs w:val="24"/>
        </w:rPr>
        <w:lastRenderedPageBreak/>
        <w:t>This addendum is hereby officially made a part of the referenced SOLICITATION.</w:t>
      </w:r>
    </w:p>
    <w:p w14:paraId="2DD9E1B6" w14:textId="77777777" w:rsidR="0043425C" w:rsidRPr="00CD6042" w:rsidRDefault="0043425C" w:rsidP="00EA2320">
      <w:pPr>
        <w:spacing w:after="0" w:line="240" w:lineRule="auto"/>
        <w:jc w:val="both"/>
        <w:rPr>
          <w:rFonts w:eastAsia="Times New Roman"/>
          <w:caps/>
          <w:sz w:val="24"/>
          <w:szCs w:val="24"/>
        </w:rPr>
      </w:pPr>
    </w:p>
    <w:p w14:paraId="1AB4C056" w14:textId="77777777" w:rsidR="00ED5A8D" w:rsidRPr="00CD6042" w:rsidRDefault="00ED5A8D" w:rsidP="00EA2320">
      <w:pPr>
        <w:spacing w:after="0" w:line="240" w:lineRule="auto"/>
        <w:jc w:val="both"/>
        <w:rPr>
          <w:rFonts w:eastAsia="Times New Roman"/>
          <w:caps/>
          <w:sz w:val="24"/>
          <w:szCs w:val="24"/>
        </w:rPr>
      </w:pPr>
    </w:p>
    <w:p w14:paraId="23436615" w14:textId="77777777" w:rsidR="00EA2320" w:rsidRPr="00CD6042" w:rsidRDefault="00EA2320" w:rsidP="00EA2320">
      <w:pPr>
        <w:spacing w:after="0" w:line="240" w:lineRule="auto"/>
        <w:jc w:val="both"/>
        <w:rPr>
          <w:rFonts w:eastAsia="Times New Roman"/>
          <w:sz w:val="24"/>
          <w:szCs w:val="24"/>
        </w:rPr>
      </w:pPr>
      <w:r w:rsidRPr="00CD6042">
        <w:rPr>
          <w:rFonts w:eastAsia="Times New Roman"/>
          <w:b/>
          <w:bCs/>
          <w:caps/>
          <w:sz w:val="24"/>
          <w:szCs w:val="24"/>
          <w:u w:val="single"/>
        </w:rPr>
        <w:t>ACKNOWLEDGEMENT:</w:t>
      </w:r>
      <w:r w:rsidRPr="00CD6042">
        <w:rPr>
          <w:rFonts w:eastAsia="Times New Roman"/>
          <w:caps/>
          <w:sz w:val="24"/>
          <w:szCs w:val="24"/>
        </w:rPr>
        <w:t xml:space="preserve">  </w:t>
      </w:r>
      <w:r w:rsidRPr="00CD6042">
        <w:rPr>
          <w:rFonts w:eastAsia="Times New Roman"/>
          <w:sz w:val="24"/>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CD6042">
        <w:rPr>
          <w:rFonts w:eastAsia="Times New Roman"/>
          <w:sz w:val="24"/>
          <w:szCs w:val="24"/>
          <w:vertAlign w:val="superscript"/>
        </w:rPr>
        <w:t>rd</w:t>
      </w:r>
      <w:r w:rsidRPr="00CD6042">
        <w:rPr>
          <w:rFonts w:eastAsia="Times New Roman"/>
          <w:sz w:val="24"/>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BAFE800" w14:textId="77777777" w:rsidR="00EA2320" w:rsidRPr="00CD6042" w:rsidRDefault="00EA2320" w:rsidP="00EA2320">
      <w:pPr>
        <w:spacing w:after="0" w:line="240" w:lineRule="auto"/>
        <w:jc w:val="both"/>
        <w:rPr>
          <w:rFonts w:eastAsia="Times New Roman"/>
          <w:sz w:val="24"/>
          <w:szCs w:val="24"/>
        </w:rPr>
      </w:pPr>
    </w:p>
    <w:p w14:paraId="566446ED" w14:textId="77777777" w:rsidR="00EA2320" w:rsidRPr="00CD6042" w:rsidRDefault="00EA2320" w:rsidP="00EA2320">
      <w:pPr>
        <w:spacing w:after="0" w:line="240" w:lineRule="auto"/>
        <w:jc w:val="both"/>
        <w:rPr>
          <w:rFonts w:eastAsia="Times New Roman"/>
          <w:sz w:val="24"/>
          <w:szCs w:val="24"/>
        </w:rPr>
      </w:pPr>
      <w:r w:rsidRPr="00CD6042">
        <w:rPr>
          <w:rFonts w:eastAsia="Times New Roman"/>
          <w:sz w:val="24"/>
          <w:szCs w:val="24"/>
        </w:rPr>
        <w:t>Addendum Acknowledged/No changes:</w:t>
      </w:r>
    </w:p>
    <w:p w14:paraId="6001E6E9" w14:textId="77777777" w:rsidR="00EA2320" w:rsidRPr="00CD6042" w:rsidRDefault="00EA2320" w:rsidP="00EA2320">
      <w:pPr>
        <w:spacing w:after="0" w:line="240" w:lineRule="auto"/>
        <w:jc w:val="both"/>
        <w:rPr>
          <w:rFonts w:eastAsia="Times New Roman"/>
          <w:sz w:val="24"/>
          <w:szCs w:val="24"/>
        </w:rPr>
      </w:pPr>
    </w:p>
    <w:p w14:paraId="4404594D" w14:textId="77777777" w:rsidR="00EA2320" w:rsidRPr="00CD6042" w:rsidRDefault="00EA2320" w:rsidP="00EA2320">
      <w:pPr>
        <w:spacing w:after="0" w:line="240" w:lineRule="auto"/>
        <w:jc w:val="both"/>
        <w:rPr>
          <w:rFonts w:eastAsia="Times New Roman"/>
          <w:sz w:val="24"/>
          <w:szCs w:val="24"/>
        </w:rPr>
      </w:pPr>
      <w:r w:rsidRPr="00CD6042">
        <w:rPr>
          <w:rFonts w:eastAsia="Times New Roman"/>
          <w:sz w:val="24"/>
          <w:szCs w:val="24"/>
        </w:rPr>
        <w:t>For:  ________________________  By:  __________________________</w:t>
      </w:r>
    </w:p>
    <w:p w14:paraId="75E2C4F2" w14:textId="77777777" w:rsidR="00EA2320" w:rsidRPr="00CD6042" w:rsidRDefault="00EA2320" w:rsidP="00EA2320">
      <w:pPr>
        <w:spacing w:after="0" w:line="240" w:lineRule="auto"/>
        <w:jc w:val="both"/>
        <w:rPr>
          <w:rFonts w:eastAsia="Times New Roman"/>
          <w:b/>
          <w:bCs/>
          <w:sz w:val="24"/>
          <w:szCs w:val="24"/>
          <w:u w:val="single"/>
        </w:rPr>
      </w:pPr>
    </w:p>
    <w:p w14:paraId="17AA8049" w14:textId="77777777" w:rsidR="00EA2320" w:rsidRPr="00CD6042" w:rsidRDefault="00EA2320" w:rsidP="00EA2320">
      <w:pPr>
        <w:spacing w:after="0" w:line="240" w:lineRule="auto"/>
        <w:jc w:val="both"/>
        <w:rPr>
          <w:rFonts w:eastAsia="Times New Roman"/>
          <w:sz w:val="24"/>
          <w:szCs w:val="24"/>
        </w:rPr>
      </w:pPr>
      <w:r w:rsidRPr="00CD6042">
        <w:rPr>
          <w:rFonts w:eastAsia="Times New Roman"/>
          <w:b/>
          <w:bCs/>
          <w:sz w:val="24"/>
          <w:szCs w:val="24"/>
          <w:u w:val="single"/>
        </w:rPr>
        <w:t>REVISION:</w:t>
      </w:r>
      <w:r w:rsidRPr="00CD6042">
        <w:rPr>
          <w:rFonts w:eastAsia="Times New Roman"/>
          <w:sz w:val="24"/>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CD6042">
        <w:rPr>
          <w:rFonts w:eastAsia="Times New Roman"/>
          <w:sz w:val="24"/>
          <w:szCs w:val="24"/>
          <w:vertAlign w:val="superscript"/>
        </w:rPr>
        <w:t>rd</w:t>
      </w:r>
      <w:r w:rsidRPr="00CD6042">
        <w:rPr>
          <w:rFonts w:eastAsia="Times New Roman"/>
          <w:sz w:val="24"/>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03083A7A" w14:textId="77777777" w:rsidR="00EA2320" w:rsidRPr="00CD6042" w:rsidRDefault="00EA2320" w:rsidP="00EA2320">
      <w:pPr>
        <w:spacing w:after="0" w:line="240" w:lineRule="auto"/>
        <w:jc w:val="both"/>
        <w:rPr>
          <w:rFonts w:eastAsia="Times New Roman"/>
          <w:sz w:val="24"/>
          <w:szCs w:val="24"/>
        </w:rPr>
      </w:pPr>
    </w:p>
    <w:p w14:paraId="6DB81882" w14:textId="77777777" w:rsidR="00EA2320" w:rsidRPr="00CD6042" w:rsidRDefault="00EA2320" w:rsidP="00EA2320">
      <w:pPr>
        <w:spacing w:after="0" w:line="240" w:lineRule="auto"/>
        <w:jc w:val="both"/>
        <w:rPr>
          <w:rFonts w:eastAsia="Times New Roman"/>
          <w:b/>
          <w:bCs/>
          <w:sz w:val="24"/>
          <w:szCs w:val="24"/>
        </w:rPr>
      </w:pPr>
      <w:r w:rsidRPr="00CD6042">
        <w:rPr>
          <w:rFonts w:eastAsia="Times New Roman"/>
          <w:b/>
          <w:bCs/>
          <w:sz w:val="24"/>
          <w:szCs w:val="24"/>
        </w:rPr>
        <w:t>Revisions received after bid opening shall not be considered and you shall be held to your original bid.</w:t>
      </w:r>
    </w:p>
    <w:p w14:paraId="4A912A4A" w14:textId="77777777" w:rsidR="004B0AEE" w:rsidRPr="00CD6042" w:rsidRDefault="004B0AEE" w:rsidP="00EA2320">
      <w:pPr>
        <w:spacing w:after="0" w:line="240" w:lineRule="auto"/>
        <w:jc w:val="both"/>
        <w:rPr>
          <w:rFonts w:eastAsia="Times New Roman"/>
          <w:sz w:val="24"/>
          <w:szCs w:val="24"/>
        </w:rPr>
      </w:pPr>
    </w:p>
    <w:p w14:paraId="3E103B6A" w14:textId="77777777" w:rsidR="00EA2320" w:rsidRPr="00CD6042" w:rsidRDefault="00EA2320" w:rsidP="00EA2320">
      <w:pPr>
        <w:spacing w:after="0" w:line="240" w:lineRule="auto"/>
        <w:jc w:val="both"/>
        <w:rPr>
          <w:rFonts w:eastAsia="Times New Roman"/>
          <w:sz w:val="24"/>
          <w:szCs w:val="24"/>
        </w:rPr>
      </w:pPr>
      <w:r w:rsidRPr="00CD6042">
        <w:rPr>
          <w:rFonts w:eastAsia="Times New Roman"/>
          <w:sz w:val="24"/>
          <w:szCs w:val="24"/>
        </w:rPr>
        <w:t>Revision:</w:t>
      </w:r>
    </w:p>
    <w:p w14:paraId="0FC425E1" w14:textId="77777777" w:rsidR="00EA2320" w:rsidRPr="00CD6042" w:rsidRDefault="00EA2320" w:rsidP="00EA2320">
      <w:pPr>
        <w:spacing w:after="0" w:line="240" w:lineRule="auto"/>
        <w:jc w:val="both"/>
        <w:rPr>
          <w:rFonts w:eastAsia="Times New Roman"/>
          <w:sz w:val="24"/>
          <w:szCs w:val="24"/>
        </w:rPr>
      </w:pPr>
    </w:p>
    <w:p w14:paraId="72EDF071" w14:textId="77777777" w:rsidR="00EA2320" w:rsidRPr="00CD6042" w:rsidRDefault="00EA2320" w:rsidP="00EA2320">
      <w:pPr>
        <w:spacing w:after="0" w:line="240" w:lineRule="auto"/>
        <w:jc w:val="both"/>
        <w:rPr>
          <w:rFonts w:eastAsia="Times New Roman"/>
          <w:sz w:val="24"/>
          <w:szCs w:val="24"/>
        </w:rPr>
      </w:pPr>
      <w:r w:rsidRPr="00CD6042">
        <w:rPr>
          <w:rFonts w:eastAsia="Times New Roman"/>
          <w:sz w:val="24"/>
          <w:szCs w:val="24"/>
        </w:rPr>
        <w:t>For:  ________________________  By:  __________________________</w:t>
      </w:r>
    </w:p>
    <w:p w14:paraId="2D2E18BC" w14:textId="77777777" w:rsidR="00EA2320" w:rsidRPr="00CD6042" w:rsidRDefault="00EA2320" w:rsidP="00EA2320">
      <w:pPr>
        <w:spacing w:after="0" w:line="240" w:lineRule="auto"/>
        <w:jc w:val="both"/>
        <w:rPr>
          <w:rFonts w:eastAsia="Times New Roman"/>
          <w:sz w:val="24"/>
          <w:szCs w:val="24"/>
        </w:rPr>
      </w:pPr>
    </w:p>
    <w:p w14:paraId="5C77BD89" w14:textId="77777777" w:rsidR="00EA2320" w:rsidRPr="00CD6042" w:rsidRDefault="00EA2320" w:rsidP="00EA2320">
      <w:pPr>
        <w:spacing w:after="0" w:line="240" w:lineRule="auto"/>
        <w:rPr>
          <w:rFonts w:eastAsia="Times New Roman"/>
          <w:sz w:val="24"/>
          <w:szCs w:val="24"/>
        </w:rPr>
      </w:pPr>
    </w:p>
    <w:p w14:paraId="78AF176B" w14:textId="77777777" w:rsidR="00EA2320" w:rsidRPr="00CD6042" w:rsidRDefault="00EA2320" w:rsidP="00EA2320">
      <w:pPr>
        <w:spacing w:after="0" w:line="240" w:lineRule="auto"/>
        <w:rPr>
          <w:rFonts w:eastAsia="Times New Roman"/>
          <w:sz w:val="24"/>
          <w:szCs w:val="24"/>
        </w:rPr>
      </w:pPr>
      <w:r w:rsidRPr="00CD6042">
        <w:rPr>
          <w:rFonts w:eastAsia="Times New Roman"/>
          <w:sz w:val="24"/>
          <w:szCs w:val="24"/>
        </w:rPr>
        <w:t>By:</w:t>
      </w:r>
      <w:r w:rsidRPr="00CD6042">
        <w:rPr>
          <w:rFonts w:eastAsia="Times New Roman"/>
          <w:sz w:val="24"/>
          <w:szCs w:val="24"/>
        </w:rPr>
        <w:tab/>
      </w:r>
      <w:r w:rsidR="00617B37" w:rsidRPr="00CD6042">
        <w:rPr>
          <w:rFonts w:eastAsia="Times New Roman"/>
          <w:sz w:val="24"/>
          <w:szCs w:val="24"/>
        </w:rPr>
        <w:t>A</w:t>
      </w:r>
      <w:r w:rsidR="00771521" w:rsidRPr="00CD6042">
        <w:rPr>
          <w:rFonts w:eastAsia="Times New Roman"/>
          <w:sz w:val="24"/>
          <w:szCs w:val="24"/>
        </w:rPr>
        <w:t>rkeith White</w:t>
      </w:r>
    </w:p>
    <w:p w14:paraId="70225E3A" w14:textId="77777777" w:rsidR="00EA2320" w:rsidRPr="00CD6042" w:rsidRDefault="00EA2320" w:rsidP="00EA2320">
      <w:pPr>
        <w:spacing w:after="0" w:line="240" w:lineRule="auto"/>
        <w:rPr>
          <w:rFonts w:eastAsia="Times New Roman"/>
          <w:sz w:val="24"/>
          <w:szCs w:val="24"/>
        </w:rPr>
      </w:pPr>
      <w:r w:rsidRPr="00CD6042">
        <w:rPr>
          <w:rFonts w:eastAsia="Times New Roman"/>
          <w:sz w:val="24"/>
          <w:szCs w:val="24"/>
        </w:rPr>
        <w:tab/>
        <w:t>Office of State Procurement</w:t>
      </w:r>
    </w:p>
    <w:p w14:paraId="7185C8BC" w14:textId="77777777" w:rsidR="00EA2320" w:rsidRPr="00CD6042" w:rsidRDefault="00EA2320" w:rsidP="00EA2320">
      <w:pPr>
        <w:spacing w:after="0" w:line="240" w:lineRule="auto"/>
        <w:rPr>
          <w:rFonts w:eastAsia="Times New Roman"/>
          <w:sz w:val="24"/>
          <w:szCs w:val="24"/>
        </w:rPr>
      </w:pPr>
      <w:r w:rsidRPr="00CD6042">
        <w:rPr>
          <w:rFonts w:eastAsia="Times New Roman"/>
          <w:sz w:val="24"/>
          <w:szCs w:val="24"/>
        </w:rPr>
        <w:tab/>
        <w:t>Telephone No. 225-</w:t>
      </w:r>
      <w:r w:rsidR="00617B37" w:rsidRPr="00CD6042">
        <w:rPr>
          <w:rFonts w:eastAsia="Times New Roman"/>
          <w:sz w:val="24"/>
          <w:szCs w:val="24"/>
        </w:rPr>
        <w:t>219-4207</w:t>
      </w:r>
    </w:p>
    <w:p w14:paraId="3472C344" w14:textId="77777777" w:rsidR="0016424E" w:rsidRPr="00CD6042" w:rsidRDefault="00EA2320" w:rsidP="00EA2320">
      <w:pPr>
        <w:spacing w:after="0" w:line="240" w:lineRule="auto"/>
        <w:rPr>
          <w:rFonts w:eastAsia="Times New Roman"/>
          <w:sz w:val="24"/>
          <w:szCs w:val="24"/>
        </w:rPr>
      </w:pPr>
      <w:r w:rsidRPr="00CD6042">
        <w:rPr>
          <w:rFonts w:eastAsia="Times New Roman"/>
          <w:sz w:val="24"/>
          <w:szCs w:val="24"/>
        </w:rPr>
        <w:tab/>
        <w:t xml:space="preserve">Email:  </w:t>
      </w:r>
      <w:r w:rsidR="00771521" w:rsidRPr="00CD6042">
        <w:rPr>
          <w:rFonts w:eastAsia="Times New Roman"/>
          <w:sz w:val="24"/>
          <w:szCs w:val="24"/>
        </w:rPr>
        <w:t>Arkeith.white</w:t>
      </w:r>
      <w:r w:rsidR="00617B37" w:rsidRPr="00CD6042">
        <w:rPr>
          <w:rFonts w:eastAsia="Times New Roman"/>
          <w:sz w:val="24"/>
          <w:szCs w:val="24"/>
        </w:rPr>
        <w:t>@la.gov</w:t>
      </w:r>
    </w:p>
    <w:sectPr w:rsidR="0016424E" w:rsidRPr="00CD6042" w:rsidSect="00E930DB">
      <w:footerReference w:type="even" r:id="rId7"/>
      <w:footerReference w:type="default" r:id="rId8"/>
      <w:headerReference w:type="first" r:id="rId9"/>
      <w:footerReference w:type="first" r:id="rId1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6821" w14:textId="77777777" w:rsidR="00617B37" w:rsidRDefault="00617B37" w:rsidP="00745095">
      <w:pPr>
        <w:spacing w:after="0" w:line="240" w:lineRule="auto"/>
      </w:pPr>
      <w:r>
        <w:separator/>
      </w:r>
    </w:p>
  </w:endnote>
  <w:endnote w:type="continuationSeparator" w:id="0">
    <w:p w14:paraId="15A7A05A" w14:textId="77777777" w:rsidR="00617B37" w:rsidRDefault="00617B37"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C865" w14:textId="77777777"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756B" w14:textId="77777777"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43425C">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43425C">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1299" w14:textId="77777777"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14:paraId="4AE13E9D" w14:textId="77777777"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A264" w14:textId="77777777" w:rsidR="00617B37" w:rsidRDefault="00617B37" w:rsidP="00745095">
      <w:pPr>
        <w:spacing w:after="0" w:line="240" w:lineRule="auto"/>
      </w:pPr>
      <w:r>
        <w:separator/>
      </w:r>
    </w:p>
  </w:footnote>
  <w:footnote w:type="continuationSeparator" w:id="0">
    <w:p w14:paraId="045E1C89" w14:textId="77777777" w:rsidR="00617B37" w:rsidRDefault="00617B37"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1C4C" w14:textId="77777777" w:rsidR="00E930DB" w:rsidRPr="0096262C" w:rsidRDefault="00887336" w:rsidP="000372BF">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sidR="006C0A5C">
      <w:rPr>
        <w:rFonts w:ascii="Old English Text MT" w:hAnsi="Old English Text MT"/>
        <w:sz w:val="31"/>
        <w:szCs w:val="31"/>
      </w:rPr>
      <w:t>State Procurement</w:t>
    </w:r>
  </w:p>
  <w:p w14:paraId="64905B36" w14:textId="77777777" w:rsidR="00E930DB" w:rsidRPr="0096262C" w:rsidRDefault="00E930DB" w:rsidP="00AB6EDF">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14:paraId="11080B06" w14:textId="77777777" w:rsidR="00E930DB" w:rsidRPr="005C4E4C" w:rsidRDefault="00E930DB" w:rsidP="00E930DB">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E930DB" w14:paraId="024EA9B2" w14:textId="77777777" w:rsidTr="000372BF">
      <w:tc>
        <w:tcPr>
          <w:tcW w:w="1332" w:type="pct"/>
          <w:tcMar>
            <w:left w:w="0" w:type="dxa"/>
            <w:right w:w="0" w:type="dxa"/>
          </w:tcMar>
        </w:tcPr>
        <w:p w14:paraId="7C9BA7F0" w14:textId="77777777" w:rsidR="00E930DB" w:rsidRDefault="00E930DB" w:rsidP="00E930DB">
          <w:pPr>
            <w:jc w:val="center"/>
            <w:rPr>
              <w:rFonts w:ascii="Roman Light" w:hAnsi="Roman Light"/>
              <w:b/>
              <w:smallCaps/>
              <w:noProof/>
              <w:szCs w:val="22"/>
            </w:rPr>
          </w:pPr>
        </w:p>
        <w:p w14:paraId="7A869C51" w14:textId="77777777"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1927D2A1" w14:textId="77777777" w:rsidR="00E930DB" w:rsidRPr="00050EC5" w:rsidRDefault="000B1A5C" w:rsidP="003A357F">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14:paraId="27C82010" w14:textId="77777777" w:rsidR="00E930DB" w:rsidRDefault="00E930DB" w:rsidP="00E930DB">
          <w:pPr>
            <w:pStyle w:val="Header"/>
            <w:jc w:val="center"/>
            <w:rPr>
              <w:rFonts w:ascii="Arial" w:hAnsi="Arial"/>
              <w:noProof/>
              <w:sz w:val="12"/>
            </w:rPr>
          </w:pPr>
        </w:p>
      </w:tc>
      <w:tc>
        <w:tcPr>
          <w:tcW w:w="1290" w:type="pct"/>
          <w:tcMar>
            <w:left w:w="0" w:type="dxa"/>
            <w:right w:w="0" w:type="dxa"/>
          </w:tcMar>
        </w:tcPr>
        <w:p w14:paraId="4382DAC8" w14:textId="77777777" w:rsidR="00E930DB" w:rsidRDefault="007747A0" w:rsidP="000372BF">
          <w:pPr>
            <w:pStyle w:val="Header"/>
            <w:spacing w:before="120"/>
            <w:jc w:val="center"/>
          </w:pPr>
          <w:r>
            <w:rPr>
              <w:noProof/>
            </w:rPr>
            <w:drawing>
              <wp:inline distT="0" distB="0" distL="0" distR="0" wp14:anchorId="44618FD1" wp14:editId="6DD71240">
                <wp:extent cx="1024128" cy="1024128"/>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SealColor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128" cy="1024128"/>
                        </a:xfrm>
                        <a:prstGeom prst="rect">
                          <a:avLst/>
                        </a:prstGeom>
                      </pic:spPr>
                    </pic:pic>
                  </a:graphicData>
                </a:graphic>
              </wp:inline>
            </w:drawing>
          </w:r>
        </w:p>
      </w:tc>
      <w:tc>
        <w:tcPr>
          <w:tcW w:w="241" w:type="pct"/>
          <w:tcMar>
            <w:left w:w="0" w:type="dxa"/>
            <w:right w:w="0" w:type="dxa"/>
          </w:tcMar>
        </w:tcPr>
        <w:p w14:paraId="0E1003C0" w14:textId="77777777" w:rsidR="00E930DB" w:rsidRPr="00A41E80" w:rsidRDefault="00E930DB" w:rsidP="00E930DB">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176C8F1B" w14:textId="77777777" w:rsidR="00E930DB" w:rsidRPr="005C4E4C" w:rsidRDefault="00E930DB" w:rsidP="00E930DB">
          <w:pPr>
            <w:tabs>
              <w:tab w:val="left" w:pos="960"/>
              <w:tab w:val="left" w:pos="8880"/>
              <w:tab w:val="left" w:pos="9540"/>
              <w:tab w:val="right" w:pos="11520"/>
            </w:tabs>
            <w:jc w:val="center"/>
            <w:rPr>
              <w:rFonts w:ascii="Roman Light" w:hAnsi="Roman Light"/>
              <w:b/>
              <w:smallCaps/>
              <w:noProof/>
              <w:spacing w:val="6"/>
              <w:szCs w:val="22"/>
            </w:rPr>
          </w:pPr>
        </w:p>
        <w:p w14:paraId="3ABAB4AF" w14:textId="77777777"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w:t>
          </w:r>
          <w:r w:rsidR="003A357F" w:rsidRPr="00C9214A">
            <w:rPr>
              <w:rFonts w:ascii="Light Roman Std" w:hAnsi="Light Roman Std"/>
              <w:bCs/>
              <w:smallCaps/>
              <w:noProof/>
              <w:spacing w:val="10"/>
            </w:rPr>
            <w:t>r</w:t>
          </w:r>
          <w:r w:rsidRPr="00C9214A">
            <w:rPr>
              <w:rFonts w:ascii="Light Roman Std" w:hAnsi="Light Roman Std"/>
              <w:bCs/>
              <w:smallCaps/>
              <w:noProof/>
              <w:spacing w:val="10"/>
            </w:rPr>
            <w:t>as</w:t>
          </w:r>
        </w:p>
        <w:p w14:paraId="27B2680E" w14:textId="77777777" w:rsidR="00E930DB" w:rsidRPr="00050EC5" w:rsidRDefault="000B1A5C" w:rsidP="000B1A5C">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14:paraId="1ED0C584" w14:textId="77777777" w:rsidR="00E930DB" w:rsidRDefault="00E930DB" w:rsidP="003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2DFB"/>
    <w:multiLevelType w:val="hybridMultilevel"/>
    <w:tmpl w:val="37C01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A568E1"/>
    <w:multiLevelType w:val="hybridMultilevel"/>
    <w:tmpl w:val="A1664CE4"/>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AF328D"/>
    <w:multiLevelType w:val="multilevel"/>
    <w:tmpl w:val="022A8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8062F32"/>
    <w:multiLevelType w:val="hybridMultilevel"/>
    <w:tmpl w:val="676C22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76395B"/>
    <w:multiLevelType w:val="hybridMultilevel"/>
    <w:tmpl w:val="09EC0530"/>
    <w:lvl w:ilvl="0" w:tplc="6F06AC5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710186F"/>
    <w:multiLevelType w:val="multilevel"/>
    <w:tmpl w:val="45B0E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50023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3505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061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548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9394286">
    <w:abstractNumId w:val="1"/>
  </w:num>
  <w:num w:numId="6" w16cid:durableId="1604609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37"/>
    <w:rsid w:val="0001576B"/>
    <w:rsid w:val="000372BF"/>
    <w:rsid w:val="00050EC5"/>
    <w:rsid w:val="00070D9F"/>
    <w:rsid w:val="00090649"/>
    <w:rsid w:val="000B1A5C"/>
    <w:rsid w:val="000C364A"/>
    <w:rsid w:val="000F5C38"/>
    <w:rsid w:val="001501D6"/>
    <w:rsid w:val="0016424E"/>
    <w:rsid w:val="00201FEE"/>
    <w:rsid w:val="00277568"/>
    <w:rsid w:val="002E1457"/>
    <w:rsid w:val="002F7519"/>
    <w:rsid w:val="003875D4"/>
    <w:rsid w:val="00397B3A"/>
    <w:rsid w:val="003A357F"/>
    <w:rsid w:val="0040421D"/>
    <w:rsid w:val="0043425C"/>
    <w:rsid w:val="004B0AEE"/>
    <w:rsid w:val="004B60B9"/>
    <w:rsid w:val="004C56FF"/>
    <w:rsid w:val="005451CB"/>
    <w:rsid w:val="00560958"/>
    <w:rsid w:val="0056196B"/>
    <w:rsid w:val="00564341"/>
    <w:rsid w:val="005A6357"/>
    <w:rsid w:val="005C4E4C"/>
    <w:rsid w:val="005F6792"/>
    <w:rsid w:val="00604E28"/>
    <w:rsid w:val="00605E41"/>
    <w:rsid w:val="00617B37"/>
    <w:rsid w:val="00655271"/>
    <w:rsid w:val="0065565C"/>
    <w:rsid w:val="006C0A5C"/>
    <w:rsid w:val="006E0190"/>
    <w:rsid w:val="006E26A6"/>
    <w:rsid w:val="006F087E"/>
    <w:rsid w:val="006F73C0"/>
    <w:rsid w:val="00745095"/>
    <w:rsid w:val="00751133"/>
    <w:rsid w:val="007533DE"/>
    <w:rsid w:val="00767936"/>
    <w:rsid w:val="00771521"/>
    <w:rsid w:val="00772DBB"/>
    <w:rsid w:val="00773938"/>
    <w:rsid w:val="007747A0"/>
    <w:rsid w:val="0077769B"/>
    <w:rsid w:val="007E28A8"/>
    <w:rsid w:val="008356A2"/>
    <w:rsid w:val="008511DE"/>
    <w:rsid w:val="0085176D"/>
    <w:rsid w:val="00887336"/>
    <w:rsid w:val="008B2A3D"/>
    <w:rsid w:val="008C733D"/>
    <w:rsid w:val="008D4DB4"/>
    <w:rsid w:val="00950EFC"/>
    <w:rsid w:val="009623A8"/>
    <w:rsid w:val="0096262C"/>
    <w:rsid w:val="00973156"/>
    <w:rsid w:val="009E651D"/>
    <w:rsid w:val="009F6269"/>
    <w:rsid w:val="00A4767D"/>
    <w:rsid w:val="00AB6EDF"/>
    <w:rsid w:val="00AD17E9"/>
    <w:rsid w:val="00AD70AB"/>
    <w:rsid w:val="00B22F1A"/>
    <w:rsid w:val="00B3734F"/>
    <w:rsid w:val="00B83DC0"/>
    <w:rsid w:val="00B94430"/>
    <w:rsid w:val="00BA4B2E"/>
    <w:rsid w:val="00BD1B7C"/>
    <w:rsid w:val="00BE0BA8"/>
    <w:rsid w:val="00BF0C40"/>
    <w:rsid w:val="00C14913"/>
    <w:rsid w:val="00C255DA"/>
    <w:rsid w:val="00C3463C"/>
    <w:rsid w:val="00C46CCB"/>
    <w:rsid w:val="00C5040F"/>
    <w:rsid w:val="00C50F6B"/>
    <w:rsid w:val="00C9214A"/>
    <w:rsid w:val="00CC378B"/>
    <w:rsid w:val="00CD6042"/>
    <w:rsid w:val="00D12071"/>
    <w:rsid w:val="00D536D1"/>
    <w:rsid w:val="00D61702"/>
    <w:rsid w:val="00D82F58"/>
    <w:rsid w:val="00DE5AEF"/>
    <w:rsid w:val="00E858B6"/>
    <w:rsid w:val="00E930DB"/>
    <w:rsid w:val="00EA2320"/>
    <w:rsid w:val="00EA6FCC"/>
    <w:rsid w:val="00EC2826"/>
    <w:rsid w:val="00EC2DD8"/>
    <w:rsid w:val="00ED5A8D"/>
    <w:rsid w:val="00F4422D"/>
    <w:rsid w:val="00FD4F2C"/>
    <w:rsid w:val="00FE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DBF5519"/>
  <w15:chartTrackingRefBased/>
  <w15:docId w15:val="{3D5311B7-1846-4699-9B58-E577974C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1"/>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1"/>
    <w:qFormat/>
    <w:rsid w:val="0085176D"/>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85176D"/>
    <w:rPr>
      <w:rFonts w:ascii="Arial" w:eastAsia="Arial" w:hAnsi="Arial" w:cs="Arial"/>
      <w:sz w:val="21"/>
      <w:szCs w:val="21"/>
    </w:rPr>
  </w:style>
  <w:style w:type="paragraph" w:styleId="PlainText">
    <w:name w:val="Plain Text"/>
    <w:basedOn w:val="Normal"/>
    <w:link w:val="PlainTextChar"/>
    <w:uiPriority w:val="99"/>
    <w:unhideWhenUsed/>
    <w:rsid w:val="000F5C38"/>
    <w:pPr>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0F5C38"/>
    <w:rPr>
      <w:rFonts w:ascii="Calibri" w:hAnsi="Calibri"/>
      <w:szCs w:val="21"/>
    </w:rPr>
  </w:style>
  <w:style w:type="paragraph" w:styleId="NormalWeb">
    <w:name w:val="Normal (Web)"/>
    <w:basedOn w:val="Normal"/>
    <w:uiPriority w:val="99"/>
    <w:unhideWhenUsed/>
    <w:rsid w:val="008D4DB4"/>
    <w:pPr>
      <w:spacing w:before="100" w:beforeAutospacing="1" w:after="100" w:afterAutospacing="1" w:line="240" w:lineRule="auto"/>
    </w:pPr>
    <w:rPr>
      <w:sz w:val="24"/>
      <w:szCs w:val="24"/>
    </w:rPr>
  </w:style>
  <w:style w:type="character" w:styleId="Strong">
    <w:name w:val="Strong"/>
    <w:basedOn w:val="DefaultParagraphFont"/>
    <w:uiPriority w:val="22"/>
    <w:qFormat/>
    <w:rsid w:val="008D4DB4"/>
    <w:rPr>
      <w:b/>
      <w:bCs/>
    </w:rPr>
  </w:style>
  <w:style w:type="paragraph" w:styleId="ListParagraph">
    <w:name w:val="List Paragraph"/>
    <w:basedOn w:val="Normal"/>
    <w:uiPriority w:val="34"/>
    <w:qFormat/>
    <w:rsid w:val="009F6269"/>
    <w:pPr>
      <w:spacing w:after="0" w:line="240" w:lineRule="auto"/>
      <w:ind w:left="720"/>
    </w:pPr>
    <w:rPr>
      <w:rFonts w:ascii="Aptos" w:hAnsi="Aptos"/>
      <w14:ligatures w14:val="standardContextual"/>
    </w:rPr>
  </w:style>
  <w:style w:type="paragraph" w:customStyle="1" w:styleId="xmsonormal">
    <w:name w:val="x_msonormal"/>
    <w:basedOn w:val="Normal"/>
    <w:rsid w:val="009F6269"/>
    <w:pPr>
      <w:spacing w:after="0" w:line="240" w:lineRule="auto"/>
    </w:pPr>
    <w:rPr>
      <w:rFonts w:ascii="Calibri" w:hAnsi="Calibri" w:cs="Calibri"/>
    </w:rPr>
  </w:style>
  <w:style w:type="paragraph" w:customStyle="1" w:styleId="xmsolistparagraph">
    <w:name w:val="x_msolistparagraph"/>
    <w:basedOn w:val="Normal"/>
    <w:rsid w:val="009F6269"/>
    <w:pPr>
      <w:spacing w:after="0" w:line="240" w:lineRule="auto"/>
      <w:ind w:left="720"/>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7645">
      <w:bodyDiv w:val="1"/>
      <w:marLeft w:val="0"/>
      <w:marRight w:val="0"/>
      <w:marTop w:val="0"/>
      <w:marBottom w:val="0"/>
      <w:divBdr>
        <w:top w:val="none" w:sz="0" w:space="0" w:color="auto"/>
        <w:left w:val="none" w:sz="0" w:space="0" w:color="auto"/>
        <w:bottom w:val="none" w:sz="0" w:space="0" w:color="auto"/>
        <w:right w:val="none" w:sz="0" w:space="0" w:color="auto"/>
      </w:divBdr>
    </w:div>
    <w:div w:id="204105517">
      <w:bodyDiv w:val="1"/>
      <w:marLeft w:val="0"/>
      <w:marRight w:val="0"/>
      <w:marTop w:val="0"/>
      <w:marBottom w:val="0"/>
      <w:divBdr>
        <w:top w:val="none" w:sz="0" w:space="0" w:color="auto"/>
        <w:left w:val="none" w:sz="0" w:space="0" w:color="auto"/>
        <w:bottom w:val="none" w:sz="0" w:space="0" w:color="auto"/>
        <w:right w:val="none" w:sz="0" w:space="0" w:color="auto"/>
      </w:divBdr>
    </w:div>
    <w:div w:id="249168878">
      <w:bodyDiv w:val="1"/>
      <w:marLeft w:val="0"/>
      <w:marRight w:val="0"/>
      <w:marTop w:val="0"/>
      <w:marBottom w:val="0"/>
      <w:divBdr>
        <w:top w:val="none" w:sz="0" w:space="0" w:color="auto"/>
        <w:left w:val="none" w:sz="0" w:space="0" w:color="auto"/>
        <w:bottom w:val="none" w:sz="0" w:space="0" w:color="auto"/>
        <w:right w:val="none" w:sz="0" w:space="0" w:color="auto"/>
      </w:divBdr>
    </w:div>
    <w:div w:id="469714709">
      <w:bodyDiv w:val="1"/>
      <w:marLeft w:val="0"/>
      <w:marRight w:val="0"/>
      <w:marTop w:val="0"/>
      <w:marBottom w:val="0"/>
      <w:divBdr>
        <w:top w:val="none" w:sz="0" w:space="0" w:color="auto"/>
        <w:left w:val="none" w:sz="0" w:space="0" w:color="auto"/>
        <w:bottom w:val="none" w:sz="0" w:space="0" w:color="auto"/>
        <w:right w:val="none" w:sz="0" w:space="0" w:color="auto"/>
      </w:divBdr>
    </w:div>
    <w:div w:id="541290226">
      <w:bodyDiv w:val="1"/>
      <w:marLeft w:val="0"/>
      <w:marRight w:val="0"/>
      <w:marTop w:val="0"/>
      <w:marBottom w:val="0"/>
      <w:divBdr>
        <w:top w:val="none" w:sz="0" w:space="0" w:color="auto"/>
        <w:left w:val="none" w:sz="0" w:space="0" w:color="auto"/>
        <w:bottom w:val="none" w:sz="0" w:space="0" w:color="auto"/>
        <w:right w:val="none" w:sz="0" w:space="0" w:color="auto"/>
      </w:divBdr>
    </w:div>
    <w:div w:id="624197325">
      <w:bodyDiv w:val="1"/>
      <w:marLeft w:val="0"/>
      <w:marRight w:val="0"/>
      <w:marTop w:val="0"/>
      <w:marBottom w:val="0"/>
      <w:divBdr>
        <w:top w:val="none" w:sz="0" w:space="0" w:color="auto"/>
        <w:left w:val="none" w:sz="0" w:space="0" w:color="auto"/>
        <w:bottom w:val="none" w:sz="0" w:space="0" w:color="auto"/>
        <w:right w:val="none" w:sz="0" w:space="0" w:color="auto"/>
      </w:divBdr>
    </w:div>
    <w:div w:id="667708202">
      <w:bodyDiv w:val="1"/>
      <w:marLeft w:val="0"/>
      <w:marRight w:val="0"/>
      <w:marTop w:val="0"/>
      <w:marBottom w:val="0"/>
      <w:divBdr>
        <w:top w:val="none" w:sz="0" w:space="0" w:color="auto"/>
        <w:left w:val="none" w:sz="0" w:space="0" w:color="auto"/>
        <w:bottom w:val="none" w:sz="0" w:space="0" w:color="auto"/>
        <w:right w:val="none" w:sz="0" w:space="0" w:color="auto"/>
      </w:divBdr>
    </w:div>
    <w:div w:id="715785644">
      <w:bodyDiv w:val="1"/>
      <w:marLeft w:val="0"/>
      <w:marRight w:val="0"/>
      <w:marTop w:val="0"/>
      <w:marBottom w:val="0"/>
      <w:divBdr>
        <w:top w:val="none" w:sz="0" w:space="0" w:color="auto"/>
        <w:left w:val="none" w:sz="0" w:space="0" w:color="auto"/>
        <w:bottom w:val="none" w:sz="0" w:space="0" w:color="auto"/>
        <w:right w:val="none" w:sz="0" w:space="0" w:color="auto"/>
      </w:divBdr>
    </w:div>
    <w:div w:id="804658307">
      <w:bodyDiv w:val="1"/>
      <w:marLeft w:val="0"/>
      <w:marRight w:val="0"/>
      <w:marTop w:val="0"/>
      <w:marBottom w:val="0"/>
      <w:divBdr>
        <w:top w:val="none" w:sz="0" w:space="0" w:color="auto"/>
        <w:left w:val="none" w:sz="0" w:space="0" w:color="auto"/>
        <w:bottom w:val="none" w:sz="0" w:space="0" w:color="auto"/>
        <w:right w:val="none" w:sz="0" w:space="0" w:color="auto"/>
      </w:divBdr>
    </w:div>
    <w:div w:id="887836149">
      <w:bodyDiv w:val="1"/>
      <w:marLeft w:val="0"/>
      <w:marRight w:val="0"/>
      <w:marTop w:val="0"/>
      <w:marBottom w:val="0"/>
      <w:divBdr>
        <w:top w:val="none" w:sz="0" w:space="0" w:color="auto"/>
        <w:left w:val="none" w:sz="0" w:space="0" w:color="auto"/>
        <w:bottom w:val="none" w:sz="0" w:space="0" w:color="auto"/>
        <w:right w:val="none" w:sz="0" w:space="0" w:color="auto"/>
      </w:divBdr>
    </w:div>
    <w:div w:id="940912792">
      <w:bodyDiv w:val="1"/>
      <w:marLeft w:val="0"/>
      <w:marRight w:val="0"/>
      <w:marTop w:val="0"/>
      <w:marBottom w:val="0"/>
      <w:divBdr>
        <w:top w:val="none" w:sz="0" w:space="0" w:color="auto"/>
        <w:left w:val="none" w:sz="0" w:space="0" w:color="auto"/>
        <w:bottom w:val="none" w:sz="0" w:space="0" w:color="auto"/>
        <w:right w:val="none" w:sz="0" w:space="0" w:color="auto"/>
      </w:divBdr>
    </w:div>
    <w:div w:id="958032685">
      <w:bodyDiv w:val="1"/>
      <w:marLeft w:val="0"/>
      <w:marRight w:val="0"/>
      <w:marTop w:val="0"/>
      <w:marBottom w:val="0"/>
      <w:divBdr>
        <w:top w:val="none" w:sz="0" w:space="0" w:color="auto"/>
        <w:left w:val="none" w:sz="0" w:space="0" w:color="auto"/>
        <w:bottom w:val="none" w:sz="0" w:space="0" w:color="auto"/>
        <w:right w:val="none" w:sz="0" w:space="0" w:color="auto"/>
      </w:divBdr>
    </w:div>
    <w:div w:id="977294883">
      <w:bodyDiv w:val="1"/>
      <w:marLeft w:val="0"/>
      <w:marRight w:val="0"/>
      <w:marTop w:val="0"/>
      <w:marBottom w:val="0"/>
      <w:divBdr>
        <w:top w:val="none" w:sz="0" w:space="0" w:color="auto"/>
        <w:left w:val="none" w:sz="0" w:space="0" w:color="auto"/>
        <w:bottom w:val="none" w:sz="0" w:space="0" w:color="auto"/>
        <w:right w:val="none" w:sz="0" w:space="0" w:color="auto"/>
      </w:divBdr>
    </w:div>
    <w:div w:id="1333685245">
      <w:bodyDiv w:val="1"/>
      <w:marLeft w:val="0"/>
      <w:marRight w:val="0"/>
      <w:marTop w:val="0"/>
      <w:marBottom w:val="0"/>
      <w:divBdr>
        <w:top w:val="none" w:sz="0" w:space="0" w:color="auto"/>
        <w:left w:val="none" w:sz="0" w:space="0" w:color="auto"/>
        <w:bottom w:val="none" w:sz="0" w:space="0" w:color="auto"/>
        <w:right w:val="none" w:sz="0" w:space="0" w:color="auto"/>
      </w:divBdr>
    </w:div>
    <w:div w:id="1383871626">
      <w:bodyDiv w:val="1"/>
      <w:marLeft w:val="0"/>
      <w:marRight w:val="0"/>
      <w:marTop w:val="0"/>
      <w:marBottom w:val="0"/>
      <w:divBdr>
        <w:top w:val="none" w:sz="0" w:space="0" w:color="auto"/>
        <w:left w:val="none" w:sz="0" w:space="0" w:color="auto"/>
        <w:bottom w:val="none" w:sz="0" w:space="0" w:color="auto"/>
        <w:right w:val="none" w:sz="0" w:space="0" w:color="auto"/>
      </w:divBdr>
    </w:div>
    <w:div w:id="1420910213">
      <w:bodyDiv w:val="1"/>
      <w:marLeft w:val="0"/>
      <w:marRight w:val="0"/>
      <w:marTop w:val="0"/>
      <w:marBottom w:val="0"/>
      <w:divBdr>
        <w:top w:val="none" w:sz="0" w:space="0" w:color="auto"/>
        <w:left w:val="none" w:sz="0" w:space="0" w:color="auto"/>
        <w:bottom w:val="none" w:sz="0" w:space="0" w:color="auto"/>
        <w:right w:val="none" w:sz="0" w:space="0" w:color="auto"/>
      </w:divBdr>
    </w:div>
    <w:div w:id="1498155741">
      <w:bodyDiv w:val="1"/>
      <w:marLeft w:val="0"/>
      <w:marRight w:val="0"/>
      <w:marTop w:val="0"/>
      <w:marBottom w:val="0"/>
      <w:divBdr>
        <w:top w:val="none" w:sz="0" w:space="0" w:color="auto"/>
        <w:left w:val="none" w:sz="0" w:space="0" w:color="auto"/>
        <w:bottom w:val="none" w:sz="0" w:space="0" w:color="auto"/>
        <w:right w:val="none" w:sz="0" w:space="0" w:color="auto"/>
      </w:divBdr>
    </w:div>
    <w:div w:id="1525901672">
      <w:bodyDiv w:val="1"/>
      <w:marLeft w:val="0"/>
      <w:marRight w:val="0"/>
      <w:marTop w:val="0"/>
      <w:marBottom w:val="0"/>
      <w:divBdr>
        <w:top w:val="none" w:sz="0" w:space="0" w:color="auto"/>
        <w:left w:val="none" w:sz="0" w:space="0" w:color="auto"/>
        <w:bottom w:val="none" w:sz="0" w:space="0" w:color="auto"/>
        <w:right w:val="none" w:sz="0" w:space="0" w:color="auto"/>
      </w:divBdr>
    </w:div>
    <w:div w:id="1583834216">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742487218">
      <w:bodyDiv w:val="1"/>
      <w:marLeft w:val="0"/>
      <w:marRight w:val="0"/>
      <w:marTop w:val="0"/>
      <w:marBottom w:val="0"/>
      <w:divBdr>
        <w:top w:val="none" w:sz="0" w:space="0" w:color="auto"/>
        <w:left w:val="none" w:sz="0" w:space="0" w:color="auto"/>
        <w:bottom w:val="none" w:sz="0" w:space="0" w:color="auto"/>
        <w:right w:val="none" w:sz="0" w:space="0" w:color="auto"/>
      </w:divBdr>
    </w:div>
    <w:div w:id="1744184326">
      <w:bodyDiv w:val="1"/>
      <w:marLeft w:val="0"/>
      <w:marRight w:val="0"/>
      <w:marTop w:val="0"/>
      <w:marBottom w:val="0"/>
      <w:divBdr>
        <w:top w:val="none" w:sz="0" w:space="0" w:color="auto"/>
        <w:left w:val="none" w:sz="0" w:space="0" w:color="auto"/>
        <w:bottom w:val="none" w:sz="0" w:space="0" w:color="auto"/>
        <w:right w:val="none" w:sz="0" w:space="0" w:color="auto"/>
      </w:divBdr>
    </w:div>
    <w:div w:id="1750542137">
      <w:bodyDiv w:val="1"/>
      <w:marLeft w:val="0"/>
      <w:marRight w:val="0"/>
      <w:marTop w:val="0"/>
      <w:marBottom w:val="0"/>
      <w:divBdr>
        <w:top w:val="none" w:sz="0" w:space="0" w:color="auto"/>
        <w:left w:val="none" w:sz="0" w:space="0" w:color="auto"/>
        <w:bottom w:val="none" w:sz="0" w:space="0" w:color="auto"/>
        <w:right w:val="none" w:sz="0" w:space="0" w:color="auto"/>
      </w:divBdr>
    </w:div>
    <w:div w:id="1813597485">
      <w:bodyDiv w:val="1"/>
      <w:marLeft w:val="0"/>
      <w:marRight w:val="0"/>
      <w:marTop w:val="0"/>
      <w:marBottom w:val="0"/>
      <w:divBdr>
        <w:top w:val="none" w:sz="0" w:space="0" w:color="auto"/>
        <w:left w:val="none" w:sz="0" w:space="0" w:color="auto"/>
        <w:bottom w:val="none" w:sz="0" w:space="0" w:color="auto"/>
        <w:right w:val="none" w:sz="0" w:space="0" w:color="auto"/>
      </w:divBdr>
    </w:div>
    <w:div w:id="1814368997">
      <w:bodyDiv w:val="1"/>
      <w:marLeft w:val="0"/>
      <w:marRight w:val="0"/>
      <w:marTop w:val="0"/>
      <w:marBottom w:val="0"/>
      <w:divBdr>
        <w:top w:val="none" w:sz="0" w:space="0" w:color="auto"/>
        <w:left w:val="none" w:sz="0" w:space="0" w:color="auto"/>
        <w:bottom w:val="none" w:sz="0" w:space="0" w:color="auto"/>
        <w:right w:val="none" w:sz="0" w:space="0" w:color="auto"/>
      </w:divBdr>
    </w:div>
    <w:div w:id="1866017983">
      <w:bodyDiv w:val="1"/>
      <w:marLeft w:val="0"/>
      <w:marRight w:val="0"/>
      <w:marTop w:val="0"/>
      <w:marBottom w:val="0"/>
      <w:divBdr>
        <w:top w:val="none" w:sz="0" w:space="0" w:color="auto"/>
        <w:left w:val="none" w:sz="0" w:space="0" w:color="auto"/>
        <w:bottom w:val="none" w:sz="0" w:space="0" w:color="auto"/>
        <w:right w:val="none" w:sz="0" w:space="0" w:color="auto"/>
      </w:divBdr>
    </w:div>
    <w:div w:id="1938638888">
      <w:bodyDiv w:val="1"/>
      <w:marLeft w:val="0"/>
      <w:marRight w:val="0"/>
      <w:marTop w:val="0"/>
      <w:marBottom w:val="0"/>
      <w:divBdr>
        <w:top w:val="none" w:sz="0" w:space="0" w:color="auto"/>
        <w:left w:val="none" w:sz="0" w:space="0" w:color="auto"/>
        <w:bottom w:val="none" w:sz="0" w:space="0" w:color="auto"/>
        <w:right w:val="none" w:sz="0" w:space="0" w:color="auto"/>
      </w:divBdr>
    </w:div>
    <w:div w:id="1958366702">
      <w:bodyDiv w:val="1"/>
      <w:marLeft w:val="0"/>
      <w:marRight w:val="0"/>
      <w:marTop w:val="0"/>
      <w:marBottom w:val="0"/>
      <w:divBdr>
        <w:top w:val="none" w:sz="0" w:space="0" w:color="auto"/>
        <w:left w:val="none" w:sz="0" w:space="0" w:color="auto"/>
        <w:bottom w:val="none" w:sz="0" w:space="0" w:color="auto"/>
        <w:right w:val="none" w:sz="0" w:space="0" w:color="auto"/>
      </w:divBdr>
    </w:div>
    <w:div w:id="1986156580">
      <w:bodyDiv w:val="1"/>
      <w:marLeft w:val="0"/>
      <w:marRight w:val="0"/>
      <w:marTop w:val="0"/>
      <w:marBottom w:val="0"/>
      <w:divBdr>
        <w:top w:val="none" w:sz="0" w:space="0" w:color="auto"/>
        <w:left w:val="none" w:sz="0" w:space="0" w:color="auto"/>
        <w:bottom w:val="none" w:sz="0" w:space="0" w:color="auto"/>
        <w:right w:val="none" w:sz="0" w:space="0" w:color="auto"/>
      </w:divBdr>
    </w:div>
    <w:div w:id="2139562682">
      <w:bodyDiv w:val="1"/>
      <w:marLeft w:val="0"/>
      <w:marRight w:val="0"/>
      <w:marTop w:val="0"/>
      <w:marBottom w:val="0"/>
      <w:divBdr>
        <w:top w:val="none" w:sz="0" w:space="0" w:color="auto"/>
        <w:left w:val="none" w:sz="0" w:space="0" w:color="auto"/>
        <w:bottom w:val="none" w:sz="0" w:space="0" w:color="auto"/>
        <w:right w:val="none" w:sz="0" w:space="0" w:color="auto"/>
      </w:divBdr>
    </w:div>
    <w:div w:id="21420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Cox</dc:creator>
  <cp:keywords/>
  <dc:description/>
  <cp:lastModifiedBy>Blake Latiolais</cp:lastModifiedBy>
  <cp:revision>4</cp:revision>
  <cp:lastPrinted>2024-01-11T19:38:00Z</cp:lastPrinted>
  <dcterms:created xsi:type="dcterms:W3CDTF">2025-11-10T16:48:00Z</dcterms:created>
  <dcterms:modified xsi:type="dcterms:W3CDTF">2025-11-10T21:07:00Z</dcterms:modified>
</cp:coreProperties>
</file>