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99BF" w14:textId="77777777" w:rsidR="00CA63C9" w:rsidRPr="00CA63C9" w:rsidRDefault="00CA63C9" w:rsidP="00CA63C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3C9">
        <w:rPr>
          <w:rFonts w:ascii="Times New Roman" w:hAnsi="Times New Roman" w:cs="Times New Roman"/>
          <w:b/>
          <w:sz w:val="24"/>
          <w:szCs w:val="24"/>
          <w:u w:val="single"/>
        </w:rPr>
        <w:t>Scope of Work:</w:t>
      </w:r>
    </w:p>
    <w:p w14:paraId="2AD7EDDC" w14:textId="77777777" w:rsidR="00F50ED7" w:rsidRPr="00CA63C9" w:rsidRDefault="00CA63C9" w:rsidP="00CA6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 xml:space="preserve">The </w:t>
      </w:r>
      <w:r w:rsidR="00F50ED7" w:rsidRPr="00CA63C9">
        <w:rPr>
          <w:rFonts w:ascii="Times New Roman" w:hAnsi="Times New Roman" w:cs="Times New Roman"/>
          <w:sz w:val="24"/>
          <w:szCs w:val="24"/>
        </w:rPr>
        <w:t xml:space="preserve">Contractor shall provide all labor, materials, equipment, and tools to </w:t>
      </w:r>
      <w:r w:rsidR="00051765">
        <w:rPr>
          <w:rFonts w:ascii="Times New Roman" w:hAnsi="Times New Roman" w:cs="Times New Roman"/>
          <w:sz w:val="24"/>
          <w:szCs w:val="24"/>
        </w:rPr>
        <w:t>repair four basketball courts for the Department of Corrections (DOC).</w:t>
      </w:r>
    </w:p>
    <w:p w14:paraId="38CCD09D" w14:textId="77777777" w:rsidR="00CA63C9" w:rsidRPr="00CA63C9" w:rsidRDefault="00CA63C9" w:rsidP="00CA63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6BD9A6" w14:textId="77777777" w:rsidR="00CA63C9" w:rsidRPr="00CA63C9" w:rsidRDefault="00CA63C9" w:rsidP="00CA6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3C9">
        <w:rPr>
          <w:rFonts w:ascii="Times New Roman" w:hAnsi="Times New Roman" w:cs="Times New Roman"/>
          <w:b/>
          <w:sz w:val="24"/>
          <w:szCs w:val="24"/>
          <w:u w:val="single"/>
        </w:rPr>
        <w:t>Location:</w:t>
      </w:r>
    </w:p>
    <w:p w14:paraId="58897B23" w14:textId="07B43E0C" w:rsidR="00236F92" w:rsidRPr="00CA63C9" w:rsidRDefault="00236F92" w:rsidP="00CA63C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10649114"/>
      <w:r w:rsidRPr="00CA63C9">
        <w:rPr>
          <w:rFonts w:ascii="Times New Roman" w:hAnsi="Times New Roman" w:cs="Times New Roman"/>
          <w:sz w:val="24"/>
          <w:szCs w:val="24"/>
        </w:rPr>
        <w:t>Rayburn Correction</w:t>
      </w:r>
      <w:r w:rsidR="001557AA">
        <w:rPr>
          <w:rFonts w:ascii="Times New Roman" w:hAnsi="Times New Roman" w:cs="Times New Roman"/>
          <w:sz w:val="24"/>
          <w:szCs w:val="24"/>
        </w:rPr>
        <w:t xml:space="preserve"> Center</w:t>
      </w:r>
    </w:p>
    <w:p w14:paraId="2D45D2A5" w14:textId="77777777" w:rsidR="00236F92" w:rsidRPr="00CA63C9" w:rsidRDefault="00236F92" w:rsidP="00CA63C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210649124"/>
      <w:bookmarkEnd w:id="0"/>
      <w:r w:rsidRPr="00CA63C9">
        <w:rPr>
          <w:rFonts w:ascii="Times New Roman" w:hAnsi="Times New Roman" w:cs="Times New Roman"/>
          <w:sz w:val="24"/>
          <w:szCs w:val="24"/>
        </w:rPr>
        <w:t>27268 Hwy 21 North</w:t>
      </w:r>
    </w:p>
    <w:p w14:paraId="6AAED11E" w14:textId="77777777" w:rsidR="00236F92" w:rsidRPr="00CA63C9" w:rsidRDefault="00236F92" w:rsidP="00CA63C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210649131"/>
      <w:bookmarkEnd w:id="1"/>
      <w:r w:rsidRPr="00CA63C9">
        <w:rPr>
          <w:rFonts w:ascii="Times New Roman" w:hAnsi="Times New Roman" w:cs="Times New Roman"/>
          <w:sz w:val="24"/>
          <w:szCs w:val="24"/>
        </w:rPr>
        <w:t>Angie, Louisiana 70426</w:t>
      </w:r>
    </w:p>
    <w:bookmarkEnd w:id="2"/>
    <w:p w14:paraId="4F99492F" w14:textId="77777777" w:rsidR="00CA63C9" w:rsidRPr="00CA63C9" w:rsidRDefault="00CA63C9" w:rsidP="00CA63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996F62" w14:textId="77777777" w:rsidR="00CA63C9" w:rsidRPr="00CA63C9" w:rsidRDefault="00051765" w:rsidP="00CA6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DOC</w:t>
      </w:r>
      <w:r w:rsidR="00CA63C9" w:rsidRPr="00CA63C9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Contact:</w:t>
      </w:r>
    </w:p>
    <w:p w14:paraId="0752DE3E" w14:textId="77777777" w:rsidR="00051765" w:rsidRPr="00051765" w:rsidRDefault="00051765" w:rsidP="000517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765">
        <w:rPr>
          <w:rFonts w:ascii="Times New Roman" w:hAnsi="Times New Roman" w:cs="Times New Roman"/>
          <w:sz w:val="24"/>
          <w:szCs w:val="24"/>
        </w:rPr>
        <w:t>Hugh Magee</w:t>
      </w:r>
    </w:p>
    <w:p w14:paraId="1124A99F" w14:textId="77777777" w:rsidR="00CA63C9" w:rsidRDefault="00051765" w:rsidP="000517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765">
        <w:rPr>
          <w:rFonts w:ascii="Times New Roman" w:hAnsi="Times New Roman" w:cs="Times New Roman"/>
          <w:sz w:val="24"/>
          <w:szCs w:val="24"/>
        </w:rPr>
        <w:t>(985) 661-6414</w:t>
      </w:r>
    </w:p>
    <w:p w14:paraId="468BFBF9" w14:textId="77777777" w:rsidR="00051765" w:rsidRPr="00051765" w:rsidRDefault="00051765" w:rsidP="000517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4E56AD" w14:textId="77777777" w:rsidR="00CA63C9" w:rsidRDefault="00CA63C9" w:rsidP="00CA63C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3C9">
        <w:rPr>
          <w:rFonts w:ascii="Times New Roman" w:hAnsi="Times New Roman" w:cs="Times New Roman"/>
          <w:b/>
          <w:sz w:val="24"/>
          <w:szCs w:val="24"/>
          <w:u w:val="single"/>
        </w:rPr>
        <w:t>Specifications:</w:t>
      </w:r>
    </w:p>
    <w:p w14:paraId="6F5FEECE" w14:textId="77777777" w:rsidR="00051765" w:rsidRPr="00051765" w:rsidRDefault="00051765" w:rsidP="00CA63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4B58">
        <w:rPr>
          <w:rFonts w:ascii="Times New Roman" w:hAnsi="Times New Roman" w:cs="Times New Roman"/>
          <w:sz w:val="24"/>
          <w:szCs w:val="24"/>
        </w:rPr>
        <w:t>The Contractor shall be responsible for the following:</w:t>
      </w:r>
    </w:p>
    <w:p w14:paraId="4E594B60" w14:textId="77777777" w:rsidR="00F50ED7" w:rsidRPr="00CA63C9" w:rsidRDefault="00F50ED7" w:rsidP="00CA63C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2” Asphalt</w:t>
      </w:r>
      <w:r w:rsidR="00236F92" w:rsidRPr="00CA63C9">
        <w:rPr>
          <w:rFonts w:ascii="Times New Roman" w:hAnsi="Times New Roman" w:cs="Times New Roman"/>
          <w:sz w:val="24"/>
          <w:szCs w:val="24"/>
        </w:rPr>
        <w:t xml:space="preserve"> H</w:t>
      </w:r>
      <w:r w:rsidRPr="00CA63C9">
        <w:rPr>
          <w:rFonts w:ascii="Times New Roman" w:hAnsi="Times New Roman" w:cs="Times New Roman"/>
          <w:sz w:val="24"/>
          <w:szCs w:val="24"/>
        </w:rPr>
        <w:t>otmix</w:t>
      </w:r>
      <w:r w:rsidR="00051765">
        <w:rPr>
          <w:rFonts w:ascii="Times New Roman" w:hAnsi="Times New Roman" w:cs="Times New Roman"/>
          <w:sz w:val="24"/>
          <w:szCs w:val="24"/>
        </w:rPr>
        <w:t xml:space="preserve"> overlay on four</w:t>
      </w:r>
      <w:r w:rsidRPr="00CA63C9">
        <w:rPr>
          <w:rFonts w:ascii="Times New Roman" w:hAnsi="Times New Roman" w:cs="Times New Roman"/>
          <w:sz w:val="24"/>
          <w:szCs w:val="24"/>
        </w:rPr>
        <w:t xml:space="preserve"> basketball court areas, also including SS-1 Tack coat</w:t>
      </w:r>
    </w:p>
    <w:p w14:paraId="52AD7A11" w14:textId="77777777" w:rsidR="00F50ED7" w:rsidRPr="00CA63C9" w:rsidRDefault="00F50ED7" w:rsidP="00CA63C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 xml:space="preserve">50’ </w:t>
      </w:r>
      <w:r w:rsidR="00051765">
        <w:rPr>
          <w:rFonts w:ascii="Times New Roman" w:hAnsi="Times New Roman" w:cs="Times New Roman"/>
          <w:sz w:val="24"/>
          <w:szCs w:val="24"/>
        </w:rPr>
        <w:t>x 95’ approximately 4750 SF. X three</w:t>
      </w:r>
      <w:r w:rsidRPr="00CA63C9">
        <w:rPr>
          <w:rFonts w:ascii="Times New Roman" w:hAnsi="Times New Roman" w:cs="Times New Roman"/>
          <w:sz w:val="24"/>
          <w:szCs w:val="24"/>
        </w:rPr>
        <w:t xml:space="preserve"> courts</w:t>
      </w:r>
    </w:p>
    <w:p w14:paraId="6430AFFF" w14:textId="77777777" w:rsidR="00F50ED7" w:rsidRPr="00CA63C9" w:rsidRDefault="00F50ED7" w:rsidP="00CA63C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 xml:space="preserve">50’ </w:t>
      </w:r>
      <w:r w:rsidR="00051765">
        <w:rPr>
          <w:rFonts w:ascii="Times New Roman" w:hAnsi="Times New Roman" w:cs="Times New Roman"/>
          <w:sz w:val="24"/>
          <w:szCs w:val="24"/>
        </w:rPr>
        <w:t>x 100’ approximately 5000 SF X one</w:t>
      </w:r>
      <w:r w:rsidR="00236F92" w:rsidRPr="00CA63C9">
        <w:rPr>
          <w:rFonts w:ascii="Times New Roman" w:hAnsi="Times New Roman" w:cs="Times New Roman"/>
          <w:sz w:val="24"/>
          <w:szCs w:val="24"/>
        </w:rPr>
        <w:t xml:space="preserve"> courts</w:t>
      </w:r>
    </w:p>
    <w:p w14:paraId="3ADCB0F7" w14:textId="77777777" w:rsidR="00CA63C9" w:rsidRPr="00CA63C9" w:rsidRDefault="00CA63C9" w:rsidP="00CA63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DB9B7" w14:textId="77777777" w:rsidR="00CA63C9" w:rsidRPr="00051765" w:rsidRDefault="00CA63C9" w:rsidP="000517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765">
        <w:rPr>
          <w:rFonts w:ascii="Times New Roman" w:hAnsi="Times New Roman" w:cs="Times New Roman"/>
          <w:b/>
          <w:sz w:val="24"/>
          <w:szCs w:val="24"/>
          <w:u w:val="single"/>
        </w:rPr>
        <w:t>General Terms:</w:t>
      </w:r>
    </w:p>
    <w:p w14:paraId="554A6DFB" w14:textId="77777777" w:rsidR="00F50ED7" w:rsidRDefault="00F74FB2" w:rsidP="0005176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4FB2">
        <w:rPr>
          <w:rFonts w:ascii="Times New Roman" w:hAnsi="Times New Roman" w:cs="Times New Roman"/>
          <w:sz w:val="24"/>
          <w:szCs w:val="24"/>
        </w:rPr>
        <w:t xml:space="preserve">The </w:t>
      </w:r>
      <w:r w:rsidR="00F50ED7" w:rsidRPr="00F74FB2">
        <w:rPr>
          <w:rFonts w:ascii="Times New Roman" w:hAnsi="Times New Roman" w:cs="Times New Roman"/>
          <w:sz w:val="24"/>
          <w:szCs w:val="24"/>
        </w:rPr>
        <w:t xml:space="preserve">Contractor shall be responsible for delivery and pickup of all material and supplies for job. </w:t>
      </w:r>
    </w:p>
    <w:p w14:paraId="236A217C" w14:textId="77777777" w:rsidR="00051765" w:rsidRPr="00F74FB2" w:rsidRDefault="00051765" w:rsidP="0005176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99349B8" w14:textId="2E97DAC4" w:rsidR="00F50ED7" w:rsidRDefault="00F50ED7" w:rsidP="00CA63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Lay down site will be provided by Rayburn Correction</w:t>
      </w:r>
      <w:r w:rsidR="008C74FB">
        <w:rPr>
          <w:rFonts w:ascii="Times New Roman" w:hAnsi="Times New Roman" w:cs="Times New Roman"/>
          <w:sz w:val="24"/>
          <w:szCs w:val="24"/>
        </w:rPr>
        <w:t xml:space="preserve"> Center</w:t>
      </w:r>
      <w:r w:rsidRPr="00CA63C9">
        <w:rPr>
          <w:rFonts w:ascii="Times New Roman" w:hAnsi="Times New Roman" w:cs="Times New Roman"/>
          <w:sz w:val="24"/>
          <w:szCs w:val="24"/>
        </w:rPr>
        <w:t>.</w:t>
      </w:r>
    </w:p>
    <w:p w14:paraId="627FF01C" w14:textId="77777777" w:rsidR="00051765" w:rsidRPr="00CA63C9" w:rsidRDefault="00051765" w:rsidP="0005176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12B3AF6" w14:textId="77777777" w:rsidR="00F50ED7" w:rsidRDefault="00F50ED7" w:rsidP="00CA63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Disposal of all materials, and debris shal</w:t>
      </w:r>
      <w:r w:rsidR="00F74FB2">
        <w:rPr>
          <w:rFonts w:ascii="Times New Roman" w:hAnsi="Times New Roman" w:cs="Times New Roman"/>
          <w:sz w:val="24"/>
          <w:szCs w:val="24"/>
        </w:rPr>
        <w:t>l be the responsibility of the C</w:t>
      </w:r>
      <w:r w:rsidRPr="00CA63C9">
        <w:rPr>
          <w:rFonts w:ascii="Times New Roman" w:hAnsi="Times New Roman" w:cs="Times New Roman"/>
          <w:sz w:val="24"/>
          <w:szCs w:val="24"/>
        </w:rPr>
        <w:t>ontractor</w:t>
      </w:r>
      <w:r w:rsidR="00236F92" w:rsidRPr="00CA63C9">
        <w:rPr>
          <w:rFonts w:ascii="Times New Roman" w:hAnsi="Times New Roman" w:cs="Times New Roman"/>
          <w:sz w:val="24"/>
          <w:szCs w:val="24"/>
        </w:rPr>
        <w:t>.</w:t>
      </w:r>
    </w:p>
    <w:p w14:paraId="5281D292" w14:textId="77777777" w:rsidR="00051765" w:rsidRPr="00051765" w:rsidRDefault="00051765" w:rsidP="000517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7817C2" w14:textId="77777777" w:rsidR="00236F92" w:rsidRPr="00CA63C9" w:rsidRDefault="00F74FB2" w:rsidP="00CA63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36F92" w:rsidRPr="00CA63C9">
        <w:rPr>
          <w:rFonts w:ascii="Times New Roman" w:hAnsi="Times New Roman" w:cs="Times New Roman"/>
          <w:sz w:val="24"/>
          <w:szCs w:val="24"/>
        </w:rPr>
        <w:t>Contractor shall coordinate all work with the agency. This includes delivery and storage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36F92" w:rsidRPr="00CA63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C957" w14:textId="77777777" w:rsidR="00CA63C9" w:rsidRDefault="00CA63C9" w:rsidP="00CA63C9">
      <w:pPr>
        <w:spacing w:after="0" w:line="240" w:lineRule="auto"/>
      </w:pPr>
      <w:r>
        <w:separator/>
      </w:r>
    </w:p>
  </w:endnote>
  <w:endnote w:type="continuationSeparator" w:id="0">
    <w:p w14:paraId="2BBAE5B5" w14:textId="77777777" w:rsidR="00CA63C9" w:rsidRDefault="00CA63C9" w:rsidP="00CA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7044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9F8392" w14:textId="5BA21DC2" w:rsidR="005629F0" w:rsidRDefault="005629F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7FA850" w14:textId="77777777" w:rsidR="005629F0" w:rsidRDefault="00562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BAFB" w14:textId="77777777" w:rsidR="00CA63C9" w:rsidRDefault="00CA63C9" w:rsidP="00CA63C9">
      <w:pPr>
        <w:spacing w:after="0" w:line="240" w:lineRule="auto"/>
      </w:pPr>
      <w:r>
        <w:separator/>
      </w:r>
    </w:p>
  </w:footnote>
  <w:footnote w:type="continuationSeparator" w:id="0">
    <w:p w14:paraId="203DB240" w14:textId="77777777" w:rsidR="00CA63C9" w:rsidRDefault="00CA63C9" w:rsidP="00CA6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32E4" w14:textId="77777777" w:rsidR="00CA63C9" w:rsidRPr="00B358DF" w:rsidRDefault="00CA63C9" w:rsidP="00CA63C9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735A1B8F" w14:textId="77777777" w:rsidR="00CA63C9" w:rsidRPr="00B358DF" w:rsidRDefault="00CA63C9" w:rsidP="00CA63C9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>Specifications</w:t>
    </w:r>
  </w:p>
  <w:p w14:paraId="62E028C5" w14:textId="61633090" w:rsidR="00CA63C9" w:rsidRDefault="00CA63C9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>RFx 30000</w:t>
    </w:r>
    <w:r w:rsidR="001557AA">
      <w:rPr>
        <w:rFonts w:ascii="Times New Roman" w:hAnsi="Times New Roman" w:cs="Times New Roman"/>
        <w:b/>
        <w:sz w:val="24"/>
        <w:szCs w:val="24"/>
      </w:rPr>
      <w:t>25514</w:t>
    </w:r>
  </w:p>
  <w:p w14:paraId="4C88F617" w14:textId="77777777" w:rsidR="00CA63C9" w:rsidRPr="00CA63C9" w:rsidRDefault="00CA63C9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4DD"/>
    <w:multiLevelType w:val="hybridMultilevel"/>
    <w:tmpl w:val="8892B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226DA"/>
    <w:multiLevelType w:val="hybridMultilevel"/>
    <w:tmpl w:val="85F6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73110"/>
    <w:multiLevelType w:val="hybridMultilevel"/>
    <w:tmpl w:val="00DE9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09679">
    <w:abstractNumId w:val="0"/>
  </w:num>
  <w:num w:numId="2" w16cid:durableId="1769227862">
    <w:abstractNumId w:val="2"/>
  </w:num>
  <w:num w:numId="3" w16cid:durableId="197108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D7"/>
    <w:rsid w:val="00051765"/>
    <w:rsid w:val="000D02F8"/>
    <w:rsid w:val="001557AA"/>
    <w:rsid w:val="00236F92"/>
    <w:rsid w:val="00343E47"/>
    <w:rsid w:val="004F407A"/>
    <w:rsid w:val="005629F0"/>
    <w:rsid w:val="008C74FB"/>
    <w:rsid w:val="00C62EBA"/>
    <w:rsid w:val="00CA63C9"/>
    <w:rsid w:val="00D70C72"/>
    <w:rsid w:val="00F50ED7"/>
    <w:rsid w:val="00F7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8F6EE"/>
  <w15:chartTrackingRefBased/>
  <w15:docId w15:val="{350BEB59-C091-4800-A5CB-7A65142E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ED7"/>
    <w:pPr>
      <w:ind w:left="720"/>
      <w:contextualSpacing/>
    </w:pPr>
  </w:style>
  <w:style w:type="paragraph" w:styleId="NoSpacing">
    <w:name w:val="No Spacing"/>
    <w:uiPriority w:val="1"/>
    <w:qFormat/>
    <w:rsid w:val="00CA63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6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3C9"/>
  </w:style>
  <w:style w:type="paragraph" w:styleId="Footer">
    <w:name w:val="footer"/>
    <w:basedOn w:val="Normal"/>
    <w:link w:val="FooterChar"/>
    <w:uiPriority w:val="99"/>
    <w:unhideWhenUsed/>
    <w:rsid w:val="00CA6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FREEMAN</dc:creator>
  <cp:keywords/>
  <dc:description/>
  <cp:lastModifiedBy>Arkeith White</cp:lastModifiedBy>
  <cp:revision>4</cp:revision>
  <dcterms:created xsi:type="dcterms:W3CDTF">2025-10-06T18:19:00Z</dcterms:created>
  <dcterms:modified xsi:type="dcterms:W3CDTF">2025-10-07T13:41:00Z</dcterms:modified>
</cp:coreProperties>
</file>