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0E" w:rsidRPr="00961517" w:rsidRDefault="00EA7A0E">
      <w:pPr>
        <w:spacing w:line="180" w:lineRule="exact"/>
        <w:rPr>
          <w:rFonts w:ascii="Times New Roman" w:hAnsi="Times New Roman" w:cs="Times New Roman"/>
          <w:sz w:val="24"/>
          <w:szCs w:val="24"/>
        </w:rPr>
      </w:pPr>
    </w:p>
    <w:p w:rsidR="002D5891" w:rsidRDefault="002D5891" w:rsidP="002D5891">
      <w:pPr>
        <w:pStyle w:val="BodyText"/>
        <w:ind w:left="180"/>
        <w:jc w:val="both"/>
        <w:rPr>
          <w:rFonts w:ascii="Times New Roman" w:hAnsi="Times New Roman" w:cs="Times New Roman"/>
          <w:sz w:val="22"/>
          <w:szCs w:val="24"/>
        </w:rPr>
      </w:pPr>
      <w:r w:rsidRPr="00B43523">
        <w:rPr>
          <w:rFonts w:ascii="Times New Roman" w:hAnsi="Times New Roman" w:cs="Times New Roman"/>
          <w:b/>
          <w:sz w:val="22"/>
          <w:szCs w:val="24"/>
        </w:rPr>
        <w:t>Scope:</w:t>
      </w:r>
      <w:r w:rsidRPr="00B43523">
        <w:rPr>
          <w:rFonts w:ascii="Times New Roman" w:hAnsi="Times New Roman" w:cs="Times New Roman"/>
          <w:sz w:val="22"/>
          <w:szCs w:val="24"/>
        </w:rPr>
        <w:t xml:space="preserve"> </w:t>
      </w:r>
    </w:p>
    <w:p w:rsidR="002D5891" w:rsidRPr="00B43523" w:rsidRDefault="002D5891" w:rsidP="002D5891">
      <w:pPr>
        <w:pStyle w:val="BodyText"/>
        <w:ind w:left="180"/>
        <w:jc w:val="both"/>
        <w:rPr>
          <w:rFonts w:cs="Arial"/>
        </w:rPr>
      </w:pPr>
      <w:r>
        <w:rPr>
          <w:rFonts w:ascii="Times New Roman" w:hAnsi="Times New Roman" w:cs="Times New Roman"/>
          <w:sz w:val="22"/>
          <w:szCs w:val="24"/>
        </w:rPr>
        <w:t xml:space="preserve">The purpose of this </w:t>
      </w:r>
      <w:r w:rsidR="0044315B">
        <w:rPr>
          <w:rFonts w:ascii="Times New Roman" w:hAnsi="Times New Roman" w:cs="Times New Roman"/>
          <w:sz w:val="22"/>
          <w:szCs w:val="24"/>
        </w:rPr>
        <w:t xml:space="preserve">solicitation </w:t>
      </w:r>
      <w:r>
        <w:rPr>
          <w:rFonts w:ascii="Times New Roman" w:hAnsi="Times New Roman" w:cs="Times New Roman"/>
          <w:sz w:val="22"/>
          <w:szCs w:val="24"/>
        </w:rPr>
        <w:t xml:space="preserve">is to establish a </w:t>
      </w:r>
      <w:r w:rsidRPr="00B43523">
        <w:rPr>
          <w:rFonts w:ascii="Times New Roman" w:hAnsi="Times New Roman" w:cs="Times New Roman"/>
          <w:sz w:val="22"/>
          <w:szCs w:val="24"/>
        </w:rPr>
        <w:t>no</w:t>
      </w:r>
      <w:r w:rsidR="0044315B">
        <w:rPr>
          <w:rFonts w:ascii="Times New Roman" w:hAnsi="Times New Roman" w:cs="Times New Roman"/>
          <w:sz w:val="22"/>
          <w:szCs w:val="24"/>
        </w:rPr>
        <w:t>n-exclusive contract to provide</w:t>
      </w:r>
      <w:r>
        <w:rPr>
          <w:rFonts w:ascii="Times New Roman" w:hAnsi="Times New Roman" w:cs="Times New Roman"/>
          <w:sz w:val="22"/>
          <w:szCs w:val="24"/>
        </w:rPr>
        <w:t xml:space="preserve"> John Deere Brand Name</w:t>
      </w:r>
      <w:r w:rsidRPr="00B43523">
        <w:rPr>
          <w:rFonts w:ascii="Times New Roman" w:hAnsi="Times New Roman" w:cs="Times New Roman"/>
          <w:sz w:val="22"/>
          <w:szCs w:val="24"/>
        </w:rPr>
        <w:t xml:space="preserve"> </w:t>
      </w:r>
      <w:r>
        <w:rPr>
          <w:rFonts w:ascii="Times New Roman" w:hAnsi="Times New Roman" w:cs="Times New Roman"/>
          <w:sz w:val="22"/>
          <w:szCs w:val="24"/>
        </w:rPr>
        <w:br/>
        <w:t>Agricultural E</w:t>
      </w:r>
      <w:r w:rsidRPr="00B43523">
        <w:rPr>
          <w:rFonts w:ascii="Times New Roman" w:hAnsi="Times New Roman" w:cs="Times New Roman"/>
          <w:sz w:val="22"/>
          <w:szCs w:val="24"/>
        </w:rPr>
        <w:t xml:space="preserve">quipment, </w:t>
      </w:r>
      <w:r>
        <w:rPr>
          <w:rFonts w:ascii="Times New Roman" w:hAnsi="Times New Roman" w:cs="Times New Roman"/>
          <w:sz w:val="22"/>
          <w:szCs w:val="24"/>
        </w:rPr>
        <w:t>Attachments, Parts and A</w:t>
      </w:r>
      <w:r w:rsidRPr="00B43523">
        <w:rPr>
          <w:rFonts w:ascii="Times New Roman" w:hAnsi="Times New Roman" w:cs="Times New Roman"/>
          <w:sz w:val="22"/>
          <w:szCs w:val="24"/>
        </w:rPr>
        <w:t>ccessor</w:t>
      </w:r>
      <w:r w:rsidR="0044315B">
        <w:rPr>
          <w:rFonts w:ascii="Times New Roman" w:hAnsi="Times New Roman" w:cs="Times New Roman"/>
          <w:sz w:val="22"/>
          <w:szCs w:val="24"/>
        </w:rPr>
        <w:t>ies to</w:t>
      </w:r>
      <w:r>
        <w:rPr>
          <w:rFonts w:ascii="Times New Roman" w:hAnsi="Times New Roman" w:cs="Times New Roman"/>
          <w:sz w:val="22"/>
          <w:szCs w:val="24"/>
        </w:rPr>
        <w:t xml:space="preserve"> the State of Louisiana Agencies and/or Political S</w:t>
      </w:r>
      <w:r w:rsidRPr="00B43523">
        <w:rPr>
          <w:rFonts w:ascii="Times New Roman" w:hAnsi="Times New Roman" w:cs="Times New Roman"/>
          <w:sz w:val="22"/>
          <w:szCs w:val="24"/>
        </w:rPr>
        <w:t xml:space="preserve">ubdivisions. This contract is intended to cover the State's normal requirements for various </w:t>
      </w:r>
      <w:r>
        <w:rPr>
          <w:rFonts w:ascii="Times New Roman" w:hAnsi="Times New Roman" w:cs="Times New Roman"/>
          <w:sz w:val="22"/>
          <w:szCs w:val="24"/>
        </w:rPr>
        <w:t>agricultural</w:t>
      </w:r>
      <w:r w:rsidRPr="00B43523">
        <w:rPr>
          <w:rFonts w:ascii="Times New Roman" w:hAnsi="Times New Roman" w:cs="Times New Roman"/>
          <w:sz w:val="22"/>
          <w:szCs w:val="24"/>
        </w:rPr>
        <w:t xml:space="preserve"> equipment, parts</w:t>
      </w:r>
      <w:r>
        <w:rPr>
          <w:rFonts w:ascii="Times New Roman" w:hAnsi="Times New Roman" w:cs="Times New Roman"/>
          <w:sz w:val="22"/>
          <w:szCs w:val="24"/>
        </w:rPr>
        <w:t>, attachments,</w:t>
      </w:r>
      <w:r w:rsidRPr="00B43523">
        <w:rPr>
          <w:rFonts w:ascii="Times New Roman" w:hAnsi="Times New Roman" w:cs="Times New Roman"/>
          <w:sz w:val="22"/>
          <w:szCs w:val="24"/>
        </w:rPr>
        <w:t xml:space="preserve"> and accessories not exceeding a val</w:t>
      </w:r>
      <w:r>
        <w:rPr>
          <w:rFonts w:ascii="Times New Roman" w:hAnsi="Times New Roman" w:cs="Times New Roman"/>
          <w:sz w:val="22"/>
          <w:szCs w:val="24"/>
        </w:rPr>
        <w:t xml:space="preserve">ue of $170,000.00 net cost per unit. </w:t>
      </w:r>
    </w:p>
    <w:p w:rsidR="002D5891" w:rsidRPr="00B43523" w:rsidRDefault="002D5891" w:rsidP="002D5891">
      <w:pPr>
        <w:pStyle w:val="BodyText"/>
        <w:jc w:val="both"/>
        <w:rPr>
          <w:rFonts w:ascii="Times New Roman" w:hAnsi="Times New Roman" w:cs="Times New Roman"/>
          <w:sz w:val="22"/>
          <w:szCs w:val="24"/>
        </w:rPr>
      </w:pPr>
    </w:p>
    <w:p w:rsidR="002D5891" w:rsidRPr="00B43523" w:rsidRDefault="002D5891" w:rsidP="002D5891">
      <w:pPr>
        <w:pStyle w:val="BodyText"/>
        <w:ind w:right="257"/>
        <w:jc w:val="both"/>
        <w:rPr>
          <w:rFonts w:ascii="Times New Roman" w:hAnsi="Times New Roman" w:cs="Times New Roman"/>
          <w:sz w:val="22"/>
          <w:szCs w:val="24"/>
        </w:rPr>
      </w:pPr>
      <w:r>
        <w:rPr>
          <w:rFonts w:ascii="Times New Roman" w:hAnsi="Times New Roman" w:cs="Times New Roman"/>
          <w:sz w:val="22"/>
          <w:szCs w:val="24"/>
        </w:rPr>
        <w:t>Only the equipment listed above and their parts, attachments, and accessories will be covered under the contract. The</w:t>
      </w:r>
      <w:r w:rsidRPr="00B43523">
        <w:rPr>
          <w:rFonts w:ascii="Times New Roman" w:hAnsi="Times New Roman" w:cs="Times New Roman"/>
          <w:sz w:val="22"/>
          <w:szCs w:val="24"/>
        </w:rPr>
        <w:t xml:space="preserve"> contract will not cover items commonly identified as lawn care/golf </w:t>
      </w:r>
      <w:r>
        <w:rPr>
          <w:rFonts w:ascii="Times New Roman" w:hAnsi="Times New Roman" w:cs="Times New Roman"/>
          <w:sz w:val="22"/>
          <w:szCs w:val="24"/>
        </w:rPr>
        <w:t>and turf, industrial (limited)</w:t>
      </w:r>
      <w:r w:rsidRPr="00B43523">
        <w:rPr>
          <w:rFonts w:ascii="Times New Roman" w:hAnsi="Times New Roman" w:cs="Times New Roman"/>
          <w:sz w:val="22"/>
          <w:szCs w:val="24"/>
        </w:rPr>
        <w:t xml:space="preserve"> equipment, </w:t>
      </w:r>
      <w:r>
        <w:rPr>
          <w:rFonts w:ascii="Times New Roman" w:hAnsi="Times New Roman" w:cs="Times New Roman"/>
          <w:sz w:val="22"/>
          <w:szCs w:val="24"/>
        </w:rPr>
        <w:t xml:space="preserve">or </w:t>
      </w:r>
      <w:r w:rsidRPr="00B43523">
        <w:rPr>
          <w:rFonts w:ascii="Times New Roman" w:hAnsi="Times New Roman" w:cs="Times New Roman"/>
          <w:sz w:val="22"/>
          <w:szCs w:val="24"/>
        </w:rPr>
        <w:t xml:space="preserve">utility </w:t>
      </w:r>
      <w:r>
        <w:rPr>
          <w:rFonts w:ascii="Times New Roman" w:hAnsi="Times New Roman" w:cs="Times New Roman"/>
          <w:sz w:val="22"/>
          <w:szCs w:val="24"/>
        </w:rPr>
        <w:t>and All-Terrain Vehicles (</w:t>
      </w:r>
      <w:r w:rsidRPr="00B43523">
        <w:rPr>
          <w:rFonts w:ascii="Times New Roman" w:hAnsi="Times New Roman" w:cs="Times New Roman"/>
          <w:sz w:val="22"/>
          <w:szCs w:val="24"/>
        </w:rPr>
        <w:t>ATV</w:t>
      </w:r>
      <w:r>
        <w:rPr>
          <w:rFonts w:ascii="Times New Roman" w:hAnsi="Times New Roman" w:cs="Times New Roman"/>
          <w:sz w:val="22"/>
          <w:szCs w:val="24"/>
        </w:rPr>
        <w:t>s)</w:t>
      </w:r>
      <w:r w:rsidRPr="00B43523">
        <w:rPr>
          <w:rFonts w:ascii="Times New Roman" w:hAnsi="Times New Roman" w:cs="Times New Roman"/>
          <w:sz w:val="22"/>
          <w:szCs w:val="24"/>
        </w:rPr>
        <w:t xml:space="preserve"> vehicles of any type.</w:t>
      </w:r>
    </w:p>
    <w:p w:rsidR="002D5891" w:rsidRDefault="002D5891" w:rsidP="002D5891">
      <w:pPr>
        <w:ind w:left="100"/>
        <w:jc w:val="both"/>
        <w:rPr>
          <w:rFonts w:ascii="Times New Roman" w:eastAsia="Arial" w:hAnsi="Times New Roman" w:cs="Times New Roman"/>
          <w:b/>
          <w:bCs/>
        </w:rPr>
      </w:pPr>
    </w:p>
    <w:p w:rsidR="002D5891" w:rsidRPr="001E7236" w:rsidRDefault="002D5891" w:rsidP="002D5891">
      <w:pPr>
        <w:ind w:left="100"/>
        <w:jc w:val="both"/>
        <w:rPr>
          <w:rFonts w:ascii="Times New Roman" w:eastAsia="Arial" w:hAnsi="Times New Roman" w:cs="Times New Roman"/>
          <w:b/>
          <w:bCs/>
        </w:rPr>
      </w:pPr>
      <w:r w:rsidRPr="001E7236">
        <w:rPr>
          <w:rFonts w:ascii="Times New Roman" w:eastAsia="Arial" w:hAnsi="Times New Roman" w:cs="Times New Roman"/>
          <w:b/>
          <w:bCs/>
        </w:rPr>
        <w:t>Definitions:</w:t>
      </w:r>
    </w:p>
    <w:p w:rsidR="002D5891" w:rsidRPr="001E7236" w:rsidRDefault="002D5891" w:rsidP="002D5891">
      <w:pPr>
        <w:ind w:left="100"/>
        <w:jc w:val="both"/>
        <w:rPr>
          <w:rFonts w:ascii="Times New Roman" w:eastAsia="Arial" w:hAnsi="Times New Roman" w:cs="Times New Roman"/>
          <w:bCs/>
        </w:rPr>
      </w:pPr>
      <w:r w:rsidRPr="001E7236">
        <w:rPr>
          <w:rFonts w:ascii="Times New Roman" w:eastAsia="Arial" w:hAnsi="Times New Roman" w:cs="Times New Roman"/>
          <w:bCs/>
        </w:rPr>
        <w:t>(For the p</w:t>
      </w:r>
      <w:r>
        <w:rPr>
          <w:rFonts w:ascii="Times New Roman" w:eastAsia="Arial" w:hAnsi="Times New Roman" w:cs="Times New Roman"/>
          <w:bCs/>
        </w:rPr>
        <w:t>urpose of clarification) State A</w:t>
      </w:r>
      <w:r w:rsidRPr="001E7236">
        <w:rPr>
          <w:rFonts w:ascii="Times New Roman" w:eastAsia="Arial" w:hAnsi="Times New Roman" w:cs="Times New Roman"/>
          <w:bCs/>
        </w:rPr>
        <w:t>g</w:t>
      </w:r>
      <w:r>
        <w:rPr>
          <w:rFonts w:ascii="Times New Roman" w:eastAsia="Arial" w:hAnsi="Times New Roman" w:cs="Times New Roman"/>
          <w:bCs/>
        </w:rPr>
        <w:t>encies shall be defined as all D</w:t>
      </w:r>
      <w:r w:rsidRPr="001E7236">
        <w:rPr>
          <w:rFonts w:ascii="Times New Roman" w:eastAsia="Arial" w:hAnsi="Times New Roman" w:cs="Times New Roman"/>
          <w:bCs/>
        </w:rPr>
        <w:t>epartments, divisions, offices, universities,</w:t>
      </w:r>
    </w:p>
    <w:p w:rsidR="002D5891" w:rsidRPr="001E7236" w:rsidRDefault="002D5891" w:rsidP="002D5891">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vocational</w:t>
      </w:r>
      <w:proofErr w:type="gramEnd"/>
      <w:r w:rsidRPr="001E7236">
        <w:rPr>
          <w:rFonts w:ascii="Times New Roman" w:eastAsia="Arial" w:hAnsi="Times New Roman" w:cs="Times New Roman"/>
          <w:bCs/>
        </w:rPr>
        <w:t xml:space="preserve"> technical schools, board</w:t>
      </w:r>
      <w:r>
        <w:rPr>
          <w:rFonts w:ascii="Times New Roman" w:eastAsia="Arial" w:hAnsi="Times New Roman" w:cs="Times New Roman"/>
          <w:bCs/>
        </w:rPr>
        <w:t>s, commissions, etc. Political S</w:t>
      </w:r>
      <w:r w:rsidRPr="001E7236">
        <w:rPr>
          <w:rFonts w:ascii="Times New Roman" w:eastAsia="Arial" w:hAnsi="Times New Roman" w:cs="Times New Roman"/>
          <w:bCs/>
        </w:rPr>
        <w:t>ubdivisions are defined as all local and regional</w:t>
      </w:r>
    </w:p>
    <w:p w:rsidR="002D5891" w:rsidRPr="001E7236" w:rsidRDefault="002D5891" w:rsidP="002D5891">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governmental</w:t>
      </w:r>
      <w:proofErr w:type="gramEnd"/>
      <w:r w:rsidRPr="001E7236">
        <w:rPr>
          <w:rFonts w:ascii="Times New Roman" w:eastAsia="Arial" w:hAnsi="Times New Roman" w:cs="Times New Roman"/>
          <w:bCs/>
        </w:rPr>
        <w:t xml:space="preserve"> and tax supported organizations which operate independently of the State, such as police juries, cities,</w:t>
      </w:r>
    </w:p>
    <w:p w:rsidR="002D5891" w:rsidRPr="001E7236" w:rsidRDefault="002D5891" w:rsidP="002D5891">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towns</w:t>
      </w:r>
      <w:proofErr w:type="gramEnd"/>
      <w:r w:rsidRPr="001E7236">
        <w:rPr>
          <w:rFonts w:ascii="Times New Roman" w:eastAsia="Arial" w:hAnsi="Times New Roman" w:cs="Times New Roman"/>
          <w:bCs/>
        </w:rPr>
        <w:t>, councils, hospitals, etc.</w:t>
      </w:r>
    </w:p>
    <w:p w:rsidR="002D5891" w:rsidRPr="00EB6D92" w:rsidRDefault="002D5891" w:rsidP="002D5891">
      <w:pPr>
        <w:ind w:left="100"/>
        <w:jc w:val="both"/>
        <w:rPr>
          <w:rFonts w:ascii="Times New Roman" w:eastAsia="Arial" w:hAnsi="Times New Roman" w:cs="Times New Roman"/>
          <w:b/>
          <w:bCs/>
        </w:rPr>
      </w:pPr>
    </w:p>
    <w:p w:rsidR="002D5891" w:rsidRPr="00EB6D92" w:rsidRDefault="002D5891" w:rsidP="002D5891">
      <w:pPr>
        <w:ind w:left="100"/>
        <w:jc w:val="both"/>
        <w:rPr>
          <w:rFonts w:ascii="Times New Roman" w:eastAsia="Arial" w:hAnsi="Times New Roman" w:cs="Times New Roman"/>
        </w:rPr>
      </w:pPr>
      <w:r w:rsidRPr="00EB6D92">
        <w:rPr>
          <w:rFonts w:ascii="Times New Roman" w:eastAsia="Arial" w:hAnsi="Times New Roman" w:cs="Times New Roman"/>
          <w:b/>
          <w:bCs/>
        </w:rPr>
        <w:t>Design:</w:t>
      </w:r>
    </w:p>
    <w:p w:rsidR="002D5891" w:rsidRDefault="002D5891" w:rsidP="002D5891">
      <w:pPr>
        <w:pStyle w:val="BodyText"/>
        <w:ind w:right="117"/>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agricultural</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t>
      </w:r>
      <w:r>
        <w:rPr>
          <w:rFonts w:ascii="Times New Roman" w:hAnsi="Times New Roman" w:cs="Times New Roman"/>
          <w:sz w:val="22"/>
          <w:szCs w:val="22"/>
        </w:rPr>
        <w:t>170,000.00</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net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Pr>
          <w:rFonts w:ascii="Times New Roman" w:hAnsi="Times New Roman" w:cs="Times New Roman"/>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are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complete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accessories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customarily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furnished,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together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such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modifications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enable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function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reliably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efficiently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sustained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operation.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allied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permit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accessibility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maintenance</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purposes</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disturbance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assemblies.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term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“heavy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duty”</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describe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defined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mean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excess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supplied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Where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accepted.</w:t>
      </w:r>
    </w:p>
    <w:p w:rsidR="002D5891" w:rsidRDefault="002D5891" w:rsidP="002D5891">
      <w:pPr>
        <w:pStyle w:val="BodyText"/>
        <w:ind w:right="117"/>
        <w:jc w:val="both"/>
        <w:rPr>
          <w:rFonts w:ascii="Times New Roman" w:hAnsi="Times New Roman" w:cs="Times New Roman"/>
          <w:sz w:val="22"/>
          <w:szCs w:val="22"/>
        </w:rPr>
      </w:pPr>
    </w:p>
    <w:p w:rsidR="002D5891" w:rsidRPr="00EB6D92" w:rsidRDefault="002D5891" w:rsidP="002D5891">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Assignments:</w:t>
      </w:r>
    </w:p>
    <w:p w:rsidR="002D5891" w:rsidRPr="00EB6D92" w:rsidRDefault="002D5891" w:rsidP="002D5891">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proceeds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thereof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sublet,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transferred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written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consent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p>
    <w:p w:rsidR="002D5891" w:rsidRDefault="002D5891" w:rsidP="002D5891">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Commissioner</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Administration.</w:t>
      </w:r>
    </w:p>
    <w:p w:rsidR="002D5891" w:rsidRDefault="002D5891" w:rsidP="002D5891">
      <w:pPr>
        <w:pStyle w:val="BodyText"/>
        <w:spacing w:before="1"/>
        <w:jc w:val="both"/>
        <w:rPr>
          <w:rFonts w:ascii="Times New Roman" w:hAnsi="Times New Roman" w:cs="Times New Roman"/>
          <w:sz w:val="22"/>
          <w:szCs w:val="22"/>
        </w:rPr>
      </w:pPr>
    </w:p>
    <w:p w:rsidR="002D5891" w:rsidRPr="00EB6D92" w:rsidRDefault="002D5891" w:rsidP="002D5891">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Lists:</w:t>
      </w:r>
    </w:p>
    <w:p w:rsidR="002D5891" w:rsidRDefault="002D5891" w:rsidP="002D5891">
      <w:pPr>
        <w:pStyle w:val="BodyText"/>
        <w:spacing w:before="1" w:line="241" w:lineRule="auto"/>
        <w:ind w:right="219"/>
        <w:jc w:val="both"/>
        <w:rPr>
          <w:rFonts w:ascii="Times New Roman" w:hAnsi="Times New Roman" w:cs="Times New Roman"/>
          <w:sz w:val="22"/>
          <w:szCs w:val="22"/>
        </w:rPr>
      </w:pPr>
      <w:r w:rsidRPr="00EB6D92">
        <w:rPr>
          <w:rFonts w:ascii="Times New Roman" w:hAnsi="Times New Roman" w:cs="Times New Roman"/>
          <w:sz w:val="22"/>
          <w:szCs w:val="22"/>
        </w:rPr>
        <w:t>The</w:t>
      </w:r>
      <w:r w:rsidR="00462D76">
        <w:rPr>
          <w:rFonts w:ascii="Times New Roman" w:hAnsi="Times New Roman" w:cs="Times New Roman"/>
          <w:sz w:val="22"/>
          <w:szCs w:val="22"/>
        </w:rPr>
        <w:t xml:space="preserve"> S</w:t>
      </w:r>
      <w:bookmarkStart w:id="0" w:name="_GoBack"/>
      <w:bookmarkEnd w:id="0"/>
      <w:r>
        <w:rPr>
          <w:rFonts w:ascii="Times New Roman" w:hAnsi="Times New Roman" w:cs="Times New Roman"/>
          <w:sz w:val="22"/>
          <w:szCs w:val="22"/>
        </w:rPr>
        <w:t>uccessful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furnish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lists,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catalogs,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descriptive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literature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U</w:t>
      </w:r>
      <w:r w:rsidRPr="00EB6D92">
        <w:rPr>
          <w:rFonts w:ascii="Times New Roman" w:hAnsi="Times New Roman" w:cs="Times New Roman"/>
          <w:sz w:val="22"/>
          <w:szCs w:val="22"/>
        </w:rPr>
        <w:t>sing</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 upon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request</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by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timely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manner,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 no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p>
    <w:p w:rsidR="002D5891" w:rsidRDefault="002D5891" w:rsidP="002D5891">
      <w:pPr>
        <w:pStyle w:val="BodyText"/>
        <w:spacing w:before="1" w:line="241" w:lineRule="auto"/>
        <w:ind w:right="219"/>
        <w:jc w:val="both"/>
        <w:rPr>
          <w:rFonts w:ascii="Times New Roman" w:hAnsi="Times New Roman" w:cs="Times New Roman"/>
          <w:sz w:val="22"/>
          <w:szCs w:val="22"/>
        </w:rPr>
      </w:pPr>
      <w:r>
        <w:rPr>
          <w:rFonts w:ascii="Times New Roman" w:hAnsi="Times New Roman" w:cs="Times New Roman"/>
          <w:sz w:val="22"/>
          <w:szCs w:val="22"/>
        </w:rPr>
        <w:tab/>
      </w:r>
    </w:p>
    <w:p w:rsidR="002D5891" w:rsidRPr="00EB6D92" w:rsidRDefault="002D5891" w:rsidP="002D5891">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List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Changes:</w:t>
      </w:r>
    </w:p>
    <w:p w:rsidR="002D5891" w:rsidRDefault="002D5891" w:rsidP="002D5891">
      <w:pPr>
        <w:spacing w:before="7" w:line="220" w:lineRule="exact"/>
        <w:ind w:left="100"/>
        <w:jc w:val="both"/>
        <w:rPr>
          <w:rFonts w:ascii="Times New Roman" w:hAnsi="Times New Roman" w:cs="Times New Roman"/>
        </w:rPr>
      </w:pPr>
      <w:r>
        <w:rPr>
          <w:rFonts w:ascii="Times New Roman" w:hAnsi="Times New Roman" w:cs="Times New Roman"/>
        </w:rPr>
        <w:t xml:space="preserve">Any price list changes must be approved by the Office of State Procurement. Price list changes will be considered once in each contract period beginning in the initial award period. The original price list discount awarded shall remain constant throughout the duration of the contract and renewals. Deeper discounts will be accepted.  </w:t>
      </w:r>
    </w:p>
    <w:p w:rsidR="002D5891" w:rsidRPr="00EB6D92" w:rsidRDefault="002D5891" w:rsidP="002D5891">
      <w:pPr>
        <w:spacing w:before="7" w:line="220" w:lineRule="exact"/>
        <w:jc w:val="both"/>
        <w:rPr>
          <w:rFonts w:ascii="Times New Roman" w:hAnsi="Times New Roman" w:cs="Times New Roman"/>
        </w:rPr>
      </w:pPr>
    </w:p>
    <w:p w:rsidR="002D5891" w:rsidRPr="00EB6D92" w:rsidRDefault="002D5891" w:rsidP="002D5891">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Minimum</w:t>
      </w:r>
      <w:r w:rsidRPr="00EB6D92">
        <w:rPr>
          <w:rFonts w:ascii="Times New Roman" w:hAnsi="Times New Roman" w:cs="Times New Roman"/>
          <w:spacing w:val="-16"/>
          <w:sz w:val="22"/>
          <w:szCs w:val="22"/>
        </w:rPr>
        <w:t xml:space="preserve"> </w:t>
      </w:r>
      <w:r w:rsidRPr="00EB6D92">
        <w:rPr>
          <w:rFonts w:ascii="Times New Roman" w:hAnsi="Times New Roman" w:cs="Times New Roman"/>
          <w:sz w:val="22"/>
          <w:szCs w:val="22"/>
        </w:rPr>
        <w:t>Order:</w:t>
      </w:r>
    </w:p>
    <w:p w:rsidR="002D5891" w:rsidRPr="00EB6D92" w:rsidRDefault="002D5891" w:rsidP="002D5891">
      <w:pPr>
        <w:pStyle w:val="BodyText"/>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qualifying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prepaid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(apparatus,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attachment,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exceeding</w:t>
      </w:r>
    </w:p>
    <w:p w:rsidR="002D5891" w:rsidRDefault="002D5891" w:rsidP="002D5891">
      <w:pPr>
        <w:pStyle w:val="BodyText"/>
        <w:jc w:val="both"/>
        <w:rPr>
          <w:rFonts w:ascii="Times New Roman" w:hAnsi="Times New Roman" w:cs="Times New Roman"/>
          <w:sz w:val="22"/>
          <w:szCs w:val="22"/>
        </w:rPr>
      </w:pPr>
      <w:r w:rsidRPr="00EB6D92">
        <w:rPr>
          <w:rFonts w:ascii="Times New Roman" w:hAnsi="Times New Roman" w:cs="Times New Roman"/>
          <w:sz w:val="22"/>
          <w:szCs w:val="22"/>
        </w:rPr>
        <w:t>$99.99.</w:t>
      </w:r>
    </w:p>
    <w:p w:rsidR="002D5891" w:rsidRDefault="002D5891" w:rsidP="002D5891">
      <w:pPr>
        <w:pStyle w:val="Heading2"/>
        <w:jc w:val="both"/>
        <w:rPr>
          <w:rFonts w:ascii="Times New Roman" w:hAnsi="Times New Roman" w:cs="Times New Roman"/>
          <w:sz w:val="22"/>
          <w:szCs w:val="22"/>
        </w:rPr>
      </w:pPr>
    </w:p>
    <w:p w:rsidR="002D5891" w:rsidRPr="00EB6D92" w:rsidRDefault="002D5891" w:rsidP="002D5891">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Delivery:</w:t>
      </w:r>
    </w:p>
    <w:p w:rsidR="002D5891" w:rsidRDefault="002D5891" w:rsidP="002D5891">
      <w:pPr>
        <w:pStyle w:val="BodyText"/>
        <w:spacing w:before="1"/>
        <w:ind w:right="193"/>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serviced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accordance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individual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required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install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omitted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facilities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personnel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provided</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handle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make-ready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installations.</w:t>
      </w:r>
    </w:p>
    <w:p w:rsidR="002D5891" w:rsidRDefault="002D5891" w:rsidP="002D5891">
      <w:pPr>
        <w:pStyle w:val="BodyText"/>
        <w:spacing w:before="1"/>
        <w:ind w:left="0" w:right="193"/>
        <w:rPr>
          <w:rFonts w:ascii="Times New Roman" w:hAnsi="Times New Roman" w:cs="Times New Roman"/>
          <w:b/>
          <w:sz w:val="22"/>
          <w:szCs w:val="22"/>
        </w:rPr>
      </w:pPr>
    </w:p>
    <w:p w:rsidR="002D5891" w:rsidRDefault="002D5891" w:rsidP="002D5891">
      <w:pPr>
        <w:pStyle w:val="BodyText"/>
        <w:spacing w:before="1"/>
        <w:ind w:right="193"/>
        <w:rPr>
          <w:rFonts w:ascii="Times New Roman" w:hAnsi="Times New Roman" w:cs="Times New Roman"/>
          <w:b/>
          <w:sz w:val="22"/>
          <w:szCs w:val="22"/>
        </w:rPr>
      </w:pPr>
    </w:p>
    <w:p w:rsidR="002D5891" w:rsidRPr="00B13743" w:rsidRDefault="002D5891" w:rsidP="002D5891">
      <w:pPr>
        <w:pStyle w:val="BodyText"/>
        <w:spacing w:before="1"/>
        <w:ind w:right="193"/>
        <w:rPr>
          <w:rFonts w:ascii="Times New Roman" w:hAnsi="Times New Roman" w:cs="Times New Roman"/>
          <w:b/>
          <w:sz w:val="22"/>
          <w:szCs w:val="22"/>
        </w:rPr>
      </w:pPr>
      <w:r w:rsidRPr="00B13743">
        <w:rPr>
          <w:rFonts w:ascii="Times New Roman" w:hAnsi="Times New Roman" w:cs="Times New Roman"/>
          <w:b/>
          <w:sz w:val="22"/>
          <w:szCs w:val="22"/>
        </w:rPr>
        <w:t>Parts</w:t>
      </w:r>
      <w:r w:rsidRPr="00B13743">
        <w:rPr>
          <w:rFonts w:ascii="Times New Roman" w:hAnsi="Times New Roman" w:cs="Times New Roman"/>
          <w:b/>
          <w:spacing w:val="-13"/>
          <w:sz w:val="22"/>
          <w:szCs w:val="22"/>
        </w:rPr>
        <w:t xml:space="preserve"> </w:t>
      </w:r>
      <w:r w:rsidRPr="00B13743">
        <w:rPr>
          <w:rFonts w:ascii="Times New Roman" w:hAnsi="Times New Roman" w:cs="Times New Roman"/>
          <w:b/>
          <w:sz w:val="22"/>
          <w:szCs w:val="22"/>
        </w:rPr>
        <w:t>Delivery:</w:t>
      </w:r>
    </w:p>
    <w:p w:rsidR="002D5891" w:rsidRPr="00EB6D92" w:rsidRDefault="002D5891" w:rsidP="002D5891">
      <w:pPr>
        <w:pStyle w:val="BodyText"/>
        <w:spacing w:before="3"/>
        <w:rPr>
          <w:rFonts w:ascii="Times New Roman" w:hAnsi="Times New Roman" w:cs="Times New Roman"/>
          <w:sz w:val="22"/>
          <w:szCs w:val="22"/>
        </w:rPr>
      </w:pPr>
      <w:r w:rsidRPr="00EB6D92">
        <w:rPr>
          <w:rFonts w:ascii="Times New Roman" w:hAnsi="Times New Roman" w:cs="Times New Roman"/>
          <w:sz w:val="22"/>
          <w:szCs w:val="22"/>
        </w:rPr>
        <w:t>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should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3</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days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A.R.O.</w:t>
      </w:r>
    </w:p>
    <w:p w:rsidR="002D5891" w:rsidRDefault="002D5891" w:rsidP="002D5891">
      <w:pPr>
        <w:pStyle w:val="BodyText"/>
        <w:ind w:left="0" w:right="252"/>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p>
    <w:p w:rsidR="002D5891" w:rsidRPr="00EB6D92" w:rsidRDefault="002D5891" w:rsidP="002D5891">
      <w:pPr>
        <w:pStyle w:val="BodyText"/>
        <w:ind w:left="90" w:right="252"/>
        <w:jc w:val="both"/>
        <w:rPr>
          <w:rFonts w:ascii="Times New Roman" w:hAnsi="Times New Roman" w:cs="Times New Roman"/>
          <w:b/>
          <w:sz w:val="22"/>
          <w:szCs w:val="22"/>
        </w:rPr>
      </w:pPr>
      <w:r w:rsidRPr="00EB6D92">
        <w:rPr>
          <w:rFonts w:ascii="Times New Roman" w:hAnsi="Times New Roman" w:cs="Times New Roman"/>
          <w:b/>
          <w:sz w:val="22"/>
          <w:szCs w:val="22"/>
        </w:rPr>
        <w:t>Transportation Charges:</w:t>
      </w:r>
    </w:p>
    <w:p w:rsidR="002D5891" w:rsidRPr="00EB6D92" w:rsidRDefault="002D5891" w:rsidP="002D5891">
      <w:pPr>
        <w:pStyle w:val="BodyText"/>
        <w:ind w:left="120" w:right="252"/>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goods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levied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cause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removal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instances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where</w:t>
      </w:r>
      <w:r>
        <w:rPr>
          <w:rFonts w:ascii="Times New Roman" w:hAnsi="Times New Roman" w:cs="Times New Roman"/>
          <w:sz w:val="22"/>
          <w:szCs w:val="22"/>
        </w:rPr>
        <w:t xml:space="preserve"> 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makes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which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p>
    <w:p w:rsidR="002D5891" w:rsidRPr="00EB6D92" w:rsidRDefault="002D5891" w:rsidP="002D5891">
      <w:pPr>
        <w:spacing w:before="6" w:line="220" w:lineRule="exact"/>
        <w:jc w:val="both"/>
        <w:rPr>
          <w:rFonts w:ascii="Times New Roman" w:hAnsi="Times New Roman" w:cs="Times New Roman"/>
        </w:rPr>
      </w:pPr>
    </w:p>
    <w:p w:rsidR="002D5891" w:rsidRPr="00EB6D92" w:rsidRDefault="002D5891" w:rsidP="002D5891">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Warranty:</w:t>
      </w:r>
    </w:p>
    <w:p w:rsidR="002D5891" w:rsidRDefault="002D5891" w:rsidP="002D5891">
      <w:pPr>
        <w:pStyle w:val="BodyText"/>
        <w:ind w:left="120" w:right="11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elsewhere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special</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procured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these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against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However,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coverage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whole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hours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including</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rata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arrangements,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extended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commercial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customers,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receive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corresponding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benefits.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meet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published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specifications.</w:t>
      </w:r>
    </w:p>
    <w:p w:rsidR="002D5891" w:rsidRDefault="002D5891" w:rsidP="002D5891">
      <w:pPr>
        <w:pStyle w:val="BodyText"/>
        <w:ind w:left="120" w:right="111"/>
        <w:jc w:val="both"/>
        <w:rPr>
          <w:rFonts w:ascii="Times New Roman" w:hAnsi="Times New Roman" w:cs="Times New Roman"/>
          <w:sz w:val="22"/>
          <w:szCs w:val="22"/>
        </w:rPr>
      </w:pPr>
    </w:p>
    <w:p w:rsidR="002D5891" w:rsidRPr="00EB6D92" w:rsidRDefault="002D5891" w:rsidP="002D5891">
      <w:pPr>
        <w:pStyle w:val="BodyText"/>
        <w:ind w:left="120" w:right="111"/>
        <w:jc w:val="both"/>
        <w:rPr>
          <w:rFonts w:ascii="Times New Roman" w:hAnsi="Times New Roman" w:cs="Times New Roman"/>
          <w:sz w:val="22"/>
          <w:szCs w:val="22"/>
        </w:rPr>
      </w:pPr>
      <w:r>
        <w:rPr>
          <w:rFonts w:ascii="Times New Roman" w:hAnsi="Times New Roman" w:cs="Times New Roman"/>
          <w:sz w:val="22"/>
          <w:szCs w:val="22"/>
        </w:rPr>
        <w:t xml:space="preserve">Extended warranties will </w:t>
      </w:r>
      <w:r w:rsidR="0044315B">
        <w:rPr>
          <w:rFonts w:ascii="Times New Roman" w:hAnsi="Times New Roman" w:cs="Times New Roman"/>
          <w:sz w:val="22"/>
          <w:szCs w:val="22"/>
        </w:rPr>
        <w:t>only be included as part of the</w:t>
      </w:r>
      <w:r>
        <w:rPr>
          <w:rFonts w:ascii="Times New Roman" w:hAnsi="Times New Roman" w:cs="Times New Roman"/>
          <w:sz w:val="22"/>
          <w:szCs w:val="22"/>
        </w:rPr>
        <w:t xml:space="preserve"> contract if a firm percent and/or price is listed in the manufacturer’s published price list dated as indicated within. </w:t>
      </w:r>
    </w:p>
    <w:p w:rsidR="002D5891" w:rsidRPr="00EB6D92" w:rsidRDefault="002D5891" w:rsidP="002D5891">
      <w:pPr>
        <w:spacing w:before="16" w:line="220" w:lineRule="exact"/>
        <w:jc w:val="both"/>
        <w:rPr>
          <w:rFonts w:ascii="Times New Roman" w:hAnsi="Times New Roman" w:cs="Times New Roman"/>
        </w:rPr>
      </w:pPr>
    </w:p>
    <w:p w:rsidR="002D5891" w:rsidRPr="00EB6D92" w:rsidRDefault="002D5891" w:rsidP="002D5891">
      <w:pPr>
        <w:pStyle w:val="BodyText"/>
        <w:spacing w:line="228" w:lineRule="exact"/>
        <w:ind w:left="120" w:right="212"/>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agrees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charge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6"/>
          <w:sz w:val="22"/>
          <w:szCs w:val="22"/>
        </w:rPr>
        <w:t xml:space="preserve"> </w:t>
      </w:r>
      <w:r w:rsidR="0044315B">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covering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return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paid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p>
    <w:p w:rsidR="002D5891" w:rsidRPr="00EB6D92" w:rsidRDefault="002D5891" w:rsidP="002D5891">
      <w:pPr>
        <w:spacing w:before="5" w:line="220" w:lineRule="exact"/>
        <w:jc w:val="both"/>
        <w:rPr>
          <w:rFonts w:ascii="Times New Roman" w:hAnsi="Times New Roman" w:cs="Times New Roman"/>
        </w:rPr>
      </w:pPr>
    </w:p>
    <w:p w:rsidR="002D5891" w:rsidRPr="00EB6D92" w:rsidRDefault="002D5891" w:rsidP="002D5891">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Materials:</w:t>
      </w:r>
    </w:p>
    <w:p w:rsidR="002D5891" w:rsidRPr="00EB6D92" w:rsidRDefault="002D5891" w:rsidP="002D5891">
      <w:pPr>
        <w:pStyle w:val="BodyText"/>
        <w:spacing w:before="1" w:line="241" w:lineRule="auto"/>
        <w:ind w:left="120"/>
        <w:jc w:val="both"/>
        <w:rPr>
          <w:rFonts w:ascii="Times New Roman" w:hAnsi="Times New Roman" w:cs="Times New Roman"/>
          <w:sz w:val="22"/>
          <w:szCs w:val="22"/>
        </w:rPr>
      </w:pPr>
      <w:r w:rsidRPr="00EB6D92">
        <w:rPr>
          <w:rFonts w:ascii="Times New Roman" w:hAnsi="Times New Roman" w:cs="Times New Roman"/>
          <w:sz w:val="22"/>
          <w:szCs w:val="22"/>
        </w:rPr>
        <w:t>Materials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conforming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engineering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practices.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suitable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intended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service.</w:t>
      </w:r>
    </w:p>
    <w:p w:rsidR="002D5891" w:rsidRPr="00EB6D92" w:rsidRDefault="002D5891" w:rsidP="002D5891">
      <w:pPr>
        <w:spacing w:before="7" w:line="220" w:lineRule="exact"/>
        <w:jc w:val="both"/>
        <w:rPr>
          <w:rFonts w:ascii="Times New Roman" w:hAnsi="Times New Roman" w:cs="Times New Roman"/>
        </w:rPr>
      </w:pPr>
    </w:p>
    <w:p w:rsidR="002D5891" w:rsidRPr="00EB6D92" w:rsidRDefault="002D5891" w:rsidP="002D5891">
      <w:pPr>
        <w:pStyle w:val="BodyText"/>
        <w:ind w:left="120"/>
        <w:jc w:val="both"/>
        <w:rPr>
          <w:rFonts w:ascii="Times New Roman" w:hAnsi="Times New Roman" w:cs="Times New Roman"/>
          <w:sz w:val="22"/>
          <w:szCs w:val="22"/>
        </w:rPr>
      </w:pPr>
      <w:r w:rsidRPr="00EB6D92">
        <w:rPr>
          <w:rFonts w:ascii="Times New Roman" w:hAnsi="Times New Roman" w:cs="Times New Roman"/>
          <w:sz w:val="22"/>
          <w:szCs w:val="22"/>
        </w:rPr>
        <w:t>Manufacturer’s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colors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acceptable.</w:t>
      </w:r>
    </w:p>
    <w:p w:rsidR="002D5891" w:rsidRPr="00EB6D92" w:rsidRDefault="002D5891" w:rsidP="002D5891">
      <w:pPr>
        <w:spacing w:before="8" w:line="220" w:lineRule="exact"/>
        <w:jc w:val="both"/>
        <w:rPr>
          <w:rFonts w:ascii="Times New Roman" w:hAnsi="Times New Roman" w:cs="Times New Roman"/>
        </w:rPr>
      </w:pPr>
    </w:p>
    <w:p w:rsidR="002D5891" w:rsidRPr="00EB6D92" w:rsidRDefault="002D5891" w:rsidP="002D5891">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Emission</w:t>
      </w:r>
      <w:r w:rsidRPr="00EB6D92">
        <w:rPr>
          <w:rFonts w:ascii="Times New Roman" w:hAnsi="Times New Roman" w:cs="Times New Roman"/>
          <w:spacing w:val="-18"/>
          <w:sz w:val="22"/>
          <w:szCs w:val="22"/>
        </w:rPr>
        <w:t xml:space="preserve"> </w:t>
      </w:r>
      <w:r w:rsidRPr="00EB6D92">
        <w:rPr>
          <w:rFonts w:ascii="Times New Roman" w:hAnsi="Times New Roman" w:cs="Times New Roman"/>
          <w:sz w:val="22"/>
          <w:szCs w:val="22"/>
        </w:rPr>
        <w:t>Controls:</w:t>
      </w:r>
    </w:p>
    <w:p w:rsidR="002D5891" w:rsidRPr="00EB6D92" w:rsidRDefault="002D5891" w:rsidP="002D5891">
      <w:pPr>
        <w:pStyle w:val="BodyText"/>
        <w:spacing w:before="2" w:line="241" w:lineRule="auto"/>
        <w:ind w:right="390"/>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motorized</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regulations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E</w:t>
      </w:r>
      <w:r w:rsidRPr="00EB6D92">
        <w:rPr>
          <w:rFonts w:ascii="Times New Roman" w:hAnsi="Times New Roman" w:cs="Times New Roman"/>
          <w:sz w:val="22"/>
          <w:szCs w:val="22"/>
        </w:rPr>
        <w:t>nvironmental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P</w:t>
      </w:r>
      <w:r w:rsidRPr="00EB6D92">
        <w:rPr>
          <w:rFonts w:ascii="Times New Roman" w:hAnsi="Times New Roman" w:cs="Times New Roman"/>
          <w:sz w:val="22"/>
          <w:szCs w:val="22"/>
        </w:rPr>
        <w:t>rotection</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Pr>
          <w:rFonts w:ascii="Times New Roman" w:hAnsi="Times New Roman" w:cs="Times New Roman"/>
          <w:sz w:val="22"/>
          <w:szCs w:val="22"/>
        </w:rPr>
        <w:t xml:space="preserve"> (EPA)</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governing</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control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pollution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3"/>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effect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manufacture.</w:t>
      </w:r>
    </w:p>
    <w:p w:rsidR="002D5891" w:rsidRPr="00EB6D92" w:rsidRDefault="002D5891" w:rsidP="002D5891">
      <w:pPr>
        <w:spacing w:before="4" w:line="220" w:lineRule="exact"/>
        <w:jc w:val="both"/>
        <w:rPr>
          <w:rFonts w:ascii="Times New Roman" w:hAnsi="Times New Roman" w:cs="Times New Roman"/>
        </w:rPr>
      </w:pPr>
    </w:p>
    <w:p w:rsidR="002D5891" w:rsidRPr="00EB6D92" w:rsidRDefault="002D5891" w:rsidP="002D5891">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Cooling</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System:</w:t>
      </w:r>
    </w:p>
    <w:p w:rsidR="002D5891" w:rsidRDefault="002D5891" w:rsidP="002D5891">
      <w:pPr>
        <w:pStyle w:val="BodyText"/>
        <w:spacing w:before="1" w:line="241" w:lineRule="auto"/>
        <w:ind w:right="232"/>
        <w:jc w:val="both"/>
        <w:rPr>
          <w:rFonts w:ascii="Times New Roman" w:hAnsi="Times New Roman" w:cs="Times New Roman"/>
          <w:sz w:val="22"/>
          <w:szCs w:val="22"/>
        </w:rPr>
      </w:pP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design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maintain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optimum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safe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conditions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loss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overheating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components.</w:t>
      </w:r>
    </w:p>
    <w:p w:rsidR="002D5891" w:rsidRDefault="002D5891" w:rsidP="002D5891">
      <w:pPr>
        <w:pStyle w:val="BodyText"/>
        <w:spacing w:before="1" w:line="241" w:lineRule="auto"/>
        <w:ind w:right="232"/>
        <w:jc w:val="both"/>
        <w:rPr>
          <w:rFonts w:ascii="Times New Roman" w:hAnsi="Times New Roman" w:cs="Times New Roman"/>
          <w:sz w:val="22"/>
          <w:szCs w:val="22"/>
        </w:rPr>
      </w:pPr>
    </w:p>
    <w:p w:rsidR="002D5891" w:rsidRPr="00EB6D92" w:rsidRDefault="002D5891" w:rsidP="002D5891">
      <w:pPr>
        <w:pStyle w:val="Heading2"/>
        <w:ind w:left="120"/>
        <w:rPr>
          <w:rFonts w:ascii="Times New Roman" w:hAnsi="Times New Roman" w:cs="Times New Roman"/>
          <w:b w:val="0"/>
          <w:bCs w:val="0"/>
          <w:sz w:val="22"/>
          <w:szCs w:val="22"/>
        </w:rPr>
      </w:pPr>
      <w:r w:rsidRPr="00EB6D92">
        <w:rPr>
          <w:rFonts w:ascii="Times New Roman" w:hAnsi="Times New Roman" w:cs="Times New Roman"/>
          <w:spacing w:val="-1"/>
          <w:sz w:val="22"/>
          <w:szCs w:val="22"/>
        </w:rPr>
        <w:t>Pre</w:t>
      </w:r>
      <w:r w:rsidRPr="00EB6D92">
        <w:rPr>
          <w:rFonts w:ascii="Times New Roman" w:hAnsi="Times New Roman" w:cs="Times New Roman"/>
          <w:sz w:val="22"/>
          <w:szCs w:val="22"/>
        </w:rPr>
        <w:t>-delivery</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servicing</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adjustment:</w:t>
      </w:r>
    </w:p>
    <w:p w:rsidR="002D5891" w:rsidRPr="00EB6D92" w:rsidRDefault="002D5891" w:rsidP="002D5891">
      <w:pPr>
        <w:pStyle w:val="BodyText"/>
        <w:ind w:left="120" w:right="152"/>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attach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identification, advertising,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similar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clean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Pr>
          <w:rFonts w:ascii="Times New Roman" w:hAnsi="Times New Roman" w:cs="Times New Roman"/>
          <w:sz w:val="22"/>
          <w:szCs w:val="22"/>
        </w:rPr>
        <w:t>S</w:t>
      </w:r>
      <w:r w:rsidRPr="00EB6D92">
        <w:rPr>
          <w:rFonts w:ascii="Times New Roman" w:hAnsi="Times New Roman" w:cs="Times New Roman"/>
          <w:sz w:val="22"/>
          <w:szCs w:val="22"/>
        </w:rPr>
        <w:t>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adjust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operational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include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following:</w:t>
      </w:r>
    </w:p>
    <w:p w:rsidR="002D5891" w:rsidRPr="00EB6D92" w:rsidRDefault="002D5891" w:rsidP="002D5891">
      <w:pPr>
        <w:pStyle w:val="BodyText"/>
        <w:tabs>
          <w:tab w:val="left" w:pos="840"/>
        </w:tabs>
        <w:ind w:left="840"/>
        <w:rPr>
          <w:rFonts w:ascii="Times New Roman" w:hAnsi="Times New Roman" w:cs="Times New Roman"/>
          <w:sz w:val="22"/>
          <w:szCs w:val="22"/>
        </w:rPr>
      </w:pPr>
    </w:p>
    <w:p w:rsidR="002D5891" w:rsidRPr="00EB6D92" w:rsidRDefault="002D5891" w:rsidP="002D5891">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Focusing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lights.</w:t>
      </w:r>
    </w:p>
    <w:p w:rsidR="002D5891" w:rsidRPr="00EB6D92" w:rsidRDefault="002D5891" w:rsidP="002D5891">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Tuning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w:t>
      </w:r>
    </w:p>
    <w:p w:rsidR="002D5891" w:rsidRPr="00EB6D92" w:rsidRDefault="002D5891" w:rsidP="002D5891">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Adjustment</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accessories.</w:t>
      </w:r>
    </w:p>
    <w:p w:rsidR="002D5891" w:rsidRPr="00EB6D92" w:rsidRDefault="002D5891" w:rsidP="002D5891">
      <w:pPr>
        <w:pStyle w:val="BodyText"/>
        <w:numPr>
          <w:ilvl w:val="0"/>
          <w:numId w:val="1"/>
        </w:numPr>
        <w:tabs>
          <w:tab w:val="left" w:pos="840"/>
        </w:tabs>
        <w:spacing w:line="228" w:lineRule="exact"/>
        <w:ind w:left="840"/>
        <w:rPr>
          <w:rFonts w:ascii="Times New Roman" w:hAnsi="Times New Roman" w:cs="Times New Roman"/>
          <w:sz w:val="22"/>
          <w:szCs w:val="22"/>
        </w:rPr>
      </w:pPr>
      <w:r w:rsidRPr="00EB6D92">
        <w:rPr>
          <w:rFonts w:ascii="Times New Roman" w:hAnsi="Times New Roman" w:cs="Times New Roman"/>
          <w:sz w:val="22"/>
          <w:szCs w:val="22"/>
        </w:rPr>
        <w:t>Checking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electrical,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braking,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suspension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p>
    <w:p w:rsidR="002D5891" w:rsidRPr="00EB6D92" w:rsidRDefault="002D5891" w:rsidP="002D5891">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Charging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battery(s).</w:t>
      </w:r>
    </w:p>
    <w:p w:rsidR="002D5891" w:rsidRPr="00EB6D92" w:rsidRDefault="002D5891" w:rsidP="002D5891">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lastRenderedPageBreak/>
        <w:t>Inflation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tires.</w:t>
      </w:r>
    </w:p>
    <w:p w:rsidR="002D5891" w:rsidRPr="00EB6D92" w:rsidRDefault="002D5891" w:rsidP="002D5891">
      <w:pPr>
        <w:pStyle w:val="BodyText"/>
        <w:numPr>
          <w:ilvl w:val="0"/>
          <w:numId w:val="1"/>
        </w:numPr>
        <w:tabs>
          <w:tab w:val="left" w:pos="840"/>
        </w:tabs>
        <w:ind w:left="840" w:right="386"/>
        <w:rPr>
          <w:rFonts w:ascii="Times New Roman" w:hAnsi="Times New Roman" w:cs="Times New Roman"/>
          <w:sz w:val="22"/>
          <w:szCs w:val="22"/>
        </w:rPr>
      </w:pPr>
      <w:r w:rsidRPr="00EB6D92">
        <w:rPr>
          <w:rFonts w:ascii="Times New Roman" w:hAnsi="Times New Roman" w:cs="Times New Roman"/>
          <w:sz w:val="22"/>
          <w:szCs w:val="22"/>
        </w:rPr>
        <w:t>Complete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lubrication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chassis,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mechanisms,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recommended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grades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lubricants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ambient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point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delivery.</w:t>
      </w:r>
    </w:p>
    <w:p w:rsidR="002D5891" w:rsidRPr="00EB6D92" w:rsidRDefault="002D5891" w:rsidP="002D5891">
      <w:pPr>
        <w:pStyle w:val="BodyText"/>
        <w:numPr>
          <w:ilvl w:val="0"/>
          <w:numId w:val="1"/>
        </w:numPr>
        <w:tabs>
          <w:tab w:val="left" w:pos="840"/>
        </w:tabs>
        <w:spacing w:before="5" w:line="228" w:lineRule="exact"/>
        <w:ind w:left="840" w:right="879"/>
        <w:rPr>
          <w:rFonts w:ascii="Times New Roman" w:hAnsi="Times New Roman" w:cs="Times New Roman"/>
          <w:sz w:val="22"/>
          <w:szCs w:val="22"/>
        </w:rPr>
      </w:pPr>
      <w:r w:rsidRPr="00EB6D92">
        <w:rPr>
          <w:rFonts w:ascii="Times New Roman" w:hAnsi="Times New Roman" w:cs="Times New Roman"/>
          <w:sz w:val="22"/>
          <w:szCs w:val="22"/>
        </w:rPr>
        <w:t>Servicing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permanent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type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antifreeze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summer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minus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20</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degrees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Fahrenheit</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protection.</w:t>
      </w:r>
    </w:p>
    <w:p w:rsidR="002D5891" w:rsidRPr="00EB6D92" w:rsidRDefault="002D5891" w:rsidP="002D5891">
      <w:pPr>
        <w:pStyle w:val="BodyText"/>
        <w:numPr>
          <w:ilvl w:val="0"/>
          <w:numId w:val="1"/>
        </w:numPr>
        <w:tabs>
          <w:tab w:val="left" w:pos="840"/>
        </w:tabs>
        <w:spacing w:line="225" w:lineRule="exact"/>
        <w:ind w:left="840"/>
        <w:rPr>
          <w:rFonts w:ascii="Times New Roman" w:hAnsi="Times New Roman" w:cs="Times New Roman"/>
          <w:sz w:val="22"/>
          <w:szCs w:val="22"/>
        </w:rPr>
      </w:pPr>
      <w:r w:rsidRPr="00EB6D92">
        <w:rPr>
          <w:rFonts w:ascii="Times New Roman" w:hAnsi="Times New Roman" w:cs="Times New Roman"/>
          <w:sz w:val="22"/>
          <w:szCs w:val="22"/>
        </w:rPr>
        <w:t>Check</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belts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blades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tightness.</w:t>
      </w:r>
    </w:p>
    <w:p w:rsidR="002D5891" w:rsidRPr="00EB6D92" w:rsidRDefault="002D5891" w:rsidP="002D5891">
      <w:pPr>
        <w:spacing w:before="5" w:line="220" w:lineRule="exact"/>
        <w:rPr>
          <w:rFonts w:ascii="Times New Roman" w:hAnsi="Times New Roman" w:cs="Times New Roman"/>
        </w:rPr>
      </w:pPr>
    </w:p>
    <w:p w:rsidR="002D5891" w:rsidRPr="00EB6D92" w:rsidRDefault="002D5891" w:rsidP="002D5891">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&amp;</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Repair:</w:t>
      </w:r>
    </w:p>
    <w:p w:rsidR="002D5891" w:rsidRPr="00EB6D92" w:rsidRDefault="002D5891" w:rsidP="002D5891">
      <w:pPr>
        <w:pStyle w:val="BodyText"/>
        <w:ind w:left="120" w:right="246"/>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adequate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stocks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available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reasonable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 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normal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their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expects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well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non-warranty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handled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prejudice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local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throughout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Louisiana.</w:t>
      </w:r>
    </w:p>
    <w:p w:rsidR="002D5891" w:rsidRPr="00EB6D92" w:rsidRDefault="002D5891" w:rsidP="002D5891">
      <w:pPr>
        <w:spacing w:before="8" w:line="220" w:lineRule="exact"/>
        <w:jc w:val="both"/>
        <w:rPr>
          <w:rFonts w:ascii="Times New Roman" w:hAnsi="Times New Roman" w:cs="Times New Roman"/>
        </w:rPr>
      </w:pPr>
    </w:p>
    <w:p w:rsidR="002D5891" w:rsidRPr="00EB6D92" w:rsidRDefault="002D5891" w:rsidP="002D5891">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Responsibility</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Inspection:</w:t>
      </w:r>
    </w:p>
    <w:p w:rsidR="002D5891" w:rsidRPr="00EB6D92" w:rsidRDefault="002D5891" w:rsidP="002D5891">
      <w:pPr>
        <w:pStyle w:val="BodyText"/>
        <w:ind w:left="120" w:right="19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otherwise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supplier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responsible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performance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inspection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w:t>
      </w:r>
      <w:r>
        <w:rPr>
          <w:rFonts w:ascii="Times New Roman" w:hAnsi="Times New Roman" w:cs="Times New Roman"/>
          <w:sz w:val="22"/>
          <w:szCs w:val="22"/>
        </w:rPr>
        <w:t>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ensure compliance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applicable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detailed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does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preclude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subsequent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inspections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determine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conformance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construction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techniques.</w:t>
      </w:r>
    </w:p>
    <w:p w:rsidR="00AB0199" w:rsidRPr="00EB6D92" w:rsidRDefault="00AB0199" w:rsidP="00AB0199">
      <w:pPr>
        <w:spacing w:before="8" w:line="220" w:lineRule="exact"/>
        <w:rPr>
          <w:rFonts w:ascii="Times New Roman" w:hAnsi="Times New Roman" w:cs="Times New Roman"/>
        </w:rPr>
      </w:pPr>
    </w:p>
    <w:p w:rsidR="00EA7A0E" w:rsidRPr="00EB6D92" w:rsidRDefault="00EA7A0E" w:rsidP="00AB0199">
      <w:pPr>
        <w:pStyle w:val="BodyText"/>
        <w:ind w:left="180"/>
        <w:jc w:val="both"/>
        <w:rPr>
          <w:rFonts w:ascii="Times New Roman" w:hAnsi="Times New Roman" w:cs="Times New Roman"/>
        </w:rPr>
      </w:pPr>
    </w:p>
    <w:sectPr w:rsidR="00EA7A0E" w:rsidRPr="00EB6D92">
      <w:headerReference w:type="default" r:id="rId7"/>
      <w:footerReference w:type="default" r:id="rId8"/>
      <w:type w:val="continuous"/>
      <w:pgSz w:w="12240" w:h="15840"/>
      <w:pgMar w:top="1540" w:right="560" w:bottom="12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2F" w:rsidRDefault="005634E9">
      <w:r>
        <w:separator/>
      </w:r>
    </w:p>
  </w:endnote>
  <w:endnote w:type="continuationSeparator" w:id="0">
    <w:p w:rsidR="0042702F" w:rsidRDefault="0056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205828"/>
      <w:docPartObj>
        <w:docPartGallery w:val="Page Numbers (Bottom of Page)"/>
        <w:docPartUnique/>
      </w:docPartObj>
    </w:sdtPr>
    <w:sdtEndPr/>
    <w:sdtContent>
      <w:sdt>
        <w:sdtPr>
          <w:id w:val="1728636285"/>
          <w:docPartObj>
            <w:docPartGallery w:val="Page Numbers (Top of Page)"/>
            <w:docPartUnique/>
          </w:docPartObj>
        </w:sdtPr>
        <w:sdtEndPr/>
        <w:sdtContent>
          <w:p w:rsidR="0044315B" w:rsidRDefault="0044315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62D7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2D76">
              <w:rPr>
                <w:b/>
                <w:bCs/>
                <w:noProof/>
              </w:rPr>
              <w:t>3</w:t>
            </w:r>
            <w:r>
              <w:rPr>
                <w:b/>
                <w:bCs/>
                <w:sz w:val="24"/>
                <w:szCs w:val="24"/>
              </w:rPr>
              <w:fldChar w:fldCharType="end"/>
            </w:r>
          </w:p>
        </w:sdtContent>
      </w:sdt>
    </w:sdtContent>
  </w:sdt>
  <w:p w:rsidR="00EA7A0E" w:rsidRDefault="00EA7A0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2F" w:rsidRDefault="005634E9">
      <w:r>
        <w:separator/>
      </w:r>
    </w:p>
  </w:footnote>
  <w:footnote w:type="continuationSeparator" w:id="0">
    <w:p w:rsidR="0042702F" w:rsidRDefault="0056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2F1" w:rsidRPr="00361B62" w:rsidRDefault="006772F1" w:rsidP="006772F1">
    <w:pPr>
      <w:jc w:val="both"/>
      <w:rPr>
        <w:rFonts w:ascii="Times New Roman" w:hAnsi="Times New Roman" w:cs="Times New Roman"/>
        <w:b/>
        <w:sz w:val="24"/>
        <w:szCs w:val="24"/>
      </w:rPr>
    </w:pPr>
    <w:r w:rsidRPr="00361B62">
      <w:rPr>
        <w:rFonts w:ascii="Times New Roman" w:hAnsi="Times New Roman" w:cs="Times New Roman"/>
        <w:b/>
        <w:sz w:val="24"/>
        <w:szCs w:val="24"/>
      </w:rPr>
      <w:t>ATTACHMENT B</w:t>
    </w:r>
  </w:p>
  <w:p w:rsidR="006772F1" w:rsidRPr="00361B62" w:rsidRDefault="006772F1" w:rsidP="006772F1">
    <w:pPr>
      <w:jc w:val="both"/>
      <w:rPr>
        <w:rFonts w:ascii="Times New Roman" w:hAnsi="Times New Roman" w:cs="Times New Roman"/>
        <w:b/>
        <w:sz w:val="24"/>
        <w:szCs w:val="24"/>
      </w:rPr>
    </w:pPr>
  </w:p>
  <w:p w:rsidR="006772F1" w:rsidRPr="00361B62" w:rsidRDefault="006772F1" w:rsidP="006772F1">
    <w:pPr>
      <w:jc w:val="both"/>
      <w:rPr>
        <w:rFonts w:ascii="Times New Roman" w:hAnsi="Times New Roman" w:cs="Times New Roman"/>
        <w:b/>
        <w:sz w:val="24"/>
        <w:szCs w:val="24"/>
      </w:rPr>
    </w:pPr>
    <w:proofErr w:type="spellStart"/>
    <w:r w:rsidRPr="00361B62">
      <w:rPr>
        <w:rFonts w:ascii="Times New Roman" w:hAnsi="Times New Roman" w:cs="Times New Roman"/>
        <w:b/>
        <w:sz w:val="24"/>
        <w:szCs w:val="24"/>
      </w:rPr>
      <w:t>RFx</w:t>
    </w:r>
    <w:proofErr w:type="spellEnd"/>
    <w:r w:rsidRPr="00361B62">
      <w:rPr>
        <w:rFonts w:ascii="Times New Roman" w:hAnsi="Times New Roman" w:cs="Times New Roman"/>
        <w:b/>
        <w:sz w:val="24"/>
        <w:szCs w:val="24"/>
      </w:rPr>
      <w:t xml:space="preserve"> number: </w:t>
    </w:r>
    <w:r>
      <w:rPr>
        <w:rFonts w:ascii="Times New Roman" w:eastAsia="Arial" w:hAnsi="Times New Roman" w:cs="Times New Roman"/>
        <w:b/>
        <w:bCs/>
        <w:color w:val="333333"/>
        <w:sz w:val="24"/>
        <w:szCs w:val="24"/>
      </w:rPr>
      <w:t>3000024940</w:t>
    </w:r>
    <w:r w:rsidRPr="00361B62">
      <w:rPr>
        <w:rFonts w:ascii="Times New Roman" w:hAnsi="Times New Roman" w:cs="Times New Roman"/>
        <w:b/>
        <w:sz w:val="24"/>
        <w:szCs w:val="24"/>
      </w:rPr>
      <w:t xml:space="preserve">        Contract Title: </w:t>
    </w:r>
    <w:r>
      <w:rPr>
        <w:rFonts w:ascii="Times New Roman" w:eastAsia="Arial" w:hAnsi="Times New Roman" w:cs="Times New Roman"/>
        <w:b/>
        <w:bCs/>
        <w:sz w:val="24"/>
        <w:szCs w:val="24"/>
      </w:rPr>
      <w:t xml:space="preserve">John Deere </w:t>
    </w:r>
    <w:r w:rsidRPr="00A058B2">
      <w:rPr>
        <w:rFonts w:ascii="Times New Roman" w:eastAsia="Arial" w:hAnsi="Times New Roman" w:cs="Times New Roman"/>
        <w:b/>
        <w:bCs/>
        <w:sz w:val="24"/>
        <w:szCs w:val="24"/>
      </w:rPr>
      <w:t>B</w:t>
    </w:r>
    <w:r>
      <w:rPr>
        <w:rFonts w:ascii="Times New Roman" w:eastAsia="Arial" w:hAnsi="Times New Roman" w:cs="Times New Roman"/>
        <w:b/>
        <w:bCs/>
        <w:sz w:val="24"/>
        <w:szCs w:val="24"/>
      </w:rPr>
      <w:t>N</w:t>
    </w:r>
    <w:r>
      <w:rPr>
        <w:rFonts w:ascii="Times New Roman" w:eastAsia="Arial" w:hAnsi="Times New Roman" w:cs="Times New Roman"/>
        <w:b/>
        <w:bCs/>
        <w:spacing w:val="-1"/>
        <w:sz w:val="24"/>
        <w:szCs w:val="24"/>
      </w:rPr>
      <w:t xml:space="preserve"> </w:t>
    </w:r>
    <w:r>
      <w:rPr>
        <w:rFonts w:ascii="Times New Roman" w:eastAsia="Arial" w:hAnsi="Times New Roman" w:cs="Times New Roman"/>
        <w:b/>
        <w:bCs/>
        <w:sz w:val="24"/>
        <w:szCs w:val="24"/>
      </w:rPr>
      <w:t>Agricultural E</w:t>
    </w:r>
    <w:r w:rsidRPr="00A058B2">
      <w:rPr>
        <w:rFonts w:ascii="Times New Roman" w:eastAsia="Arial" w:hAnsi="Times New Roman" w:cs="Times New Roman"/>
        <w:b/>
        <w:bCs/>
        <w:sz w:val="24"/>
        <w:szCs w:val="24"/>
      </w:rPr>
      <w:t>quip</w:t>
    </w:r>
    <w:r>
      <w:rPr>
        <w:rFonts w:ascii="Times New Roman" w:eastAsia="Arial" w:hAnsi="Times New Roman" w:cs="Times New Roman"/>
        <w:b/>
        <w:bCs/>
        <w:sz w:val="24"/>
        <w:szCs w:val="24"/>
      </w:rPr>
      <w:t>ment -</w:t>
    </w:r>
    <w:r w:rsidRPr="00831E2B">
      <w:rPr>
        <w:rFonts w:ascii="Times New Roman" w:eastAsia="Arial" w:hAnsi="Times New Roman" w:cs="Times New Roman"/>
        <w:b/>
        <w:bCs/>
        <w:spacing w:val="-1"/>
        <w:sz w:val="24"/>
        <w:szCs w:val="24"/>
      </w:rPr>
      <w:t xml:space="preserve"> </w:t>
    </w:r>
    <w:r>
      <w:rPr>
        <w:rFonts w:ascii="Times New Roman" w:eastAsia="Arial" w:hAnsi="Times New Roman" w:cs="Times New Roman"/>
        <w:b/>
        <w:bCs/>
        <w:spacing w:val="-1"/>
        <w:sz w:val="24"/>
        <w:szCs w:val="24"/>
      </w:rPr>
      <w:t>Statewide</w:t>
    </w:r>
  </w:p>
  <w:p w:rsidR="006772F1" w:rsidRPr="00361B62" w:rsidRDefault="006772F1" w:rsidP="006772F1">
    <w:pPr>
      <w:jc w:val="both"/>
      <w:rPr>
        <w:rFonts w:ascii="Times New Roman" w:hAnsi="Times New Roman" w:cs="Times New Roman"/>
        <w:b/>
        <w:sz w:val="24"/>
        <w:szCs w:val="24"/>
        <w:u w:val="single"/>
      </w:rPr>
    </w:pPr>
  </w:p>
  <w:p w:rsidR="006772F1" w:rsidRPr="00A058B2" w:rsidRDefault="006772F1" w:rsidP="0044315B">
    <w:pPr>
      <w:spacing w:line="265" w:lineRule="exact"/>
      <w:ind w:left="20"/>
      <w:rPr>
        <w:rFonts w:ascii="Times New Roman" w:eastAsia="Arial" w:hAnsi="Times New Roman" w:cs="Times New Roman"/>
        <w:sz w:val="24"/>
        <w:szCs w:val="24"/>
      </w:rPr>
    </w:pPr>
    <w:r w:rsidRPr="00361B62">
      <w:rPr>
        <w:rFonts w:ascii="Times New Roman" w:hAnsi="Times New Roman" w:cs="Times New Roman"/>
        <w:b/>
        <w:sz w:val="24"/>
        <w:szCs w:val="24"/>
        <w:u w:val="single"/>
      </w:rPr>
      <w:t xml:space="preserve">General Conditions for </w:t>
    </w:r>
    <w:r w:rsidRPr="007F2F9C">
      <w:rPr>
        <w:rFonts w:ascii="Times New Roman" w:hAnsi="Times New Roman" w:cs="Times New Roman"/>
        <w:b/>
        <w:sz w:val="24"/>
        <w:szCs w:val="24"/>
        <w:u w:val="single"/>
      </w:rPr>
      <w:t>Agricultural Equipment</w:t>
    </w:r>
    <w:r>
      <w:rPr>
        <w:rFonts w:ascii="Times New Roman" w:hAnsi="Times New Roman" w:cs="Times New Roman"/>
        <w:b/>
        <w:sz w:val="24"/>
        <w:szCs w:val="24"/>
        <w:u w:val="single"/>
      </w:rPr>
      <w:t xml:space="preserve"> (Limited)</w:t>
    </w:r>
  </w:p>
  <w:p w:rsidR="00EA7A0E" w:rsidRDefault="00A058B2" w:rsidP="00A058B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3150177</wp:posOffset>
              </wp:positionH>
              <wp:positionV relativeFrom="page">
                <wp:posOffset>2718435</wp:posOffset>
              </wp:positionV>
              <wp:extent cx="1915795"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8.05pt;margin-top:214.05pt;width:150.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sQIAAKk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BojQRpo0SPtDbqTPbq21elanYDTQwtupodt6LLLVLf3sviukZDrmogdvVVKdjUlJbAL7U3/xdUB&#10;R1uQbfdJlhCG7I10QH2lGls6KAYCdOjS06kzlkphQ8bhdB5PMSrgLJzPF4FrnU+S8XartPlAZYOs&#10;kWIFnXfo5HCvjWVDktHFBhMyZ5y77nPxagMchx2IDVftmWXhmvkcB/FmsVlEXjSZbbwoyDLvNl9H&#10;3iwP59PsOluvs/CXjRtGSc3KkgobZhRWGP1Z444SHyRxkpaWnJUWzlLSarddc4UOBISdu8/VHE7O&#10;bv5rGq4IkMtFSuEkCu4msZfPFnMvyqOpF8+DhReE8V08C6I4yvLXKd0zQf89JdSlOJ5OpoOYzqQv&#10;cgvc9zY3kjTMwOjgrEkxyAE+60QSK8GNKJ1tCOOD/aIUlv65FNDusdFOsFajg1pNv+0Bxap4K8sn&#10;kK6SoCzQJ8w7MGqpfmLUwexIsf6xJ4pixD8KkL8dNKOhRmM7GkQUcDXFBqPBXJthIO1bxXY1IA8P&#10;TMhbeCIVc+o9szg+LJgHLonj7LID5+W/8zpP2NVvAAAA//8DAFBLAwQUAAYACAAAACEA1Vr7fN4A&#10;AAALAQAADwAAAGRycy9kb3ducmV2LnhtbExPQU7DMBC8I/EHa5G4UacVpE2IU1UITkiINBw4OvE2&#10;sRqvQ+y24fcsJ7jN7IxmZ4rt7AZxxilYTwqWiwQEUuuNpU7BR/1ytwERoiajB0+o4BsDbMvrq0Ln&#10;xl+owvM+doJDKORaQR/jmEsZ2h6dDgs/IrF28JPTkenUSTPpC4e7Qa6SJJVOW+IPvR7xqcf2uD85&#10;BbtPqp7t11vzXh0qW9dZQq/pUanbm3n3CCLiHP/M8Fufq0PJnRp/IhPEoOA+S5dsZbDaMGDHOlvz&#10;mIYvDyzJspD/N5Q/AAAA//8DAFBLAQItABQABgAIAAAAIQC2gziS/gAAAOEBAAATAAAAAAAAAAAA&#10;AAAAAAAAAABbQ29udGVudF9UeXBlc10ueG1sUEsBAi0AFAAGAAgAAAAhADj9If/WAAAAlAEAAAsA&#10;AAAAAAAAAAAAAAAALwEAAF9yZWxzLy5yZWxzUEsBAi0AFAAGAAgAAAAhALXkAD6xAgAAqQUAAA4A&#10;AAAAAAAAAAAAAAAALgIAAGRycy9lMm9Eb2MueG1sUEsBAi0AFAAGAAgAAAAhANVa+3zeAAAACwEA&#10;AA8AAAAAAAAAAAAAAAAACwUAAGRycy9kb3ducmV2LnhtbFBLBQYAAAAABAAEAPMAAAAWBgA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6192" behindDoc="1" locked="0" layoutInCell="1" allowOverlap="1">
              <wp:simplePos x="0" y="0"/>
              <wp:positionH relativeFrom="page">
                <wp:align>right</wp:align>
              </wp:positionH>
              <wp:positionV relativeFrom="page">
                <wp:posOffset>2728133</wp:posOffset>
              </wp:positionV>
              <wp:extent cx="5317490" cy="177800"/>
              <wp:effectExtent l="0" t="0" r="165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7.5pt;margin-top:214.8pt;width:418.7pt;height:1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MHswIAALA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c3odzkkERzmchfP5InCt82k83m6VNh+YbJA1&#10;Eqyg8w6dHu+0sWxoPLrYYEJmvK5d92vxYgMchx2IDVftmWXhmvkUBdF2sV0Qj0xmW48Eaeqtsg3x&#10;Zlk4n6bX6WaThr9s3JDEFS8KJmyYUVgh+bPGnSQ+SOIsLS1rXlg4S0mr/W5TK3SkIOzMfa7mcHJx&#10;81/ScEWAXF6lFE5IsJ5EXjZbzD2SkakXzYOFF4TROpoFJCJp9jKlOy7Yv6eEugRH08l0ENOF9Kvc&#10;Ave9zY3GDTcwOmreJBjkAJ91orGV4FYUzjaU14P9rBSW/qUU0O6x0U6wVqODWk2/693LcGq2Yt7J&#10;4hEUrCQIDLQIYw+MSqqfGHUwQhKsfxyoYhjVHwW8AjtvRkONxm40qMjhaoINRoO5McNcOrSK7ytA&#10;Ht6ZkCt4KSV3Ir6wOL0vGAsul9MIs3Pn+b/zugza5W8AAAD//wMAUEsDBBQABgAIAAAAIQCjwE6H&#10;3wAAAAgBAAAPAAAAZHJzL2Rvd25yZXYueG1sTI/BTsMwEETvSPyDtUjcqEMpaRviVBWCExIiDQeO&#10;TrxNrMbrELtt+HuWUznOzmrmTb6ZXC9OOAbrScH9LAGB1HhjqVXwWb3erUCEqMno3hMq+MEAm+L6&#10;KteZ8Wcq8bSLreAQCplW0MU4ZFKGpkOnw8wPSOzt/eh0ZDm20oz6zOGul/MkSaXTlrih0wM+d9gc&#10;dkenYPtF5Yv9fq8/yn1pq2qd0Ft6UOr2Zto+gYg4xcsz/OEzOhTMVPsjmSB6BTwkKljM1ykItlcP&#10;ywWImi+PyxRkkcv/A4pfAAAA//8DAFBLAQItABQABgAIAAAAIQC2gziS/gAAAOEBAAATAAAAAAAA&#10;AAAAAAAAAAAAAABbQ29udGVudF9UeXBlc10ueG1sUEsBAi0AFAAGAAgAAAAhADj9If/WAAAAlAEA&#10;AAsAAAAAAAAAAAAAAAAALwEAAF9yZWxzLy5yZWxzUEsBAi0AFAAGAAgAAAAhAC4rswezAgAAsAUA&#10;AA4AAAAAAAAAAAAAAAAALgIAAGRycy9lMm9Eb2MueG1sUEsBAi0AFAAGAAgAAAAhAKPAToffAAAA&#10;CAEAAA8AAAAAAAAAAAAAAAAADQUAAGRycy9kb3ducmV2LnhtbFBLBQYAAAAABAAEAPMAAAAZBgAA&#10;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8240" behindDoc="1" locked="0" layoutInCell="1" allowOverlap="1">
              <wp:simplePos x="0" y="0"/>
              <wp:positionH relativeFrom="page">
                <wp:posOffset>3359150</wp:posOffset>
              </wp:positionH>
              <wp:positionV relativeFrom="page">
                <wp:posOffset>810260</wp:posOffset>
              </wp:positionV>
              <wp:extent cx="3521710" cy="177800"/>
              <wp:effectExtent l="0" t="0" r="25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4.5pt;margin-top:63.8pt;width:27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sL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F4SKE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ji+DACzYt7K&#10;6hEUrCQIDLQIYw+MRqqfGPUwQjKsf+yJohjxjwJegZ03k6EmYzsZRJRwNcMGo9Fcm3Eu7TvFdg0g&#10;j+9MyBt4KTVzIj6zOL4vGAsul+MIs3Pn+b/zOg/a1W8AAAD//wMAUEsDBBQABgAIAAAAIQDOvJ+P&#10;4AAAAAwBAAAPAAAAZHJzL2Rvd25yZXYueG1sTI/BTsMwEETvSPyDtUjcqN2ghDaNU1UITkiINBw4&#10;OrGbWI3XIXbb8PdsT3Cb1Yxm3xTb2Q3sbKZgPUpYLgQwg63XFjsJn/XrwwpYiAq1GjwaCT8mwLa8&#10;vSlUrv0FK3Pex45RCYZcSehjHHPOQ9sbp8LCjwbJO/jJqUjn1HE9qQuVu4EnQmTcKYv0oVejee5N&#10;e9yfnITdF1Yv9vu9+agOla3rtcC37Cjl/d282wCLZo5/YbjiEzqUxNT4E+rABglpsqYtkYzkKQN2&#10;TYjVI6mGVJpmwMuC/x9R/gIAAP//AwBQSwECLQAUAAYACAAAACEAtoM4kv4AAADhAQAAEwAAAAAA&#10;AAAAAAAAAAAAAAAAW0NvbnRlbnRfVHlwZXNdLnhtbFBLAQItABQABgAIAAAAIQA4/SH/1gAAAJQB&#10;AAALAAAAAAAAAAAAAAAAAC8BAABfcmVscy8ucmVsc1BLAQItABQABgAIAAAAIQBJBEsLswIAALAF&#10;AAAOAAAAAAAAAAAAAAAAAC4CAABkcnMvZTJvRG9jLnhtbFBLAQItABQABgAIAAAAIQDOvJ+P4AAA&#10;AAwBAAAPAAAAAAAAAAAAAAAAAA0FAABkcnMvZG93bnJldi54bWxQSwUGAAAAAAQABADzAAAAGgYA&#10;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9F"/>
    <w:multiLevelType w:val="hybridMultilevel"/>
    <w:tmpl w:val="7108B848"/>
    <w:lvl w:ilvl="0" w:tplc="4C5A9288">
      <w:start w:val="1"/>
      <w:numFmt w:val="decimal"/>
      <w:lvlText w:val="%1."/>
      <w:lvlJc w:val="left"/>
      <w:pPr>
        <w:ind w:hanging="360"/>
      </w:pPr>
      <w:rPr>
        <w:rFonts w:ascii="Times New Roman" w:eastAsia="Arial" w:hAnsi="Times New Roman" w:cs="Times New Roman" w:hint="default"/>
        <w:spacing w:val="-1"/>
        <w:w w:val="99"/>
        <w:sz w:val="24"/>
        <w:szCs w:val="24"/>
      </w:rPr>
    </w:lvl>
    <w:lvl w:ilvl="1" w:tplc="E96208F2">
      <w:start w:val="1"/>
      <w:numFmt w:val="bullet"/>
      <w:lvlText w:val="•"/>
      <w:lvlJc w:val="left"/>
      <w:rPr>
        <w:rFonts w:hint="default"/>
      </w:rPr>
    </w:lvl>
    <w:lvl w:ilvl="2" w:tplc="851AAD00">
      <w:start w:val="1"/>
      <w:numFmt w:val="bullet"/>
      <w:lvlText w:val="•"/>
      <w:lvlJc w:val="left"/>
      <w:rPr>
        <w:rFonts w:hint="default"/>
      </w:rPr>
    </w:lvl>
    <w:lvl w:ilvl="3" w:tplc="6C882DA0">
      <w:start w:val="1"/>
      <w:numFmt w:val="bullet"/>
      <w:lvlText w:val="•"/>
      <w:lvlJc w:val="left"/>
      <w:rPr>
        <w:rFonts w:hint="default"/>
      </w:rPr>
    </w:lvl>
    <w:lvl w:ilvl="4" w:tplc="BBAC3812">
      <w:start w:val="1"/>
      <w:numFmt w:val="bullet"/>
      <w:lvlText w:val="•"/>
      <w:lvlJc w:val="left"/>
      <w:rPr>
        <w:rFonts w:hint="default"/>
      </w:rPr>
    </w:lvl>
    <w:lvl w:ilvl="5" w:tplc="9822C1F0">
      <w:start w:val="1"/>
      <w:numFmt w:val="bullet"/>
      <w:lvlText w:val="•"/>
      <w:lvlJc w:val="left"/>
      <w:rPr>
        <w:rFonts w:hint="default"/>
      </w:rPr>
    </w:lvl>
    <w:lvl w:ilvl="6" w:tplc="C5446A58">
      <w:start w:val="1"/>
      <w:numFmt w:val="bullet"/>
      <w:lvlText w:val="•"/>
      <w:lvlJc w:val="left"/>
      <w:rPr>
        <w:rFonts w:hint="default"/>
      </w:rPr>
    </w:lvl>
    <w:lvl w:ilvl="7" w:tplc="197884C6">
      <w:start w:val="1"/>
      <w:numFmt w:val="bullet"/>
      <w:lvlText w:val="•"/>
      <w:lvlJc w:val="left"/>
      <w:rPr>
        <w:rFonts w:hint="default"/>
      </w:rPr>
    </w:lvl>
    <w:lvl w:ilvl="8" w:tplc="229657D6">
      <w:start w:val="1"/>
      <w:numFmt w:val="bullet"/>
      <w:lvlText w:val="•"/>
      <w:lvlJc w:val="left"/>
      <w:rPr>
        <w:rFonts w:hint="default"/>
      </w:rPr>
    </w:lvl>
  </w:abstractNum>
  <w:abstractNum w:abstractNumId="1" w15:restartNumberingAfterBreak="0">
    <w:nsid w:val="417740E3"/>
    <w:multiLevelType w:val="hybridMultilevel"/>
    <w:tmpl w:val="075A4F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E"/>
    <w:rsid w:val="00026DCF"/>
    <w:rsid w:val="000B4135"/>
    <w:rsid w:val="000C1948"/>
    <w:rsid w:val="000E463A"/>
    <w:rsid w:val="001B1501"/>
    <w:rsid w:val="001D117B"/>
    <w:rsid w:val="001E7236"/>
    <w:rsid w:val="00234669"/>
    <w:rsid w:val="002547DF"/>
    <w:rsid w:val="00272ED8"/>
    <w:rsid w:val="002D5891"/>
    <w:rsid w:val="003B29E5"/>
    <w:rsid w:val="003B4968"/>
    <w:rsid w:val="0042702F"/>
    <w:rsid w:val="0044315B"/>
    <w:rsid w:val="00462D76"/>
    <w:rsid w:val="00482FD4"/>
    <w:rsid w:val="005634E9"/>
    <w:rsid w:val="005C2600"/>
    <w:rsid w:val="006448DC"/>
    <w:rsid w:val="00672B58"/>
    <w:rsid w:val="006772F1"/>
    <w:rsid w:val="0069244E"/>
    <w:rsid w:val="007F65E1"/>
    <w:rsid w:val="00831E2B"/>
    <w:rsid w:val="008665B5"/>
    <w:rsid w:val="00874A9C"/>
    <w:rsid w:val="00875820"/>
    <w:rsid w:val="0091383C"/>
    <w:rsid w:val="0092049F"/>
    <w:rsid w:val="00933592"/>
    <w:rsid w:val="00943D1F"/>
    <w:rsid w:val="00961517"/>
    <w:rsid w:val="009C5303"/>
    <w:rsid w:val="009F315E"/>
    <w:rsid w:val="00A058B2"/>
    <w:rsid w:val="00A7334F"/>
    <w:rsid w:val="00A83B07"/>
    <w:rsid w:val="00AB0199"/>
    <w:rsid w:val="00AC1D60"/>
    <w:rsid w:val="00B13743"/>
    <w:rsid w:val="00B747FF"/>
    <w:rsid w:val="00C416ED"/>
    <w:rsid w:val="00C70A9A"/>
    <w:rsid w:val="00CC0EC5"/>
    <w:rsid w:val="00DF3BD8"/>
    <w:rsid w:val="00E02793"/>
    <w:rsid w:val="00E434EC"/>
    <w:rsid w:val="00EA0602"/>
    <w:rsid w:val="00EA7A0E"/>
    <w:rsid w:val="00EB6D92"/>
    <w:rsid w:val="00EF135C"/>
    <w:rsid w:val="00F23842"/>
    <w:rsid w:val="00F613BC"/>
    <w:rsid w:val="00F95D62"/>
    <w:rsid w:val="00FA5E19"/>
    <w:rsid w:val="00F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D29F2"/>
  <w15:docId w15:val="{3AFB02A0-EC6C-481C-AD7F-02835E1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7DF"/>
    <w:pPr>
      <w:tabs>
        <w:tab w:val="center" w:pos="4680"/>
        <w:tab w:val="right" w:pos="9360"/>
      </w:tabs>
    </w:pPr>
  </w:style>
  <w:style w:type="character" w:customStyle="1" w:styleId="HeaderChar">
    <w:name w:val="Header Char"/>
    <w:basedOn w:val="DefaultParagraphFont"/>
    <w:link w:val="Header"/>
    <w:uiPriority w:val="99"/>
    <w:rsid w:val="002547DF"/>
  </w:style>
  <w:style w:type="paragraph" w:styleId="Footer">
    <w:name w:val="footer"/>
    <w:basedOn w:val="Normal"/>
    <w:link w:val="FooterChar"/>
    <w:uiPriority w:val="99"/>
    <w:unhideWhenUsed/>
    <w:rsid w:val="002547DF"/>
    <w:pPr>
      <w:tabs>
        <w:tab w:val="center" w:pos="4680"/>
        <w:tab w:val="right" w:pos="9360"/>
      </w:tabs>
    </w:pPr>
  </w:style>
  <w:style w:type="character" w:customStyle="1" w:styleId="FooterChar">
    <w:name w:val="Footer Char"/>
    <w:basedOn w:val="DefaultParagraphFont"/>
    <w:link w:val="Footer"/>
    <w:uiPriority w:val="99"/>
    <w:rsid w:val="002547DF"/>
  </w:style>
  <w:style w:type="paragraph" w:styleId="BalloonText">
    <w:name w:val="Balloon Text"/>
    <w:basedOn w:val="Normal"/>
    <w:link w:val="BalloonTextChar"/>
    <w:uiPriority w:val="99"/>
    <w:semiHidden/>
    <w:unhideWhenUsed/>
    <w:rsid w:val="00EB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Marcellino</dc:creator>
  <cp:lastModifiedBy>Donald Hunter</cp:lastModifiedBy>
  <cp:revision>34</cp:revision>
  <cp:lastPrinted>2021-07-15T18:10:00Z</cp:lastPrinted>
  <dcterms:created xsi:type="dcterms:W3CDTF">2021-10-05T14:38:00Z</dcterms:created>
  <dcterms:modified xsi:type="dcterms:W3CDTF">2025-08-12T13:26:00Z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2020-05-18T00:00:00Z</vt:filetime>
  </property>
</Properties>
</file>