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18" w:rsidRDefault="00932218" w:rsidP="00932218">
      <w:pPr>
        <w:spacing w:after="0" w:line="240" w:lineRule="auto"/>
      </w:pPr>
    </w:p>
    <w:p w:rsidR="00E54B63" w:rsidRDefault="00E54B63" w:rsidP="00932218">
      <w:pPr>
        <w:spacing w:after="0" w:line="240" w:lineRule="auto"/>
      </w:pPr>
    </w:p>
    <w:p w:rsidR="00E54B63" w:rsidRPr="00083381" w:rsidRDefault="00E54B63" w:rsidP="00932218">
      <w:pPr>
        <w:spacing w:after="0" w:line="240" w:lineRule="auto"/>
      </w:pPr>
    </w:p>
    <w:p w:rsidR="00E54B63" w:rsidRPr="00083381" w:rsidRDefault="00E54B63" w:rsidP="00932218">
      <w:pPr>
        <w:spacing w:after="0" w:line="240" w:lineRule="auto"/>
      </w:pPr>
    </w:p>
    <w:p w:rsidR="00D26808" w:rsidRPr="004F3846" w:rsidRDefault="00D26808" w:rsidP="00D26808">
      <w:pPr>
        <w:spacing w:after="0" w:line="240" w:lineRule="auto"/>
        <w:jc w:val="center"/>
        <w:rPr>
          <w:rFonts w:eastAsia="Times New Roman"/>
          <w:bCs/>
          <w:sz w:val="24"/>
          <w:szCs w:val="24"/>
        </w:rPr>
      </w:pPr>
      <w:r w:rsidRPr="004F3846">
        <w:rPr>
          <w:rFonts w:eastAsia="Times New Roman"/>
          <w:bCs/>
          <w:sz w:val="24"/>
          <w:szCs w:val="24"/>
        </w:rPr>
        <w:t>August 11, 2025</w:t>
      </w:r>
    </w:p>
    <w:p w:rsidR="00D26808" w:rsidRPr="004F3846" w:rsidRDefault="00D26808" w:rsidP="00D26808">
      <w:pPr>
        <w:spacing w:after="0" w:line="240" w:lineRule="auto"/>
        <w:jc w:val="center"/>
        <w:rPr>
          <w:rFonts w:eastAsia="Times New Roman"/>
          <w:b/>
          <w:bCs/>
          <w:sz w:val="24"/>
          <w:szCs w:val="24"/>
        </w:rPr>
      </w:pPr>
    </w:p>
    <w:p w:rsidR="00D26808" w:rsidRPr="004F3846" w:rsidRDefault="00D26808" w:rsidP="00D26808">
      <w:pPr>
        <w:spacing w:after="0" w:line="240" w:lineRule="auto"/>
        <w:jc w:val="center"/>
        <w:rPr>
          <w:rFonts w:eastAsia="Times New Roman"/>
          <w:b/>
          <w:bCs/>
          <w:i/>
          <w:iCs/>
          <w:sz w:val="24"/>
          <w:szCs w:val="24"/>
        </w:rPr>
      </w:pPr>
      <w:r w:rsidRPr="004F3846">
        <w:rPr>
          <w:rFonts w:eastAsia="Times New Roman"/>
          <w:b/>
          <w:bCs/>
          <w:sz w:val="24"/>
          <w:szCs w:val="24"/>
        </w:rPr>
        <w:t>ADDENDUM NO. 01</w:t>
      </w:r>
    </w:p>
    <w:p w:rsidR="00D26808" w:rsidRPr="004F3846" w:rsidRDefault="00D26808" w:rsidP="00D26808">
      <w:pPr>
        <w:spacing w:after="0" w:line="240" w:lineRule="auto"/>
        <w:jc w:val="center"/>
        <w:rPr>
          <w:rFonts w:eastAsia="Times New Roman"/>
          <w:b/>
          <w:bCs/>
          <w:sz w:val="24"/>
          <w:szCs w:val="24"/>
        </w:rPr>
      </w:pPr>
    </w:p>
    <w:p w:rsidR="00D26808" w:rsidRPr="004F3846" w:rsidRDefault="00D26808" w:rsidP="00D26808">
      <w:pPr>
        <w:spacing w:after="0" w:line="240" w:lineRule="auto"/>
        <w:jc w:val="both"/>
        <w:rPr>
          <w:rFonts w:eastAsia="Times New Roman"/>
          <w:sz w:val="24"/>
          <w:szCs w:val="24"/>
        </w:rPr>
      </w:pPr>
      <w:r w:rsidRPr="004F3846">
        <w:rPr>
          <w:rFonts w:eastAsia="Times New Roman"/>
          <w:sz w:val="24"/>
          <w:szCs w:val="24"/>
        </w:rPr>
        <w:t xml:space="preserve">Your reference is directed to </w:t>
      </w:r>
      <w:proofErr w:type="spellStart"/>
      <w:r w:rsidRPr="004F3846">
        <w:rPr>
          <w:rFonts w:eastAsia="Times New Roman"/>
          <w:sz w:val="24"/>
          <w:szCs w:val="24"/>
        </w:rPr>
        <w:t>RFx</w:t>
      </w:r>
      <w:proofErr w:type="spellEnd"/>
      <w:r w:rsidRPr="004F3846">
        <w:rPr>
          <w:rFonts w:eastAsia="Times New Roman"/>
          <w:sz w:val="24"/>
          <w:szCs w:val="24"/>
        </w:rPr>
        <w:t xml:space="preserve"> Number 3000025181 for the Invitation to Bid (ITB) for the State of Louisiana – (2025 Timber Sale for Prison Enterprises), which is currently scheduled to open at 10AM CT on August 12, 2025. </w:t>
      </w:r>
    </w:p>
    <w:p w:rsidR="00D26808" w:rsidRPr="004F3846" w:rsidRDefault="00D26808" w:rsidP="00D26808">
      <w:pPr>
        <w:spacing w:after="0" w:line="240" w:lineRule="auto"/>
        <w:rPr>
          <w:rFonts w:eastAsia="Times New Roman"/>
          <w:sz w:val="24"/>
          <w:szCs w:val="24"/>
        </w:rPr>
      </w:pPr>
    </w:p>
    <w:p w:rsidR="00D26808" w:rsidRPr="004F3846" w:rsidRDefault="00D26808" w:rsidP="00D26808">
      <w:pPr>
        <w:spacing w:after="0" w:line="240" w:lineRule="auto"/>
        <w:jc w:val="both"/>
        <w:rPr>
          <w:rFonts w:eastAsia="Times New Roman"/>
          <w:sz w:val="24"/>
          <w:szCs w:val="24"/>
        </w:rPr>
      </w:pPr>
      <w:r w:rsidRPr="004F3846">
        <w:rPr>
          <w:rFonts w:eastAsia="Times New Roman"/>
          <w:sz w:val="24"/>
          <w:szCs w:val="24"/>
        </w:rPr>
        <w:t>The following change</w:t>
      </w:r>
      <w:r>
        <w:rPr>
          <w:rFonts w:eastAsia="Times New Roman"/>
          <w:sz w:val="24"/>
          <w:szCs w:val="24"/>
        </w:rPr>
        <w:t>s are</w:t>
      </w:r>
      <w:r w:rsidRPr="004F3846">
        <w:rPr>
          <w:rFonts w:eastAsia="Times New Roman"/>
          <w:sz w:val="24"/>
          <w:szCs w:val="24"/>
        </w:rPr>
        <w:t xml:space="preserve"> to be made to the referenced solicitation: </w:t>
      </w:r>
    </w:p>
    <w:p w:rsidR="00D26808" w:rsidRPr="00EA2320" w:rsidRDefault="00D26808" w:rsidP="00D26808">
      <w:pPr>
        <w:spacing w:after="0" w:line="240" w:lineRule="auto"/>
        <w:jc w:val="both"/>
        <w:rPr>
          <w:rFonts w:eastAsia="Times New Roman"/>
          <w:sz w:val="24"/>
          <w:szCs w:val="24"/>
        </w:rPr>
      </w:pPr>
    </w:p>
    <w:p w:rsidR="00D26808" w:rsidRDefault="00D26808" w:rsidP="00D26808">
      <w:pPr>
        <w:spacing w:after="0" w:line="240" w:lineRule="auto"/>
        <w:jc w:val="both"/>
        <w:rPr>
          <w:rFonts w:eastAsia="Times New Roman"/>
          <w:sz w:val="24"/>
          <w:szCs w:val="24"/>
        </w:rPr>
      </w:pPr>
      <w:r w:rsidRPr="00EA2320">
        <w:rPr>
          <w:rFonts w:eastAsia="Times New Roman"/>
          <w:sz w:val="24"/>
          <w:szCs w:val="24"/>
        </w:rPr>
        <w:t>******************************************************************************</w:t>
      </w:r>
      <w:r>
        <w:rPr>
          <w:rFonts w:eastAsia="Times New Roman"/>
          <w:sz w:val="24"/>
          <w:szCs w:val="24"/>
        </w:rPr>
        <w:t>Bid submission changed to include:</w:t>
      </w:r>
    </w:p>
    <w:p w:rsidR="00D26808" w:rsidRDefault="00D26808" w:rsidP="00D26808">
      <w:pPr>
        <w:spacing w:after="0" w:line="240" w:lineRule="auto"/>
        <w:jc w:val="both"/>
        <w:rPr>
          <w:rFonts w:eastAsia="Times New Roman"/>
          <w:sz w:val="24"/>
          <w:szCs w:val="24"/>
        </w:rPr>
      </w:pPr>
    </w:p>
    <w:p w:rsidR="00D26808" w:rsidRDefault="00D26808" w:rsidP="00D26808">
      <w:pPr>
        <w:spacing w:after="0" w:line="240" w:lineRule="auto"/>
        <w:jc w:val="both"/>
        <w:rPr>
          <w:rFonts w:eastAsia="Times New Roman"/>
          <w:sz w:val="24"/>
          <w:szCs w:val="24"/>
        </w:rPr>
      </w:pPr>
      <w:r w:rsidRPr="004F3846">
        <w:rPr>
          <w:rFonts w:eastAsia="Times New Roman"/>
          <w:b/>
          <w:sz w:val="24"/>
          <w:szCs w:val="24"/>
        </w:rPr>
        <w:t>Fax:</w:t>
      </w:r>
      <w:r>
        <w:rPr>
          <w:rFonts w:eastAsia="Times New Roman"/>
          <w:sz w:val="24"/>
          <w:szCs w:val="24"/>
        </w:rPr>
        <w:t xml:space="preserve"> 225-342-6670</w:t>
      </w:r>
    </w:p>
    <w:p w:rsidR="00D26808" w:rsidRDefault="00D26808" w:rsidP="00D26808">
      <w:pPr>
        <w:spacing w:after="0" w:line="240" w:lineRule="auto"/>
        <w:jc w:val="both"/>
        <w:rPr>
          <w:rFonts w:eastAsia="Times New Roman"/>
          <w:sz w:val="24"/>
          <w:szCs w:val="24"/>
        </w:rPr>
      </w:pPr>
    </w:p>
    <w:p w:rsidR="00D26808" w:rsidRDefault="00D26808" w:rsidP="00D26808">
      <w:pPr>
        <w:autoSpaceDE w:val="0"/>
        <w:autoSpaceDN w:val="0"/>
        <w:adjustRightInd w:val="0"/>
        <w:spacing w:after="0" w:line="240" w:lineRule="auto"/>
        <w:rPr>
          <w:rFonts w:ascii="Adobe Clean DC" w:hAnsi="Adobe Clean DC" w:cs="Adobe Clean DC"/>
          <w:color w:val="000000"/>
          <w:sz w:val="24"/>
          <w:szCs w:val="24"/>
        </w:rPr>
      </w:pPr>
      <w:r w:rsidRPr="004F3846">
        <w:rPr>
          <w:rFonts w:eastAsia="Times New Roman"/>
          <w:b/>
          <w:sz w:val="24"/>
          <w:szCs w:val="24"/>
        </w:rPr>
        <w:t>Mail:</w:t>
      </w:r>
      <w:r>
        <w:rPr>
          <w:rFonts w:eastAsia="Times New Roman"/>
          <w:sz w:val="24"/>
          <w:szCs w:val="24"/>
        </w:rPr>
        <w:t xml:space="preserve"> </w:t>
      </w:r>
      <w:r>
        <w:rPr>
          <w:rFonts w:ascii="Adobe Clean DC" w:hAnsi="Adobe Clean DC" w:cs="Adobe Clean DC"/>
          <w:color w:val="000000"/>
          <w:sz w:val="24"/>
          <w:szCs w:val="24"/>
        </w:rPr>
        <w:t>Louisiana Department of Corrections - Division of Prison Enterprises</w:t>
      </w:r>
    </w:p>
    <w:p w:rsidR="00D26808" w:rsidRDefault="00D26808" w:rsidP="00D26808">
      <w:pPr>
        <w:autoSpaceDE w:val="0"/>
        <w:autoSpaceDN w:val="0"/>
        <w:adjustRightInd w:val="0"/>
        <w:spacing w:after="0" w:line="240" w:lineRule="auto"/>
        <w:rPr>
          <w:rFonts w:ascii="Adobe Clean DC" w:hAnsi="Adobe Clean DC" w:cs="Adobe Clean DC"/>
          <w:color w:val="000000"/>
          <w:sz w:val="24"/>
          <w:szCs w:val="24"/>
        </w:rPr>
      </w:pPr>
      <w:r>
        <w:rPr>
          <w:rFonts w:ascii="Adobe Clean DC" w:hAnsi="Adobe Clean DC" w:cs="Adobe Clean DC"/>
          <w:color w:val="000000"/>
          <w:sz w:val="24"/>
          <w:szCs w:val="24"/>
        </w:rPr>
        <w:t>Attention: Chelsea McGraw</w:t>
      </w:r>
    </w:p>
    <w:p w:rsidR="00D26808" w:rsidRDefault="00D26808" w:rsidP="00D26808">
      <w:pPr>
        <w:autoSpaceDE w:val="0"/>
        <w:autoSpaceDN w:val="0"/>
        <w:adjustRightInd w:val="0"/>
        <w:spacing w:after="0" w:line="240" w:lineRule="auto"/>
        <w:rPr>
          <w:rFonts w:ascii="Adobe Clean DC" w:hAnsi="Adobe Clean DC" w:cs="Adobe Clean DC"/>
          <w:color w:val="000000"/>
          <w:sz w:val="24"/>
          <w:szCs w:val="24"/>
        </w:rPr>
      </w:pPr>
      <w:r>
        <w:rPr>
          <w:rFonts w:ascii="Adobe Clean DC" w:hAnsi="Adobe Clean DC" w:cs="Adobe Clean DC"/>
          <w:color w:val="000000"/>
          <w:sz w:val="24"/>
          <w:szCs w:val="24"/>
        </w:rPr>
        <w:t>P.O. Box 44314-4314</w:t>
      </w:r>
    </w:p>
    <w:p w:rsidR="00D26808" w:rsidRDefault="00D26808" w:rsidP="00D26808">
      <w:pPr>
        <w:spacing w:after="0" w:line="240" w:lineRule="auto"/>
        <w:jc w:val="both"/>
        <w:rPr>
          <w:rFonts w:ascii="Adobe Clean DC" w:hAnsi="Adobe Clean DC" w:cs="Adobe Clean DC"/>
          <w:color w:val="000000"/>
          <w:sz w:val="24"/>
          <w:szCs w:val="24"/>
        </w:rPr>
      </w:pPr>
      <w:r>
        <w:rPr>
          <w:rFonts w:ascii="Adobe Clean DC" w:hAnsi="Adobe Clean DC" w:cs="Adobe Clean DC"/>
          <w:color w:val="000000"/>
          <w:sz w:val="24"/>
          <w:szCs w:val="24"/>
        </w:rPr>
        <w:t>Baton Rouge, LA 70804</w:t>
      </w:r>
    </w:p>
    <w:p w:rsidR="00D26808" w:rsidRDefault="00D26808" w:rsidP="00D26808">
      <w:pPr>
        <w:spacing w:after="0" w:line="240" w:lineRule="auto"/>
        <w:jc w:val="both"/>
        <w:rPr>
          <w:rFonts w:ascii="Adobe Clean DC" w:hAnsi="Adobe Clean DC" w:cs="Adobe Clean DC"/>
          <w:color w:val="000000"/>
          <w:sz w:val="24"/>
          <w:szCs w:val="24"/>
        </w:rPr>
      </w:pPr>
    </w:p>
    <w:p w:rsidR="00D26808" w:rsidRPr="00A805BF" w:rsidRDefault="00D26808" w:rsidP="00D26808">
      <w:pPr>
        <w:spacing w:after="0" w:line="240" w:lineRule="auto"/>
        <w:jc w:val="both"/>
        <w:rPr>
          <w:rFonts w:eastAsia="Times New Roman"/>
          <w:sz w:val="24"/>
          <w:szCs w:val="24"/>
        </w:rPr>
      </w:pPr>
      <w:r w:rsidRPr="004F3846">
        <w:rPr>
          <w:rFonts w:ascii="Adobe Clean DC" w:hAnsi="Adobe Clean DC" w:cs="Adobe Clean DC"/>
          <w:b/>
          <w:color w:val="000000"/>
          <w:sz w:val="24"/>
          <w:szCs w:val="24"/>
        </w:rPr>
        <w:t>In Person</w:t>
      </w:r>
      <w:r>
        <w:rPr>
          <w:rFonts w:ascii="Adobe Clean DC" w:hAnsi="Adobe Clean DC" w:cs="Adobe Clean DC"/>
          <w:b/>
          <w:color w:val="000000"/>
          <w:sz w:val="24"/>
          <w:szCs w:val="24"/>
        </w:rPr>
        <w:t>:</w:t>
      </w:r>
      <w:r>
        <w:rPr>
          <w:rFonts w:ascii="Adobe Clean DC" w:hAnsi="Adobe Clean DC" w:cs="Adobe Clean DC"/>
          <w:color w:val="000000"/>
          <w:sz w:val="24"/>
          <w:szCs w:val="24"/>
        </w:rPr>
        <w:t xml:space="preserve"> Louisiana Department of Corrections-Division of Prison Enterprises</w:t>
      </w:r>
      <w:r w:rsidRPr="00EA2320">
        <w:rPr>
          <w:rFonts w:eastAsia="Times New Roman"/>
          <w:i/>
          <w:sz w:val="24"/>
          <w:szCs w:val="24"/>
        </w:rPr>
        <w:t xml:space="preserve">                     </w:t>
      </w:r>
    </w:p>
    <w:p w:rsidR="00D26808" w:rsidRPr="00EA2320" w:rsidRDefault="00D26808" w:rsidP="00D26808">
      <w:pPr>
        <w:spacing w:after="0" w:line="240" w:lineRule="auto"/>
        <w:jc w:val="both"/>
        <w:rPr>
          <w:rFonts w:eastAsia="Times New Roman"/>
          <w:b/>
          <w:sz w:val="24"/>
          <w:szCs w:val="24"/>
        </w:rPr>
      </w:pP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sz w:val="24"/>
          <w:szCs w:val="24"/>
        </w:rPr>
      </w:pPr>
      <w:r w:rsidRPr="00EA2320">
        <w:rPr>
          <w:rFonts w:eastAsia="Times New Roman"/>
          <w:sz w:val="24"/>
          <w:szCs w:val="24"/>
        </w:rPr>
        <w:t>******************************************************************************</w:t>
      </w:r>
    </w:p>
    <w:p w:rsidR="00D26808" w:rsidRPr="00EA2320" w:rsidRDefault="00D26808" w:rsidP="00D26808">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Pr>
          <w:rFonts w:eastAsia="Times New Roman"/>
          <w:sz w:val="24"/>
          <w:szCs w:val="24"/>
        </w:rPr>
        <w:t>Invitation to B</w:t>
      </w:r>
      <w:r w:rsidRPr="00EA2320">
        <w:rPr>
          <w:rFonts w:eastAsia="Times New Roman"/>
          <w:sz w:val="24"/>
          <w:szCs w:val="24"/>
        </w:rPr>
        <w:t>id.</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sz w:val="24"/>
          <w:szCs w:val="24"/>
        </w:rPr>
      </w:pPr>
      <w:r w:rsidRPr="00EA2320">
        <w:rPr>
          <w:rFonts w:eastAsia="Times New Roman"/>
          <w:sz w:val="24"/>
          <w:szCs w:val="24"/>
        </w:rPr>
        <w:t>******************************************************************************</w:t>
      </w: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Default="00D26808" w:rsidP="00D26808">
      <w:pPr>
        <w:spacing w:after="0" w:line="240" w:lineRule="auto"/>
        <w:rPr>
          <w:rFonts w:eastAsia="Times New Roman"/>
          <w:sz w:val="24"/>
          <w:szCs w:val="24"/>
        </w:rPr>
      </w:pPr>
    </w:p>
    <w:p w:rsidR="00D26808" w:rsidRPr="00EA2320" w:rsidRDefault="00D26808" w:rsidP="00D26808">
      <w:pPr>
        <w:spacing w:after="0" w:line="240" w:lineRule="auto"/>
        <w:rPr>
          <w:rFonts w:eastAsia="Times New Roman"/>
          <w:sz w:val="24"/>
          <w:szCs w:val="24"/>
        </w:rPr>
      </w:pPr>
      <w:bookmarkStart w:id="0" w:name="_GoBack"/>
      <w:bookmarkEnd w:id="0"/>
    </w:p>
    <w:p w:rsidR="00D26808" w:rsidRPr="00EA2320" w:rsidRDefault="00D26808" w:rsidP="00D26808">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D26808" w:rsidRPr="00EA2320" w:rsidRDefault="00D26808" w:rsidP="00D26808">
      <w:pPr>
        <w:spacing w:after="0" w:line="240" w:lineRule="auto"/>
        <w:jc w:val="both"/>
        <w:rPr>
          <w:rFonts w:eastAsia="Times New Roman"/>
          <w:caps/>
          <w:sz w:val="24"/>
          <w:szCs w:val="24"/>
        </w:rPr>
      </w:pPr>
    </w:p>
    <w:p w:rsidR="00D26808" w:rsidRPr="00EA2320" w:rsidRDefault="00D26808" w:rsidP="00D26808">
      <w:pPr>
        <w:spacing w:after="0" w:line="240" w:lineRule="auto"/>
        <w:jc w:val="both"/>
        <w:rPr>
          <w:rFonts w:eastAsia="Times New Roman"/>
          <w:caps/>
          <w:sz w:val="24"/>
          <w:szCs w:val="24"/>
        </w:rPr>
      </w:pPr>
    </w:p>
    <w:p w:rsidR="00D26808" w:rsidRPr="00EA2320" w:rsidRDefault="00D26808" w:rsidP="00D26808">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 xml:space="preserve">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w:t>
      </w:r>
      <w:r>
        <w:rPr>
          <w:rFonts w:eastAsia="Times New Roman"/>
          <w:sz w:val="24"/>
          <w:szCs w:val="24"/>
        </w:rPr>
        <w:t>Prison Enterprises, P.O. Box 44314, Baton Rouge, LA 70804, or by fax to:  (225) 342-6670</w:t>
      </w:r>
      <w:r w:rsidRPr="00EA2320">
        <w:rPr>
          <w:rFonts w:eastAsia="Times New Roman"/>
          <w:sz w:val="24"/>
          <w:szCs w:val="24"/>
        </w:rPr>
        <w:t>.  The State reserves the right to request a completed Acknowledgement at any time.  Failure to execute an Acknowledgement shall not relieve the bidder from complying with the terms of its bid.</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sz w:val="24"/>
          <w:szCs w:val="24"/>
        </w:rPr>
      </w:pPr>
      <w:r w:rsidRPr="00EA2320">
        <w:rPr>
          <w:rFonts w:eastAsia="Times New Roman"/>
          <w:sz w:val="24"/>
          <w:szCs w:val="24"/>
        </w:rPr>
        <w:t>Addendum Acknowledged/No changes:</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b/>
          <w:bCs/>
          <w:sz w:val="24"/>
          <w:szCs w:val="24"/>
          <w:u w:val="single"/>
        </w:rPr>
      </w:pPr>
    </w:p>
    <w:p w:rsidR="00D26808" w:rsidRPr="00EA2320" w:rsidRDefault="00D26808" w:rsidP="00D26808">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w:t>
      </w:r>
      <w:r>
        <w:rPr>
          <w:rFonts w:eastAsia="Times New Roman"/>
          <w:sz w:val="24"/>
          <w:szCs w:val="24"/>
        </w:rPr>
        <w:t>Prison Enterprises, P.O. Box 44314, Baton Rouge, LA 70804, or by fax to:  (225) 342-6670</w:t>
      </w:r>
      <w:r w:rsidRPr="00EA2320">
        <w:rPr>
          <w:rFonts w:eastAsia="Times New Roman"/>
          <w:sz w:val="24"/>
          <w:szCs w:val="24"/>
        </w:rPr>
        <w:t xml:space="preserve">,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sz w:val="24"/>
          <w:szCs w:val="24"/>
        </w:rPr>
      </w:pPr>
      <w:r w:rsidRPr="00EA2320">
        <w:rPr>
          <w:rFonts w:eastAsia="Times New Roman"/>
          <w:sz w:val="24"/>
          <w:szCs w:val="24"/>
        </w:rPr>
        <w:t>Revision:</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D26808" w:rsidRPr="00EA2320" w:rsidRDefault="00D26808" w:rsidP="00D26808">
      <w:pPr>
        <w:spacing w:after="0" w:line="240" w:lineRule="auto"/>
        <w:jc w:val="both"/>
        <w:rPr>
          <w:rFonts w:eastAsia="Times New Roman"/>
          <w:sz w:val="24"/>
          <w:szCs w:val="24"/>
        </w:rPr>
      </w:pPr>
    </w:p>
    <w:p w:rsidR="00D26808" w:rsidRPr="00EA2320" w:rsidRDefault="00D26808" w:rsidP="00D26808">
      <w:pPr>
        <w:spacing w:after="0" w:line="240" w:lineRule="auto"/>
        <w:rPr>
          <w:rFonts w:eastAsia="Times New Roman"/>
          <w:sz w:val="24"/>
          <w:szCs w:val="24"/>
        </w:rPr>
      </w:pPr>
    </w:p>
    <w:p w:rsidR="00D26808" w:rsidRPr="004F3846" w:rsidRDefault="00D26808" w:rsidP="00D26808">
      <w:pPr>
        <w:spacing w:after="0" w:line="240" w:lineRule="auto"/>
        <w:rPr>
          <w:rFonts w:eastAsia="Times New Roman"/>
          <w:sz w:val="24"/>
          <w:szCs w:val="24"/>
        </w:rPr>
      </w:pPr>
      <w:r w:rsidRPr="004F3846">
        <w:rPr>
          <w:rFonts w:eastAsia="Times New Roman"/>
          <w:sz w:val="24"/>
          <w:szCs w:val="24"/>
        </w:rPr>
        <w:t>By:</w:t>
      </w:r>
      <w:r w:rsidRPr="004F3846">
        <w:rPr>
          <w:rFonts w:eastAsia="Times New Roman"/>
          <w:sz w:val="24"/>
          <w:szCs w:val="24"/>
        </w:rPr>
        <w:tab/>
        <w:t>Chelsea McGraw</w:t>
      </w:r>
    </w:p>
    <w:p w:rsidR="00D26808" w:rsidRPr="004F3846" w:rsidRDefault="00D26808" w:rsidP="00D26808">
      <w:pPr>
        <w:spacing w:after="0" w:line="240" w:lineRule="auto"/>
        <w:rPr>
          <w:rFonts w:eastAsia="Times New Roman"/>
          <w:sz w:val="24"/>
          <w:szCs w:val="24"/>
        </w:rPr>
      </w:pPr>
      <w:r w:rsidRPr="004F3846">
        <w:rPr>
          <w:rFonts w:eastAsia="Times New Roman"/>
          <w:sz w:val="24"/>
          <w:szCs w:val="24"/>
        </w:rPr>
        <w:tab/>
        <w:t>Prison Enterprises</w:t>
      </w:r>
    </w:p>
    <w:p w:rsidR="00D26808" w:rsidRPr="004F3846" w:rsidRDefault="00D26808" w:rsidP="00D26808">
      <w:pPr>
        <w:spacing w:after="0" w:line="240" w:lineRule="auto"/>
        <w:rPr>
          <w:rFonts w:eastAsia="Times New Roman"/>
          <w:sz w:val="24"/>
          <w:szCs w:val="24"/>
        </w:rPr>
      </w:pPr>
      <w:r w:rsidRPr="004F3846">
        <w:rPr>
          <w:rFonts w:eastAsia="Times New Roman"/>
          <w:sz w:val="24"/>
          <w:szCs w:val="24"/>
        </w:rPr>
        <w:tab/>
        <w:t>Telephone No. 225-342-5657</w:t>
      </w:r>
    </w:p>
    <w:p w:rsidR="00D26808" w:rsidRPr="004F3846" w:rsidRDefault="00D26808" w:rsidP="00D26808">
      <w:pPr>
        <w:spacing w:after="0" w:line="240" w:lineRule="auto"/>
        <w:rPr>
          <w:rFonts w:eastAsia="Times New Roman"/>
          <w:sz w:val="24"/>
          <w:szCs w:val="24"/>
        </w:rPr>
      </w:pPr>
      <w:r w:rsidRPr="004F3846">
        <w:rPr>
          <w:rFonts w:eastAsia="Times New Roman"/>
          <w:sz w:val="24"/>
          <w:szCs w:val="24"/>
        </w:rPr>
        <w:tab/>
        <w:t>Email:  Chelsea.McGraw@LA.GOV</w:t>
      </w:r>
    </w:p>
    <w:p w:rsidR="009A7285" w:rsidRDefault="009A7285" w:rsidP="00932218">
      <w:pPr>
        <w:spacing w:after="0" w:line="240" w:lineRule="auto"/>
      </w:pPr>
    </w:p>
    <w:p w:rsidR="009A7285" w:rsidRDefault="009A7285" w:rsidP="00932218">
      <w:pPr>
        <w:spacing w:after="0" w:line="240" w:lineRule="auto"/>
      </w:pPr>
    </w:p>
    <w:p w:rsidR="00232C73" w:rsidRDefault="00232C73"/>
    <w:sectPr w:rsidR="00232C73" w:rsidSect="005442D4">
      <w:headerReference w:type="default" r:id="rId6"/>
      <w:headerReference w:type="firs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B8" w:rsidRDefault="00EB6EB8" w:rsidP="00232C73">
      <w:pPr>
        <w:spacing w:after="0" w:line="240" w:lineRule="auto"/>
      </w:pPr>
      <w:r>
        <w:separator/>
      </w:r>
    </w:p>
  </w:endnote>
  <w:endnote w:type="continuationSeparator" w:id="0">
    <w:p w:rsidR="00EB6EB8" w:rsidRDefault="00EB6EB8" w:rsidP="0023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lean DC">
    <w:panose1 w:val="00000000000000000000"/>
    <w:charset w:val="00"/>
    <w:family w:val="auto"/>
    <w:notTrueType/>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73" w:rsidRDefault="00232C73">
    <w:pPr>
      <w:pStyle w:val="Footer"/>
    </w:pPr>
    <w:r>
      <w:rPr>
        <w:noProof/>
        <w:sz w:val="16"/>
      </w:rPr>
      <mc:AlternateContent>
        <mc:Choice Requires="wps">
          <w:drawing>
            <wp:anchor distT="0" distB="0" distL="114300" distR="114300" simplePos="0" relativeHeight="251669504" behindDoc="0" locked="1" layoutInCell="1" allowOverlap="1" wp14:anchorId="7B96DA9C" wp14:editId="654D9964">
              <wp:simplePos x="0" y="0"/>
              <wp:positionH relativeFrom="margin">
                <wp:posOffset>-685800</wp:posOffset>
              </wp:positionH>
              <wp:positionV relativeFrom="margin">
                <wp:posOffset>7760335</wp:posOffset>
              </wp:positionV>
              <wp:extent cx="7772400" cy="55245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C73" w:rsidRPr="00631832" w:rsidRDefault="00232C73" w:rsidP="00232C73">
                          <w:pPr>
                            <w:tabs>
                              <w:tab w:val="center" w:pos="4608"/>
                            </w:tabs>
                            <w:jc w:val="center"/>
                            <w:rPr>
                              <w:sz w:val="15"/>
                              <w:szCs w:val="15"/>
                            </w:rPr>
                          </w:pPr>
                          <w:r w:rsidRPr="008E1EC5">
                            <w:rPr>
                              <w:rFonts w:ascii="Sackers Gothic Light AT" w:hAnsi="Sackers Gothic Light AT"/>
                              <w:sz w:val="14"/>
                              <w:szCs w:val="14"/>
                            </w:rPr>
                            <w:t xml:space="preserve">P. O. Box </w:t>
                          </w:r>
                          <w:r>
                            <w:rPr>
                              <w:rFonts w:ascii="Sackers Gothic Light AT" w:hAnsi="Sackers Gothic Light AT"/>
                              <w:sz w:val="14"/>
                              <w:szCs w:val="14"/>
                            </w:rPr>
                            <w:t xml:space="preserve">94304 </w:t>
                          </w:r>
                          <w:r>
                            <w:rPr>
                              <w:rFonts w:ascii="Fleur de Lys" w:hAnsi="Fleur de Lys"/>
                              <w:sz w:val="18"/>
                              <w:szCs w:val="18"/>
                            </w:rPr>
                            <w:t>P</w:t>
                          </w:r>
                          <w:r w:rsidRPr="000A2883">
                            <w:rPr>
                              <w:rFonts w:ascii="Sackers Gothic Light AT" w:hAnsi="Sackers Gothic Light AT"/>
                              <w:sz w:val="15"/>
                              <w:szCs w:val="15"/>
                            </w:rPr>
                            <w:t xml:space="preserve"> </w:t>
                          </w:r>
                          <w:r w:rsidRPr="008E1EC5">
                            <w:rPr>
                              <w:rFonts w:ascii="Sackers Gothic Light AT" w:hAnsi="Sackers Gothic Light AT"/>
                              <w:sz w:val="14"/>
                              <w:szCs w:val="14"/>
                            </w:rPr>
                            <w:t>Baton Rouge, Louisiana 70804</w:t>
                          </w:r>
                          <w:r>
                            <w:rPr>
                              <w:rFonts w:ascii="Sackers Gothic Light AT" w:hAnsi="Sackers Gothic Light AT"/>
                              <w:sz w:val="14"/>
                              <w:szCs w:val="14"/>
                            </w:rPr>
                            <w:t>-9304</w:t>
                          </w:r>
                          <w:r>
                            <w:rPr>
                              <w:rFonts w:ascii="Sackers Gothic Light AT" w:hAnsi="Sackers Gothic Light AT"/>
                              <w:sz w:val="15"/>
                              <w:szCs w:val="15"/>
                            </w:rPr>
                            <w:t xml:space="preserve"> </w:t>
                          </w:r>
                          <w:r>
                            <w:rPr>
                              <w:rFonts w:ascii="Fleur de Lys" w:hAnsi="Fleur de Lys"/>
                              <w:sz w:val="18"/>
                              <w:szCs w:val="18"/>
                            </w:rPr>
                            <w:t>P</w:t>
                          </w:r>
                          <w:r w:rsidRPr="000A2883">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6740</w:t>
                          </w:r>
                          <w:r>
                            <w:rPr>
                              <w:rFonts w:ascii="Sackers Gothic Light AT" w:hAnsi="Sackers Gothic Light AT"/>
                              <w:sz w:val="15"/>
                              <w:szCs w:val="15"/>
                            </w:rPr>
                            <w:t xml:space="preserve"> </w:t>
                          </w:r>
                          <w:r>
                            <w:rPr>
                              <w:rFonts w:ascii="Fleur de Lys" w:hAnsi="Fleur de Lys"/>
                              <w:sz w:val="18"/>
                              <w:szCs w:val="18"/>
                            </w:rPr>
                            <w:t>P</w:t>
                          </w:r>
                          <w:r w:rsidRPr="000A2883">
                            <w:rPr>
                              <w:rFonts w:ascii="Sackers Gothic Light AT" w:hAnsi="Sackers Gothic Light AT"/>
                              <w:sz w:val="15"/>
                              <w:szCs w:val="15"/>
                            </w:rPr>
                            <w:t xml:space="preserve"> </w:t>
                          </w:r>
                          <w:r w:rsidRPr="008E1EC5">
                            <w:rPr>
                              <w:rFonts w:ascii="Sackers Gothic Light AT" w:hAnsi="Sackers Gothic Light AT"/>
                              <w:sz w:val="14"/>
                              <w:szCs w:val="14"/>
                            </w:rPr>
                            <w:t>Fax (225) 342-</w:t>
                          </w:r>
                          <w:r>
                            <w:rPr>
                              <w:rFonts w:ascii="Sackers Gothic Light AT" w:hAnsi="Sackers Gothic Light AT"/>
                              <w:sz w:val="14"/>
                              <w:szCs w:val="14"/>
                            </w:rPr>
                            <w:t xml:space="preserve">3095 </w:t>
                          </w:r>
                          <w:r>
                            <w:rPr>
                              <w:rFonts w:ascii="Fleur de Lys" w:hAnsi="Fleur de Lys"/>
                              <w:sz w:val="18"/>
                              <w:szCs w:val="18"/>
                            </w:rPr>
                            <w:t>P</w:t>
                          </w:r>
                          <w:r>
                            <w:rPr>
                              <w:rFonts w:ascii="Fleur de Lys" w:hAnsi="Fleur de Lys"/>
                              <w:sz w:val="14"/>
                              <w:szCs w:val="14"/>
                            </w:rPr>
                            <w:t xml:space="preserve"> </w:t>
                          </w:r>
                          <w:r>
                            <w:rPr>
                              <w:rFonts w:ascii="Sackers Gothic Light AT" w:hAnsi="Sackers Gothic Light AT"/>
                              <w:sz w:val="14"/>
                              <w:szCs w:val="14"/>
                            </w:rPr>
                            <w:t>www.doc.louisiana.gov</w:t>
                          </w:r>
                        </w:p>
                        <w:p w:rsidR="00232C73" w:rsidRPr="008E1EC5" w:rsidRDefault="00232C73" w:rsidP="00232C73">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6DA9C" id="_x0000_t202" coordsize="21600,21600" o:spt="202" path="m,l,21600r21600,l21600,xe">
              <v:stroke joinstyle="miter"/>
              <v:path gradientshapeok="t" o:connecttype="rect"/>
            </v:shapetype>
            <v:shape id="_x0000_s1028" type="#_x0000_t202" style="position:absolute;margin-left:-54pt;margin-top:611.05pt;width:612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g9uQ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" filled="f" stroked="f">
              <v:textbox>
                <w:txbxContent>
                  <w:p w:rsidR="00232C73" w:rsidRPr="00631832" w:rsidRDefault="00232C73" w:rsidP="00232C73">
                    <w:pPr>
                      <w:tabs>
                        <w:tab w:val="center" w:pos="4608"/>
                      </w:tabs>
                      <w:jc w:val="center"/>
                      <w:rPr>
                        <w:sz w:val="15"/>
                        <w:szCs w:val="15"/>
                      </w:rPr>
                    </w:pPr>
                    <w:r w:rsidRPr="008E1EC5">
                      <w:rPr>
                        <w:rFonts w:ascii="Sackers Gothic Light AT" w:hAnsi="Sackers Gothic Light AT"/>
                        <w:sz w:val="14"/>
                        <w:szCs w:val="14"/>
                      </w:rPr>
                      <w:t xml:space="preserve">P. O. Box </w:t>
                    </w:r>
                    <w:r>
                      <w:rPr>
                        <w:rFonts w:ascii="Sackers Gothic Light AT" w:hAnsi="Sackers Gothic Light AT"/>
                        <w:sz w:val="14"/>
                        <w:szCs w:val="14"/>
                      </w:rPr>
                      <w:t xml:space="preserve">94304 </w:t>
                    </w:r>
                    <w:r>
                      <w:rPr>
                        <w:rFonts w:ascii="Fleur de Lys" w:hAnsi="Fleur de Lys"/>
                        <w:sz w:val="18"/>
                        <w:szCs w:val="18"/>
                      </w:rPr>
                      <w:t>P</w:t>
                    </w:r>
                    <w:r w:rsidRPr="000A2883">
                      <w:rPr>
                        <w:rFonts w:ascii="Sackers Gothic Light AT" w:hAnsi="Sackers Gothic Light AT"/>
                        <w:sz w:val="15"/>
                        <w:szCs w:val="15"/>
                      </w:rPr>
                      <w:t xml:space="preserve"> </w:t>
                    </w:r>
                    <w:r w:rsidRPr="008E1EC5">
                      <w:rPr>
                        <w:rFonts w:ascii="Sackers Gothic Light AT" w:hAnsi="Sackers Gothic Light AT"/>
                        <w:sz w:val="14"/>
                        <w:szCs w:val="14"/>
                      </w:rPr>
                      <w:t>Baton Rouge, Louisiana 70804</w:t>
                    </w:r>
                    <w:r>
                      <w:rPr>
                        <w:rFonts w:ascii="Sackers Gothic Light AT" w:hAnsi="Sackers Gothic Light AT"/>
                        <w:sz w:val="14"/>
                        <w:szCs w:val="14"/>
                      </w:rPr>
                      <w:t>-9304</w:t>
                    </w:r>
                    <w:r>
                      <w:rPr>
                        <w:rFonts w:ascii="Sackers Gothic Light AT" w:hAnsi="Sackers Gothic Light AT"/>
                        <w:sz w:val="15"/>
                        <w:szCs w:val="15"/>
                      </w:rPr>
                      <w:t xml:space="preserve"> </w:t>
                    </w:r>
                    <w:r>
                      <w:rPr>
                        <w:rFonts w:ascii="Fleur de Lys" w:hAnsi="Fleur de Lys"/>
                        <w:sz w:val="18"/>
                        <w:szCs w:val="18"/>
                      </w:rPr>
                      <w:t>P</w:t>
                    </w:r>
                    <w:r w:rsidRPr="000A2883">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6740</w:t>
                    </w:r>
                    <w:r>
                      <w:rPr>
                        <w:rFonts w:ascii="Sackers Gothic Light AT" w:hAnsi="Sackers Gothic Light AT"/>
                        <w:sz w:val="15"/>
                        <w:szCs w:val="15"/>
                      </w:rPr>
                      <w:t xml:space="preserve"> </w:t>
                    </w:r>
                    <w:r>
                      <w:rPr>
                        <w:rFonts w:ascii="Fleur de Lys" w:hAnsi="Fleur de Lys"/>
                        <w:sz w:val="18"/>
                        <w:szCs w:val="18"/>
                      </w:rPr>
                      <w:t>P</w:t>
                    </w:r>
                    <w:r w:rsidRPr="000A2883">
                      <w:rPr>
                        <w:rFonts w:ascii="Sackers Gothic Light AT" w:hAnsi="Sackers Gothic Light AT"/>
                        <w:sz w:val="15"/>
                        <w:szCs w:val="15"/>
                      </w:rPr>
                      <w:t xml:space="preserve"> </w:t>
                    </w:r>
                    <w:r w:rsidRPr="008E1EC5">
                      <w:rPr>
                        <w:rFonts w:ascii="Sackers Gothic Light AT" w:hAnsi="Sackers Gothic Light AT"/>
                        <w:sz w:val="14"/>
                        <w:szCs w:val="14"/>
                      </w:rPr>
                      <w:t>Fax (225) 342-</w:t>
                    </w:r>
                    <w:r>
                      <w:rPr>
                        <w:rFonts w:ascii="Sackers Gothic Light AT" w:hAnsi="Sackers Gothic Light AT"/>
                        <w:sz w:val="14"/>
                        <w:szCs w:val="14"/>
                      </w:rPr>
                      <w:t xml:space="preserve">3095 </w:t>
                    </w:r>
                    <w:r>
                      <w:rPr>
                        <w:rFonts w:ascii="Fleur de Lys" w:hAnsi="Fleur de Lys"/>
                        <w:sz w:val="18"/>
                        <w:szCs w:val="18"/>
                      </w:rPr>
                      <w:t>P</w:t>
                    </w:r>
                    <w:r>
                      <w:rPr>
                        <w:rFonts w:ascii="Fleur de Lys" w:hAnsi="Fleur de Lys"/>
                        <w:sz w:val="14"/>
                        <w:szCs w:val="14"/>
                      </w:rPr>
                      <w:t xml:space="preserve"> </w:t>
                    </w:r>
                    <w:r>
                      <w:rPr>
                        <w:rFonts w:ascii="Sackers Gothic Light AT" w:hAnsi="Sackers Gothic Light AT"/>
                        <w:sz w:val="14"/>
                        <w:szCs w:val="14"/>
                      </w:rPr>
                      <w:t>www.doc.louisiana.gov</w:t>
                    </w:r>
                  </w:p>
                  <w:p w:rsidR="00232C73" w:rsidRPr="008E1EC5" w:rsidRDefault="00232C73" w:rsidP="00232C73">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B8" w:rsidRDefault="00EB6EB8" w:rsidP="00232C73">
      <w:pPr>
        <w:spacing w:after="0" w:line="240" w:lineRule="auto"/>
      </w:pPr>
      <w:r>
        <w:separator/>
      </w:r>
    </w:p>
  </w:footnote>
  <w:footnote w:type="continuationSeparator" w:id="0">
    <w:p w:rsidR="00EB6EB8" w:rsidRDefault="00EB6EB8" w:rsidP="0023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73" w:rsidRPr="00232C73" w:rsidRDefault="00232C73" w:rsidP="00232C7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73" w:rsidRDefault="00232C73" w:rsidP="00AF4E48">
    <w:pPr>
      <w:tabs>
        <w:tab w:val="right" w:pos="11520"/>
      </w:tabs>
      <w:spacing w:after="0" w:line="240" w:lineRule="auto"/>
      <w:ind w:left="-1080" w:right="-1080"/>
      <w:jc w:val="center"/>
      <w:rPr>
        <w:rFonts w:ascii="Roman Light" w:hAnsi="Roman Light"/>
        <w:sz w:val="32"/>
        <w:szCs w:val="32"/>
      </w:rPr>
    </w:pPr>
    <w:r w:rsidRPr="00022EAB">
      <w:rPr>
        <w:rFonts w:ascii="Roman Light" w:hAnsi="Roman Light"/>
        <w:sz w:val="32"/>
        <w:szCs w:val="32"/>
      </w:rPr>
      <w:t>Department of Public Safety &amp; Corrections</w:t>
    </w:r>
  </w:p>
  <w:p w:rsidR="00022EAB" w:rsidRPr="00022EAB" w:rsidRDefault="00022EAB" w:rsidP="00AF4E48">
    <w:pPr>
      <w:pStyle w:val="Header"/>
      <w:ind w:left="-1080" w:right="-1080"/>
      <w:jc w:val="center"/>
      <w:rPr>
        <w:sz w:val="32"/>
        <w:szCs w:val="32"/>
      </w:rPr>
    </w:pPr>
    <w:r w:rsidRPr="00022EAB">
      <w:rPr>
        <w:rFonts w:ascii="Roman Light" w:hAnsi="Roman Light"/>
        <w:sz w:val="32"/>
        <w:szCs w:val="32"/>
      </w:rPr>
      <w:t>State of Louisiana</w:t>
    </w:r>
  </w:p>
  <w:p w:rsidR="00022EAB" w:rsidRPr="00022EAB" w:rsidRDefault="001A373A" w:rsidP="00AF4E48">
    <w:pPr>
      <w:tabs>
        <w:tab w:val="right" w:pos="11520"/>
      </w:tabs>
      <w:spacing w:after="0" w:line="240" w:lineRule="auto"/>
      <w:ind w:left="-1080" w:right="-1080"/>
      <w:jc w:val="center"/>
      <w:rPr>
        <w:rFonts w:ascii="Roman Light" w:hAnsi="Roman Light"/>
        <w:sz w:val="32"/>
        <w:szCs w:val="32"/>
      </w:rPr>
    </w:pPr>
    <w:r w:rsidRPr="005121E7">
      <w:rPr>
        <w:noProof/>
      </w:rPr>
      <w:drawing>
        <wp:anchor distT="0" distB="0" distL="114300" distR="114300" simplePos="0" relativeHeight="251667456" behindDoc="1" locked="0" layoutInCell="1" allowOverlap="1" wp14:anchorId="069793A7" wp14:editId="0008220C">
          <wp:simplePos x="0" y="0"/>
          <wp:positionH relativeFrom="margin">
            <wp:posOffset>2804160</wp:posOffset>
          </wp:positionH>
          <wp:positionV relativeFrom="margin">
            <wp:posOffset>-405130</wp:posOffset>
          </wp:positionV>
          <wp:extent cx="825500" cy="823771"/>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5500" cy="8237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2C73" w:rsidRDefault="00AF4E48" w:rsidP="00AF4E48">
    <w:pPr>
      <w:pStyle w:val="Header"/>
      <w:ind w:left="-1080" w:right="-1080"/>
    </w:pPr>
    <w:r>
      <w:rPr>
        <w:noProof/>
      </w:rPr>
      <mc:AlternateContent>
        <mc:Choice Requires="wps">
          <w:drawing>
            <wp:anchor distT="0" distB="0" distL="114300" distR="114300" simplePos="0" relativeHeight="251665408" behindDoc="0" locked="0" layoutInCell="1" allowOverlap="1" wp14:anchorId="28B2E8CB" wp14:editId="72998531">
              <wp:simplePos x="0" y="0"/>
              <wp:positionH relativeFrom="column">
                <wp:posOffset>226695</wp:posOffset>
              </wp:positionH>
              <wp:positionV relativeFrom="paragraph">
                <wp:posOffset>91440</wp:posOffset>
              </wp:positionV>
              <wp:extent cx="16383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38300" cy="457200"/>
                      </a:xfrm>
                      <a:prstGeom prst="rect">
                        <a:avLst/>
                      </a:prstGeom>
                      <a:solidFill>
                        <a:schemeClr val="lt1"/>
                      </a:solidFill>
                      <a:ln w="6350">
                        <a:noFill/>
                      </a:ln>
                    </wps:spPr>
                    <wps:txbx>
                      <w:txbxContent>
                        <w:p w:rsidR="00232C73" w:rsidRPr="00232C73" w:rsidRDefault="00232C73" w:rsidP="00232C73">
                          <w:pPr>
                            <w:spacing w:after="0" w:line="240" w:lineRule="auto"/>
                            <w:jc w:val="center"/>
                            <w:rPr>
                              <w:rFonts w:ascii="Roman Light" w:hAnsi="Roman Light"/>
                              <w:sz w:val="20"/>
                              <w:szCs w:val="20"/>
                            </w:rPr>
                          </w:pPr>
                          <w:r w:rsidRPr="00232C73">
                            <w:rPr>
                              <w:rFonts w:ascii="Roman Light" w:hAnsi="Roman Light"/>
                              <w:sz w:val="20"/>
                              <w:szCs w:val="20"/>
                            </w:rPr>
                            <w:t>Jeff M. Landry</w:t>
                          </w:r>
                        </w:p>
                        <w:p w:rsidR="00232C73" w:rsidRPr="00232C73" w:rsidRDefault="00232C73" w:rsidP="00232C73">
                          <w:pPr>
                            <w:spacing w:after="0" w:line="240" w:lineRule="auto"/>
                            <w:jc w:val="center"/>
                            <w:rPr>
                              <w:rFonts w:ascii="Roman Light" w:hAnsi="Roman Light"/>
                              <w:sz w:val="20"/>
                              <w:szCs w:val="20"/>
                            </w:rPr>
                          </w:pPr>
                          <w:r w:rsidRPr="00232C73">
                            <w:rPr>
                              <w:rFonts w:ascii="Roman Light" w:hAnsi="Roman Light"/>
                              <w:sz w:val="20"/>
                              <w:szCs w:val="20"/>
                            </w:rPr>
                            <w:t>Governor</w:t>
                          </w:r>
                          <w:r w:rsidR="00AF4E48">
                            <w:rPr>
                              <w:rFonts w:ascii="Roman Light" w:hAnsi="Roman Light"/>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2E8CB" id="_x0000_t202" coordsize="21600,21600" o:spt="202" path="m,l,21600r21600,l21600,xe">
              <v:stroke joinstyle="miter"/>
              <v:path gradientshapeok="t" o:connecttype="rect"/>
            </v:shapetype>
            <v:shape id="Text Box 4" o:spid="_x0000_s1026" type="#_x0000_t202" style="position:absolute;left:0;text-align:left;margin-left:17.85pt;margin-top:7.2pt;width:12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" fillcolor="white [3201]" stroked="f" strokeweight=".5pt">
              <v:textbox>
                <w:txbxContent>
                  <w:p w:rsidR="00232C73" w:rsidRPr="00232C73" w:rsidRDefault="00232C73" w:rsidP="00232C73">
                    <w:pPr>
                      <w:spacing w:after="0" w:line="240" w:lineRule="auto"/>
                      <w:jc w:val="center"/>
                      <w:rPr>
                        <w:rFonts w:ascii="Roman Light" w:hAnsi="Roman Light"/>
                        <w:sz w:val="20"/>
                        <w:szCs w:val="20"/>
                      </w:rPr>
                    </w:pPr>
                    <w:r w:rsidRPr="00232C73">
                      <w:rPr>
                        <w:rFonts w:ascii="Roman Light" w:hAnsi="Roman Light"/>
                        <w:sz w:val="20"/>
                        <w:szCs w:val="20"/>
                      </w:rPr>
                      <w:t>Jeff M. Landry</w:t>
                    </w:r>
                  </w:p>
                  <w:p w:rsidR="00232C73" w:rsidRPr="00232C73" w:rsidRDefault="00232C73" w:rsidP="00232C73">
                    <w:pPr>
                      <w:spacing w:after="0" w:line="240" w:lineRule="auto"/>
                      <w:jc w:val="center"/>
                      <w:rPr>
                        <w:rFonts w:ascii="Roman Light" w:hAnsi="Roman Light"/>
                        <w:sz w:val="20"/>
                        <w:szCs w:val="20"/>
                      </w:rPr>
                    </w:pPr>
                    <w:r w:rsidRPr="00232C73">
                      <w:rPr>
                        <w:rFonts w:ascii="Roman Light" w:hAnsi="Roman Light"/>
                        <w:sz w:val="20"/>
                        <w:szCs w:val="20"/>
                      </w:rPr>
                      <w:t>Governor</w:t>
                    </w:r>
                    <w:r w:rsidR="00AF4E48">
                      <w:rPr>
                        <w:rFonts w:ascii="Roman Light" w:hAnsi="Roman Light"/>
                        <w:sz w:val="20"/>
                        <w:szCs w:val="20"/>
                      </w:rPr>
                      <w:t xml:space="preserve">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2A5BE03" wp14:editId="7B773ED8">
              <wp:simplePos x="0" y="0"/>
              <wp:positionH relativeFrom="column">
                <wp:posOffset>4535805</wp:posOffset>
              </wp:positionH>
              <wp:positionV relativeFrom="paragraph">
                <wp:posOffset>91440</wp:posOffset>
              </wp:positionV>
              <wp:extent cx="16383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38300" cy="457200"/>
                      </a:xfrm>
                      <a:prstGeom prst="rect">
                        <a:avLst/>
                      </a:prstGeom>
                      <a:solidFill>
                        <a:schemeClr val="lt1"/>
                      </a:solidFill>
                      <a:ln w="6350">
                        <a:noFill/>
                      </a:ln>
                    </wps:spPr>
                    <wps:txbx>
                      <w:txbxContent>
                        <w:p w:rsidR="00232C73" w:rsidRPr="00232C73" w:rsidRDefault="00570129" w:rsidP="00232C73">
                          <w:pPr>
                            <w:spacing w:after="0" w:line="240" w:lineRule="auto"/>
                            <w:jc w:val="center"/>
                            <w:rPr>
                              <w:rFonts w:ascii="Roman Light" w:hAnsi="Roman Light"/>
                              <w:sz w:val="20"/>
                              <w:szCs w:val="20"/>
                            </w:rPr>
                          </w:pPr>
                          <w:r>
                            <w:rPr>
                              <w:rFonts w:ascii="Roman Light" w:hAnsi="Roman Light"/>
                              <w:sz w:val="20"/>
                              <w:szCs w:val="20"/>
                            </w:rPr>
                            <w:t>Gary E. Westcott</w:t>
                          </w:r>
                        </w:p>
                        <w:p w:rsidR="00232C73" w:rsidRPr="00232C73" w:rsidRDefault="00232C73" w:rsidP="00232C73">
                          <w:pPr>
                            <w:spacing w:after="0" w:line="240" w:lineRule="auto"/>
                            <w:jc w:val="center"/>
                            <w:rPr>
                              <w:rFonts w:ascii="Roman Light" w:hAnsi="Roman Light"/>
                              <w:sz w:val="20"/>
                              <w:szCs w:val="20"/>
                            </w:rPr>
                          </w:pPr>
                          <w:r>
                            <w:rPr>
                              <w:rFonts w:ascii="Roman Light" w:hAnsi="Roman Light"/>
                              <w:sz w:val="20"/>
                              <w:szCs w:val="20"/>
                            </w:rPr>
                            <w:t>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BE03" id="Text Box 3" o:spid="_x0000_s1027" type="#_x0000_t202" style="position:absolute;left:0;text-align:left;margin-left:357.15pt;margin-top:7.2pt;width:12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" fillcolor="white [3201]" stroked="f" strokeweight=".5pt">
              <v:textbox>
                <w:txbxContent>
                  <w:p w:rsidR="00232C73" w:rsidRPr="00232C73" w:rsidRDefault="00570129" w:rsidP="00232C73">
                    <w:pPr>
                      <w:spacing w:after="0" w:line="240" w:lineRule="auto"/>
                      <w:jc w:val="center"/>
                      <w:rPr>
                        <w:rFonts w:ascii="Roman Light" w:hAnsi="Roman Light"/>
                        <w:sz w:val="20"/>
                        <w:szCs w:val="20"/>
                      </w:rPr>
                    </w:pPr>
                    <w:r>
                      <w:rPr>
                        <w:rFonts w:ascii="Roman Light" w:hAnsi="Roman Light"/>
                        <w:sz w:val="20"/>
                        <w:szCs w:val="20"/>
                      </w:rPr>
                      <w:t>Gary E. Westcott</w:t>
                    </w:r>
                  </w:p>
                  <w:p w:rsidR="00232C73" w:rsidRPr="00232C73" w:rsidRDefault="00232C73" w:rsidP="00232C73">
                    <w:pPr>
                      <w:spacing w:after="0" w:line="240" w:lineRule="auto"/>
                      <w:jc w:val="center"/>
                      <w:rPr>
                        <w:rFonts w:ascii="Roman Light" w:hAnsi="Roman Light"/>
                        <w:sz w:val="20"/>
                        <w:szCs w:val="20"/>
                      </w:rPr>
                    </w:pPr>
                    <w:r>
                      <w:rPr>
                        <w:rFonts w:ascii="Roman Light" w:hAnsi="Roman Light"/>
                        <w:sz w:val="20"/>
                        <w:szCs w:val="20"/>
                      </w:rPr>
                      <w:t>Secretary</w:t>
                    </w:r>
                  </w:p>
                </w:txbxContent>
              </v:textbox>
            </v:shape>
          </w:pict>
        </mc:Fallback>
      </mc:AlternateContent>
    </w:r>
  </w:p>
  <w:p w:rsidR="00232C73" w:rsidRDefault="00232C73" w:rsidP="00AF4E48">
    <w:pPr>
      <w:pStyle w:val="Header"/>
      <w:ind w:left="-1080" w:righ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73"/>
    <w:rsid w:val="00022EAB"/>
    <w:rsid w:val="00045195"/>
    <w:rsid w:val="00083381"/>
    <w:rsid w:val="00195E66"/>
    <w:rsid w:val="001A373A"/>
    <w:rsid w:val="00232C73"/>
    <w:rsid w:val="003136AA"/>
    <w:rsid w:val="00433F60"/>
    <w:rsid w:val="004C75EA"/>
    <w:rsid w:val="005442D4"/>
    <w:rsid w:val="00570129"/>
    <w:rsid w:val="006A39CF"/>
    <w:rsid w:val="006D6764"/>
    <w:rsid w:val="00932218"/>
    <w:rsid w:val="009A7285"/>
    <w:rsid w:val="00AF1122"/>
    <w:rsid w:val="00AF4E48"/>
    <w:rsid w:val="00B91D5B"/>
    <w:rsid w:val="00BF1233"/>
    <w:rsid w:val="00CA262E"/>
    <w:rsid w:val="00D26808"/>
    <w:rsid w:val="00DB4032"/>
    <w:rsid w:val="00E54B63"/>
    <w:rsid w:val="00EB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2E494"/>
  <w15:chartTrackingRefBased/>
  <w15:docId w15:val="{8C48AC58-4347-4718-AD8B-C853658D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0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C73"/>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232C73"/>
  </w:style>
  <w:style w:type="paragraph" w:styleId="Footer">
    <w:name w:val="footer"/>
    <w:basedOn w:val="Normal"/>
    <w:link w:val="FooterChar"/>
    <w:uiPriority w:val="99"/>
    <w:unhideWhenUsed/>
    <w:rsid w:val="00232C73"/>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232C73"/>
  </w:style>
  <w:style w:type="paragraph" w:styleId="BalloonText">
    <w:name w:val="Balloon Text"/>
    <w:basedOn w:val="Normal"/>
    <w:link w:val="BalloonTextChar"/>
    <w:uiPriority w:val="99"/>
    <w:semiHidden/>
    <w:unhideWhenUsed/>
    <w:rsid w:val="00232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C73"/>
    <w:rPr>
      <w:rFonts w:ascii="Segoe UI" w:hAnsi="Segoe UI" w:cs="Segoe UI"/>
      <w:sz w:val="18"/>
      <w:szCs w:val="18"/>
    </w:rPr>
  </w:style>
  <w:style w:type="character" w:styleId="Hyperlink">
    <w:name w:val="Hyperlink"/>
    <w:basedOn w:val="DefaultParagraphFont"/>
    <w:uiPriority w:val="99"/>
    <w:unhideWhenUsed/>
    <w:rsid w:val="00B91D5B"/>
    <w:rPr>
      <w:color w:val="0563C1" w:themeColor="hyperlink"/>
      <w:u w:val="single"/>
    </w:rPr>
  </w:style>
  <w:style w:type="paragraph" w:styleId="NoSpacing">
    <w:name w:val="No Spacing"/>
    <w:uiPriority w:val="1"/>
    <w:qFormat/>
    <w:rsid w:val="00E54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WHITTAKER-HQ</dc:creator>
  <cp:keywords/>
  <dc:description/>
  <cp:lastModifiedBy>Chelsea McGraw</cp:lastModifiedBy>
  <cp:revision>2</cp:revision>
  <cp:lastPrinted>2024-08-02T20:31:00Z</cp:lastPrinted>
  <dcterms:created xsi:type="dcterms:W3CDTF">2025-08-11T21:12:00Z</dcterms:created>
  <dcterms:modified xsi:type="dcterms:W3CDTF">2025-08-11T21:12:00Z</dcterms:modified>
</cp:coreProperties>
</file>