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B1D62" w14:textId="0983B709" w:rsidR="007A0565" w:rsidRPr="006A44AD" w:rsidRDefault="007A0565" w:rsidP="007A0565">
      <w:pPr>
        <w:pStyle w:val="BodyText"/>
        <w:ind w:left="2673"/>
        <w:rPr>
          <w:sz w:val="20"/>
        </w:rPr>
      </w:pPr>
    </w:p>
    <w:p w14:paraId="01EEECEE" w14:textId="79189362" w:rsidR="002F568C" w:rsidRDefault="003A66CD">
      <w:pPr>
        <w:spacing w:after="21" w:line="259" w:lineRule="auto"/>
        <w:ind w:left="13" w:right="0" w:firstLine="0"/>
        <w:jc w:val="center"/>
        <w:rPr>
          <w:b/>
          <w:u w:val="single" w:color="000000"/>
        </w:rPr>
      </w:pPr>
      <w:r>
        <w:rPr>
          <w:noProof/>
        </w:rPr>
        <w:drawing>
          <wp:inline distT="0" distB="0" distL="0" distR="0" wp14:anchorId="3EDB1E13" wp14:editId="525260ED">
            <wp:extent cx="2261390" cy="514350"/>
            <wp:effectExtent l="0" t="0" r="5715"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76419" cy="540513"/>
                    </a:xfrm>
                    <a:prstGeom prst="rect">
                      <a:avLst/>
                    </a:prstGeom>
                  </pic:spPr>
                </pic:pic>
              </a:graphicData>
            </a:graphic>
          </wp:inline>
        </w:drawing>
      </w:r>
    </w:p>
    <w:p w14:paraId="51A0D43B" w14:textId="77777777" w:rsidR="004452E7" w:rsidRDefault="004452E7">
      <w:pPr>
        <w:spacing w:after="21" w:line="259" w:lineRule="auto"/>
        <w:ind w:left="13" w:right="0" w:firstLine="0"/>
        <w:jc w:val="center"/>
        <w:rPr>
          <w:b/>
          <w:u w:val="single" w:color="000000"/>
        </w:rPr>
      </w:pPr>
    </w:p>
    <w:p w14:paraId="2A2E6E6C" w14:textId="37C1FF26" w:rsidR="004452E7" w:rsidRPr="00361129" w:rsidRDefault="00471DAA">
      <w:pPr>
        <w:spacing w:after="21" w:line="259" w:lineRule="auto"/>
        <w:ind w:left="13" w:right="0" w:firstLine="0"/>
        <w:jc w:val="center"/>
        <w:rPr>
          <w:rFonts w:ascii="Times New Roman" w:hAnsi="Times New Roman" w:cs="Times New Roman"/>
          <w:b/>
          <w:sz w:val="24"/>
          <w:u w:val="single" w:color="000000"/>
        </w:rPr>
      </w:pPr>
      <w:r w:rsidRPr="00361129">
        <w:rPr>
          <w:rFonts w:ascii="Times New Roman" w:hAnsi="Times New Roman" w:cs="Times New Roman"/>
          <w:sz w:val="24"/>
        </w:rPr>
        <w:t>PURCHASING DEPARTMENT</w:t>
      </w:r>
    </w:p>
    <w:p w14:paraId="22C7E0E5" w14:textId="77777777" w:rsidR="0058177A" w:rsidRDefault="0058177A" w:rsidP="00157760">
      <w:pPr>
        <w:spacing w:after="160" w:line="278" w:lineRule="auto"/>
        <w:ind w:left="0" w:right="0" w:firstLine="0"/>
        <w:jc w:val="center"/>
        <w:rPr>
          <w:b/>
          <w:u w:val="single" w:color="000000"/>
        </w:rPr>
      </w:pPr>
    </w:p>
    <w:p w14:paraId="23DEC3AF" w14:textId="77777777" w:rsidR="009A2BC3" w:rsidRDefault="009A2BC3" w:rsidP="009A2BC3">
      <w:pPr>
        <w:pStyle w:val="BodyText"/>
        <w:spacing w:before="7"/>
        <w:jc w:val="center"/>
        <w:rPr>
          <w:b/>
          <w:sz w:val="24"/>
          <w:szCs w:val="24"/>
        </w:rPr>
      </w:pPr>
      <w:r>
        <w:rPr>
          <w:b/>
          <w:sz w:val="24"/>
          <w:szCs w:val="24"/>
        </w:rPr>
        <w:t>ADDENDUM #1</w:t>
      </w:r>
    </w:p>
    <w:p w14:paraId="3405C3AD" w14:textId="77777777" w:rsidR="009A2BC3" w:rsidRDefault="009A2BC3" w:rsidP="009A2BC3">
      <w:pPr>
        <w:pStyle w:val="BodyText"/>
        <w:spacing w:before="7"/>
        <w:jc w:val="center"/>
        <w:rPr>
          <w:b/>
          <w:sz w:val="24"/>
          <w:szCs w:val="24"/>
        </w:rPr>
      </w:pPr>
    </w:p>
    <w:p w14:paraId="5C30990A" w14:textId="77777777" w:rsidR="009A2BC3" w:rsidRDefault="009A2BC3" w:rsidP="009A2BC3">
      <w:pPr>
        <w:pStyle w:val="BodyText"/>
        <w:spacing w:before="7"/>
        <w:jc w:val="center"/>
        <w:rPr>
          <w:b/>
          <w:sz w:val="24"/>
          <w:szCs w:val="24"/>
        </w:rPr>
      </w:pPr>
      <w:r>
        <w:rPr>
          <w:b/>
          <w:sz w:val="24"/>
          <w:szCs w:val="24"/>
        </w:rPr>
        <w:t>ITB #50018-260002</w:t>
      </w:r>
    </w:p>
    <w:p w14:paraId="4F6C02A0" w14:textId="77777777" w:rsidR="009A2BC3" w:rsidRDefault="009A2BC3" w:rsidP="009A2BC3">
      <w:pPr>
        <w:pStyle w:val="BodyText"/>
        <w:spacing w:before="7"/>
        <w:jc w:val="center"/>
        <w:rPr>
          <w:b/>
          <w:sz w:val="24"/>
          <w:szCs w:val="24"/>
        </w:rPr>
      </w:pPr>
    </w:p>
    <w:p w14:paraId="7DADA6D6" w14:textId="77777777" w:rsidR="009A2BC3" w:rsidRDefault="009A2BC3" w:rsidP="009A2BC3">
      <w:pPr>
        <w:pStyle w:val="BodyText"/>
        <w:spacing w:before="7"/>
        <w:jc w:val="center"/>
        <w:rPr>
          <w:b/>
          <w:sz w:val="24"/>
          <w:szCs w:val="24"/>
        </w:rPr>
      </w:pPr>
      <w:r>
        <w:rPr>
          <w:b/>
          <w:sz w:val="24"/>
          <w:szCs w:val="24"/>
        </w:rPr>
        <w:t>GROUNDS MAINTENANCE AND LANDSCAPING SERVICES</w:t>
      </w:r>
    </w:p>
    <w:p w14:paraId="09E66378" w14:textId="77777777" w:rsidR="009A2BC3" w:rsidRDefault="009A2BC3" w:rsidP="009A2BC3">
      <w:pPr>
        <w:pStyle w:val="BodyText"/>
        <w:spacing w:before="7"/>
        <w:jc w:val="center"/>
        <w:rPr>
          <w:b/>
          <w:sz w:val="24"/>
          <w:szCs w:val="24"/>
        </w:rPr>
      </w:pPr>
    </w:p>
    <w:p w14:paraId="6682B2A8" w14:textId="77777777" w:rsidR="009A2BC3" w:rsidRDefault="009A2BC3" w:rsidP="009A2BC3">
      <w:pPr>
        <w:pStyle w:val="BodyText"/>
        <w:spacing w:before="7"/>
        <w:jc w:val="center"/>
        <w:rPr>
          <w:b/>
          <w:sz w:val="24"/>
          <w:szCs w:val="24"/>
        </w:rPr>
      </w:pPr>
    </w:p>
    <w:p w14:paraId="3F0CBC7C" w14:textId="77777777" w:rsidR="009A2BC3" w:rsidRDefault="009A2BC3" w:rsidP="009A2BC3">
      <w:pPr>
        <w:pStyle w:val="BodyText"/>
        <w:spacing w:before="7"/>
        <w:rPr>
          <w:bCs/>
          <w:sz w:val="24"/>
          <w:szCs w:val="24"/>
        </w:rPr>
      </w:pPr>
      <w:r w:rsidRPr="00BF5E66">
        <w:rPr>
          <w:bCs/>
          <w:sz w:val="24"/>
          <w:szCs w:val="24"/>
        </w:rPr>
        <w:t>07/30/2025</w:t>
      </w:r>
    </w:p>
    <w:p w14:paraId="66A7B8A3" w14:textId="77777777" w:rsidR="009A2BC3" w:rsidRDefault="009A2BC3" w:rsidP="009A2BC3">
      <w:pPr>
        <w:pStyle w:val="BodyText"/>
        <w:spacing w:before="7"/>
        <w:rPr>
          <w:bCs/>
          <w:sz w:val="24"/>
          <w:szCs w:val="24"/>
        </w:rPr>
      </w:pPr>
    </w:p>
    <w:p w14:paraId="4B632C04" w14:textId="77777777" w:rsidR="009A2BC3" w:rsidRDefault="009A2BC3" w:rsidP="009A2BC3">
      <w:pPr>
        <w:pStyle w:val="BodyText"/>
        <w:spacing w:before="7"/>
        <w:rPr>
          <w:bCs/>
          <w:sz w:val="24"/>
          <w:szCs w:val="24"/>
        </w:rPr>
      </w:pPr>
    </w:p>
    <w:p w14:paraId="369C7763" w14:textId="77777777" w:rsidR="009A2BC3" w:rsidRDefault="009A2BC3" w:rsidP="009A2BC3">
      <w:pPr>
        <w:pStyle w:val="BodyText"/>
        <w:spacing w:before="7"/>
        <w:rPr>
          <w:bCs/>
          <w:sz w:val="24"/>
          <w:szCs w:val="24"/>
        </w:rPr>
      </w:pPr>
      <w:r>
        <w:rPr>
          <w:bCs/>
          <w:sz w:val="24"/>
          <w:szCs w:val="24"/>
        </w:rPr>
        <w:t>The purpose of this addendum is to add additional cost lines on the Louisiana Uniform Bid Form and an additional line under ‘Service Categories and Frequency’.</w:t>
      </w:r>
    </w:p>
    <w:p w14:paraId="2DF7EA6C" w14:textId="77777777" w:rsidR="009A2BC3" w:rsidRDefault="009A2BC3" w:rsidP="00157760">
      <w:pPr>
        <w:spacing w:after="160" w:line="278" w:lineRule="auto"/>
        <w:ind w:left="0" w:right="0" w:firstLine="0"/>
        <w:jc w:val="center"/>
        <w:rPr>
          <w:b/>
          <w:u w:val="single" w:color="000000"/>
        </w:rPr>
      </w:pPr>
    </w:p>
    <w:p w14:paraId="78A591B8" w14:textId="64600B3A" w:rsidR="009A2BC3" w:rsidRPr="000E6E5B" w:rsidRDefault="000E6E5B" w:rsidP="000E6E5B">
      <w:pPr>
        <w:spacing w:after="160" w:line="278" w:lineRule="auto"/>
        <w:ind w:left="0" w:right="0" w:firstLine="0"/>
        <w:rPr>
          <w:rFonts w:ascii="Times New Roman" w:hAnsi="Times New Roman" w:cs="Times New Roman"/>
          <w:bCs/>
          <w:sz w:val="24"/>
        </w:rPr>
      </w:pPr>
      <w:r>
        <w:rPr>
          <w:rFonts w:ascii="Times New Roman" w:hAnsi="Times New Roman" w:cs="Times New Roman"/>
          <w:bCs/>
          <w:sz w:val="24"/>
        </w:rPr>
        <w:t>Please</w:t>
      </w:r>
      <w:r w:rsidR="00CE5627">
        <w:rPr>
          <w:rFonts w:ascii="Times New Roman" w:hAnsi="Times New Roman" w:cs="Times New Roman"/>
          <w:bCs/>
          <w:sz w:val="24"/>
        </w:rPr>
        <w:t xml:space="preserve"> replace </w:t>
      </w:r>
      <w:r w:rsidR="00976684">
        <w:rPr>
          <w:rFonts w:ascii="Times New Roman" w:hAnsi="Times New Roman" w:cs="Times New Roman"/>
          <w:bCs/>
          <w:sz w:val="24"/>
        </w:rPr>
        <w:t xml:space="preserve">the </w:t>
      </w:r>
      <w:r w:rsidR="00976684" w:rsidRPr="00976684">
        <w:rPr>
          <w:rFonts w:ascii="Times New Roman" w:hAnsi="Times New Roman" w:cs="Times New Roman"/>
          <w:bCs/>
          <w:sz w:val="24"/>
          <w:u w:val="single"/>
        </w:rPr>
        <w:t>LOUISIANA UNIFORM BID FORM</w:t>
      </w:r>
      <w:r w:rsidR="00976684">
        <w:rPr>
          <w:rFonts w:ascii="Times New Roman" w:hAnsi="Times New Roman" w:cs="Times New Roman"/>
          <w:bCs/>
          <w:sz w:val="24"/>
        </w:rPr>
        <w:t xml:space="preserve"> and </w:t>
      </w:r>
      <w:r w:rsidR="00AF691A">
        <w:rPr>
          <w:rFonts w:ascii="Times New Roman" w:hAnsi="Times New Roman" w:cs="Times New Roman"/>
          <w:bCs/>
          <w:sz w:val="24"/>
        </w:rPr>
        <w:t xml:space="preserve">the </w:t>
      </w:r>
      <w:r w:rsidR="00AF691A" w:rsidRPr="00AF691A">
        <w:rPr>
          <w:rFonts w:ascii="Times New Roman" w:hAnsi="Times New Roman" w:cs="Times New Roman"/>
          <w:bCs/>
          <w:sz w:val="24"/>
          <w:u w:val="single"/>
        </w:rPr>
        <w:t>BID SPECIFICATIONS</w:t>
      </w:r>
      <w:r w:rsidR="00AF691A">
        <w:rPr>
          <w:rFonts w:ascii="Times New Roman" w:hAnsi="Times New Roman" w:cs="Times New Roman"/>
          <w:bCs/>
          <w:sz w:val="24"/>
        </w:rPr>
        <w:t xml:space="preserve"> pages with the </w:t>
      </w:r>
      <w:r w:rsidR="00BA29B9">
        <w:rPr>
          <w:rFonts w:ascii="Times New Roman" w:hAnsi="Times New Roman" w:cs="Times New Roman"/>
          <w:bCs/>
          <w:sz w:val="24"/>
        </w:rPr>
        <w:t>following pages.</w:t>
      </w:r>
    </w:p>
    <w:p w14:paraId="22428E59" w14:textId="77777777" w:rsidR="009A2BC3" w:rsidRDefault="009A2BC3" w:rsidP="00157760">
      <w:pPr>
        <w:spacing w:after="160" w:line="278" w:lineRule="auto"/>
        <w:ind w:left="0" w:right="0" w:firstLine="0"/>
        <w:jc w:val="center"/>
        <w:rPr>
          <w:b/>
          <w:u w:val="single" w:color="000000"/>
        </w:rPr>
      </w:pPr>
    </w:p>
    <w:p w14:paraId="6E5BBDB4" w14:textId="77777777" w:rsidR="009A2BC3" w:rsidRPr="00A03045" w:rsidRDefault="009A2BC3" w:rsidP="009A2BC3">
      <w:pPr>
        <w:spacing w:after="0" w:line="259" w:lineRule="auto"/>
        <w:ind w:left="2" w:right="0" w:firstLine="0"/>
        <w:rPr>
          <w:rFonts w:ascii="Times New Roman" w:hAnsi="Times New Roman" w:cs="Times New Roman"/>
          <w:sz w:val="24"/>
        </w:rPr>
      </w:pPr>
      <w:r w:rsidRPr="00A03045">
        <w:rPr>
          <w:rFonts w:ascii="Times New Roman" w:hAnsi="Times New Roman" w:cs="Times New Roman"/>
          <w:sz w:val="24"/>
        </w:rPr>
        <w:t>Please include acknowledgement of this addendum with your bid submission.</w:t>
      </w:r>
    </w:p>
    <w:p w14:paraId="50899D46" w14:textId="77777777" w:rsidR="009A2BC3" w:rsidRPr="00A03045" w:rsidRDefault="009A2BC3" w:rsidP="009A2BC3">
      <w:pPr>
        <w:spacing w:after="0" w:line="259" w:lineRule="auto"/>
        <w:ind w:left="2" w:right="0" w:firstLine="0"/>
        <w:rPr>
          <w:rFonts w:ascii="Times New Roman" w:hAnsi="Times New Roman" w:cs="Times New Roman"/>
          <w:sz w:val="24"/>
        </w:rPr>
      </w:pPr>
    </w:p>
    <w:p w14:paraId="4A635C13" w14:textId="77777777" w:rsidR="009A2BC3" w:rsidRPr="00A03045" w:rsidRDefault="009A2BC3" w:rsidP="009A2BC3">
      <w:pPr>
        <w:spacing w:after="0" w:line="259" w:lineRule="auto"/>
        <w:ind w:left="2" w:right="0" w:firstLine="0"/>
        <w:rPr>
          <w:rFonts w:ascii="Times New Roman" w:hAnsi="Times New Roman" w:cs="Times New Roman"/>
          <w:sz w:val="24"/>
        </w:rPr>
      </w:pPr>
      <w:r w:rsidRPr="00A03045">
        <w:rPr>
          <w:rFonts w:ascii="Times New Roman" w:hAnsi="Times New Roman" w:cs="Times New Roman"/>
          <w:sz w:val="24"/>
        </w:rPr>
        <w:t>Halana Miles (on behalf of Erin Walker)</w:t>
      </w:r>
    </w:p>
    <w:p w14:paraId="60D00FFB" w14:textId="77777777" w:rsidR="009A2BC3" w:rsidRPr="00A03045" w:rsidRDefault="009A2BC3" w:rsidP="009A2BC3">
      <w:pPr>
        <w:spacing w:after="0" w:line="259" w:lineRule="auto"/>
        <w:ind w:left="2" w:right="0" w:firstLine="0"/>
        <w:rPr>
          <w:rFonts w:ascii="Times New Roman" w:hAnsi="Times New Roman" w:cs="Times New Roman"/>
          <w:sz w:val="24"/>
        </w:rPr>
      </w:pPr>
      <w:r w:rsidRPr="00A03045">
        <w:rPr>
          <w:rFonts w:ascii="Times New Roman" w:hAnsi="Times New Roman" w:cs="Times New Roman"/>
          <w:sz w:val="24"/>
        </w:rPr>
        <w:t>Purchasing Officer</w:t>
      </w:r>
    </w:p>
    <w:p w14:paraId="2901EA2D" w14:textId="77777777" w:rsidR="009A2BC3" w:rsidRPr="00A03045" w:rsidRDefault="009A2BC3" w:rsidP="009A2BC3">
      <w:pPr>
        <w:spacing w:after="0" w:line="259" w:lineRule="auto"/>
        <w:ind w:left="2" w:right="0" w:firstLine="0"/>
        <w:rPr>
          <w:rFonts w:ascii="Times New Roman" w:hAnsi="Times New Roman" w:cs="Times New Roman"/>
          <w:sz w:val="24"/>
        </w:rPr>
      </w:pPr>
      <w:r w:rsidRPr="00A03045">
        <w:rPr>
          <w:rFonts w:ascii="Times New Roman" w:hAnsi="Times New Roman" w:cs="Times New Roman"/>
          <w:sz w:val="24"/>
        </w:rPr>
        <w:t>Grambling State University</w:t>
      </w:r>
    </w:p>
    <w:p w14:paraId="49817998" w14:textId="77777777" w:rsidR="009A2BC3" w:rsidRPr="00A03045" w:rsidRDefault="009A2BC3" w:rsidP="009A2BC3">
      <w:pPr>
        <w:spacing w:after="0" w:line="259" w:lineRule="auto"/>
        <w:ind w:left="2" w:right="0" w:firstLine="0"/>
        <w:rPr>
          <w:rFonts w:ascii="Times New Roman" w:hAnsi="Times New Roman" w:cs="Times New Roman"/>
        </w:rPr>
      </w:pPr>
    </w:p>
    <w:p w14:paraId="07228D5F" w14:textId="77777777" w:rsidR="009A2BC3" w:rsidRPr="00A03045" w:rsidRDefault="009A2BC3" w:rsidP="009A2BC3">
      <w:pPr>
        <w:spacing w:after="0" w:line="259" w:lineRule="auto"/>
        <w:ind w:left="2" w:right="0" w:firstLine="0"/>
        <w:rPr>
          <w:rFonts w:ascii="Times New Roman" w:hAnsi="Times New Roman" w:cs="Times New Roman"/>
          <w:b/>
          <w:bCs/>
          <w:sz w:val="24"/>
        </w:rPr>
      </w:pPr>
      <w:r w:rsidRPr="00A03045">
        <w:rPr>
          <w:rFonts w:ascii="Times New Roman" w:hAnsi="Times New Roman" w:cs="Times New Roman"/>
          <w:b/>
          <w:bCs/>
          <w:sz w:val="24"/>
        </w:rPr>
        <w:t>NOTE: PLEASE SIGN AND DATE AND RETURN WITH BID:</w:t>
      </w:r>
    </w:p>
    <w:p w14:paraId="53961E1F" w14:textId="77777777" w:rsidR="009A2BC3" w:rsidRPr="00A03045" w:rsidRDefault="009A2BC3" w:rsidP="009A2BC3">
      <w:pPr>
        <w:spacing w:after="0" w:line="259" w:lineRule="auto"/>
        <w:ind w:left="2" w:right="0" w:firstLine="0"/>
        <w:rPr>
          <w:rFonts w:ascii="Times New Roman" w:hAnsi="Times New Roman" w:cs="Times New Roman"/>
        </w:rPr>
      </w:pPr>
    </w:p>
    <w:p w14:paraId="410E7656" w14:textId="77777777" w:rsidR="009A2BC3" w:rsidRPr="00A03045" w:rsidRDefault="009A2BC3" w:rsidP="009A2BC3">
      <w:pPr>
        <w:spacing w:after="0" w:line="259" w:lineRule="auto"/>
        <w:ind w:left="2" w:right="0" w:firstLine="0"/>
        <w:rPr>
          <w:rFonts w:ascii="Times New Roman" w:hAnsi="Times New Roman" w:cs="Times New Roman"/>
        </w:rPr>
      </w:pPr>
    </w:p>
    <w:p w14:paraId="62DE8A5F" w14:textId="77777777" w:rsidR="009A2BC3" w:rsidRPr="007B6780" w:rsidRDefault="009A2BC3" w:rsidP="009A2BC3">
      <w:pPr>
        <w:spacing w:after="0" w:line="259" w:lineRule="auto"/>
        <w:ind w:left="2" w:right="0" w:firstLine="0"/>
        <w:rPr>
          <w:sz w:val="24"/>
        </w:rPr>
      </w:pPr>
      <w:r w:rsidRPr="00A03045">
        <w:rPr>
          <w:rFonts w:ascii="Times New Roman" w:hAnsi="Times New Roman" w:cs="Times New Roman"/>
          <w:b/>
          <w:bCs/>
          <w:sz w:val="24"/>
        </w:rPr>
        <w:t>SIGN</w:t>
      </w:r>
      <w:r w:rsidRPr="00A03045">
        <w:rPr>
          <w:rFonts w:ascii="Times New Roman" w:hAnsi="Times New Roman" w:cs="Times New Roman"/>
          <w:sz w:val="24"/>
        </w:rPr>
        <w:t>__________________________________________________</w:t>
      </w:r>
      <w:r w:rsidRPr="00A03045">
        <w:rPr>
          <w:rFonts w:ascii="Times New Roman" w:hAnsi="Times New Roman" w:cs="Times New Roman"/>
          <w:b/>
          <w:bCs/>
          <w:sz w:val="24"/>
        </w:rPr>
        <w:t>DATE</w:t>
      </w:r>
      <w:r>
        <w:rPr>
          <w:sz w:val="24"/>
        </w:rPr>
        <w:t>___________________________</w:t>
      </w:r>
    </w:p>
    <w:p w14:paraId="2774F194" w14:textId="02D436AF" w:rsidR="002F568C" w:rsidRDefault="002F568C" w:rsidP="009A2BC3">
      <w:pPr>
        <w:spacing w:after="160" w:line="278" w:lineRule="auto"/>
        <w:ind w:left="0" w:right="0" w:firstLine="0"/>
        <w:rPr>
          <w:b/>
          <w:u w:val="single" w:color="000000"/>
        </w:rPr>
      </w:pPr>
      <w:r>
        <w:rPr>
          <w:b/>
          <w:u w:val="single" w:color="000000"/>
        </w:rPr>
        <w:br w:type="page"/>
      </w:r>
    </w:p>
    <w:p w14:paraId="1DBDDFDE" w14:textId="4604210E" w:rsidR="00617B8A" w:rsidRDefault="001810ED">
      <w:pPr>
        <w:spacing w:after="21" w:line="259" w:lineRule="auto"/>
        <w:ind w:left="13" w:right="0" w:firstLine="0"/>
        <w:jc w:val="center"/>
      </w:pPr>
      <w:r>
        <w:rPr>
          <w:b/>
          <w:u w:val="single" w:color="000000"/>
        </w:rPr>
        <w:lastRenderedPageBreak/>
        <w:t>LOUISIANA UNIFORM BID FORM</w:t>
      </w:r>
      <w:r>
        <w:rPr>
          <w:b/>
        </w:rPr>
        <w:t xml:space="preserve"> </w:t>
      </w:r>
    </w:p>
    <w:p w14:paraId="18420DEF" w14:textId="77777777" w:rsidR="00617B8A" w:rsidRDefault="001810ED">
      <w:pPr>
        <w:spacing w:after="0" w:line="259" w:lineRule="auto"/>
        <w:ind w:left="1" w:right="0" w:firstLine="0"/>
      </w:pPr>
      <w:r>
        <w:rPr>
          <w:b/>
        </w:rPr>
        <w:t xml:space="preserve"> </w:t>
      </w:r>
    </w:p>
    <w:p w14:paraId="391D4BD6" w14:textId="77777777" w:rsidR="00617B8A" w:rsidRDefault="001810ED">
      <w:pPr>
        <w:tabs>
          <w:tab w:val="center" w:pos="407"/>
          <w:tab w:val="center" w:pos="1928"/>
          <w:tab w:val="center" w:pos="7285"/>
          <w:tab w:val="center" w:pos="10878"/>
        </w:tabs>
        <w:spacing w:after="3" w:line="259" w:lineRule="auto"/>
        <w:ind w:left="0" w:right="0" w:firstLine="0"/>
      </w:pPr>
      <w:r>
        <w:rPr>
          <w:sz w:val="22"/>
        </w:rPr>
        <w:tab/>
      </w:r>
      <w:r>
        <w:rPr>
          <w:b/>
        </w:rPr>
        <w:t xml:space="preserve">TO: </w:t>
      </w:r>
      <w:r>
        <w:rPr>
          <w:b/>
        </w:rPr>
        <w:tab/>
        <w:t xml:space="preserve">Grambling State University_ </w:t>
      </w:r>
      <w:r>
        <w:rPr>
          <w:b/>
        </w:rPr>
        <w:tab/>
      </w:r>
      <w:r>
        <w:t xml:space="preserve">BID FOR: </w:t>
      </w:r>
      <w:r>
        <w:rPr>
          <w:b/>
        </w:rPr>
        <w:t xml:space="preserve">GROUNDS MAINTENANCE and LANDSCAPING SERVICES </w:t>
      </w:r>
      <w:r>
        <w:rPr>
          <w:b/>
        </w:rPr>
        <w:tab/>
      </w:r>
      <w:r>
        <w:t xml:space="preserve"> </w:t>
      </w:r>
    </w:p>
    <w:p w14:paraId="33F32B8E" w14:textId="77777777" w:rsidR="00617B8A" w:rsidRDefault="001810ED">
      <w:pPr>
        <w:spacing w:after="0" w:line="259" w:lineRule="auto"/>
        <w:ind w:left="0" w:right="1648" w:firstLine="0"/>
        <w:jc w:val="center"/>
      </w:pPr>
      <w:r>
        <w:rPr>
          <w:b/>
        </w:rPr>
        <w:t xml:space="preserve"> </w:t>
      </w:r>
    </w:p>
    <w:p w14:paraId="12DAC61F" w14:textId="21693D50" w:rsidR="00617B8A" w:rsidRDefault="001810ED">
      <w:pPr>
        <w:tabs>
          <w:tab w:val="center" w:pos="217"/>
          <w:tab w:val="center" w:pos="1441"/>
          <w:tab w:val="center" w:pos="5730"/>
          <w:tab w:val="center" w:pos="10878"/>
        </w:tabs>
        <w:spacing w:after="3" w:line="259" w:lineRule="auto"/>
        <w:ind w:left="0" w:right="0" w:firstLine="0"/>
      </w:pPr>
      <w:r>
        <w:rPr>
          <w:sz w:val="22"/>
        </w:rPr>
        <w:tab/>
      </w:r>
      <w:r>
        <w:rPr>
          <w:rFonts w:ascii="Times New Roman" w:eastAsia="Times New Roman" w:hAnsi="Times New Roman" w:cs="Times New Roman"/>
          <w:sz w:val="18"/>
        </w:rPr>
        <w:t xml:space="preserve"> </w:t>
      </w:r>
      <w:r>
        <w:rPr>
          <w:rFonts w:ascii="Times New Roman" w:eastAsia="Times New Roman" w:hAnsi="Times New Roman" w:cs="Times New Roman"/>
          <w:sz w:val="18"/>
        </w:rPr>
        <w:tab/>
      </w:r>
      <w:r>
        <w:rPr>
          <w:b/>
        </w:rPr>
        <w:t xml:space="preserve">Purchasing Dept </w:t>
      </w:r>
      <w:r>
        <w:rPr>
          <w:b/>
        </w:rPr>
        <w:tab/>
      </w:r>
      <w:r>
        <w:t xml:space="preserve">Bid No.: </w:t>
      </w:r>
      <w:r>
        <w:rPr>
          <w:b/>
          <w:u w:val="single" w:color="000000"/>
        </w:rPr>
        <w:t>50018-260002</w:t>
      </w:r>
      <w:r>
        <w:rPr>
          <w:b/>
        </w:rPr>
        <w:t xml:space="preserve"> </w:t>
      </w:r>
      <w:r>
        <w:rPr>
          <w:b/>
        </w:rPr>
        <w:tab/>
      </w:r>
      <w:r>
        <w:t xml:space="preserve"> </w:t>
      </w:r>
    </w:p>
    <w:p w14:paraId="6DEF5D70" w14:textId="77777777" w:rsidR="00617B8A" w:rsidRDefault="001810ED">
      <w:pPr>
        <w:tabs>
          <w:tab w:val="center" w:pos="217"/>
          <w:tab w:val="center" w:pos="1563"/>
          <w:tab w:val="center" w:pos="3937"/>
          <w:tab w:val="center" w:pos="9992"/>
        </w:tabs>
        <w:spacing w:after="3" w:line="259" w:lineRule="auto"/>
        <w:ind w:left="0" w:right="0" w:firstLine="0"/>
      </w:pPr>
      <w:r>
        <w:rPr>
          <w:sz w:val="22"/>
        </w:rPr>
        <w:tab/>
      </w:r>
      <w:r>
        <w:rPr>
          <w:rFonts w:ascii="Times New Roman" w:eastAsia="Times New Roman" w:hAnsi="Times New Roman" w:cs="Times New Roman"/>
          <w:sz w:val="18"/>
        </w:rPr>
        <w:t xml:space="preserve"> </w:t>
      </w:r>
      <w:r>
        <w:rPr>
          <w:rFonts w:ascii="Times New Roman" w:eastAsia="Times New Roman" w:hAnsi="Times New Roman" w:cs="Times New Roman"/>
          <w:sz w:val="18"/>
        </w:rPr>
        <w:tab/>
      </w:r>
      <w:r>
        <w:rPr>
          <w:b/>
        </w:rPr>
        <w:t xml:space="preserve">GSU P.O. Box 4269. </w:t>
      </w:r>
      <w:r>
        <w:rPr>
          <w:b/>
        </w:rPr>
        <w:tab/>
      </w: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 </w:t>
      </w:r>
    </w:p>
    <w:p w14:paraId="12E08B26" w14:textId="77777777" w:rsidR="00617B8A" w:rsidRDefault="001810ED">
      <w:pPr>
        <w:spacing w:after="3" w:line="259" w:lineRule="auto"/>
        <w:ind w:left="791" w:right="206"/>
      </w:pPr>
      <w:r>
        <w:rPr>
          <w:b/>
        </w:rPr>
        <w:t xml:space="preserve">Grambling, La 71245 </w:t>
      </w:r>
    </w:p>
    <w:p w14:paraId="4B46F537" w14:textId="77777777" w:rsidR="00617B8A" w:rsidRDefault="001810ED">
      <w:pPr>
        <w:spacing w:after="81"/>
      </w:pPr>
      <w:r>
        <w:t>The undersigned bidder hereby declares and represents that she/he; a) has carefully examined and understands the Bidding Documents, b) has not received, relied on, or based his bid on any verbal instructions contrary to the Bidding Documents or any addenda, c) has personally inspected and is familiar with the project site, and hereby proposes to provide all labor, materials, tools, appliances and facilities as required to perform, in a workmanlike manner, all work and services for the construction and completion of the referenced project, all in strict accordance with the Bidding Documents prepared by:</w:t>
      </w:r>
      <w:r>
        <w:rPr>
          <w:b/>
          <w:u w:val="single" w:color="000000"/>
        </w:rPr>
        <w:t xml:space="preserve"> Grambling State University</w:t>
      </w:r>
      <w:r>
        <w:rPr>
          <w:b/>
        </w:rPr>
        <w:t xml:space="preserve"> dated</w:t>
      </w:r>
      <w:r>
        <w:t>:</w:t>
      </w:r>
      <w:r>
        <w:rPr>
          <w:b/>
          <w:u w:val="single" w:color="000000"/>
        </w:rPr>
        <w:t xml:space="preserve"> July 16, 2025.</w:t>
      </w:r>
      <w:r>
        <w:rPr>
          <w:b/>
        </w:rPr>
        <w:t xml:space="preserve"> </w:t>
      </w:r>
    </w:p>
    <w:p w14:paraId="7C3A1299" w14:textId="77777777" w:rsidR="00617B8A" w:rsidRDefault="001810ED">
      <w:pPr>
        <w:spacing w:after="40" w:line="259" w:lineRule="auto"/>
        <w:ind w:left="260" w:right="0" w:firstLine="0"/>
      </w:pPr>
      <w:r>
        <w:rPr>
          <w:b/>
        </w:rPr>
        <w:t xml:space="preserve"> </w:t>
      </w:r>
    </w:p>
    <w:p w14:paraId="5AE86CB2" w14:textId="77777777" w:rsidR="00617B8A" w:rsidRDefault="001810ED">
      <w:pPr>
        <w:spacing w:after="126"/>
        <w:ind w:left="270" w:right="0"/>
      </w:pPr>
      <w:r>
        <w:rPr>
          <w:b/>
        </w:rPr>
        <w:t>TOTAL BASE BID</w:t>
      </w:r>
      <w:r>
        <w:t xml:space="preserve">: For all work required by the Bidding Documents for the </w:t>
      </w:r>
      <w:r>
        <w:rPr>
          <w:b/>
        </w:rPr>
        <w:t xml:space="preserve">we bid the sum of: </w:t>
      </w:r>
    </w:p>
    <w:p w14:paraId="219EBEE9" w14:textId="77777777" w:rsidR="00617B8A" w:rsidRDefault="001810ED">
      <w:pPr>
        <w:tabs>
          <w:tab w:val="center" w:pos="260"/>
          <w:tab w:val="center" w:pos="7262"/>
          <w:tab w:val="center" w:pos="10394"/>
        </w:tabs>
        <w:spacing w:after="105" w:line="259" w:lineRule="auto"/>
        <w:ind w:left="0" w:right="0" w:firstLine="0"/>
      </w:pPr>
      <w:r>
        <w:rPr>
          <w:sz w:val="22"/>
        </w:rPr>
        <w:tab/>
      </w:r>
      <w:r>
        <w:rPr>
          <w:b/>
          <w:u w:val="single" w:color="000000"/>
        </w:rPr>
        <w:t xml:space="preserve"> </w:t>
      </w:r>
      <w:r>
        <w:rPr>
          <w:b/>
          <w:u w:val="single" w:color="000000"/>
        </w:rPr>
        <w:tab/>
      </w:r>
      <w:r>
        <w:rPr>
          <w:b/>
        </w:rPr>
        <w:t xml:space="preserve"> Dollars ($</w:t>
      </w:r>
      <w:r>
        <w:rPr>
          <w:b/>
          <w:u w:val="single" w:color="000000"/>
        </w:rPr>
        <w:t xml:space="preserve"> </w:t>
      </w:r>
      <w:proofErr w:type="gramStart"/>
      <w:r>
        <w:rPr>
          <w:b/>
          <w:u w:val="single" w:color="000000"/>
        </w:rPr>
        <w:tab/>
      </w:r>
      <w:r>
        <w:rPr>
          <w:b/>
        </w:rPr>
        <w:t xml:space="preserve"> )</w:t>
      </w:r>
      <w:proofErr w:type="gramEnd"/>
      <w:r>
        <w:rPr>
          <w:b/>
        </w:rPr>
        <w:t xml:space="preserve"> </w:t>
      </w:r>
    </w:p>
    <w:p w14:paraId="620EA6BE" w14:textId="77777777" w:rsidR="00617B8A" w:rsidRDefault="001810ED">
      <w:pPr>
        <w:spacing w:after="0" w:line="259" w:lineRule="auto"/>
        <w:ind w:left="260" w:right="0" w:firstLine="0"/>
      </w:pPr>
      <w:r>
        <w:rPr>
          <w:b/>
        </w:rPr>
        <w:t xml:space="preserve"> </w:t>
      </w:r>
    </w:p>
    <w:tbl>
      <w:tblPr>
        <w:tblStyle w:val="TableGrid"/>
        <w:tblW w:w="6739" w:type="dxa"/>
        <w:tblInd w:w="272" w:type="dxa"/>
        <w:tblCellMar>
          <w:top w:w="52" w:type="dxa"/>
          <w:left w:w="106" w:type="dxa"/>
          <w:right w:w="115" w:type="dxa"/>
        </w:tblCellMar>
        <w:tblLook w:val="04A0" w:firstRow="1" w:lastRow="0" w:firstColumn="1" w:lastColumn="0" w:noHBand="0" w:noVBand="1"/>
      </w:tblPr>
      <w:tblGrid>
        <w:gridCol w:w="3458"/>
        <w:gridCol w:w="3281"/>
      </w:tblGrid>
      <w:tr w:rsidR="00525D1C" w14:paraId="7FECE1CD" w14:textId="77777777">
        <w:trPr>
          <w:trHeight w:val="331"/>
        </w:trPr>
        <w:tc>
          <w:tcPr>
            <w:tcW w:w="3458" w:type="dxa"/>
            <w:tcBorders>
              <w:top w:val="single" w:sz="4" w:space="0" w:color="000000"/>
              <w:left w:val="single" w:sz="4" w:space="0" w:color="000000"/>
              <w:bottom w:val="single" w:sz="4" w:space="0" w:color="000000"/>
              <w:right w:val="single" w:sz="4" w:space="0" w:color="000000"/>
            </w:tcBorders>
          </w:tcPr>
          <w:p w14:paraId="0A2182F5" w14:textId="11F1222D" w:rsidR="00525D1C" w:rsidRDefault="00525D1C">
            <w:pPr>
              <w:spacing w:after="0" w:line="259" w:lineRule="auto"/>
              <w:ind w:left="0" w:right="0" w:firstLine="0"/>
              <w:rPr>
                <w:b/>
              </w:rPr>
            </w:pPr>
            <w:r>
              <w:rPr>
                <w:b/>
              </w:rPr>
              <w:t>Cost for One-Time Initial Cut</w:t>
            </w:r>
          </w:p>
        </w:tc>
        <w:tc>
          <w:tcPr>
            <w:tcW w:w="3281" w:type="dxa"/>
            <w:tcBorders>
              <w:top w:val="single" w:sz="4" w:space="0" w:color="000000"/>
              <w:left w:val="single" w:sz="4" w:space="0" w:color="000000"/>
              <w:bottom w:val="single" w:sz="4" w:space="0" w:color="000000"/>
              <w:right w:val="single" w:sz="4" w:space="0" w:color="000000"/>
            </w:tcBorders>
          </w:tcPr>
          <w:p w14:paraId="42A99CB0" w14:textId="6AB8E020" w:rsidR="00525D1C" w:rsidRDefault="00525D1C">
            <w:pPr>
              <w:spacing w:after="0" w:line="259" w:lineRule="auto"/>
              <w:ind w:left="2" w:right="0" w:firstLine="0"/>
              <w:rPr>
                <w:b/>
              </w:rPr>
            </w:pPr>
            <w:r>
              <w:rPr>
                <w:b/>
              </w:rPr>
              <w:t>$</w:t>
            </w:r>
          </w:p>
        </w:tc>
      </w:tr>
      <w:tr w:rsidR="00617B8A" w14:paraId="5DAA9F4D" w14:textId="77777777">
        <w:trPr>
          <w:trHeight w:val="331"/>
        </w:trPr>
        <w:tc>
          <w:tcPr>
            <w:tcW w:w="3458" w:type="dxa"/>
            <w:tcBorders>
              <w:top w:val="single" w:sz="4" w:space="0" w:color="000000"/>
              <w:left w:val="single" w:sz="4" w:space="0" w:color="000000"/>
              <w:bottom w:val="single" w:sz="4" w:space="0" w:color="000000"/>
              <w:right w:val="single" w:sz="4" w:space="0" w:color="000000"/>
            </w:tcBorders>
          </w:tcPr>
          <w:p w14:paraId="671FA668" w14:textId="77777777" w:rsidR="00617B8A" w:rsidRDefault="001810ED">
            <w:pPr>
              <w:spacing w:after="0" w:line="259" w:lineRule="auto"/>
              <w:ind w:left="0" w:right="0" w:firstLine="0"/>
            </w:pPr>
            <w:r>
              <w:rPr>
                <w:b/>
              </w:rPr>
              <w:t xml:space="preserve">Cost Per Cut </w:t>
            </w:r>
          </w:p>
        </w:tc>
        <w:tc>
          <w:tcPr>
            <w:tcW w:w="3281" w:type="dxa"/>
            <w:tcBorders>
              <w:top w:val="single" w:sz="4" w:space="0" w:color="000000"/>
              <w:left w:val="single" w:sz="4" w:space="0" w:color="000000"/>
              <w:bottom w:val="single" w:sz="4" w:space="0" w:color="000000"/>
              <w:right w:val="single" w:sz="4" w:space="0" w:color="000000"/>
            </w:tcBorders>
          </w:tcPr>
          <w:p w14:paraId="443FC663" w14:textId="77777777" w:rsidR="00617B8A" w:rsidRDefault="001810ED">
            <w:pPr>
              <w:spacing w:after="0" w:line="259" w:lineRule="auto"/>
              <w:ind w:left="2" w:right="0" w:firstLine="0"/>
            </w:pPr>
            <w:r>
              <w:rPr>
                <w:b/>
              </w:rPr>
              <w:t xml:space="preserve">$ </w:t>
            </w:r>
          </w:p>
        </w:tc>
      </w:tr>
      <w:tr w:rsidR="00525D1C" w14:paraId="7ECD4878" w14:textId="77777777">
        <w:trPr>
          <w:trHeight w:val="331"/>
        </w:trPr>
        <w:tc>
          <w:tcPr>
            <w:tcW w:w="3458" w:type="dxa"/>
            <w:tcBorders>
              <w:top w:val="single" w:sz="4" w:space="0" w:color="000000"/>
              <w:left w:val="single" w:sz="4" w:space="0" w:color="000000"/>
              <w:bottom w:val="single" w:sz="4" w:space="0" w:color="000000"/>
              <w:right w:val="single" w:sz="4" w:space="0" w:color="000000"/>
            </w:tcBorders>
          </w:tcPr>
          <w:p w14:paraId="718C759C" w14:textId="4D09E28E" w:rsidR="00525D1C" w:rsidRDefault="00525D1C">
            <w:pPr>
              <w:spacing w:after="0" w:line="259" w:lineRule="auto"/>
              <w:ind w:left="0" w:right="0" w:firstLine="0"/>
              <w:rPr>
                <w:b/>
              </w:rPr>
            </w:pPr>
            <w:r>
              <w:rPr>
                <w:b/>
              </w:rPr>
              <w:t>Cost Per Landscape Maintenance</w:t>
            </w:r>
          </w:p>
        </w:tc>
        <w:tc>
          <w:tcPr>
            <w:tcW w:w="3281" w:type="dxa"/>
            <w:tcBorders>
              <w:top w:val="single" w:sz="4" w:space="0" w:color="000000"/>
              <w:left w:val="single" w:sz="4" w:space="0" w:color="000000"/>
              <w:bottom w:val="single" w:sz="4" w:space="0" w:color="000000"/>
              <w:right w:val="single" w:sz="4" w:space="0" w:color="000000"/>
            </w:tcBorders>
          </w:tcPr>
          <w:p w14:paraId="3488CA7F" w14:textId="4C986F1E" w:rsidR="00525D1C" w:rsidRDefault="00525D1C">
            <w:pPr>
              <w:spacing w:after="0" w:line="259" w:lineRule="auto"/>
              <w:ind w:left="2" w:right="0" w:firstLine="0"/>
              <w:rPr>
                <w:b/>
              </w:rPr>
            </w:pPr>
            <w:r>
              <w:rPr>
                <w:b/>
              </w:rPr>
              <w:t>$</w:t>
            </w:r>
          </w:p>
        </w:tc>
      </w:tr>
      <w:tr w:rsidR="00617B8A" w14:paraId="708B84C0" w14:textId="77777777">
        <w:trPr>
          <w:trHeight w:val="360"/>
        </w:trPr>
        <w:tc>
          <w:tcPr>
            <w:tcW w:w="3458" w:type="dxa"/>
            <w:tcBorders>
              <w:top w:val="single" w:sz="4" w:space="0" w:color="000000"/>
              <w:left w:val="single" w:sz="4" w:space="0" w:color="000000"/>
              <w:bottom w:val="single" w:sz="4" w:space="0" w:color="000000"/>
              <w:right w:val="single" w:sz="4" w:space="0" w:color="000000"/>
            </w:tcBorders>
          </w:tcPr>
          <w:p w14:paraId="75AE36EB" w14:textId="77777777" w:rsidR="00617B8A" w:rsidRDefault="001810ED">
            <w:pPr>
              <w:spacing w:after="0" w:line="259" w:lineRule="auto"/>
              <w:ind w:left="0" w:right="0" w:firstLine="0"/>
            </w:pPr>
            <w:r>
              <w:rPr>
                <w:b/>
              </w:rPr>
              <w:t xml:space="preserve">Cost Per Bush Hog </w:t>
            </w:r>
          </w:p>
        </w:tc>
        <w:tc>
          <w:tcPr>
            <w:tcW w:w="3281" w:type="dxa"/>
            <w:tcBorders>
              <w:top w:val="single" w:sz="4" w:space="0" w:color="000000"/>
              <w:left w:val="single" w:sz="4" w:space="0" w:color="000000"/>
              <w:bottom w:val="single" w:sz="4" w:space="0" w:color="000000"/>
              <w:right w:val="single" w:sz="4" w:space="0" w:color="000000"/>
            </w:tcBorders>
          </w:tcPr>
          <w:p w14:paraId="377DCF6E" w14:textId="77777777" w:rsidR="00617B8A" w:rsidRDefault="001810ED">
            <w:pPr>
              <w:spacing w:after="0" w:line="259" w:lineRule="auto"/>
              <w:ind w:left="2" w:right="0" w:firstLine="0"/>
            </w:pPr>
            <w:r>
              <w:rPr>
                <w:b/>
              </w:rPr>
              <w:t xml:space="preserve">$ </w:t>
            </w:r>
          </w:p>
        </w:tc>
      </w:tr>
    </w:tbl>
    <w:p w14:paraId="3370B921" w14:textId="77777777" w:rsidR="00617B8A" w:rsidRDefault="001810ED">
      <w:pPr>
        <w:spacing w:after="0" w:line="259" w:lineRule="auto"/>
        <w:ind w:left="1" w:right="0" w:firstLine="0"/>
      </w:pPr>
      <w:r>
        <w:rPr>
          <w:b/>
        </w:rPr>
        <w:t xml:space="preserve"> </w:t>
      </w:r>
    </w:p>
    <w:p w14:paraId="6CDD88F6" w14:textId="30816F84" w:rsidR="00525D1C" w:rsidRDefault="001810ED">
      <w:pPr>
        <w:spacing w:after="3" w:line="373" w:lineRule="auto"/>
        <w:ind w:left="263" w:right="206"/>
        <w:rPr>
          <w:b/>
        </w:rPr>
      </w:pPr>
      <w:r>
        <w:rPr>
          <w:b/>
        </w:rPr>
        <w:t xml:space="preserve">NAME OF BIDDER: </w:t>
      </w:r>
      <w:r w:rsidR="00525D1C">
        <w:rPr>
          <w:b/>
        </w:rPr>
        <w:tab/>
      </w:r>
      <w:r>
        <w:rPr>
          <w:noProof/>
          <w:sz w:val="22"/>
        </w:rPr>
        <mc:AlternateContent>
          <mc:Choice Requires="wpg">
            <w:drawing>
              <wp:inline distT="0" distB="0" distL="0" distR="0" wp14:anchorId="1B6D9D1E" wp14:editId="5731590B">
                <wp:extent cx="5029200" cy="7620"/>
                <wp:effectExtent l="0" t="0" r="0" b="0"/>
                <wp:docPr id="3313" name="Group 3313"/>
                <wp:cNvGraphicFramePr/>
                <a:graphic xmlns:a="http://schemas.openxmlformats.org/drawingml/2006/main">
                  <a:graphicData uri="http://schemas.microsoft.com/office/word/2010/wordprocessingGroup">
                    <wpg:wgp>
                      <wpg:cNvGrpSpPr/>
                      <wpg:grpSpPr>
                        <a:xfrm>
                          <a:off x="0" y="0"/>
                          <a:ext cx="5029200" cy="7620"/>
                          <a:chOff x="0" y="0"/>
                          <a:chExt cx="5029200" cy="7620"/>
                        </a:xfrm>
                      </wpg:grpSpPr>
                      <wps:wsp>
                        <wps:cNvPr id="4132" name="Shape 4132"/>
                        <wps:cNvSpPr/>
                        <wps:spPr>
                          <a:xfrm>
                            <a:off x="0" y="0"/>
                            <a:ext cx="5029200" cy="9144"/>
                          </a:xfrm>
                          <a:custGeom>
                            <a:avLst/>
                            <a:gdLst/>
                            <a:ahLst/>
                            <a:cxnLst/>
                            <a:rect l="0" t="0" r="0" b="0"/>
                            <a:pathLst>
                              <a:path w="5029200" h="9144">
                                <a:moveTo>
                                  <a:pt x="0" y="0"/>
                                </a:moveTo>
                                <a:lnTo>
                                  <a:pt x="5029200" y="0"/>
                                </a:lnTo>
                                <a:lnTo>
                                  <a:pt x="5029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13" style="width:396pt;height:0.600006pt;mso-position-horizontal-relative:char;mso-position-vertical-relative:line" coordsize="50292,76">
                <v:shape id="Shape 4133" style="position:absolute;width:50292;height:91;left:0;top:0;" coordsize="5029200,9144" path="m0,0l5029200,0l5029200,9144l0,9144l0,0">
                  <v:stroke weight="0pt" endcap="flat" joinstyle="miter" miterlimit="10" on="false" color="#000000" opacity="0"/>
                  <v:fill on="true" color="#000000"/>
                </v:shape>
              </v:group>
            </w:pict>
          </mc:Fallback>
        </mc:AlternateContent>
      </w:r>
      <w:r>
        <w:rPr>
          <w:b/>
        </w:rPr>
        <w:t xml:space="preserve">  </w:t>
      </w:r>
    </w:p>
    <w:p w14:paraId="067AF8BD" w14:textId="70EAF0A3" w:rsidR="00617B8A" w:rsidRDefault="001810ED">
      <w:pPr>
        <w:spacing w:after="3" w:line="373" w:lineRule="auto"/>
        <w:ind w:left="263" w:right="206"/>
      </w:pPr>
      <w:r>
        <w:rPr>
          <w:b/>
        </w:rPr>
        <w:t xml:space="preserve">ADDRESS OF BIDDER:  </w:t>
      </w:r>
      <w:r>
        <w:rPr>
          <w:b/>
        </w:rPr>
        <w:tab/>
        <w:t xml:space="preserve"> </w:t>
      </w:r>
      <w:r w:rsidR="00525D1C">
        <w:rPr>
          <w:b/>
        </w:rPr>
        <w:t>_________________________________________________________________________________</w:t>
      </w:r>
    </w:p>
    <w:p w14:paraId="36A524A8" w14:textId="664811EF" w:rsidR="00617B8A" w:rsidRPr="00525D1C" w:rsidRDefault="001810ED">
      <w:pPr>
        <w:spacing w:after="118" w:line="259" w:lineRule="auto"/>
        <w:ind w:left="263" w:right="206"/>
        <w:rPr>
          <w:b/>
          <w:bCs/>
        </w:rPr>
      </w:pPr>
      <w:r>
        <w:rPr>
          <w:b/>
        </w:rPr>
        <w:t xml:space="preserve">FAX NO.:  </w:t>
      </w:r>
      <w:r>
        <w:rPr>
          <w:u w:val="single" w:color="000000"/>
        </w:rPr>
        <w:t xml:space="preserve"> </w:t>
      </w:r>
      <w:r>
        <w:t xml:space="preserve"> </w:t>
      </w:r>
      <w:r w:rsidR="00525D1C">
        <w:t>________________________________</w:t>
      </w:r>
      <w:r w:rsidR="00525D1C">
        <w:rPr>
          <w:b/>
          <w:bCs/>
        </w:rPr>
        <w:t>EMAIL ADDRESS: _____________________________________________</w:t>
      </w:r>
    </w:p>
    <w:p w14:paraId="787C0B22" w14:textId="77777777" w:rsidR="00617B8A" w:rsidRDefault="001810ED">
      <w:pPr>
        <w:tabs>
          <w:tab w:val="center" w:pos="2182"/>
          <w:tab w:val="center" w:pos="4290"/>
          <w:tab w:val="center" w:pos="10340"/>
        </w:tabs>
        <w:spacing w:after="115" w:line="259" w:lineRule="auto"/>
        <w:ind w:left="0" w:right="0" w:firstLine="0"/>
      </w:pPr>
      <w:r>
        <w:rPr>
          <w:sz w:val="22"/>
        </w:rPr>
        <w:tab/>
      </w:r>
      <w:r>
        <w:rPr>
          <w:b/>
        </w:rPr>
        <w:t xml:space="preserve">LOUISIANA CONTRACTOR’S LICENSE NUMBER: </w:t>
      </w:r>
      <w:r>
        <w:rPr>
          <w:b/>
        </w:rPr>
        <w:tab/>
      </w:r>
      <w:r>
        <w:rPr>
          <w:b/>
          <w:u w:val="single" w:color="000000"/>
        </w:rPr>
        <w:t xml:space="preserve"> </w:t>
      </w:r>
      <w:r>
        <w:rPr>
          <w:b/>
          <w:u w:val="single" w:color="000000"/>
        </w:rPr>
        <w:tab/>
        <w:t xml:space="preserve"> </w:t>
      </w:r>
      <w:r>
        <w:rPr>
          <w:b/>
        </w:rPr>
        <w:t xml:space="preserve"> </w:t>
      </w:r>
    </w:p>
    <w:p w14:paraId="49C409D7" w14:textId="77777777" w:rsidR="00617B8A" w:rsidRDefault="001810ED">
      <w:pPr>
        <w:tabs>
          <w:tab w:val="center" w:pos="2242"/>
          <w:tab w:val="center" w:pos="10341"/>
        </w:tabs>
        <w:spacing w:after="3" w:line="259" w:lineRule="auto"/>
        <w:ind w:left="0" w:right="0" w:firstLine="0"/>
      </w:pPr>
      <w:r>
        <w:rPr>
          <w:sz w:val="22"/>
        </w:rPr>
        <w:tab/>
      </w:r>
      <w:r>
        <w:rPr>
          <w:b/>
        </w:rPr>
        <w:t xml:space="preserve">NAME OF AUTHORIZED SIGNATORY OF BIDDER:  </w:t>
      </w:r>
      <w:r>
        <w:rPr>
          <w:b/>
        </w:rPr>
        <w:tab/>
        <w:t xml:space="preserve"> </w:t>
      </w:r>
    </w:p>
    <w:p w14:paraId="00BA6BEE" w14:textId="77777777" w:rsidR="00617B8A" w:rsidRDefault="001810ED">
      <w:pPr>
        <w:spacing w:after="3" w:line="373" w:lineRule="auto"/>
        <w:ind w:left="263" w:right="206"/>
      </w:pPr>
      <w:r>
        <w:rPr>
          <w:b/>
        </w:rPr>
        <w:t xml:space="preserve">TITLE OF AUTHORIZED SIGNATORY OF BIDDER:  </w:t>
      </w:r>
      <w:r>
        <w:rPr>
          <w:noProof/>
          <w:sz w:val="22"/>
        </w:rPr>
        <mc:AlternateContent>
          <mc:Choice Requires="wpg">
            <w:drawing>
              <wp:inline distT="0" distB="0" distL="0" distR="0" wp14:anchorId="0AB274C6" wp14:editId="7B368E31">
                <wp:extent cx="3887724" cy="240792"/>
                <wp:effectExtent l="0" t="0" r="0" b="0"/>
                <wp:docPr id="3316" name="Group 3316"/>
                <wp:cNvGraphicFramePr/>
                <a:graphic xmlns:a="http://schemas.openxmlformats.org/drawingml/2006/main">
                  <a:graphicData uri="http://schemas.microsoft.com/office/word/2010/wordprocessingGroup">
                    <wpg:wgp>
                      <wpg:cNvGrpSpPr/>
                      <wpg:grpSpPr>
                        <a:xfrm>
                          <a:off x="0" y="0"/>
                          <a:ext cx="3887724" cy="240792"/>
                          <a:chOff x="0" y="0"/>
                          <a:chExt cx="3887724" cy="240792"/>
                        </a:xfrm>
                      </wpg:grpSpPr>
                      <wps:wsp>
                        <wps:cNvPr id="4138" name="Shape 4138"/>
                        <wps:cNvSpPr/>
                        <wps:spPr>
                          <a:xfrm>
                            <a:off x="67056" y="0"/>
                            <a:ext cx="3820655" cy="9144"/>
                          </a:xfrm>
                          <a:custGeom>
                            <a:avLst/>
                            <a:gdLst/>
                            <a:ahLst/>
                            <a:cxnLst/>
                            <a:rect l="0" t="0" r="0" b="0"/>
                            <a:pathLst>
                              <a:path w="3820655" h="9144">
                                <a:moveTo>
                                  <a:pt x="0" y="0"/>
                                </a:moveTo>
                                <a:lnTo>
                                  <a:pt x="3820655" y="0"/>
                                </a:lnTo>
                                <a:lnTo>
                                  <a:pt x="382065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39" name="Shape 4139"/>
                        <wps:cNvSpPr/>
                        <wps:spPr>
                          <a:xfrm>
                            <a:off x="0" y="233172"/>
                            <a:ext cx="3887724" cy="9144"/>
                          </a:xfrm>
                          <a:custGeom>
                            <a:avLst/>
                            <a:gdLst/>
                            <a:ahLst/>
                            <a:cxnLst/>
                            <a:rect l="0" t="0" r="0" b="0"/>
                            <a:pathLst>
                              <a:path w="3887724" h="9144">
                                <a:moveTo>
                                  <a:pt x="0" y="0"/>
                                </a:moveTo>
                                <a:lnTo>
                                  <a:pt x="3887724" y="0"/>
                                </a:lnTo>
                                <a:lnTo>
                                  <a:pt x="38877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16" style="width:306.12pt;height:18.96pt;mso-position-horizontal-relative:char;mso-position-vertical-relative:line" coordsize="38877,2407">
                <v:shape id="Shape 4140" style="position:absolute;width:38206;height:91;left:670;top:0;" coordsize="3820655,9144" path="m0,0l3820655,0l3820655,9144l0,9144l0,0">
                  <v:stroke weight="0pt" endcap="flat" joinstyle="miter" miterlimit="10" on="false" color="#000000" opacity="0"/>
                  <v:fill on="true" color="#000000"/>
                </v:shape>
                <v:shape id="Shape 4141" style="position:absolute;width:38877;height:91;left:0;top:2331;" coordsize="3887724,9144" path="m0,0l3887724,0l3887724,9144l0,9144l0,0">
                  <v:stroke weight="0pt" endcap="flat" joinstyle="miter" miterlimit="10" on="false" color="#000000" opacity="0"/>
                  <v:fill on="true" color="#000000"/>
                </v:shape>
              </v:group>
            </w:pict>
          </mc:Fallback>
        </mc:AlternateContent>
      </w:r>
      <w:r>
        <w:rPr>
          <w:b/>
        </w:rPr>
        <w:t xml:space="preserve"> AUTHORIZED SIGNATURE OF BIDDER *: </w:t>
      </w:r>
      <w:r>
        <w:rPr>
          <w:b/>
          <w:u w:val="single" w:color="000000"/>
        </w:rPr>
        <w:t xml:space="preserve">  </w:t>
      </w:r>
      <w:r>
        <w:rPr>
          <w:b/>
          <w:u w:val="single" w:color="000000"/>
        </w:rPr>
        <w:tab/>
      </w:r>
      <w:r>
        <w:rPr>
          <w:b/>
        </w:rPr>
        <w:t xml:space="preserve"> </w:t>
      </w:r>
    </w:p>
    <w:p w14:paraId="0ACB2F61" w14:textId="77777777" w:rsidR="00617B8A" w:rsidRDefault="001810ED">
      <w:pPr>
        <w:spacing w:after="162" w:line="259" w:lineRule="auto"/>
        <w:ind w:left="263" w:right="206"/>
      </w:pPr>
      <w:r>
        <w:rPr>
          <w:b/>
        </w:rPr>
        <w:t xml:space="preserve">DATE:  </w:t>
      </w:r>
      <w:r>
        <w:rPr>
          <w:noProof/>
          <w:sz w:val="22"/>
        </w:rPr>
        <mc:AlternateContent>
          <mc:Choice Requires="wpg">
            <w:drawing>
              <wp:inline distT="0" distB="0" distL="0" distR="0" wp14:anchorId="76F9EBD4" wp14:editId="6CD911EF">
                <wp:extent cx="1447787" cy="7607"/>
                <wp:effectExtent l="0" t="0" r="0" b="0"/>
                <wp:docPr id="3317" name="Group 3317"/>
                <wp:cNvGraphicFramePr/>
                <a:graphic xmlns:a="http://schemas.openxmlformats.org/drawingml/2006/main">
                  <a:graphicData uri="http://schemas.microsoft.com/office/word/2010/wordprocessingGroup">
                    <wpg:wgp>
                      <wpg:cNvGrpSpPr/>
                      <wpg:grpSpPr>
                        <a:xfrm>
                          <a:off x="0" y="0"/>
                          <a:ext cx="1447787" cy="7607"/>
                          <a:chOff x="0" y="0"/>
                          <a:chExt cx="1447787" cy="7607"/>
                        </a:xfrm>
                      </wpg:grpSpPr>
                      <wps:wsp>
                        <wps:cNvPr id="4142" name="Shape 4142"/>
                        <wps:cNvSpPr/>
                        <wps:spPr>
                          <a:xfrm>
                            <a:off x="0" y="0"/>
                            <a:ext cx="1447787" cy="9144"/>
                          </a:xfrm>
                          <a:custGeom>
                            <a:avLst/>
                            <a:gdLst/>
                            <a:ahLst/>
                            <a:cxnLst/>
                            <a:rect l="0" t="0" r="0" b="0"/>
                            <a:pathLst>
                              <a:path w="1447787" h="9144">
                                <a:moveTo>
                                  <a:pt x="0" y="0"/>
                                </a:moveTo>
                                <a:lnTo>
                                  <a:pt x="1447787" y="0"/>
                                </a:lnTo>
                                <a:lnTo>
                                  <a:pt x="144778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17" style="width:113.999pt;height:0.598999pt;mso-position-horizontal-relative:char;mso-position-vertical-relative:line" coordsize="14477,76">
                <v:shape id="Shape 4143" style="position:absolute;width:14477;height:91;left:0;top:0;" coordsize="1447787,9144" path="m0,0l1447787,0l1447787,9144l0,9144l0,0">
                  <v:stroke weight="0pt" endcap="flat" joinstyle="miter" miterlimit="10" on="false" color="#000000" opacity="0"/>
                  <v:fill on="true" color="#000000"/>
                </v:shape>
              </v:group>
            </w:pict>
          </mc:Fallback>
        </mc:AlternateContent>
      </w:r>
      <w:r>
        <w:rPr>
          <w:b/>
        </w:rPr>
        <w:t xml:space="preserve"> </w:t>
      </w:r>
    </w:p>
    <w:p w14:paraId="2FE54C45" w14:textId="77777777" w:rsidR="00617B8A" w:rsidRDefault="001810ED">
      <w:pPr>
        <w:spacing w:after="105" w:line="259" w:lineRule="auto"/>
        <w:ind w:left="263" w:right="206"/>
      </w:pPr>
      <w:r>
        <w:rPr>
          <w:b/>
        </w:rPr>
        <w:t xml:space="preserve">THE FOLLOWING ITEMS ARE TO BE INCLUDED WITH THE SUBMISSION OF THIS LOUISIANA UNIFORM BID FORM: </w:t>
      </w:r>
    </w:p>
    <w:p w14:paraId="0AABC29B" w14:textId="77777777" w:rsidR="00617B8A" w:rsidRDefault="001810ED">
      <w:pPr>
        <w:spacing w:after="132" w:line="362" w:lineRule="auto"/>
        <w:ind w:left="268" w:right="0"/>
      </w:pPr>
      <w:r>
        <w:t xml:space="preserve">*The </w:t>
      </w:r>
      <w:r>
        <w:rPr>
          <w:u w:val="single" w:color="000000"/>
        </w:rPr>
        <w:t>Unit Price Form</w:t>
      </w:r>
      <w:r>
        <w:t xml:space="preserve"> shall be used is the contract includes unit prices. </w:t>
      </w:r>
      <w:proofErr w:type="gramStart"/>
      <w:r>
        <w:t>Otherwise</w:t>
      </w:r>
      <w:proofErr w:type="gramEnd"/>
      <w:r>
        <w:t xml:space="preserve"> it is not required and need not be included with the form. The number of unit prices that may be included is not limited and additional sheets may be included if needed. </w:t>
      </w:r>
    </w:p>
    <w:p w14:paraId="7A5573BB" w14:textId="77777777" w:rsidR="00617B8A" w:rsidRDefault="001810ED">
      <w:pPr>
        <w:spacing w:after="0" w:line="259" w:lineRule="auto"/>
        <w:ind w:left="1" w:right="0" w:firstLine="0"/>
      </w:pPr>
      <w:r>
        <w:t xml:space="preserve"> </w:t>
      </w:r>
    </w:p>
    <w:p w14:paraId="3B45D711" w14:textId="77777777" w:rsidR="00617B8A" w:rsidRDefault="001810ED">
      <w:pPr>
        <w:spacing w:after="110"/>
        <w:ind w:left="270" w:right="0"/>
      </w:pPr>
      <w:r>
        <w:rPr>
          <w:b/>
        </w:rPr>
        <w:t xml:space="preserve">**A CORPORATE RESOLUTION OR WRITTEN EVIDENCE </w:t>
      </w:r>
      <w:r>
        <w:t xml:space="preserve">of the authority of the person signing the bid as prescribed by LA R.S. </w:t>
      </w:r>
    </w:p>
    <w:p w14:paraId="0158684B" w14:textId="77777777" w:rsidR="00617B8A" w:rsidRDefault="001810ED">
      <w:pPr>
        <w:spacing w:after="235"/>
        <w:ind w:left="268" w:right="0"/>
      </w:pPr>
      <w:r>
        <w:t xml:space="preserve">38.2212(B)(5). </w:t>
      </w:r>
    </w:p>
    <w:p w14:paraId="37A5B2CE" w14:textId="77777777" w:rsidR="00617B8A" w:rsidRDefault="001810ED">
      <w:pPr>
        <w:spacing w:after="0" w:line="259" w:lineRule="auto"/>
        <w:ind w:left="1" w:right="0" w:firstLine="0"/>
      </w:pPr>
      <w:r>
        <w:t xml:space="preserve"> </w:t>
      </w:r>
    </w:p>
    <w:p w14:paraId="6AC94D18" w14:textId="77777777" w:rsidR="00617B8A" w:rsidRDefault="001810ED">
      <w:pPr>
        <w:spacing w:after="140" w:line="361" w:lineRule="auto"/>
        <w:ind w:left="265" w:right="264"/>
      </w:pPr>
      <w:r>
        <w:rPr>
          <w:b/>
        </w:rPr>
        <w:t xml:space="preserve">BID SECURITY </w:t>
      </w:r>
      <w:r>
        <w:t xml:space="preserve">in the form of a bid bond, certified check email document from the Surety Company as prescribed by LA R.S. </w:t>
      </w:r>
      <w:proofErr w:type="gramStart"/>
      <w:r>
        <w:t>38:2218.A</w:t>
      </w:r>
      <w:proofErr w:type="gramEnd"/>
      <w:r>
        <w:t xml:space="preserve"> is attached to and made a part of this bid. If a bid bond is provided it shall be on the attached form and only on the attached form. </w:t>
      </w:r>
    </w:p>
    <w:p w14:paraId="479F893B" w14:textId="77777777" w:rsidR="00617B8A" w:rsidRDefault="001810ED">
      <w:pPr>
        <w:spacing w:after="0" w:line="259" w:lineRule="auto"/>
        <w:ind w:left="0" w:right="0" w:firstLine="0"/>
      </w:pPr>
      <w:r>
        <w:t xml:space="preserve"> </w:t>
      </w:r>
    </w:p>
    <w:p w14:paraId="4E606B7B" w14:textId="77777777" w:rsidR="00617B8A" w:rsidRDefault="001810ED">
      <w:pPr>
        <w:spacing w:after="0" w:line="259" w:lineRule="auto"/>
        <w:ind w:left="212" w:right="0" w:firstLine="0"/>
      </w:pPr>
      <w:r>
        <w:rPr>
          <w:color w:val="121414"/>
        </w:rPr>
        <w:t xml:space="preserve">I acknowledge that no work shall be subcontracted  </w:t>
      </w:r>
      <w:r>
        <w:rPr>
          <w:noProof/>
          <w:sz w:val="22"/>
        </w:rPr>
        <mc:AlternateContent>
          <mc:Choice Requires="wpg">
            <w:drawing>
              <wp:inline distT="0" distB="0" distL="0" distR="0" wp14:anchorId="5E91E9A5" wp14:editId="1EBD4778">
                <wp:extent cx="687337" cy="7607"/>
                <wp:effectExtent l="0" t="0" r="0" b="0"/>
                <wp:docPr id="3318" name="Group 3318"/>
                <wp:cNvGraphicFramePr/>
                <a:graphic xmlns:a="http://schemas.openxmlformats.org/drawingml/2006/main">
                  <a:graphicData uri="http://schemas.microsoft.com/office/word/2010/wordprocessingGroup">
                    <wpg:wgp>
                      <wpg:cNvGrpSpPr/>
                      <wpg:grpSpPr>
                        <a:xfrm>
                          <a:off x="0" y="0"/>
                          <a:ext cx="687337" cy="7607"/>
                          <a:chOff x="0" y="0"/>
                          <a:chExt cx="687337" cy="7607"/>
                        </a:xfrm>
                      </wpg:grpSpPr>
                      <wps:wsp>
                        <wps:cNvPr id="4144" name="Shape 4144"/>
                        <wps:cNvSpPr/>
                        <wps:spPr>
                          <a:xfrm>
                            <a:off x="0" y="0"/>
                            <a:ext cx="687337" cy="9144"/>
                          </a:xfrm>
                          <a:custGeom>
                            <a:avLst/>
                            <a:gdLst/>
                            <a:ahLst/>
                            <a:cxnLst/>
                            <a:rect l="0" t="0" r="0" b="0"/>
                            <a:pathLst>
                              <a:path w="687337" h="9144">
                                <a:moveTo>
                                  <a:pt x="0" y="0"/>
                                </a:moveTo>
                                <a:lnTo>
                                  <a:pt x="687337" y="0"/>
                                </a:lnTo>
                                <a:lnTo>
                                  <a:pt x="687337" y="9144"/>
                                </a:lnTo>
                                <a:lnTo>
                                  <a:pt x="0" y="9144"/>
                                </a:lnTo>
                                <a:lnTo>
                                  <a:pt x="0" y="0"/>
                                </a:lnTo>
                              </a:path>
                            </a:pathLst>
                          </a:custGeom>
                          <a:ln w="0" cap="flat">
                            <a:miter lim="127000"/>
                          </a:ln>
                        </wps:spPr>
                        <wps:style>
                          <a:lnRef idx="0">
                            <a:srgbClr val="000000">
                              <a:alpha val="0"/>
                            </a:srgbClr>
                          </a:lnRef>
                          <a:fillRef idx="1">
                            <a:srgbClr val="111313"/>
                          </a:fillRef>
                          <a:effectRef idx="0">
                            <a:scrgbClr r="0" g="0" b="0"/>
                          </a:effectRef>
                          <a:fontRef idx="none"/>
                        </wps:style>
                        <wps:bodyPr/>
                      </wps:wsp>
                    </wpg:wgp>
                  </a:graphicData>
                </a:graphic>
              </wp:inline>
            </w:drawing>
          </mc:Choice>
          <mc:Fallback xmlns:a="http://schemas.openxmlformats.org/drawingml/2006/main">
            <w:pict>
              <v:group id="Group 3318" style="width:54.121pt;height:0.598999pt;mso-position-horizontal-relative:char;mso-position-vertical-relative:line" coordsize="6873,76">
                <v:shape id="Shape 4145" style="position:absolute;width:6873;height:91;left:0;top:0;" coordsize="687337,9144" path="m0,0l687337,0l687337,9144l0,9144l0,0">
                  <v:stroke weight="0pt" endcap="flat" joinstyle="miter" miterlimit="10" on="false" color="#000000" opacity="0"/>
                  <v:fill on="true" color="#111313"/>
                </v:shape>
              </v:group>
            </w:pict>
          </mc:Fallback>
        </mc:AlternateContent>
      </w:r>
      <w:r>
        <w:rPr>
          <w:color w:val="121414"/>
        </w:rPr>
        <w:t>(</w:t>
      </w:r>
      <w:r>
        <w:rPr>
          <w:i/>
          <w:color w:val="121414"/>
        </w:rPr>
        <w:t>Initial)</w:t>
      </w:r>
      <w:r>
        <w:rPr>
          <w:i/>
        </w:rPr>
        <w:t xml:space="preserve"> </w:t>
      </w:r>
    </w:p>
    <w:p w14:paraId="6C318CE1" w14:textId="77777777" w:rsidR="00525D1C" w:rsidRDefault="00525D1C">
      <w:pPr>
        <w:pStyle w:val="Heading1"/>
      </w:pPr>
    </w:p>
    <w:p w14:paraId="64083FB9" w14:textId="75E4F901" w:rsidR="00617B8A" w:rsidRDefault="001810ED">
      <w:pPr>
        <w:pStyle w:val="Heading1"/>
      </w:pPr>
      <w:r>
        <w:t xml:space="preserve">GRAMBLING STATE UNIVERSITY </w:t>
      </w:r>
    </w:p>
    <w:p w14:paraId="2B818795" w14:textId="77777777" w:rsidR="00617B8A" w:rsidRDefault="001810ED">
      <w:pPr>
        <w:spacing w:after="0" w:line="259" w:lineRule="auto"/>
        <w:ind w:left="11" w:right="0" w:firstLine="0"/>
        <w:jc w:val="center"/>
      </w:pPr>
      <w:r>
        <w:rPr>
          <w:b/>
          <w:sz w:val="22"/>
          <w:u w:val="single" w:color="000000"/>
        </w:rPr>
        <w:t>BID SPECIFICATIONS</w:t>
      </w:r>
      <w:r>
        <w:rPr>
          <w:b/>
          <w:sz w:val="22"/>
        </w:rPr>
        <w:t xml:space="preserve"> </w:t>
      </w:r>
    </w:p>
    <w:p w14:paraId="233B1DC5" w14:textId="77777777" w:rsidR="00617B8A" w:rsidRDefault="001810ED">
      <w:pPr>
        <w:spacing w:after="0" w:line="259" w:lineRule="auto"/>
        <w:ind w:left="0" w:right="0" w:firstLine="0"/>
        <w:jc w:val="center"/>
      </w:pPr>
      <w:r>
        <w:rPr>
          <w:b/>
        </w:rPr>
        <w:t xml:space="preserve">Grounds Maintenance and Landscaping Services </w:t>
      </w:r>
    </w:p>
    <w:p w14:paraId="2DF1E2B6" w14:textId="77777777" w:rsidR="00617B8A" w:rsidRDefault="001810ED">
      <w:pPr>
        <w:spacing w:after="0" w:line="259" w:lineRule="auto"/>
        <w:ind w:left="301" w:right="0" w:firstLine="0"/>
      </w:pPr>
      <w:r>
        <w:rPr>
          <w:b/>
        </w:rPr>
        <w:t xml:space="preserve"> </w:t>
      </w:r>
      <w:r>
        <w:rPr>
          <w:b/>
        </w:rPr>
        <w:tab/>
        <w:t xml:space="preserve"> </w:t>
      </w:r>
    </w:p>
    <w:p w14:paraId="33933948" w14:textId="77777777" w:rsidR="00617B8A" w:rsidRDefault="001810ED">
      <w:pPr>
        <w:tabs>
          <w:tab w:val="center" w:pos="301"/>
          <w:tab w:val="center" w:pos="3617"/>
        </w:tabs>
        <w:spacing w:after="3" w:line="259" w:lineRule="auto"/>
        <w:ind w:left="0" w:right="0" w:firstLine="0"/>
      </w:pPr>
      <w:r>
        <w:rPr>
          <w:sz w:val="22"/>
        </w:rPr>
        <w:tab/>
      </w:r>
      <w:r>
        <w:rPr>
          <w:b/>
        </w:rPr>
        <w:t xml:space="preserve"> </w:t>
      </w:r>
      <w:r>
        <w:rPr>
          <w:b/>
        </w:rPr>
        <w:tab/>
        <w:t xml:space="preserve">For the purposes of this Scope of Work, the following definitions apply: </w:t>
      </w:r>
    </w:p>
    <w:p w14:paraId="32095ED7" w14:textId="736BDD68" w:rsidR="00617B8A" w:rsidRDefault="001810ED">
      <w:pPr>
        <w:numPr>
          <w:ilvl w:val="0"/>
          <w:numId w:val="1"/>
        </w:numPr>
        <w:ind w:right="0" w:hanging="360"/>
      </w:pPr>
      <w:r>
        <w:t>Grass Cut – The process of mowing all designated lawn areas to a well-maintained, uniform height using a standard push or ride</w:t>
      </w:r>
      <w:r w:rsidR="007B6780">
        <w:t>-</w:t>
      </w:r>
      <w:r>
        <w:t xml:space="preserve">on mower. Includes trimming and edging around buildings, fences, sidewalks, curbs, and other hard surfaces. All grass clippings, limbs, and debris shall be removed from the site. Walkways and paved surfaces must be cleared of all residual clippings. </w:t>
      </w:r>
    </w:p>
    <w:p w14:paraId="2C883639" w14:textId="77777777" w:rsidR="00617B8A" w:rsidRDefault="001810ED">
      <w:pPr>
        <w:spacing w:after="0" w:line="259" w:lineRule="auto"/>
        <w:ind w:left="721" w:right="0" w:firstLine="0"/>
      </w:pPr>
      <w:r>
        <w:t xml:space="preserve"> </w:t>
      </w:r>
    </w:p>
    <w:p w14:paraId="0094F391" w14:textId="77777777" w:rsidR="00617B8A" w:rsidRDefault="001810ED">
      <w:pPr>
        <w:numPr>
          <w:ilvl w:val="0"/>
          <w:numId w:val="1"/>
        </w:numPr>
        <w:ind w:right="0" w:hanging="360"/>
      </w:pPr>
      <w:r>
        <w:t xml:space="preserve">Fence Enclosure Maintenance – Includes complete lawn care and trimming services within and surrounding all utility fence enclosures, including areas around and inside the GSU West Campus Pond fence. </w:t>
      </w:r>
    </w:p>
    <w:p w14:paraId="6D50A065" w14:textId="77777777" w:rsidR="00617B8A" w:rsidRDefault="001810ED">
      <w:pPr>
        <w:spacing w:after="0" w:line="259" w:lineRule="auto"/>
        <w:ind w:left="721" w:right="0" w:firstLine="0"/>
      </w:pPr>
      <w:r>
        <w:t xml:space="preserve"> </w:t>
      </w:r>
    </w:p>
    <w:p w14:paraId="49262EAA" w14:textId="77777777" w:rsidR="00617B8A" w:rsidRDefault="001810ED">
      <w:pPr>
        <w:numPr>
          <w:ilvl w:val="0"/>
          <w:numId w:val="1"/>
        </w:numPr>
        <w:ind w:right="0" w:hanging="360"/>
      </w:pPr>
      <w:r>
        <w:t xml:space="preserve">Per Visit Basis – All services must be priced per visit and invoiced accordingly. Bids must reflect the unit cost for each occurrence of scheduled service. </w:t>
      </w:r>
    </w:p>
    <w:p w14:paraId="58D90B65" w14:textId="77777777" w:rsidR="00617B8A" w:rsidRDefault="001810ED">
      <w:pPr>
        <w:spacing w:after="0" w:line="259" w:lineRule="auto"/>
        <w:ind w:left="721" w:right="0" w:firstLine="0"/>
      </w:pPr>
      <w:r>
        <w:t xml:space="preserve"> </w:t>
      </w:r>
    </w:p>
    <w:p w14:paraId="19970127" w14:textId="77777777" w:rsidR="00617B8A" w:rsidRDefault="001810ED">
      <w:pPr>
        <w:numPr>
          <w:ilvl w:val="0"/>
          <w:numId w:val="1"/>
        </w:numPr>
        <w:ind w:right="0" w:hanging="360"/>
      </w:pPr>
      <w:r>
        <w:t>Contractor Staffing – Contractor must assign a minimum of three (3) employees per service visit. A continuity plan must be in place in the event of employee absences to ensure uninterrupted service.</w:t>
      </w:r>
      <w:r>
        <w:rPr>
          <w:b/>
        </w:rPr>
        <w:t xml:space="preserve"> </w:t>
      </w:r>
    </w:p>
    <w:p w14:paraId="5113F861" w14:textId="77777777" w:rsidR="00617B8A" w:rsidRDefault="001810ED">
      <w:pPr>
        <w:spacing w:after="0" w:line="259" w:lineRule="auto"/>
        <w:ind w:left="301" w:right="0" w:firstLine="0"/>
      </w:pPr>
      <w:r>
        <w:rPr>
          <w:b/>
        </w:rPr>
        <w:t xml:space="preserve"> </w:t>
      </w:r>
    </w:p>
    <w:p w14:paraId="062C7875" w14:textId="77777777" w:rsidR="00617B8A" w:rsidRDefault="001810ED">
      <w:pPr>
        <w:spacing w:after="3" w:line="259" w:lineRule="auto"/>
        <w:ind w:left="263" w:right="206"/>
      </w:pPr>
      <w:r>
        <w:rPr>
          <w:b/>
        </w:rPr>
        <w:t xml:space="preserve">General Requirements </w:t>
      </w:r>
    </w:p>
    <w:p w14:paraId="7315E476" w14:textId="77777777" w:rsidR="00617B8A" w:rsidRDefault="001810ED">
      <w:pPr>
        <w:numPr>
          <w:ilvl w:val="0"/>
          <w:numId w:val="2"/>
        </w:numPr>
        <w:ind w:right="0" w:hanging="360"/>
      </w:pPr>
      <w:r>
        <w:t xml:space="preserve">All bidders must submit at least three (3) references and a brief company background with their bid. </w:t>
      </w:r>
    </w:p>
    <w:p w14:paraId="29EA7968" w14:textId="77777777" w:rsidR="00617B8A" w:rsidRDefault="001810ED">
      <w:pPr>
        <w:numPr>
          <w:ilvl w:val="0"/>
          <w:numId w:val="2"/>
        </w:numPr>
        <w:ind w:right="0" w:hanging="360"/>
      </w:pPr>
      <w:r>
        <w:t xml:space="preserve">Contractor is responsible for any damage to </w:t>
      </w:r>
      <w:proofErr w:type="gramStart"/>
      <w:r>
        <w:t>University</w:t>
      </w:r>
      <w:proofErr w:type="gramEnd"/>
      <w:r>
        <w:t xml:space="preserve"> property (e.g., broken windows/glass) and must provide repair or replacement at their own expense. </w:t>
      </w:r>
    </w:p>
    <w:p w14:paraId="23404C0C" w14:textId="77777777" w:rsidR="00617B8A" w:rsidRDefault="001810ED">
      <w:pPr>
        <w:numPr>
          <w:ilvl w:val="0"/>
          <w:numId w:val="2"/>
        </w:numPr>
        <w:ind w:right="0" w:hanging="360"/>
      </w:pPr>
      <w:r>
        <w:t xml:space="preserve">All hydraulic fluid, trash, or material spills must be immediately cleaned to prevent unsightly conditions or environmental hazards. </w:t>
      </w:r>
    </w:p>
    <w:p w14:paraId="74B223D9" w14:textId="77777777" w:rsidR="00617B8A" w:rsidRDefault="001810ED">
      <w:pPr>
        <w:numPr>
          <w:ilvl w:val="0"/>
          <w:numId w:val="2"/>
        </w:numPr>
        <w:ind w:right="0" w:hanging="360"/>
      </w:pPr>
      <w:r>
        <w:t xml:space="preserve">Rejected or unsatisfactory work must be corrected within seven (7) calendar days of written notice at no additional cost to the University. </w:t>
      </w:r>
    </w:p>
    <w:p w14:paraId="71164493" w14:textId="77777777" w:rsidR="00617B8A" w:rsidRDefault="001810ED">
      <w:pPr>
        <w:numPr>
          <w:ilvl w:val="0"/>
          <w:numId w:val="2"/>
        </w:numPr>
        <w:ind w:right="0" w:hanging="360"/>
      </w:pPr>
      <w:r>
        <w:t xml:space="preserve">No storage of equipment or supplies is permitted on </w:t>
      </w:r>
      <w:proofErr w:type="gramStart"/>
      <w:r>
        <w:t>University</w:t>
      </w:r>
      <w:proofErr w:type="gramEnd"/>
      <w:r>
        <w:t xml:space="preserve"> property at any time. </w:t>
      </w:r>
    </w:p>
    <w:p w14:paraId="7E51A845" w14:textId="77777777" w:rsidR="00617B8A" w:rsidRDefault="001810ED">
      <w:pPr>
        <w:numPr>
          <w:ilvl w:val="0"/>
          <w:numId w:val="2"/>
        </w:numPr>
        <w:ind w:right="0" w:hanging="360"/>
      </w:pPr>
      <w:r>
        <w:t xml:space="preserve">Contractor agrees to indemnify and hold harmless Grambling State University from any liability arising from the performance of services under this contract. </w:t>
      </w:r>
    </w:p>
    <w:p w14:paraId="1DB15C6D" w14:textId="77777777" w:rsidR="00617B8A" w:rsidRDefault="001810ED">
      <w:pPr>
        <w:spacing w:after="0" w:line="259" w:lineRule="auto"/>
        <w:ind w:left="301" w:right="0" w:firstLine="0"/>
      </w:pPr>
      <w:r>
        <w:rPr>
          <w:b/>
        </w:rPr>
        <w:t xml:space="preserve"> </w:t>
      </w:r>
    </w:p>
    <w:p w14:paraId="383370BA" w14:textId="77777777" w:rsidR="00617B8A" w:rsidRDefault="001810ED">
      <w:pPr>
        <w:spacing w:after="3" w:line="259" w:lineRule="auto"/>
        <w:ind w:left="263" w:right="206"/>
      </w:pPr>
      <w:r>
        <w:rPr>
          <w:b/>
        </w:rPr>
        <w:t xml:space="preserve">Service Categories and Frequency </w:t>
      </w:r>
    </w:p>
    <w:tbl>
      <w:tblPr>
        <w:tblStyle w:val="TableGrid"/>
        <w:tblW w:w="10260" w:type="dxa"/>
        <w:tblInd w:w="812" w:type="dxa"/>
        <w:tblCellMar>
          <w:top w:w="45" w:type="dxa"/>
          <w:left w:w="106" w:type="dxa"/>
          <w:right w:w="115" w:type="dxa"/>
        </w:tblCellMar>
        <w:tblLook w:val="04A0" w:firstRow="1" w:lastRow="0" w:firstColumn="1" w:lastColumn="0" w:noHBand="0" w:noVBand="1"/>
      </w:tblPr>
      <w:tblGrid>
        <w:gridCol w:w="1973"/>
        <w:gridCol w:w="6365"/>
        <w:gridCol w:w="1922"/>
      </w:tblGrid>
      <w:tr w:rsidR="00617B8A" w14:paraId="29E0BCCF" w14:textId="77777777">
        <w:trPr>
          <w:trHeight w:val="547"/>
        </w:trPr>
        <w:tc>
          <w:tcPr>
            <w:tcW w:w="1973" w:type="dxa"/>
            <w:tcBorders>
              <w:top w:val="single" w:sz="4" w:space="0" w:color="000000"/>
              <w:left w:val="single" w:sz="4" w:space="0" w:color="000000"/>
              <w:bottom w:val="single" w:sz="4" w:space="0" w:color="000000"/>
              <w:right w:val="single" w:sz="4" w:space="0" w:color="000000"/>
            </w:tcBorders>
          </w:tcPr>
          <w:p w14:paraId="28787314" w14:textId="77777777" w:rsidR="00617B8A" w:rsidRDefault="001810ED">
            <w:pPr>
              <w:spacing w:after="0" w:line="259" w:lineRule="auto"/>
              <w:ind w:left="2" w:right="0" w:firstLine="0"/>
              <w:jc w:val="center"/>
            </w:pPr>
            <w:r>
              <w:rPr>
                <w:b/>
              </w:rPr>
              <w:t xml:space="preserve">Service </w:t>
            </w:r>
          </w:p>
        </w:tc>
        <w:tc>
          <w:tcPr>
            <w:tcW w:w="6365" w:type="dxa"/>
            <w:tcBorders>
              <w:top w:val="single" w:sz="4" w:space="0" w:color="000000"/>
              <w:left w:val="single" w:sz="4" w:space="0" w:color="000000"/>
              <w:bottom w:val="single" w:sz="4" w:space="0" w:color="000000"/>
              <w:right w:val="single" w:sz="4" w:space="0" w:color="000000"/>
            </w:tcBorders>
          </w:tcPr>
          <w:p w14:paraId="2FE38222" w14:textId="77777777" w:rsidR="00617B8A" w:rsidRDefault="001810ED">
            <w:pPr>
              <w:spacing w:after="0" w:line="259" w:lineRule="auto"/>
              <w:ind w:left="9" w:right="0" w:firstLine="0"/>
              <w:jc w:val="center"/>
            </w:pPr>
            <w:r>
              <w:rPr>
                <w:b/>
              </w:rPr>
              <w:t xml:space="preserve">Description </w:t>
            </w:r>
          </w:p>
        </w:tc>
        <w:tc>
          <w:tcPr>
            <w:tcW w:w="1922" w:type="dxa"/>
            <w:tcBorders>
              <w:top w:val="single" w:sz="4" w:space="0" w:color="000000"/>
              <w:left w:val="single" w:sz="4" w:space="0" w:color="000000"/>
              <w:bottom w:val="single" w:sz="4" w:space="0" w:color="000000"/>
              <w:right w:val="single" w:sz="4" w:space="0" w:color="000000"/>
            </w:tcBorders>
          </w:tcPr>
          <w:p w14:paraId="46043136" w14:textId="77777777" w:rsidR="00617B8A" w:rsidRDefault="001810ED">
            <w:pPr>
              <w:spacing w:after="0" w:line="259" w:lineRule="auto"/>
              <w:ind w:left="0" w:right="0" w:firstLine="0"/>
              <w:jc w:val="center"/>
            </w:pPr>
            <w:r>
              <w:rPr>
                <w:b/>
              </w:rPr>
              <w:t xml:space="preserve">Estimated Annual Frequency </w:t>
            </w:r>
          </w:p>
        </w:tc>
      </w:tr>
      <w:tr w:rsidR="00525D1C" w14:paraId="6E341D28" w14:textId="77777777" w:rsidTr="001810ED">
        <w:trPr>
          <w:trHeight w:val="503"/>
        </w:trPr>
        <w:tc>
          <w:tcPr>
            <w:tcW w:w="1973" w:type="dxa"/>
            <w:tcBorders>
              <w:top w:val="single" w:sz="4" w:space="0" w:color="000000"/>
              <w:left w:val="single" w:sz="4" w:space="0" w:color="000000"/>
              <w:bottom w:val="single" w:sz="4" w:space="0" w:color="000000"/>
              <w:right w:val="single" w:sz="4" w:space="0" w:color="000000"/>
            </w:tcBorders>
          </w:tcPr>
          <w:p w14:paraId="55FE4D6F" w14:textId="3FA2A494" w:rsidR="00525D1C" w:rsidRDefault="00525D1C">
            <w:pPr>
              <w:spacing w:after="0" w:line="259" w:lineRule="auto"/>
              <w:ind w:left="0" w:right="0" w:firstLine="0"/>
            </w:pPr>
            <w:r>
              <w:t>One-Time Cut</w:t>
            </w:r>
          </w:p>
        </w:tc>
        <w:tc>
          <w:tcPr>
            <w:tcW w:w="6365" w:type="dxa"/>
            <w:tcBorders>
              <w:top w:val="single" w:sz="4" w:space="0" w:color="000000"/>
              <w:left w:val="single" w:sz="4" w:space="0" w:color="000000"/>
              <w:bottom w:val="single" w:sz="4" w:space="0" w:color="000000"/>
              <w:right w:val="single" w:sz="4" w:space="0" w:color="000000"/>
            </w:tcBorders>
          </w:tcPr>
          <w:p w14:paraId="17ED6F79" w14:textId="0D98542A" w:rsidR="00525D1C" w:rsidRDefault="00525D1C" w:rsidP="00525D1C">
            <w:pPr>
              <w:spacing w:after="0" w:line="240" w:lineRule="auto"/>
              <w:ind w:left="2" w:right="0" w:firstLine="0"/>
            </w:pPr>
            <w:r>
              <w:t>One-time initial cut to get the property maintained to start the Basic Lawn Service</w:t>
            </w:r>
          </w:p>
        </w:tc>
        <w:tc>
          <w:tcPr>
            <w:tcW w:w="1922" w:type="dxa"/>
            <w:tcBorders>
              <w:top w:val="single" w:sz="4" w:space="0" w:color="000000"/>
              <w:left w:val="single" w:sz="4" w:space="0" w:color="000000"/>
              <w:bottom w:val="single" w:sz="4" w:space="0" w:color="000000"/>
              <w:right w:val="single" w:sz="4" w:space="0" w:color="000000"/>
            </w:tcBorders>
          </w:tcPr>
          <w:p w14:paraId="0ADA27C3" w14:textId="25FA1430" w:rsidR="00525D1C" w:rsidRDefault="001810ED">
            <w:pPr>
              <w:spacing w:after="0" w:line="259" w:lineRule="auto"/>
              <w:ind w:left="2" w:right="0" w:firstLine="0"/>
            </w:pPr>
            <w:r>
              <w:t>One</w:t>
            </w:r>
            <w:r w:rsidR="00361129">
              <w:t>-</w:t>
            </w:r>
            <w:r>
              <w:t>Time Cut</w:t>
            </w:r>
          </w:p>
        </w:tc>
      </w:tr>
      <w:tr w:rsidR="00617B8A" w14:paraId="78852E45" w14:textId="77777777">
        <w:trPr>
          <w:trHeight w:val="1476"/>
        </w:trPr>
        <w:tc>
          <w:tcPr>
            <w:tcW w:w="1973" w:type="dxa"/>
            <w:tcBorders>
              <w:top w:val="single" w:sz="4" w:space="0" w:color="000000"/>
              <w:left w:val="single" w:sz="4" w:space="0" w:color="000000"/>
              <w:bottom w:val="single" w:sz="4" w:space="0" w:color="000000"/>
              <w:right w:val="single" w:sz="4" w:space="0" w:color="000000"/>
            </w:tcBorders>
          </w:tcPr>
          <w:p w14:paraId="2DB82306" w14:textId="77777777" w:rsidR="00617B8A" w:rsidRDefault="001810ED">
            <w:pPr>
              <w:spacing w:after="0" w:line="259" w:lineRule="auto"/>
              <w:ind w:left="0" w:right="0" w:firstLine="0"/>
            </w:pPr>
            <w:r>
              <w:t xml:space="preserve">Basic Lawn Service </w:t>
            </w:r>
          </w:p>
        </w:tc>
        <w:tc>
          <w:tcPr>
            <w:tcW w:w="6365" w:type="dxa"/>
            <w:tcBorders>
              <w:top w:val="single" w:sz="4" w:space="0" w:color="000000"/>
              <w:left w:val="single" w:sz="4" w:space="0" w:color="000000"/>
              <w:bottom w:val="single" w:sz="4" w:space="0" w:color="000000"/>
              <w:right w:val="single" w:sz="4" w:space="0" w:color="000000"/>
            </w:tcBorders>
          </w:tcPr>
          <w:p w14:paraId="0C245E25" w14:textId="6A3C9FBB" w:rsidR="00617B8A" w:rsidRDefault="001810ED" w:rsidP="001810ED">
            <w:pPr>
              <w:pStyle w:val="ListParagraph"/>
              <w:numPr>
                <w:ilvl w:val="0"/>
                <w:numId w:val="4"/>
              </w:numPr>
              <w:spacing w:after="1" w:line="240" w:lineRule="auto"/>
              <w:ind w:right="0"/>
            </w:pPr>
            <w:r>
              <w:t xml:space="preserve">Mowing of lawn areas, trimming around buildings and structures, edging along sidewalks, driveways, curbs, and inside GSU West Campus Pond fenced area. </w:t>
            </w:r>
          </w:p>
          <w:p w14:paraId="6A3C776C" w14:textId="139995DC" w:rsidR="00617B8A" w:rsidRDefault="001810ED" w:rsidP="001810ED">
            <w:pPr>
              <w:pStyle w:val="ListParagraph"/>
              <w:numPr>
                <w:ilvl w:val="0"/>
                <w:numId w:val="4"/>
              </w:numPr>
              <w:spacing w:after="0" w:line="259" w:lineRule="auto"/>
              <w:ind w:right="0"/>
            </w:pPr>
            <w:r>
              <w:t xml:space="preserve">Weed control in sidewalk seams, fence lines, and curb cracks. </w:t>
            </w:r>
          </w:p>
          <w:p w14:paraId="2CBE5D1A" w14:textId="42B888E5" w:rsidR="00617B8A" w:rsidRDefault="001810ED" w:rsidP="001810ED">
            <w:pPr>
              <w:pStyle w:val="ListParagraph"/>
              <w:numPr>
                <w:ilvl w:val="0"/>
                <w:numId w:val="4"/>
              </w:numPr>
              <w:spacing w:after="0" w:line="259" w:lineRule="auto"/>
              <w:ind w:right="0"/>
            </w:pPr>
            <w:r>
              <w:t xml:space="preserve">Removal of debris prior to mowing and clean-up of all clippings post-service. </w:t>
            </w:r>
          </w:p>
        </w:tc>
        <w:tc>
          <w:tcPr>
            <w:tcW w:w="1922" w:type="dxa"/>
            <w:tcBorders>
              <w:top w:val="single" w:sz="4" w:space="0" w:color="000000"/>
              <w:left w:val="single" w:sz="4" w:space="0" w:color="000000"/>
              <w:bottom w:val="single" w:sz="4" w:space="0" w:color="000000"/>
              <w:right w:val="single" w:sz="4" w:space="0" w:color="000000"/>
            </w:tcBorders>
          </w:tcPr>
          <w:p w14:paraId="1E067362" w14:textId="77777777" w:rsidR="00617B8A" w:rsidRDefault="001810ED">
            <w:pPr>
              <w:spacing w:after="0" w:line="259" w:lineRule="auto"/>
              <w:ind w:left="2" w:right="0" w:firstLine="0"/>
            </w:pPr>
            <w:r>
              <w:t xml:space="preserve">Every 2 weeks (Feb– Oct) – approx. 17 cuts </w:t>
            </w:r>
          </w:p>
        </w:tc>
      </w:tr>
      <w:tr w:rsidR="00617B8A" w14:paraId="1535A579" w14:textId="77777777">
        <w:trPr>
          <w:trHeight w:val="782"/>
        </w:trPr>
        <w:tc>
          <w:tcPr>
            <w:tcW w:w="1973" w:type="dxa"/>
            <w:tcBorders>
              <w:top w:val="single" w:sz="4" w:space="0" w:color="000000"/>
              <w:left w:val="single" w:sz="4" w:space="0" w:color="000000"/>
              <w:bottom w:val="single" w:sz="4" w:space="0" w:color="000000"/>
              <w:right w:val="single" w:sz="4" w:space="0" w:color="000000"/>
            </w:tcBorders>
          </w:tcPr>
          <w:p w14:paraId="284D0BB2" w14:textId="77777777" w:rsidR="00617B8A" w:rsidRDefault="001810ED">
            <w:pPr>
              <w:spacing w:after="0" w:line="259" w:lineRule="auto"/>
              <w:ind w:left="0" w:right="0" w:firstLine="0"/>
            </w:pPr>
            <w:r>
              <w:t xml:space="preserve">Landscape Maintenance </w:t>
            </w:r>
          </w:p>
        </w:tc>
        <w:tc>
          <w:tcPr>
            <w:tcW w:w="6365" w:type="dxa"/>
            <w:tcBorders>
              <w:top w:val="single" w:sz="4" w:space="0" w:color="000000"/>
              <w:left w:val="single" w:sz="4" w:space="0" w:color="000000"/>
              <w:bottom w:val="single" w:sz="4" w:space="0" w:color="000000"/>
              <w:right w:val="single" w:sz="4" w:space="0" w:color="000000"/>
            </w:tcBorders>
          </w:tcPr>
          <w:p w14:paraId="2EC6849B" w14:textId="77777777" w:rsidR="00617B8A" w:rsidRDefault="001810ED">
            <w:pPr>
              <w:spacing w:after="0" w:line="259" w:lineRule="auto"/>
              <w:ind w:left="2" w:right="0" w:firstLine="0"/>
            </w:pPr>
            <w:r>
              <w:t xml:space="preserve">Monthly pruning and shaping of shrubs across designated residential and common areas, to be performed during the first or second cut of each month. </w:t>
            </w:r>
          </w:p>
        </w:tc>
        <w:tc>
          <w:tcPr>
            <w:tcW w:w="1922" w:type="dxa"/>
            <w:tcBorders>
              <w:top w:val="single" w:sz="4" w:space="0" w:color="000000"/>
              <w:left w:val="single" w:sz="4" w:space="0" w:color="000000"/>
              <w:bottom w:val="single" w:sz="4" w:space="0" w:color="000000"/>
              <w:right w:val="single" w:sz="4" w:space="0" w:color="000000"/>
            </w:tcBorders>
          </w:tcPr>
          <w:p w14:paraId="10D9F917" w14:textId="77777777" w:rsidR="00617B8A" w:rsidRDefault="001810ED">
            <w:pPr>
              <w:spacing w:after="0" w:line="259" w:lineRule="auto"/>
              <w:ind w:left="2" w:right="0" w:firstLine="0"/>
            </w:pPr>
            <w:r>
              <w:t xml:space="preserve">Monthly (9 months) </w:t>
            </w:r>
          </w:p>
        </w:tc>
      </w:tr>
      <w:tr w:rsidR="00617B8A" w14:paraId="6CBADFFD" w14:textId="77777777">
        <w:trPr>
          <w:trHeight w:val="742"/>
        </w:trPr>
        <w:tc>
          <w:tcPr>
            <w:tcW w:w="1973" w:type="dxa"/>
            <w:tcBorders>
              <w:top w:val="single" w:sz="4" w:space="0" w:color="000000"/>
              <w:left w:val="single" w:sz="4" w:space="0" w:color="000000"/>
              <w:bottom w:val="single" w:sz="4" w:space="0" w:color="000000"/>
              <w:right w:val="single" w:sz="4" w:space="0" w:color="000000"/>
            </w:tcBorders>
          </w:tcPr>
          <w:p w14:paraId="4619DCB0" w14:textId="77777777" w:rsidR="00617B8A" w:rsidRDefault="001810ED">
            <w:pPr>
              <w:spacing w:after="0" w:line="259" w:lineRule="auto"/>
              <w:ind w:left="0" w:right="0" w:firstLine="0"/>
            </w:pPr>
            <w:r>
              <w:t xml:space="preserve">Bush Hog Services </w:t>
            </w:r>
          </w:p>
        </w:tc>
        <w:tc>
          <w:tcPr>
            <w:tcW w:w="6365" w:type="dxa"/>
            <w:tcBorders>
              <w:top w:val="single" w:sz="4" w:space="0" w:color="000000"/>
              <w:left w:val="single" w:sz="4" w:space="0" w:color="000000"/>
              <w:bottom w:val="single" w:sz="4" w:space="0" w:color="000000"/>
              <w:right w:val="single" w:sz="4" w:space="0" w:color="000000"/>
            </w:tcBorders>
          </w:tcPr>
          <w:p w14:paraId="69341B96" w14:textId="77777777" w:rsidR="00617B8A" w:rsidRDefault="001810ED">
            <w:pPr>
              <w:spacing w:after="0" w:line="259" w:lineRule="auto"/>
              <w:ind w:left="2" w:right="0" w:firstLine="0"/>
            </w:pPr>
            <w:r>
              <w:t xml:space="preserve">Large-scale mowing of designated overgrown or undeveloped lots. Contractor will coordinate exact areas with Campus Living and Housing staff prior to execution. </w:t>
            </w:r>
          </w:p>
        </w:tc>
        <w:tc>
          <w:tcPr>
            <w:tcW w:w="1922" w:type="dxa"/>
            <w:tcBorders>
              <w:top w:val="single" w:sz="4" w:space="0" w:color="000000"/>
              <w:left w:val="single" w:sz="4" w:space="0" w:color="000000"/>
              <w:bottom w:val="single" w:sz="4" w:space="0" w:color="000000"/>
              <w:right w:val="single" w:sz="4" w:space="0" w:color="000000"/>
            </w:tcBorders>
          </w:tcPr>
          <w:p w14:paraId="0F13268E" w14:textId="77777777" w:rsidR="00617B8A" w:rsidRDefault="001810ED">
            <w:pPr>
              <w:spacing w:after="0" w:line="259" w:lineRule="auto"/>
              <w:ind w:left="2" w:right="0" w:firstLine="0"/>
            </w:pPr>
            <w:r>
              <w:t xml:space="preserve">2 times per year </w:t>
            </w:r>
          </w:p>
        </w:tc>
      </w:tr>
    </w:tbl>
    <w:p w14:paraId="582FD4E9" w14:textId="77777777" w:rsidR="00617B8A" w:rsidRDefault="001810ED">
      <w:pPr>
        <w:spacing w:after="0" w:line="259" w:lineRule="auto"/>
        <w:ind w:left="301" w:right="0" w:firstLine="0"/>
      </w:pPr>
      <w:r>
        <w:rPr>
          <w:b/>
        </w:rPr>
        <w:t xml:space="preserve"> </w:t>
      </w:r>
    </w:p>
    <w:p w14:paraId="3E07CCFB" w14:textId="77777777" w:rsidR="00617B8A" w:rsidRDefault="001810ED">
      <w:pPr>
        <w:spacing w:after="3" w:line="259" w:lineRule="auto"/>
        <w:ind w:left="263" w:right="206"/>
      </w:pPr>
      <w:r>
        <w:rPr>
          <w:b/>
        </w:rPr>
        <w:t xml:space="preserve">Additional Notes </w:t>
      </w:r>
    </w:p>
    <w:p w14:paraId="4C4F86F5" w14:textId="77777777" w:rsidR="00617B8A" w:rsidRDefault="001810ED">
      <w:pPr>
        <w:numPr>
          <w:ilvl w:val="0"/>
          <w:numId w:val="2"/>
        </w:numPr>
        <w:ind w:right="0" w:hanging="360"/>
      </w:pPr>
      <w:r>
        <w:t xml:space="preserve">Contractor must coordinate a schedule in advance with the Campus Living and Housing Department for each service visit. </w:t>
      </w:r>
    </w:p>
    <w:p w14:paraId="21F953AD" w14:textId="77777777" w:rsidR="00617B8A" w:rsidRDefault="001810ED">
      <w:pPr>
        <w:numPr>
          <w:ilvl w:val="0"/>
          <w:numId w:val="2"/>
        </w:numPr>
        <w:ind w:right="0" w:hanging="360"/>
      </w:pPr>
      <w:r>
        <w:t xml:space="preserve">All services are subject to inspection by </w:t>
      </w:r>
      <w:proofErr w:type="gramStart"/>
      <w:r>
        <w:t>University</w:t>
      </w:r>
      <w:proofErr w:type="gramEnd"/>
      <w:r>
        <w:t xml:space="preserve"> representatives. </w:t>
      </w:r>
    </w:p>
    <w:p w14:paraId="750BD22F" w14:textId="77777777" w:rsidR="00617B8A" w:rsidRDefault="001810ED">
      <w:pPr>
        <w:numPr>
          <w:ilvl w:val="0"/>
          <w:numId w:val="2"/>
        </w:numPr>
        <w:ind w:right="0" w:hanging="360"/>
      </w:pPr>
      <w:r>
        <w:t xml:space="preserve">Frequency of services may be adjusted based on seasonal growth or weather conditions, at the discretion of Grambling State University. </w:t>
      </w:r>
    </w:p>
    <w:p w14:paraId="618B5A12" w14:textId="77777777" w:rsidR="00617B8A" w:rsidRDefault="001810ED">
      <w:pPr>
        <w:spacing w:after="0" w:line="259" w:lineRule="auto"/>
        <w:ind w:left="301" w:right="0" w:firstLine="0"/>
      </w:pPr>
      <w:r>
        <w:t xml:space="preserve"> </w:t>
      </w:r>
    </w:p>
    <w:p w14:paraId="5CDDEC83" w14:textId="77777777" w:rsidR="001810ED" w:rsidRDefault="001810ED">
      <w:pPr>
        <w:spacing w:after="0" w:line="259" w:lineRule="auto"/>
        <w:ind w:left="301" w:right="0" w:firstLine="0"/>
      </w:pPr>
    </w:p>
    <w:p w14:paraId="3A0B4E43" w14:textId="77777777" w:rsidR="00617B8A" w:rsidRDefault="001810ED">
      <w:pPr>
        <w:spacing w:after="0" w:line="259" w:lineRule="auto"/>
        <w:ind w:left="2161" w:right="0" w:firstLine="0"/>
      </w:pPr>
      <w:r>
        <w:rPr>
          <w:b/>
          <w:sz w:val="22"/>
          <w:u w:val="single" w:color="000000"/>
        </w:rPr>
        <w:lastRenderedPageBreak/>
        <w:t>STANDARDIZED IFB LANGUAGE</w:t>
      </w:r>
      <w:r>
        <w:rPr>
          <w:b/>
          <w:sz w:val="22"/>
        </w:rPr>
        <w:t xml:space="preserve"> </w:t>
      </w:r>
    </w:p>
    <w:p w14:paraId="5EC6457E" w14:textId="77777777" w:rsidR="00617B8A" w:rsidRDefault="001810ED">
      <w:pPr>
        <w:spacing w:after="0" w:line="259" w:lineRule="auto"/>
        <w:ind w:left="2161" w:right="0" w:firstLine="0"/>
      </w:pPr>
      <w:r>
        <w:t xml:space="preserve"> </w:t>
      </w:r>
    </w:p>
    <w:p w14:paraId="7764D4DA" w14:textId="77777777" w:rsidR="00617B8A" w:rsidRDefault="001810ED">
      <w:pPr>
        <w:ind w:left="1542" w:right="0" w:hanging="720"/>
      </w:pPr>
      <w:r>
        <w:rPr>
          <w:b/>
        </w:rPr>
        <w:t>1.</w:t>
      </w:r>
      <w:r>
        <w:rPr>
          <w:rFonts w:ascii="Arial" w:eastAsia="Arial" w:hAnsi="Arial" w:cs="Arial"/>
          <w:b/>
        </w:rPr>
        <w:t xml:space="preserve"> </w:t>
      </w:r>
      <w:r>
        <w:rPr>
          <w:rFonts w:ascii="Arial" w:eastAsia="Arial" w:hAnsi="Arial" w:cs="Arial"/>
          <w:b/>
        </w:rPr>
        <w:tab/>
      </w:r>
      <w:r>
        <w:rPr>
          <w:b/>
        </w:rPr>
        <w:t xml:space="preserve">CHANGES IN THE WORK: </w:t>
      </w:r>
      <w:r>
        <w:t>A Change Order is a written order to the Contractor signed by the Owner, issued after execution of the Contract, authorizing a Change in the Work or an adjustment in the Contract Sum or the Contract Time. The Contract Sum and the Contract Time may be changed only by Change Order. A Change Order signed by the Contractor indicates his agreement therewith, including the adjustment in the Contract Sum or the Contract Time. Any Change Order not signed by the Owner will be considered null and void.</w:t>
      </w:r>
      <w:r>
        <w:rPr>
          <w:b/>
        </w:rPr>
        <w:t xml:space="preserve"> </w:t>
      </w:r>
    </w:p>
    <w:p w14:paraId="7246A67A" w14:textId="77777777" w:rsidR="00617B8A" w:rsidRDefault="001810ED">
      <w:pPr>
        <w:spacing w:after="0" w:line="259" w:lineRule="auto"/>
        <w:ind w:left="2" w:right="0" w:firstLine="0"/>
      </w:pPr>
      <w:r>
        <w:t xml:space="preserve"> </w:t>
      </w:r>
    </w:p>
    <w:p w14:paraId="57C2D8E9" w14:textId="77777777" w:rsidR="007B6780" w:rsidRDefault="007B6780">
      <w:pPr>
        <w:spacing w:after="0" w:line="259" w:lineRule="auto"/>
        <w:ind w:left="2" w:right="0" w:firstLine="0"/>
      </w:pPr>
    </w:p>
    <w:p w14:paraId="7DCE3E27" w14:textId="77777777" w:rsidR="007B6780" w:rsidRDefault="007B6780">
      <w:pPr>
        <w:spacing w:after="0" w:line="259" w:lineRule="auto"/>
        <w:ind w:left="2" w:right="0" w:firstLine="0"/>
      </w:pPr>
    </w:p>
    <w:sectPr w:rsidR="007B6780">
      <w:pgSz w:w="12240" w:h="15840"/>
      <w:pgMar w:top="720" w:right="483" w:bottom="450" w:left="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10ED"/>
    <w:multiLevelType w:val="hybridMultilevel"/>
    <w:tmpl w:val="26BC80DC"/>
    <w:lvl w:ilvl="0" w:tplc="FAAC4A50">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CC57BA">
      <w:start w:val="1"/>
      <w:numFmt w:val="bullet"/>
      <w:lvlText w:val="o"/>
      <w:lvlJc w:val="left"/>
      <w:pPr>
        <w:ind w:left="14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50273E4">
      <w:start w:val="1"/>
      <w:numFmt w:val="bullet"/>
      <w:lvlText w:val="▪"/>
      <w:lvlJc w:val="left"/>
      <w:pPr>
        <w:ind w:left="21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FFCDAD4">
      <w:start w:val="1"/>
      <w:numFmt w:val="bullet"/>
      <w:lvlText w:val="•"/>
      <w:lvlJc w:val="left"/>
      <w:pPr>
        <w:ind w:left="28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BEAB1A">
      <w:start w:val="1"/>
      <w:numFmt w:val="bullet"/>
      <w:lvlText w:val="o"/>
      <w:lvlJc w:val="left"/>
      <w:pPr>
        <w:ind w:left="35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F40F1DA">
      <w:start w:val="1"/>
      <w:numFmt w:val="bullet"/>
      <w:lvlText w:val="▪"/>
      <w:lvlJc w:val="left"/>
      <w:pPr>
        <w:ind w:left="4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86422DC">
      <w:start w:val="1"/>
      <w:numFmt w:val="bullet"/>
      <w:lvlText w:val="•"/>
      <w:lvlJc w:val="left"/>
      <w:pPr>
        <w:ind w:left="5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2803170">
      <w:start w:val="1"/>
      <w:numFmt w:val="bullet"/>
      <w:lvlText w:val="o"/>
      <w:lvlJc w:val="left"/>
      <w:pPr>
        <w:ind w:left="57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5E2D098">
      <w:start w:val="1"/>
      <w:numFmt w:val="bullet"/>
      <w:lvlText w:val="▪"/>
      <w:lvlJc w:val="left"/>
      <w:pPr>
        <w:ind w:left="6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6742556"/>
    <w:multiLevelType w:val="hybridMultilevel"/>
    <w:tmpl w:val="16EA7B5C"/>
    <w:lvl w:ilvl="0" w:tplc="0BD4000E">
      <w:start w:val="1"/>
      <w:numFmt w:val="lowerLetter"/>
      <w:lvlText w:val="%1."/>
      <w:lvlJc w:val="left"/>
      <w:pPr>
        <w:ind w:left="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58C96E4">
      <w:start w:val="1"/>
      <w:numFmt w:val="lowerLetter"/>
      <w:lvlText w:val="%2"/>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1E08116">
      <w:start w:val="1"/>
      <w:numFmt w:val="lowerRoman"/>
      <w:lvlText w:val="%3"/>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1349D0E">
      <w:start w:val="1"/>
      <w:numFmt w:val="decimal"/>
      <w:lvlText w:val="%4"/>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E6006B4">
      <w:start w:val="1"/>
      <w:numFmt w:val="lowerLetter"/>
      <w:lvlText w:val="%5"/>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E645642">
      <w:start w:val="1"/>
      <w:numFmt w:val="lowerRoman"/>
      <w:lvlText w:val="%6"/>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E8CBB98">
      <w:start w:val="1"/>
      <w:numFmt w:val="decimal"/>
      <w:lvlText w:val="%7"/>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A447AD2">
      <w:start w:val="1"/>
      <w:numFmt w:val="lowerLetter"/>
      <w:lvlText w:val="%8"/>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4FA7D88">
      <w:start w:val="1"/>
      <w:numFmt w:val="lowerRoman"/>
      <w:lvlText w:val="%9"/>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22655B5"/>
    <w:multiLevelType w:val="hybridMultilevel"/>
    <w:tmpl w:val="967CA5D4"/>
    <w:lvl w:ilvl="0" w:tplc="725A41BE">
      <w:start w:val="1"/>
      <w:numFmt w:val="lowerLetter"/>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3" w15:restartNumberingAfterBreak="0">
    <w:nsid w:val="3A06338A"/>
    <w:multiLevelType w:val="hybridMultilevel"/>
    <w:tmpl w:val="C0120DB4"/>
    <w:lvl w:ilvl="0" w:tplc="0EE2359E">
      <w:start w:val="1"/>
      <w:numFmt w:val="decimal"/>
      <w:lvlText w:val="%1."/>
      <w:lvlJc w:val="left"/>
      <w:pPr>
        <w:ind w:left="70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63066BAA">
      <w:start w:val="1"/>
      <w:numFmt w:val="lowerLetter"/>
      <w:lvlText w:val="%2"/>
      <w:lvlJc w:val="left"/>
      <w:pPr>
        <w:ind w:left="143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ED86E424">
      <w:start w:val="1"/>
      <w:numFmt w:val="lowerRoman"/>
      <w:lvlText w:val="%3"/>
      <w:lvlJc w:val="left"/>
      <w:pPr>
        <w:ind w:left="215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D5FA7368">
      <w:start w:val="1"/>
      <w:numFmt w:val="decimal"/>
      <w:lvlText w:val="%4"/>
      <w:lvlJc w:val="left"/>
      <w:pPr>
        <w:ind w:left="287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C756C48A">
      <w:start w:val="1"/>
      <w:numFmt w:val="lowerLetter"/>
      <w:lvlText w:val="%5"/>
      <w:lvlJc w:val="left"/>
      <w:pPr>
        <w:ind w:left="359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6DDE6A86">
      <w:start w:val="1"/>
      <w:numFmt w:val="lowerRoman"/>
      <w:lvlText w:val="%6"/>
      <w:lvlJc w:val="left"/>
      <w:pPr>
        <w:ind w:left="431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0852B604">
      <w:start w:val="1"/>
      <w:numFmt w:val="decimal"/>
      <w:lvlText w:val="%7"/>
      <w:lvlJc w:val="left"/>
      <w:pPr>
        <w:ind w:left="503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6414DF28">
      <w:start w:val="1"/>
      <w:numFmt w:val="lowerLetter"/>
      <w:lvlText w:val="%8"/>
      <w:lvlJc w:val="left"/>
      <w:pPr>
        <w:ind w:left="575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C62AC5CE">
      <w:start w:val="1"/>
      <w:numFmt w:val="lowerRoman"/>
      <w:lvlText w:val="%9"/>
      <w:lvlJc w:val="left"/>
      <w:pPr>
        <w:ind w:left="647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num w:numId="1" w16cid:durableId="1864661057">
    <w:abstractNumId w:val="3"/>
  </w:num>
  <w:num w:numId="2" w16cid:durableId="475531120">
    <w:abstractNumId w:val="0"/>
  </w:num>
  <w:num w:numId="3" w16cid:durableId="631330260">
    <w:abstractNumId w:val="1"/>
  </w:num>
  <w:num w:numId="4" w16cid:durableId="200636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B8A"/>
    <w:rsid w:val="000A0AD6"/>
    <w:rsid w:val="000E6E5B"/>
    <w:rsid w:val="00157760"/>
    <w:rsid w:val="001810ED"/>
    <w:rsid w:val="002F568C"/>
    <w:rsid w:val="00361129"/>
    <w:rsid w:val="003942D3"/>
    <w:rsid w:val="003A66CD"/>
    <w:rsid w:val="00435FEB"/>
    <w:rsid w:val="004452E7"/>
    <w:rsid w:val="00471DAA"/>
    <w:rsid w:val="00525D1C"/>
    <w:rsid w:val="0058177A"/>
    <w:rsid w:val="00617B8A"/>
    <w:rsid w:val="007637B1"/>
    <w:rsid w:val="007A0565"/>
    <w:rsid w:val="007B6780"/>
    <w:rsid w:val="00900855"/>
    <w:rsid w:val="00976684"/>
    <w:rsid w:val="0098467F"/>
    <w:rsid w:val="009A2BC3"/>
    <w:rsid w:val="00A03045"/>
    <w:rsid w:val="00A07DA6"/>
    <w:rsid w:val="00AF691A"/>
    <w:rsid w:val="00BA29B9"/>
    <w:rsid w:val="00BD1C37"/>
    <w:rsid w:val="00CE5627"/>
    <w:rsid w:val="00E85315"/>
    <w:rsid w:val="00EB0183"/>
    <w:rsid w:val="00EE636E"/>
    <w:rsid w:val="00F33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E30B0"/>
  <w15:docId w15:val="{6F46BA21-DD8B-428A-9F07-DD3248ADC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12" w:right="433"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0" w:line="259" w:lineRule="auto"/>
      <w:ind w:left="9"/>
      <w:jc w:val="center"/>
      <w:outlineLvl w:val="0"/>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810ED"/>
    <w:pPr>
      <w:ind w:left="720"/>
      <w:contextualSpacing/>
    </w:pPr>
  </w:style>
  <w:style w:type="paragraph" w:styleId="BodyText">
    <w:name w:val="Body Text"/>
    <w:basedOn w:val="Normal"/>
    <w:link w:val="BodyTextChar"/>
    <w:uiPriority w:val="1"/>
    <w:qFormat/>
    <w:rsid w:val="007A0565"/>
    <w:pPr>
      <w:widowControl w:val="0"/>
      <w:autoSpaceDE w:val="0"/>
      <w:autoSpaceDN w:val="0"/>
      <w:spacing w:after="0" w:line="240" w:lineRule="auto"/>
      <w:ind w:left="0" w:right="0" w:firstLine="0"/>
    </w:pPr>
    <w:rPr>
      <w:rFonts w:ascii="Times New Roman" w:eastAsia="Times New Roman" w:hAnsi="Times New Roman" w:cs="Times New Roman"/>
      <w:color w:val="auto"/>
      <w:kern w:val="0"/>
      <w:sz w:val="22"/>
      <w:szCs w:val="22"/>
      <w14:ligatures w14:val="none"/>
    </w:rPr>
  </w:style>
  <w:style w:type="character" w:customStyle="1" w:styleId="BodyTextChar">
    <w:name w:val="Body Text Char"/>
    <w:basedOn w:val="DefaultParagraphFont"/>
    <w:link w:val="BodyText"/>
    <w:uiPriority w:val="1"/>
    <w:rsid w:val="007A0565"/>
    <w:rPr>
      <w:rFonts w:ascii="Times New Roman" w:eastAsia="Times New Roman" w:hAnsi="Times New Roman"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1013</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Halana Miles</dc:creator>
  <cp:keywords/>
  <cp:lastModifiedBy>Halana Miles</cp:lastModifiedBy>
  <cp:revision>26</cp:revision>
  <dcterms:created xsi:type="dcterms:W3CDTF">2025-07-30T14:33:00Z</dcterms:created>
  <dcterms:modified xsi:type="dcterms:W3CDTF">2025-07-30T16:46:00Z</dcterms:modified>
</cp:coreProperties>
</file>