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041B8B">
        <w:rPr>
          <w:u w:color="000000"/>
        </w:rPr>
        <w:t>:3000024817</w:t>
      </w:r>
    </w:p>
    <w:p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:rsidR="00960E19" w:rsidRDefault="00960E19">
      <w:pPr>
        <w:rPr>
          <w:rFonts w:ascii="Arial" w:eastAsia="Arial" w:hAnsi="Arial" w:cs="Arial"/>
          <w:sz w:val="20"/>
          <w:szCs w:val="20"/>
        </w:rPr>
      </w:pPr>
    </w:p>
    <w:p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:rsidR="00960E19" w:rsidRDefault="00041B8B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bookmarkStart w:id="0" w:name="_GoBack"/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  <w:bookmarkEnd w:id="0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:rsidR="00960E19" w:rsidRDefault="009D2554">
      <w:pPr>
        <w:pStyle w:val="BodyText"/>
        <w:spacing w:before="56"/>
        <w:ind w:firstLine="0"/>
      </w:pPr>
      <w:r>
        <w:rPr>
          <w:b/>
        </w:rPr>
        <w:t xml:space="preserve">NOTE:  </w:t>
      </w:r>
      <w:r>
        <w:rPr>
          <w:spacing w:val="-1"/>
        </w:rPr>
        <w:t>Turn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:rsidR="00960E19" w:rsidRDefault="00960E19">
      <w:pPr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:rsidR="00960E19" w:rsidRDefault="00960E19">
      <w:pPr>
        <w:spacing w:before="1"/>
        <w:rPr>
          <w:rFonts w:ascii="Calibri" w:eastAsia="Calibri" w:hAnsi="Calibri" w:cs="Calibri"/>
          <w:i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960E19" w:rsidRDefault="00041B8B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Sheet;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2"/>
        </w:rPr>
        <w:t>red</w:t>
      </w:r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960E19" w:rsidRDefault="00041B8B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r w:rsidR="009D2554">
        <w:rPr>
          <w:spacing w:val="-1"/>
        </w:rPr>
        <w:t>answered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:rsidR="00960E19" w:rsidRDefault="00041B8B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ind w:right="430" w:firstLine="0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041B8B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r>
        <w:rPr>
          <w:spacing w:val="-1"/>
        </w:rPr>
        <w:t>done.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960E19" w:rsidRDefault="00041B8B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:rsidR="00960E19" w:rsidRDefault="00960E19">
      <w:pPr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7"/>
        <w:rPr>
          <w:rFonts w:ascii="Calibri" w:eastAsia="Calibri" w:hAnsi="Calibri" w:cs="Calibri"/>
        </w:rPr>
      </w:pPr>
    </w:p>
    <w:p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r>
        <w:t>opens.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:rsidR="00960E19" w:rsidRDefault="00041B8B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r w:rsidR="009D2554">
        <w:rPr>
          <w:spacing w:val="-1"/>
        </w:rPr>
        <w:t>Click</w:t>
      </w:r>
      <w:r w:rsidR="009D2554">
        <w:rPr>
          <w:spacing w:val="-1"/>
        </w:rPr>
        <w:tab/>
      </w:r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:rsidR="00960E19" w:rsidRDefault="00041B8B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r w:rsidR="009D2554">
        <w:rPr>
          <w:spacing w:val="-1"/>
        </w:rPr>
        <w:t>Review</w:t>
      </w:r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:rsidR="00960E19" w:rsidRDefault="00041B8B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:rsidR="00960E19" w:rsidRDefault="00041B8B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:rsidR="00960E19" w:rsidRDefault="00041B8B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r w:rsidR="009D2554">
        <w:t>were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61" w:rsidRDefault="009D2554">
      <w:r>
        <w:separator/>
      </w:r>
    </w:p>
  </w:endnote>
  <w:endnote w:type="continuationSeparator" w:id="0">
    <w:p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41B8B">
    <w:pPr>
      <w:spacing w:line="14" w:lineRule="auto"/>
      <w:rPr>
        <w:sz w:val="20"/>
        <w:szCs w:val="20"/>
      </w:rPr>
    </w:pPr>
    <w:r>
      <w:pict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041B8B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41B8B">
    <w:pPr>
      <w:spacing w:line="14" w:lineRule="auto"/>
      <w:rPr>
        <w:sz w:val="20"/>
        <w:szCs w:val="20"/>
      </w:rPr>
    </w:pPr>
    <w:r>
      <w:pict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61" w:rsidRDefault="009D2554">
      <w:r>
        <w:separator/>
      </w:r>
    </w:p>
  </w:footnote>
  <w:footnote w:type="continuationSeparator" w:id="0">
    <w:p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19" w:rsidRDefault="00041B8B">
    <w:pPr>
      <w:spacing w:line="14" w:lineRule="auto"/>
      <w:rPr>
        <w:sz w:val="20"/>
        <w:szCs w:val="20"/>
      </w:rPr>
    </w:pPr>
    <w:r>
      <w:pict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0E19"/>
    <w:rsid w:val="0001093D"/>
    <w:rsid w:val="00041B8B"/>
    <w:rsid w:val="00074A13"/>
    <w:rsid w:val="001120F1"/>
    <w:rsid w:val="002378AC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C6560A"/>
    <w:rsid w:val="00CF5836"/>
    <w:rsid w:val="00D21861"/>
    <w:rsid w:val="00DC1D72"/>
    <w:rsid w:val="00DE6CE5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46DA9A61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21</cp:revision>
  <cp:lastPrinted>2023-04-13T15:01:00Z</cp:lastPrinted>
  <dcterms:created xsi:type="dcterms:W3CDTF">2022-01-26T15:59:00Z</dcterms:created>
  <dcterms:modified xsi:type="dcterms:W3CDTF">2025-05-16T15:08:00Z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