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bookmarkStart w:id="0" w:name="_GoBack"/>
      <w:bookmarkEnd w:id="0"/>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685CB6"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3CD17915" w:rsidR="006160BB" w:rsidRPr="00685CB6"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685CB6">
        <w:rPr>
          <w:rFonts w:ascii="Times New Roman" w:hAnsi="Times New Roman" w:cs="Times New Roman"/>
          <w:sz w:val="24"/>
          <w:szCs w:val="24"/>
        </w:rPr>
        <w:t xml:space="preserve">inquiries:  </w:t>
      </w:r>
      <w:r w:rsidR="003564D2" w:rsidRPr="00685CB6">
        <w:rPr>
          <w:rFonts w:ascii="Times New Roman" w:hAnsi="Times New Roman" w:cs="Times New Roman"/>
          <w:sz w:val="24"/>
          <w:szCs w:val="24"/>
          <w:u w:val="single"/>
        </w:rPr>
        <w:t>06/12</w:t>
      </w:r>
      <w:r w:rsidR="001309BA" w:rsidRPr="00685CB6">
        <w:rPr>
          <w:rFonts w:ascii="Times New Roman" w:hAnsi="Times New Roman" w:cs="Times New Roman"/>
          <w:sz w:val="24"/>
          <w:szCs w:val="24"/>
          <w:u w:val="single"/>
        </w:rPr>
        <w:t>/2025</w:t>
      </w:r>
    </w:p>
    <w:p w14:paraId="70A98FF2" w14:textId="77777777" w:rsidR="006160BB" w:rsidRPr="00685CB6" w:rsidRDefault="006160BB" w:rsidP="006160BB">
      <w:pPr>
        <w:keepNext/>
        <w:keepLines/>
        <w:jc w:val="both"/>
        <w:rPr>
          <w:rFonts w:ascii="Times New Roman" w:hAnsi="Times New Roman" w:cs="Times New Roman"/>
          <w:sz w:val="24"/>
          <w:szCs w:val="24"/>
        </w:rPr>
      </w:pPr>
    </w:p>
    <w:p w14:paraId="34042356" w14:textId="601388A7" w:rsidR="006160BB" w:rsidRPr="00685CB6" w:rsidRDefault="006160BB" w:rsidP="006160BB">
      <w:pPr>
        <w:keepNext/>
        <w:keepLines/>
        <w:ind w:left="720"/>
        <w:jc w:val="both"/>
        <w:rPr>
          <w:rFonts w:ascii="Times New Roman" w:hAnsi="Times New Roman" w:cs="Times New Roman"/>
          <w:sz w:val="24"/>
          <w:szCs w:val="24"/>
        </w:rPr>
      </w:pPr>
      <w:r w:rsidRPr="00685CB6">
        <w:rPr>
          <w:rFonts w:ascii="Times New Roman" w:hAnsi="Times New Roman" w:cs="Times New Roman"/>
          <w:sz w:val="24"/>
          <w:szCs w:val="24"/>
        </w:rPr>
        <w:t xml:space="preserve">Deadline to answer written inquiries:  </w:t>
      </w:r>
      <w:r w:rsidR="003564D2" w:rsidRPr="00685CB6">
        <w:rPr>
          <w:rFonts w:ascii="Times New Roman" w:hAnsi="Times New Roman" w:cs="Times New Roman"/>
          <w:sz w:val="24"/>
          <w:szCs w:val="24"/>
          <w:u w:val="single"/>
        </w:rPr>
        <w:t>06/18</w:t>
      </w:r>
      <w:r w:rsidR="001309BA" w:rsidRPr="00685CB6">
        <w:rPr>
          <w:rFonts w:ascii="Times New Roman" w:hAnsi="Times New Roman" w:cs="Times New Roman"/>
          <w:sz w:val="24"/>
          <w:szCs w:val="24"/>
          <w:u w:val="single"/>
        </w:rPr>
        <w:t>/2025</w:t>
      </w:r>
    </w:p>
    <w:p w14:paraId="1DCC6DCA" w14:textId="77777777" w:rsidR="006160BB" w:rsidRPr="00685CB6" w:rsidRDefault="006160BB" w:rsidP="006160BB">
      <w:pPr>
        <w:keepNext/>
        <w:keepLines/>
        <w:jc w:val="both"/>
        <w:rPr>
          <w:rFonts w:ascii="Times New Roman" w:hAnsi="Times New Roman" w:cs="Times New Roman"/>
          <w:sz w:val="24"/>
          <w:szCs w:val="24"/>
        </w:rPr>
      </w:pPr>
    </w:p>
    <w:p w14:paraId="469CA62A" w14:textId="4A1A2299" w:rsidR="006160BB" w:rsidRPr="00551859" w:rsidRDefault="00722F4D" w:rsidP="006160BB">
      <w:pPr>
        <w:keepNext/>
        <w:keepLines/>
        <w:ind w:left="720"/>
        <w:jc w:val="both"/>
        <w:rPr>
          <w:rFonts w:ascii="Times New Roman" w:hAnsi="Times New Roman" w:cs="Times New Roman"/>
          <w:sz w:val="24"/>
          <w:szCs w:val="24"/>
          <w:u w:val="single"/>
        </w:rPr>
      </w:pPr>
      <w:r w:rsidRPr="00685CB6">
        <w:rPr>
          <w:rFonts w:ascii="Times New Roman" w:hAnsi="Times New Roman" w:cs="Times New Roman"/>
          <w:sz w:val="24"/>
          <w:szCs w:val="24"/>
        </w:rPr>
        <w:t>Bid Opening Date and Time:</w:t>
      </w:r>
      <w:r w:rsidR="00E75B91" w:rsidRPr="00685CB6">
        <w:rPr>
          <w:rFonts w:ascii="Times New Roman" w:hAnsi="Times New Roman" w:cs="Times New Roman"/>
          <w:sz w:val="24"/>
          <w:szCs w:val="24"/>
        </w:rPr>
        <w:t xml:space="preserve"> </w:t>
      </w:r>
      <w:r w:rsidR="003564D2" w:rsidRPr="00685CB6">
        <w:rPr>
          <w:rFonts w:ascii="Times New Roman" w:hAnsi="Times New Roman" w:cs="Times New Roman"/>
          <w:sz w:val="24"/>
          <w:szCs w:val="24"/>
          <w:u w:val="single"/>
        </w:rPr>
        <w:t>06/26</w:t>
      </w:r>
      <w:r w:rsidR="001309BA" w:rsidRPr="00685CB6">
        <w:rPr>
          <w:rFonts w:ascii="Times New Roman" w:hAnsi="Times New Roman" w:cs="Times New Roman"/>
          <w:sz w:val="24"/>
          <w:szCs w:val="24"/>
          <w:u w:val="single"/>
        </w:rPr>
        <w:t>/2025</w:t>
      </w:r>
      <w:r w:rsidRPr="00685CB6">
        <w:rPr>
          <w:rFonts w:ascii="Times New Roman" w:hAnsi="Times New Roman" w:cs="Times New Roman"/>
          <w:sz w:val="24"/>
          <w:szCs w:val="24"/>
          <w:u w:val="single"/>
        </w:rPr>
        <w:t xml:space="preserve"> </w:t>
      </w:r>
      <w:r w:rsidRPr="001309BA">
        <w:rPr>
          <w:rFonts w:ascii="Times New Roman" w:hAnsi="Times New Roman" w:cs="Times New Roman"/>
          <w:sz w:val="24"/>
          <w:szCs w:val="24"/>
          <w:u w:val="single"/>
        </w:rPr>
        <w:t>@</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85CB6"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85CB6"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E60F1FA"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9969E5">
        <w:rPr>
          <w:rFonts w:ascii="Times New Roman" w:hAnsi="Times New Roman" w:cs="Times New Roman"/>
          <w:spacing w:val="-3"/>
          <w:sz w:val="24"/>
          <w:szCs w:val="24"/>
        </w:rPr>
        <w:t>such</w:t>
      </w:r>
      <w:r w:rsidRPr="009969E5">
        <w:rPr>
          <w:rFonts w:ascii="Times New Roman" w:hAnsi="Times New Roman" w:cs="Times New Roman"/>
          <w:spacing w:val="-10"/>
          <w:sz w:val="24"/>
          <w:szCs w:val="24"/>
        </w:rPr>
        <w:t xml:space="preserve"> </w:t>
      </w:r>
      <w:r w:rsidRPr="009969E5">
        <w:rPr>
          <w:rFonts w:ascii="Times New Roman" w:hAnsi="Times New Roman" w:cs="Times New Roman"/>
          <w:sz w:val="24"/>
          <w:szCs w:val="24"/>
        </w:rPr>
        <w:t>as</w:t>
      </w:r>
      <w:r w:rsidR="002A48C2" w:rsidRPr="009969E5">
        <w:rPr>
          <w:rFonts w:ascii="Times New Roman" w:hAnsi="Times New Roman" w:cs="Times New Roman"/>
          <w:b/>
          <w:sz w:val="24"/>
          <w:szCs w:val="24"/>
        </w:rPr>
        <w:t xml:space="preserve"> </w:t>
      </w:r>
      <w:r w:rsidR="009969E5" w:rsidRPr="00896E2F">
        <w:rPr>
          <w:rFonts w:ascii="Times New Roman" w:hAnsi="Times New Roman" w:cs="Times New Roman"/>
          <w:b/>
          <w:sz w:val="24"/>
          <w:szCs w:val="24"/>
        </w:rPr>
        <w:t>Electrical, and/or Telecommunications</w:t>
      </w:r>
      <w:r w:rsidR="009969E5" w:rsidRPr="009969E5">
        <w:rPr>
          <w:rFonts w:ascii="Times New Roman" w:hAnsi="Times New Roman" w:cs="Times New Roman"/>
          <w:sz w:val="24"/>
          <w:szCs w:val="24"/>
        </w:rPr>
        <w:t xml:space="preserve"> </w:t>
      </w:r>
      <w:r w:rsidR="00685EE2" w:rsidRPr="009969E5">
        <w:rPr>
          <w:rFonts w:ascii="Times New Roman" w:hAnsi="Times New Roman" w:cs="Times New Roman"/>
          <w:sz w:val="24"/>
          <w:szCs w:val="24"/>
        </w:rPr>
        <w:t>m</w:t>
      </w:r>
      <w:r w:rsidR="00513254" w:rsidRPr="009969E5">
        <w:rPr>
          <w:rFonts w:ascii="Times New Roman" w:hAnsi="Times New Roman" w:cs="Times New Roman"/>
          <w:spacing w:val="-3"/>
          <w:sz w:val="24"/>
          <w:szCs w:val="24"/>
        </w:rPr>
        <w:t>ust</w:t>
      </w:r>
      <w:r w:rsidRPr="009969E5">
        <w:rPr>
          <w:rFonts w:ascii="Times New Roman" w:hAnsi="Times New Roman" w:cs="Times New Roman"/>
          <w:spacing w:val="-3"/>
          <w:sz w:val="24"/>
          <w:szCs w:val="24"/>
        </w:rPr>
        <w:t xml:space="preserve"> </w:t>
      </w:r>
      <w:r w:rsidRPr="009969E5">
        <w:rPr>
          <w:rFonts w:ascii="Times New Roman" w:hAnsi="Times New Roman" w:cs="Times New Roman"/>
          <w:sz w:val="24"/>
          <w:szCs w:val="24"/>
        </w:rPr>
        <w:t>appear on the bid opening envelope on all projects in</w:t>
      </w:r>
      <w:r w:rsidRPr="009969E5">
        <w:rPr>
          <w:rFonts w:ascii="Times New Roman" w:hAnsi="Times New Roman" w:cs="Times New Roman"/>
          <w:spacing w:val="-36"/>
          <w:sz w:val="24"/>
          <w:szCs w:val="24"/>
        </w:rPr>
        <w:t xml:space="preserve"> </w:t>
      </w:r>
      <w:r w:rsidRPr="009969E5">
        <w:rPr>
          <w:rFonts w:ascii="Times New Roman" w:hAnsi="Times New Roman" w:cs="Times New Roman"/>
          <w:sz w:val="24"/>
          <w:szCs w:val="24"/>
        </w:rPr>
        <w:t xml:space="preserve">the </w:t>
      </w:r>
      <w:r w:rsidRPr="009969E5">
        <w:rPr>
          <w:rFonts w:ascii="Times New Roman" w:hAnsi="Times New Roman" w:cs="Times New Roman"/>
          <w:spacing w:val="-3"/>
          <w:sz w:val="24"/>
          <w:szCs w:val="24"/>
        </w:rPr>
        <w:t xml:space="preserve">amount </w:t>
      </w:r>
      <w:r w:rsidRPr="009969E5">
        <w:rPr>
          <w:rFonts w:ascii="Times New Roman" w:hAnsi="Times New Roman" w:cs="Times New Roman"/>
          <w:sz w:val="24"/>
          <w:szCs w:val="24"/>
        </w:rPr>
        <w:t xml:space="preserve">of </w:t>
      </w:r>
      <w:r w:rsidR="002526A4" w:rsidRPr="009969E5">
        <w:rPr>
          <w:rFonts w:ascii="Times New Roman" w:hAnsi="Times New Roman" w:cs="Times New Roman"/>
          <w:sz w:val="24"/>
          <w:szCs w:val="24"/>
        </w:rPr>
        <w:t>$</w:t>
      </w:r>
      <w:r w:rsidR="009969E5" w:rsidRPr="009969E5">
        <w:rPr>
          <w:rFonts w:ascii="Times New Roman" w:hAnsi="Times New Roman" w:cs="Times New Roman"/>
          <w:sz w:val="24"/>
          <w:szCs w:val="24"/>
        </w:rPr>
        <w:t>1</w:t>
      </w:r>
      <w:r w:rsidRPr="009969E5">
        <w:rPr>
          <w:rFonts w:ascii="Times New Roman" w:hAnsi="Times New Roman" w:cs="Times New Roman"/>
          <w:sz w:val="24"/>
          <w:szCs w:val="24"/>
        </w:rPr>
        <w:t xml:space="preserve">0,000.00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1CA3BE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ED3FB2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865A72">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2D23A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D4719">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4AD21217" w14:textId="511D9808"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18B6D97D" w14:textId="77777777" w:rsidR="00BF6C3A" w:rsidRDefault="00BF6C3A" w:rsidP="00722F4D">
      <w:pPr>
        <w:widowControl/>
        <w:jc w:val="both"/>
        <w:rPr>
          <w:rFonts w:ascii="Times New Roman" w:hAnsi="Times New Roman" w:cs="Times New Roman"/>
          <w:b/>
          <w:sz w:val="24"/>
          <w:szCs w:val="24"/>
        </w:rPr>
      </w:pPr>
    </w:p>
    <w:p w14:paraId="6107FBE3" w14:textId="77777777" w:rsidR="00083BBB" w:rsidRPr="0083004C" w:rsidRDefault="00083BBB" w:rsidP="00083BBB">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0A571D9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B15FEF2"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25E25764"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773F6A1F"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56D71C73" w14:textId="720278EA"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3E6B65">
        <w:rPr>
          <w:rFonts w:ascii="Times New Roman" w:eastAsia="Times New Roman" w:hAnsi="Times New Roman" w:cs="Times New Roman"/>
          <w:color w:val="000000"/>
          <w:sz w:val="24"/>
          <w:szCs w:val="24"/>
        </w:rPr>
        <w:t>the Louisiana Correctional Institute for Women</w:t>
      </w:r>
      <w:r w:rsidRPr="00896E2F">
        <w:rPr>
          <w:rFonts w:ascii="Times New Roman" w:eastAsia="Times New Roman" w:hAnsi="Times New Roman" w:cs="Times New Roman"/>
          <w:color w:val="000000"/>
          <w:sz w:val="24"/>
          <w:szCs w:val="24"/>
        </w:rPr>
        <w:t>.</w:t>
      </w:r>
    </w:p>
    <w:p w14:paraId="156B44EB" w14:textId="77777777" w:rsidR="00083BBB" w:rsidRPr="0083004C" w:rsidRDefault="00083BBB" w:rsidP="00083BBB">
      <w:pPr>
        <w:autoSpaceDE w:val="0"/>
        <w:autoSpaceDN w:val="0"/>
        <w:adjustRightInd w:val="0"/>
        <w:jc w:val="both"/>
        <w:rPr>
          <w:rFonts w:ascii="Times New Roman" w:eastAsia="Times New Roman" w:hAnsi="Times New Roman" w:cs="Times New Roman"/>
          <w:b/>
          <w:color w:val="000000"/>
          <w:sz w:val="24"/>
          <w:szCs w:val="24"/>
        </w:rPr>
      </w:pPr>
    </w:p>
    <w:p w14:paraId="4F3F966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5578EB1E"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1AE0BC9C"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600D4242" w14:textId="518E0838" w:rsidR="00083BBB" w:rsidRDefault="00083BBB" w:rsidP="00083BBB">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50DE32B2" w14:textId="77777777"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12849F75" w:rsidR="00A86837"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04E60FD8" w14:textId="77777777" w:rsidR="003564D2" w:rsidRPr="00585A88" w:rsidRDefault="003564D2"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89C1264"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Commercial General Liability</w:t>
      </w:r>
    </w:p>
    <w:p w14:paraId="767A6ABB"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515D710F"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8C7204C" w14:textId="77777777" w:rsidR="003564D2" w:rsidRPr="00D71820" w:rsidRDefault="003564D2" w:rsidP="003564D2">
      <w:pPr>
        <w:pStyle w:val="ListParagraph"/>
        <w:widowControl/>
        <w:autoSpaceDE w:val="0"/>
        <w:autoSpaceDN w:val="0"/>
        <w:adjustRightInd w:val="0"/>
        <w:ind w:left="720"/>
        <w:rPr>
          <w:rFonts w:ascii="Times New Roman" w:hAnsi="Times New Roman" w:cs="Times New Roman"/>
          <w:sz w:val="24"/>
          <w:szCs w:val="24"/>
        </w:rPr>
      </w:pPr>
    </w:p>
    <w:p w14:paraId="5A2EC0E6" w14:textId="77777777" w:rsidR="003564D2" w:rsidRPr="00D71820"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Automobile Liability</w:t>
      </w:r>
    </w:p>
    <w:p w14:paraId="4EAB27B9" w14:textId="3921A024" w:rsidR="003564D2" w:rsidRPr="00D71820" w:rsidRDefault="003564D2" w:rsidP="003564D2">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w:t>
      </w:r>
      <w:r>
        <w:rPr>
          <w:rFonts w:ascii="Times New Roman" w:hAnsi="Times New Roman" w:cs="Times New Roman"/>
          <w:sz w:val="24"/>
          <w:szCs w:val="24"/>
        </w:rPr>
        <w:t xml:space="preserve">, is to be used in the policy. </w:t>
      </w:r>
      <w:r w:rsidRPr="00D71820">
        <w:rPr>
          <w:rFonts w:ascii="Times New Roman" w:hAnsi="Times New Roman" w:cs="Times New Roman"/>
          <w:sz w:val="24"/>
          <w:szCs w:val="24"/>
        </w:rPr>
        <w:t>This insurance shall include third-party bodily injury and property damage liability for owned, hired and non</w:t>
      </w:r>
      <w:r w:rsidRPr="00D71820">
        <w:rPr>
          <w:rFonts w:ascii="Times New Roman" w:hAnsi="Times New Roman" w:cs="Times New Roman"/>
          <w:sz w:val="24"/>
          <w:szCs w:val="24"/>
        </w:rPr>
        <w:noBreakHyphen/>
        <w:t>owned automobiles.</w:t>
      </w:r>
    </w:p>
    <w:p w14:paraId="171FBAD4" w14:textId="77777777" w:rsidR="003564D2" w:rsidRDefault="003564D2" w:rsidP="003564D2">
      <w:pPr>
        <w:widowControl/>
        <w:autoSpaceDE w:val="0"/>
        <w:autoSpaceDN w:val="0"/>
        <w:adjustRightInd w:val="0"/>
        <w:jc w:val="both"/>
        <w:rPr>
          <w:rFonts w:ascii="Times New Roman" w:hAnsi="Times New Roman" w:cs="Times New Roman"/>
          <w:sz w:val="24"/>
          <w:szCs w:val="24"/>
        </w:rPr>
      </w:pPr>
    </w:p>
    <w:p w14:paraId="374F0998" w14:textId="77777777" w:rsidR="003564D2" w:rsidRPr="00585A88" w:rsidRDefault="003564D2" w:rsidP="003564D2">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6E2FD6FF" w14:textId="77777777" w:rsidR="003564D2" w:rsidRDefault="003564D2" w:rsidP="003564D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C57D91E" w14:textId="77777777" w:rsidR="003564D2" w:rsidRPr="00D71820" w:rsidRDefault="003564D2" w:rsidP="003564D2">
      <w:pPr>
        <w:pStyle w:val="ListParagraph"/>
        <w:rPr>
          <w:rFonts w:ascii="Times New Roman" w:hAnsi="Times New Roman" w:cs="Times New Roman"/>
          <w:sz w:val="24"/>
          <w:szCs w:val="24"/>
        </w:rPr>
      </w:pPr>
    </w:p>
    <w:p w14:paraId="11311DB5" w14:textId="77777777" w:rsidR="003564D2" w:rsidRDefault="003564D2" w:rsidP="003564D2">
      <w:pPr>
        <w:widowControl/>
        <w:autoSpaceDE w:val="0"/>
        <w:autoSpaceDN w:val="0"/>
        <w:adjustRightInd w:val="0"/>
        <w:ind w:left="720" w:hanging="720"/>
        <w:rPr>
          <w:rFonts w:ascii="TimesNewRomanPS-BoldItalicMT" w:hAnsi="TimesNewRomanPS-BoldItalicMT" w:cs="TimesNewRomanPS-BoldItalicMT"/>
          <w:b/>
          <w:bCs/>
          <w:i/>
          <w:iCs/>
          <w:sz w:val="24"/>
          <w:szCs w:val="24"/>
        </w:rPr>
      </w:pPr>
      <w:r>
        <w:rPr>
          <w:rFonts w:ascii="TimesNewRomanPS-BoldMT" w:hAnsi="TimesNewRomanPS-BoldMT" w:cs="TimesNewRomanPS-BoldMT"/>
          <w:b/>
          <w:bCs/>
          <w:sz w:val="24"/>
          <w:szCs w:val="24"/>
        </w:rPr>
        <w:t xml:space="preserve">      5.</w:t>
      </w:r>
      <w:r>
        <w:rPr>
          <w:rFonts w:ascii="TimesNewRomanPS-BoldMT" w:hAnsi="TimesNewRomanPS-BoldMT" w:cs="TimesNewRomanPS-BoldMT"/>
          <w:b/>
          <w:bCs/>
          <w:sz w:val="24"/>
          <w:szCs w:val="24"/>
        </w:rPr>
        <w:tab/>
      </w:r>
      <w:r w:rsidRPr="001040AA">
        <w:rPr>
          <w:rFonts w:ascii="TimesNewRomanPS-BoldMT" w:hAnsi="TimesNewRomanPS-BoldMT" w:cs="TimesNewRomanPS-BoldMT"/>
          <w:b/>
          <w:bCs/>
          <w:sz w:val="24"/>
          <w:szCs w:val="24"/>
          <w:u w:val="single"/>
        </w:rPr>
        <w:t>Pollution Liability</w:t>
      </w:r>
      <w:r>
        <w:rPr>
          <w:rFonts w:ascii="TimesNewRomanPS-BoldMT" w:hAnsi="TimesNewRomanPS-BoldMT" w:cs="TimesNewRomanPS-BoldMT"/>
          <w:b/>
          <w:bCs/>
          <w:sz w:val="24"/>
          <w:szCs w:val="24"/>
        </w:rPr>
        <w:t xml:space="preserve"> </w:t>
      </w:r>
      <w:r>
        <w:rPr>
          <w:rFonts w:ascii="TimesNewRomanPS-BoldItalicMT" w:hAnsi="TimesNewRomanPS-BoldItalicMT" w:cs="TimesNewRomanPS-BoldItalicMT"/>
          <w:b/>
          <w:bCs/>
          <w:i/>
          <w:iCs/>
          <w:sz w:val="24"/>
          <w:szCs w:val="24"/>
        </w:rPr>
        <w:t>(required when asbestos or other hazardous material abatement is included in the contract)</w:t>
      </w:r>
    </w:p>
    <w:p w14:paraId="244D5902"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p>
    <w:p w14:paraId="465C7AAB"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Pollution Liability insurance, including gradual release as well as sudden and accidental,</w:t>
      </w:r>
    </w:p>
    <w:p w14:paraId="64DABCE6" w14:textId="77777777" w:rsidR="003564D2" w:rsidRDefault="003564D2" w:rsidP="003564D2">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 xml:space="preserve">shall have a minimum limit of not less than $1,000,000 per claim. A claims-made form </w:t>
      </w:r>
    </w:p>
    <w:p w14:paraId="0B72B5B8" w14:textId="4736EEBD" w:rsidR="00E6683D" w:rsidRDefault="003564D2" w:rsidP="003564D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b/>
          <w:sz w:val="24"/>
          <w:szCs w:val="24"/>
          <w:u w:val="single"/>
        </w:rPr>
      </w:pPr>
      <w:r>
        <w:rPr>
          <w:rFonts w:ascii="TimesNewRomanPSMT" w:hAnsi="TimesNewRomanPSMT" w:cs="TimesNewRomanPSMT"/>
          <w:sz w:val="24"/>
          <w:szCs w:val="24"/>
        </w:rPr>
        <w:t>will be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24 months, with full reinstatement of limits, from the expiration date of the policy if policy is not renewed. The policy shall not be cancelled for any reason, except non-payment of premium.</w:t>
      </w:r>
    </w:p>
    <w:p w14:paraId="2EF689D4" w14:textId="77777777" w:rsidR="003564D2" w:rsidRPr="00585A88" w:rsidRDefault="003564D2"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251A960E" w:rsidR="00BF6C3A" w:rsidRPr="00E75B91"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269217D3" w14:textId="77777777" w:rsidR="00BF6C3A" w:rsidRPr="00585A88"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75C6D1D8" w14:textId="632B88BD" w:rsidR="00E6683D" w:rsidRPr="003564D2" w:rsidRDefault="003564D2" w:rsidP="003564D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        3.       </w:t>
      </w:r>
      <w:r w:rsidR="00E6683D" w:rsidRPr="003564D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660E2695"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3564D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3564D2">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4238519" w14:textId="1FF5AD9E" w:rsidR="00BF6C3A" w:rsidRPr="00585A88" w:rsidRDefault="00BF6C3A"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D6D706E" w14:textId="40B8BBF0" w:rsidR="00E6683D" w:rsidRPr="003564D2"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10FACDEF" w14:textId="77777777" w:rsidR="00C439EB" w:rsidRPr="00F50342" w:rsidRDefault="00C439EB" w:rsidP="00C439EB">
      <w:pPr>
        <w:ind w:left="360" w:firstLine="720"/>
        <w:rPr>
          <w:rFonts w:ascii="Times New Roman" w:hAnsi="Times New Roman" w:cs="Times New Roman"/>
          <w:sz w:val="24"/>
          <w:szCs w:val="24"/>
        </w:rPr>
      </w:pPr>
      <w:r w:rsidRPr="00F50342">
        <w:rPr>
          <w:rFonts w:ascii="Times New Roman" w:hAnsi="Times New Roman" w:cs="Times New Roman"/>
          <w:sz w:val="24"/>
          <w:szCs w:val="24"/>
        </w:rPr>
        <w:t>Department of Corrections</w:t>
      </w:r>
    </w:p>
    <w:p w14:paraId="00BB0F83"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34EC538" w14:textId="77777777" w:rsidR="00C439EB" w:rsidRPr="00812CB3"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16E4CC" w14:textId="299115BA" w:rsid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DFB41D5" w14:textId="1C3D0BD8" w:rsidR="00E75B91" w:rsidRPr="00BF6C3A" w:rsidRDefault="00E75B91" w:rsidP="00E75B91">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9146776" w14:textId="3FD0D12B"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50E93F96" w14:textId="6A91E764" w:rsidR="00E75B91" w:rsidRPr="00744705" w:rsidRDefault="00E75B91"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57F50532"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9C524F2" w:rsidR="005A7339" w:rsidRDefault="005A7339">
        <w:pPr>
          <w:pStyle w:val="Footer"/>
          <w:jc w:val="center"/>
        </w:pPr>
        <w:r>
          <w:fldChar w:fldCharType="begin"/>
        </w:r>
        <w:r>
          <w:instrText xml:space="preserve"> PAGE   \* MERGEFORMAT </w:instrText>
        </w:r>
        <w:r>
          <w:fldChar w:fldCharType="separate"/>
        </w:r>
        <w:r w:rsidR="00685CB6">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8BE947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685CB6">
      <w:rPr>
        <w:rFonts w:ascii="Times New Roman" w:hAnsi="Times New Roman" w:cs="Times New Roman"/>
        <w:b/>
        <w:sz w:val="24"/>
      </w:rPr>
      <w:t>Date</w:t>
    </w:r>
    <w:r w:rsidR="00835886" w:rsidRPr="00685CB6">
      <w:rPr>
        <w:rFonts w:ascii="Times New Roman" w:hAnsi="Times New Roman" w:cs="Times New Roman"/>
        <w:b/>
        <w:sz w:val="24"/>
      </w:rPr>
      <w:t xml:space="preserve">: </w:t>
    </w:r>
    <w:r w:rsidR="003564D2" w:rsidRPr="00685CB6">
      <w:rPr>
        <w:rFonts w:ascii="Times New Roman" w:hAnsi="Times New Roman" w:cs="Times New Roman"/>
        <w:b/>
        <w:sz w:val="24"/>
      </w:rPr>
      <w:t>06/26</w:t>
    </w:r>
    <w:r w:rsidR="001309BA" w:rsidRPr="00685CB6">
      <w:rPr>
        <w:rFonts w:ascii="Times New Roman" w:hAnsi="Times New Roman" w:cs="Times New Roman"/>
        <w:b/>
        <w:sz w:val="24"/>
      </w:rPr>
      <w:t>/2025</w:t>
    </w:r>
  </w:p>
  <w:p w14:paraId="2590CE85" w14:textId="11E7408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3E6B65">
      <w:rPr>
        <w:rFonts w:ascii="Times New Roman" w:hAnsi="Times New Roman" w:cs="Times New Roman"/>
        <w:b/>
        <w:sz w:val="24"/>
      </w:rPr>
      <w:t>2</w:t>
    </w:r>
    <w:r w:rsidR="003564D2">
      <w:rPr>
        <w:rFonts w:ascii="Times New Roman" w:hAnsi="Times New Roman" w:cs="Times New Roman"/>
        <w:b/>
        <w:sz w:val="24"/>
      </w:rPr>
      <w:t>4624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64D2"/>
    <w:rsid w:val="00372BB0"/>
    <w:rsid w:val="003947DB"/>
    <w:rsid w:val="003B0620"/>
    <w:rsid w:val="003D2C44"/>
    <w:rsid w:val="003E15D0"/>
    <w:rsid w:val="003E6B65"/>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CB6"/>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FAC2-6905-4CDB-B595-7D64ABFE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4907</Words>
  <Characters>27971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2025-04-08T18:05:00Z</dcterms:created>
  <dcterms:modified xsi:type="dcterms:W3CDTF">2025-06-05T13:39:00Z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