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D8E60" w14:textId="419CE750" w:rsidR="00094975" w:rsidRPr="00C7015F" w:rsidRDefault="0065544D" w:rsidP="00C7015F">
      <w:pPr>
        <w:tabs>
          <w:tab w:val="left" w:pos="533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65544D">
        <w:rPr>
          <w:rFonts w:ascii="Times New Roman" w:hAnsi="Times New Roman" w:cs="Times New Roman"/>
          <w:b/>
          <w:u w:val="single"/>
        </w:rPr>
        <w:t xml:space="preserve">Scope of Work:  </w:t>
      </w:r>
    </w:p>
    <w:p w14:paraId="5E5BF0D5" w14:textId="0A1B78DC" w:rsidR="00094975" w:rsidRPr="0065544D" w:rsidRDefault="0065544D" w:rsidP="00094975">
      <w:pPr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>The Contractor shall provide all labor and materials necessary to s</w:t>
      </w:r>
      <w:r w:rsidR="00094975" w:rsidRPr="0065544D">
        <w:rPr>
          <w:rFonts w:ascii="Times New Roman" w:hAnsi="Times New Roman" w:cs="Times New Roman"/>
        </w:rPr>
        <w:t xml:space="preserve">upport annual maintenance of aggregate surfaced roads and trails on </w:t>
      </w:r>
      <w:r w:rsidR="006C44AA">
        <w:rPr>
          <w:rFonts w:ascii="Times New Roman" w:hAnsi="Times New Roman" w:cs="Times New Roman"/>
        </w:rPr>
        <w:t>Dewey Wills</w:t>
      </w:r>
      <w:r w:rsidR="00094975" w:rsidRPr="0065544D">
        <w:rPr>
          <w:rFonts w:ascii="Times New Roman" w:hAnsi="Times New Roman" w:cs="Times New Roman"/>
        </w:rPr>
        <w:t xml:space="preserve"> WMA with us</w:t>
      </w:r>
      <w:r w:rsidRPr="0065544D">
        <w:rPr>
          <w:rFonts w:ascii="Times New Roman" w:hAnsi="Times New Roman" w:cs="Times New Roman"/>
        </w:rPr>
        <w:t xml:space="preserve">e of a road grader and operator for the Louisiana Department of Wildlife and </w:t>
      </w:r>
      <w:r w:rsidR="00883860">
        <w:rPr>
          <w:rFonts w:ascii="Times New Roman" w:hAnsi="Times New Roman" w:cs="Times New Roman"/>
        </w:rPr>
        <w:t>F</w:t>
      </w:r>
      <w:r w:rsidRPr="0065544D">
        <w:rPr>
          <w:rFonts w:ascii="Times New Roman" w:hAnsi="Times New Roman" w:cs="Times New Roman"/>
        </w:rPr>
        <w:t>isheries</w:t>
      </w:r>
      <w:r w:rsidR="00883860">
        <w:rPr>
          <w:rFonts w:ascii="Times New Roman" w:hAnsi="Times New Roman" w:cs="Times New Roman"/>
        </w:rPr>
        <w:t xml:space="preserve"> (LDWF)</w:t>
      </w:r>
      <w:r w:rsidRPr="0065544D">
        <w:rPr>
          <w:rFonts w:ascii="Times New Roman" w:hAnsi="Times New Roman" w:cs="Times New Roman"/>
        </w:rPr>
        <w:t>.</w:t>
      </w:r>
    </w:p>
    <w:p w14:paraId="53256221" w14:textId="1FA23795" w:rsidR="0065544D" w:rsidRDefault="0065544D" w:rsidP="00094975">
      <w:pPr>
        <w:rPr>
          <w:rFonts w:ascii="Times New Roman" w:hAnsi="Times New Roman" w:cs="Times New Roman"/>
        </w:rPr>
      </w:pPr>
    </w:p>
    <w:p w14:paraId="4DE24ED5" w14:textId="38497ED8" w:rsidR="00C7015F" w:rsidRPr="0065544D" w:rsidRDefault="00DE7FE2" w:rsidP="00C7015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Site Visit Contact:</w:t>
      </w:r>
    </w:p>
    <w:p w14:paraId="2D3B1005" w14:textId="60A33587" w:rsidR="00C7015F" w:rsidRPr="006C44AA" w:rsidRDefault="00034B20" w:rsidP="00094975">
      <w:pPr>
        <w:rPr>
          <w:rFonts w:ascii="Times New Roman" w:hAnsi="Times New Roman" w:cs="Times New Roman"/>
        </w:rPr>
      </w:pPr>
      <w:r w:rsidRPr="006C44AA">
        <w:rPr>
          <w:rFonts w:ascii="Times New Roman" w:hAnsi="Times New Roman" w:cs="Times New Roman"/>
        </w:rPr>
        <w:t>Mitch McGee</w:t>
      </w:r>
    </w:p>
    <w:p w14:paraId="70495D13" w14:textId="521073FE" w:rsidR="00034B20" w:rsidRDefault="00034B20" w:rsidP="00094975">
      <w:pPr>
        <w:rPr>
          <w:rFonts w:ascii="Times New Roman" w:hAnsi="Times New Roman" w:cs="Times New Roman"/>
        </w:rPr>
      </w:pPr>
      <w:r w:rsidRPr="006C44AA">
        <w:rPr>
          <w:rFonts w:ascii="Times New Roman" w:hAnsi="Times New Roman" w:cs="Times New Roman"/>
        </w:rPr>
        <w:t>(318) 343-4044</w:t>
      </w:r>
      <w:r>
        <w:rPr>
          <w:rFonts w:ascii="Times New Roman" w:hAnsi="Times New Roman" w:cs="Times New Roman"/>
        </w:rPr>
        <w:t xml:space="preserve"> </w:t>
      </w:r>
    </w:p>
    <w:p w14:paraId="5D426463" w14:textId="77777777" w:rsidR="00034B20" w:rsidRPr="0065544D" w:rsidRDefault="00034B20" w:rsidP="00094975">
      <w:pPr>
        <w:rPr>
          <w:rFonts w:ascii="Times New Roman" w:hAnsi="Times New Roman" w:cs="Times New Roman"/>
        </w:rPr>
      </w:pPr>
    </w:p>
    <w:p w14:paraId="67797AEF" w14:textId="29105539" w:rsidR="0065544D" w:rsidRPr="0065544D" w:rsidRDefault="0065544D" w:rsidP="0065544D">
      <w:pPr>
        <w:rPr>
          <w:rFonts w:ascii="Times New Roman" w:hAnsi="Times New Roman" w:cs="Times New Roman"/>
          <w:b/>
          <w:u w:val="single"/>
        </w:rPr>
      </w:pPr>
      <w:r w:rsidRPr="0065544D">
        <w:rPr>
          <w:rFonts w:ascii="Times New Roman" w:hAnsi="Times New Roman" w:cs="Times New Roman"/>
          <w:b/>
          <w:u w:val="single"/>
        </w:rPr>
        <w:t>Specifications:</w:t>
      </w:r>
    </w:p>
    <w:p w14:paraId="4788AC94" w14:textId="503F732B" w:rsidR="00094975" w:rsidRPr="0065544D" w:rsidRDefault="00152F40" w:rsidP="0009497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Contractor shall</w:t>
      </w:r>
      <w:r w:rsidR="00094975" w:rsidRPr="0065544D">
        <w:rPr>
          <w:rFonts w:ascii="Times New Roman" w:hAnsi="Times New Roman" w:cs="Times New Roman"/>
        </w:rPr>
        <w:t xml:space="preserve"> provide the following: </w:t>
      </w:r>
    </w:p>
    <w:p w14:paraId="615179A3" w14:textId="739C5A50" w:rsidR="00094975" w:rsidRPr="0065544D" w:rsidRDefault="00094975" w:rsidP="0009497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>Equipment</w:t>
      </w:r>
      <w:r w:rsidR="00152F40">
        <w:rPr>
          <w:rFonts w:ascii="Times New Roman" w:hAnsi="Times New Roman" w:cs="Times New Roman"/>
        </w:rPr>
        <w:t xml:space="preserve"> </w:t>
      </w:r>
      <w:r w:rsidRPr="0065544D">
        <w:rPr>
          <w:rFonts w:ascii="Times New Roman" w:hAnsi="Times New Roman" w:cs="Times New Roman"/>
        </w:rPr>
        <w:t>-</w:t>
      </w:r>
      <w:r w:rsidR="00152F40">
        <w:rPr>
          <w:rFonts w:ascii="Times New Roman" w:hAnsi="Times New Roman" w:cs="Times New Roman"/>
        </w:rPr>
        <w:t xml:space="preserve"> </w:t>
      </w:r>
      <w:r w:rsidRPr="0065544D">
        <w:rPr>
          <w:rFonts w:ascii="Times New Roman" w:hAnsi="Times New Roman" w:cs="Times New Roman"/>
        </w:rPr>
        <w:t xml:space="preserve">Motor Grader with Operator. </w:t>
      </w:r>
    </w:p>
    <w:p w14:paraId="0DB4542F" w14:textId="461D0FD9" w:rsidR="00094975" w:rsidRDefault="00094975" w:rsidP="0009497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>Minimum Grader Specifications: 125 HP/29,000 lb. operating weight/144” moldboard/6 wheels.</w:t>
      </w:r>
    </w:p>
    <w:p w14:paraId="63F5DCD5" w14:textId="77777777" w:rsidR="007E280A" w:rsidRPr="0065544D" w:rsidRDefault="007E280A" w:rsidP="007E280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</w:p>
    <w:p w14:paraId="5A0E4D1D" w14:textId="09BF65C5" w:rsidR="00094975" w:rsidRPr="0065544D" w:rsidRDefault="00094975" w:rsidP="0009497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>Perform sur</w:t>
      </w:r>
      <w:r w:rsidR="007A05F8">
        <w:rPr>
          <w:rFonts w:ascii="Times New Roman" w:hAnsi="Times New Roman" w:cs="Times New Roman"/>
        </w:rPr>
        <w:t>face blading of approximately 50 (20.2</w:t>
      </w:r>
      <w:r w:rsidRPr="0065544D">
        <w:rPr>
          <w:rFonts w:ascii="Times New Roman" w:hAnsi="Times New Roman" w:cs="Times New Roman"/>
        </w:rPr>
        <w:t xml:space="preserve"> miles </w:t>
      </w:r>
      <w:r w:rsidR="00062431" w:rsidRPr="0065544D">
        <w:rPr>
          <w:rFonts w:ascii="Times New Roman" w:hAnsi="Times New Roman" w:cs="Times New Roman"/>
        </w:rPr>
        <w:t>three treatments per year</w:t>
      </w:r>
      <w:r w:rsidR="007A05F8">
        <w:rPr>
          <w:rFonts w:ascii="Times New Roman" w:hAnsi="Times New Roman" w:cs="Times New Roman"/>
        </w:rPr>
        <w:t>/ 30</w:t>
      </w:r>
      <w:r w:rsidRPr="0065544D">
        <w:rPr>
          <w:rFonts w:ascii="Times New Roman" w:hAnsi="Times New Roman" w:cs="Times New Roman"/>
        </w:rPr>
        <w:t xml:space="preserve"> </w:t>
      </w:r>
      <w:r w:rsidR="007A05F8">
        <w:rPr>
          <w:rFonts w:ascii="Times New Roman" w:hAnsi="Times New Roman" w:cs="Times New Roman"/>
        </w:rPr>
        <w:t>miles two</w:t>
      </w:r>
      <w:r w:rsidR="00062431" w:rsidRPr="0065544D">
        <w:rPr>
          <w:rFonts w:ascii="Times New Roman" w:hAnsi="Times New Roman" w:cs="Times New Roman"/>
        </w:rPr>
        <w:t xml:space="preserve"> treatment per year</w:t>
      </w:r>
      <w:r w:rsidRPr="0065544D">
        <w:rPr>
          <w:rFonts w:ascii="Times New Roman" w:hAnsi="Times New Roman" w:cs="Times New Roman"/>
        </w:rPr>
        <w:t>) miles of roads and trails during the contract period</w:t>
      </w:r>
      <w:r w:rsidR="007E280A">
        <w:rPr>
          <w:rFonts w:ascii="Times New Roman" w:hAnsi="Times New Roman" w:cs="Times New Roman"/>
        </w:rPr>
        <w:t xml:space="preserve">. </w:t>
      </w:r>
    </w:p>
    <w:p w14:paraId="71B13AA8" w14:textId="3D857019" w:rsidR="00C06CE2" w:rsidRDefault="00094975" w:rsidP="00C06CE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 xml:space="preserve">Work schedule shall be amended if wet conditions inhibit quality work.  All mileage must be verified by </w:t>
      </w:r>
      <w:r w:rsidR="007E280A">
        <w:rPr>
          <w:rFonts w:ascii="Times New Roman" w:hAnsi="Times New Roman" w:cs="Times New Roman"/>
        </w:rPr>
        <w:t>the C</w:t>
      </w:r>
      <w:r w:rsidRPr="0065544D">
        <w:rPr>
          <w:rFonts w:ascii="Times New Roman" w:hAnsi="Times New Roman" w:cs="Times New Roman"/>
        </w:rPr>
        <w:t xml:space="preserve">ontractor by notification to LDWF within </w:t>
      </w:r>
      <w:r w:rsidR="00C14771" w:rsidRPr="0065544D">
        <w:rPr>
          <w:rFonts w:ascii="Times New Roman" w:hAnsi="Times New Roman" w:cs="Times New Roman"/>
        </w:rPr>
        <w:t>72</w:t>
      </w:r>
      <w:r w:rsidR="00FC69F4" w:rsidRPr="0065544D">
        <w:rPr>
          <w:rFonts w:ascii="Times New Roman" w:hAnsi="Times New Roman" w:cs="Times New Roman"/>
        </w:rPr>
        <w:t xml:space="preserve"> </w:t>
      </w:r>
      <w:r w:rsidRPr="0065544D">
        <w:rPr>
          <w:rFonts w:ascii="Times New Roman" w:hAnsi="Times New Roman" w:cs="Times New Roman"/>
        </w:rPr>
        <w:t>hours of grading.</w:t>
      </w:r>
    </w:p>
    <w:p w14:paraId="432A3AC2" w14:textId="77777777" w:rsidR="007E280A" w:rsidRPr="0065544D" w:rsidRDefault="007E280A" w:rsidP="007E280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</w:p>
    <w:p w14:paraId="3724392A" w14:textId="2862528C" w:rsidR="00C06CE2" w:rsidRDefault="0039179D" w:rsidP="003917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>Perform “emergency” surface blading as needed/requested by LDWF at the cost per mile rate s</w:t>
      </w:r>
      <w:r w:rsidR="00E825E7">
        <w:rPr>
          <w:rFonts w:ascii="Times New Roman" w:hAnsi="Times New Roman" w:cs="Times New Roman"/>
        </w:rPr>
        <w:t>pecified in Attachment C</w:t>
      </w:r>
      <w:r w:rsidR="007E280A">
        <w:rPr>
          <w:rFonts w:ascii="Times New Roman" w:hAnsi="Times New Roman" w:cs="Times New Roman"/>
        </w:rPr>
        <w:t>.</w:t>
      </w:r>
      <w:r w:rsidRPr="0065544D">
        <w:rPr>
          <w:rFonts w:ascii="Times New Roman" w:hAnsi="Times New Roman" w:cs="Times New Roman"/>
        </w:rPr>
        <w:t xml:space="preserve"> Response required within 5 working days.  “Emergency” designation will be used to address unforeseen needs created </w:t>
      </w:r>
      <w:r w:rsidR="007E280A">
        <w:rPr>
          <w:rFonts w:ascii="Times New Roman" w:hAnsi="Times New Roman" w:cs="Times New Roman"/>
        </w:rPr>
        <w:t xml:space="preserve">by weather events or high use. </w:t>
      </w:r>
      <w:r w:rsidRPr="0065544D">
        <w:rPr>
          <w:rFonts w:ascii="Times New Roman" w:hAnsi="Times New Roman" w:cs="Times New Roman"/>
        </w:rPr>
        <w:t>Could involve work on roads or trail</w:t>
      </w:r>
      <w:r w:rsidR="006C44AA">
        <w:rPr>
          <w:rFonts w:ascii="Times New Roman" w:hAnsi="Times New Roman" w:cs="Times New Roman"/>
        </w:rPr>
        <w:t>s not designated in Attachment D</w:t>
      </w:r>
      <w:r w:rsidRPr="0065544D">
        <w:rPr>
          <w:rFonts w:ascii="Times New Roman" w:hAnsi="Times New Roman" w:cs="Times New Roman"/>
        </w:rPr>
        <w:t>.</w:t>
      </w:r>
    </w:p>
    <w:p w14:paraId="10057C7D" w14:textId="77777777" w:rsidR="007E280A" w:rsidRPr="0065544D" w:rsidRDefault="007E280A" w:rsidP="007E280A">
      <w:pPr>
        <w:pStyle w:val="ListParagraph"/>
        <w:rPr>
          <w:rFonts w:ascii="Times New Roman" w:hAnsi="Times New Roman" w:cs="Times New Roman"/>
        </w:rPr>
      </w:pPr>
    </w:p>
    <w:p w14:paraId="03B1DD19" w14:textId="6743E3A3" w:rsidR="00094975" w:rsidRDefault="0039179D" w:rsidP="003917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>Perform work in a manner to preserve the road</w:t>
      </w:r>
      <w:r w:rsidR="007E280A">
        <w:rPr>
          <w:rFonts w:ascii="Times New Roman" w:hAnsi="Times New Roman" w:cs="Times New Roman"/>
        </w:rPr>
        <w:t xml:space="preserve"> base and associated features. </w:t>
      </w:r>
      <w:r w:rsidRPr="0065544D">
        <w:rPr>
          <w:rFonts w:ascii="Times New Roman" w:hAnsi="Times New Roman" w:cs="Times New Roman"/>
        </w:rPr>
        <w:t>No damage to gates, culverts or other access/drainage infrastructure, due to negligence,</w:t>
      </w:r>
      <w:r w:rsidR="007E280A">
        <w:rPr>
          <w:rFonts w:ascii="Times New Roman" w:hAnsi="Times New Roman" w:cs="Times New Roman"/>
        </w:rPr>
        <w:t xml:space="preserve"> shall</w:t>
      </w:r>
      <w:r w:rsidRPr="0065544D">
        <w:rPr>
          <w:rFonts w:ascii="Times New Roman" w:hAnsi="Times New Roman" w:cs="Times New Roman"/>
        </w:rPr>
        <w:t xml:space="preserve"> be tolerated.</w:t>
      </w:r>
    </w:p>
    <w:p w14:paraId="3280D821" w14:textId="768A8BAC" w:rsidR="007E280A" w:rsidRPr="007E280A" w:rsidRDefault="007E280A" w:rsidP="007E280A">
      <w:pPr>
        <w:rPr>
          <w:rFonts w:ascii="Times New Roman" w:hAnsi="Times New Roman" w:cs="Times New Roman"/>
        </w:rPr>
      </w:pPr>
    </w:p>
    <w:p w14:paraId="455CB3C8" w14:textId="2BAEE631" w:rsidR="00411B79" w:rsidRDefault="00094975" w:rsidP="00411B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 xml:space="preserve">Service may be requested or permission granted to grade outside the specified </w:t>
      </w:r>
      <w:r w:rsidR="007E280A">
        <w:rPr>
          <w:rFonts w:ascii="Times New Roman" w:hAnsi="Times New Roman" w:cs="Times New Roman"/>
        </w:rPr>
        <w:t xml:space="preserve">dates on a case by case basis. </w:t>
      </w:r>
      <w:r w:rsidRPr="0065544D">
        <w:rPr>
          <w:rFonts w:ascii="Times New Roman" w:hAnsi="Times New Roman" w:cs="Times New Roman"/>
        </w:rPr>
        <w:t>Permission of LDWF Biologist Manager required.</w:t>
      </w:r>
    </w:p>
    <w:p w14:paraId="788EEDA0" w14:textId="2C0B89E0" w:rsidR="007E280A" w:rsidRPr="007E280A" w:rsidRDefault="007E280A" w:rsidP="007E280A">
      <w:pPr>
        <w:rPr>
          <w:rFonts w:ascii="Times New Roman" w:hAnsi="Times New Roman" w:cs="Times New Roman"/>
        </w:rPr>
      </w:pPr>
    </w:p>
    <w:p w14:paraId="52B925AA" w14:textId="76E1C83F" w:rsidR="00411B79" w:rsidRPr="0065544D" w:rsidRDefault="00094975" w:rsidP="00411B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 xml:space="preserve">Mileage and frequency of grading should be considered an “up to” amount. </w:t>
      </w:r>
      <w:r w:rsidR="00411B79" w:rsidRPr="0065544D">
        <w:rPr>
          <w:rFonts w:ascii="Times New Roman" w:hAnsi="Times New Roman" w:cs="Times New Roman"/>
        </w:rPr>
        <w:t xml:space="preserve"> No guarante</w:t>
      </w:r>
      <w:r w:rsidR="007E280A">
        <w:rPr>
          <w:rFonts w:ascii="Times New Roman" w:hAnsi="Times New Roman" w:cs="Times New Roman"/>
        </w:rPr>
        <w:t xml:space="preserve">e of a minimum amount of work. </w:t>
      </w:r>
      <w:r w:rsidR="00411B79" w:rsidRPr="0065544D">
        <w:rPr>
          <w:rFonts w:ascii="Times New Roman" w:hAnsi="Times New Roman" w:cs="Times New Roman"/>
        </w:rPr>
        <w:t xml:space="preserve">No guarantee that conditions will allow for multiple treatments of designated roads. </w:t>
      </w:r>
    </w:p>
    <w:p w14:paraId="640912DE" w14:textId="77777777" w:rsidR="00094975" w:rsidRPr="0065544D" w:rsidRDefault="00094975" w:rsidP="00094975">
      <w:pPr>
        <w:rPr>
          <w:rFonts w:ascii="Times New Roman" w:hAnsi="Times New Roman" w:cs="Times New Roman"/>
        </w:rPr>
      </w:pPr>
    </w:p>
    <w:p w14:paraId="4B25AE68" w14:textId="77777777" w:rsidR="00094975" w:rsidRPr="0065544D" w:rsidRDefault="00094975" w:rsidP="00094975">
      <w:pPr>
        <w:rPr>
          <w:rFonts w:ascii="Times New Roman" w:hAnsi="Times New Roman" w:cs="Times New Roman"/>
          <w:b/>
          <w:u w:val="single"/>
        </w:rPr>
      </w:pPr>
      <w:r w:rsidRPr="0065544D">
        <w:rPr>
          <w:rFonts w:ascii="Times New Roman" w:hAnsi="Times New Roman" w:cs="Times New Roman"/>
          <w:b/>
          <w:u w:val="single"/>
        </w:rPr>
        <w:t>Grading Specifications</w:t>
      </w:r>
    </w:p>
    <w:p w14:paraId="7FA0AADD" w14:textId="53137C72" w:rsidR="00094975" w:rsidRDefault="007E280A" w:rsidP="00094975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Blade and shape</w:t>
      </w:r>
      <w:r w:rsidR="00094975" w:rsidRPr="0065544D">
        <w:rPr>
          <w:rFonts w:ascii="Times New Roman" w:hAnsi="Times New Roman" w:cs="Times New Roman"/>
        </w:rPr>
        <w:t xml:space="preserve"> aggregate surfaced roads, trails, and parking areas with a motor grader to produce a surface which is uniform, consistent to grade, and crowned or cross sloped as indicated by the character of the existing surface, </w:t>
      </w:r>
      <w:r w:rsidR="00A70F38" w:rsidRPr="0065544D">
        <w:rPr>
          <w:rFonts w:ascii="Times New Roman" w:hAnsi="Times New Roman" w:cs="Times New Roman"/>
        </w:rPr>
        <w:t>but no less than</w:t>
      </w:r>
      <w:r>
        <w:rPr>
          <w:rFonts w:ascii="Times New Roman" w:hAnsi="Times New Roman" w:cs="Times New Roman"/>
        </w:rPr>
        <w:t xml:space="preserve"> ½” per 1’</w:t>
      </w:r>
      <w:r w:rsidR="00094975" w:rsidRPr="0065544D">
        <w:rPr>
          <w:rFonts w:ascii="Times New Roman" w:hAnsi="Times New Roman" w:cs="Times New Roman"/>
        </w:rPr>
        <w:t xml:space="preserve"> of width, </w:t>
      </w:r>
      <w:r w:rsidR="00A70F38" w:rsidRPr="0065544D">
        <w:rPr>
          <w:rFonts w:ascii="Times New Roman" w:hAnsi="Times New Roman" w:cs="Times New Roman"/>
        </w:rPr>
        <w:t>and no</w:t>
      </w:r>
      <w:r>
        <w:rPr>
          <w:rFonts w:ascii="Times New Roman" w:hAnsi="Times New Roman" w:cs="Times New Roman"/>
        </w:rPr>
        <w:t xml:space="preserve"> more than ¾” per 1’</w:t>
      </w:r>
      <w:r w:rsidR="00094975" w:rsidRPr="0065544D">
        <w:rPr>
          <w:rFonts w:ascii="Times New Roman" w:hAnsi="Times New Roman" w:cs="Times New Roman"/>
        </w:rPr>
        <w:t xml:space="preserve"> of width. </w:t>
      </w:r>
    </w:p>
    <w:p w14:paraId="5ED0AA73" w14:textId="75DB4999" w:rsidR="007E280A" w:rsidRDefault="007E280A" w:rsidP="00C7015F">
      <w:pPr>
        <w:rPr>
          <w:rFonts w:ascii="Times New Roman" w:hAnsi="Times New Roman" w:cs="Times New Roman"/>
        </w:rPr>
      </w:pPr>
    </w:p>
    <w:p w14:paraId="78A3673E" w14:textId="77777777" w:rsidR="00E825E7" w:rsidRPr="0065544D" w:rsidRDefault="00E825E7" w:rsidP="00C7015F">
      <w:pPr>
        <w:rPr>
          <w:rFonts w:ascii="Times New Roman" w:hAnsi="Times New Roman" w:cs="Times New Roman"/>
        </w:rPr>
      </w:pPr>
      <w:bookmarkStart w:id="0" w:name="_GoBack"/>
      <w:bookmarkEnd w:id="0"/>
    </w:p>
    <w:p w14:paraId="51C7CD61" w14:textId="29448C9E" w:rsidR="00094975" w:rsidRDefault="00094975" w:rsidP="0009497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lastRenderedPageBreak/>
        <w:t>Thoroughly loosen surfacing m</w:t>
      </w:r>
      <w:r w:rsidR="007E280A">
        <w:rPr>
          <w:rFonts w:ascii="Times New Roman" w:hAnsi="Times New Roman" w:cs="Times New Roman"/>
        </w:rPr>
        <w:t>aterial to no less than 2”</w:t>
      </w:r>
      <w:r w:rsidRPr="0065544D">
        <w:rPr>
          <w:rFonts w:ascii="Times New Roman" w:hAnsi="Times New Roman" w:cs="Times New Roman"/>
        </w:rPr>
        <w:t xml:space="preserve"> depth or the depth of potholes or corrugations. Scarification to facilitate cutting to the full depth of potholes or corrugations will be considered incidental to blading. Do not scarify to a depth that will compromise the road bed.</w:t>
      </w:r>
    </w:p>
    <w:p w14:paraId="45D35A65" w14:textId="77777777" w:rsidR="007E280A" w:rsidRPr="0065544D" w:rsidRDefault="007E280A" w:rsidP="007E280A">
      <w:pPr>
        <w:ind w:left="720"/>
        <w:rPr>
          <w:rFonts w:ascii="Times New Roman" w:hAnsi="Times New Roman" w:cs="Times New Roman"/>
        </w:rPr>
      </w:pPr>
    </w:p>
    <w:p w14:paraId="791EEE0F" w14:textId="583FBC17" w:rsidR="00094975" w:rsidRDefault="00094975" w:rsidP="0009497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>Shape existing aggregate surfaced drainage dips to divert surface runoff to existing outlet devices, ditches, or discharge locations.</w:t>
      </w:r>
    </w:p>
    <w:p w14:paraId="201FB1AC" w14:textId="5ED298F5" w:rsidR="007E280A" w:rsidRPr="0065544D" w:rsidRDefault="007E280A" w:rsidP="007E280A">
      <w:pPr>
        <w:rPr>
          <w:rFonts w:ascii="Times New Roman" w:hAnsi="Times New Roman" w:cs="Times New Roman"/>
        </w:rPr>
      </w:pPr>
    </w:p>
    <w:p w14:paraId="329F9DE7" w14:textId="269A79A2" w:rsidR="00094975" w:rsidRDefault="00094975" w:rsidP="0009497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 xml:space="preserve">Establish a blading pattern which provides a uniform driving surface, retains the surfacing on the roadbed, and provides a thorough mixing of the materials within the finished surface width. Upon final blading, no disturbed rock shall </w:t>
      </w:r>
      <w:r w:rsidR="007E280A">
        <w:rPr>
          <w:rFonts w:ascii="Times New Roman" w:hAnsi="Times New Roman" w:cs="Times New Roman"/>
        </w:rPr>
        <w:t>protrude more than 2”</w:t>
      </w:r>
      <w:r w:rsidRPr="0065544D">
        <w:rPr>
          <w:rFonts w:ascii="Times New Roman" w:hAnsi="Times New Roman" w:cs="Times New Roman"/>
        </w:rPr>
        <w:t xml:space="preserve"> above the adjacent surface unless otherwise </w:t>
      </w:r>
      <w:r w:rsidR="0016166C" w:rsidRPr="0065544D">
        <w:rPr>
          <w:rFonts w:ascii="Times New Roman" w:hAnsi="Times New Roman" w:cs="Times New Roman"/>
        </w:rPr>
        <w:t>specified</w:t>
      </w:r>
      <w:r w:rsidRPr="0065544D">
        <w:rPr>
          <w:rFonts w:ascii="Times New Roman" w:hAnsi="Times New Roman" w:cs="Times New Roman"/>
        </w:rPr>
        <w:t xml:space="preserve">. Remove and place outside of the roadbed, material not meeting this dimension so as not to obstruct drainage ways or structures.   </w:t>
      </w:r>
    </w:p>
    <w:p w14:paraId="0F391552" w14:textId="6B593064" w:rsidR="007E280A" w:rsidRPr="0065544D" w:rsidRDefault="007E280A" w:rsidP="007E280A">
      <w:pPr>
        <w:rPr>
          <w:rFonts w:ascii="Times New Roman" w:hAnsi="Times New Roman" w:cs="Times New Roman"/>
        </w:rPr>
      </w:pPr>
    </w:p>
    <w:p w14:paraId="3079627D" w14:textId="57F850A1" w:rsidR="00094975" w:rsidRPr="0065544D" w:rsidRDefault="00094975" w:rsidP="000949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>Do not allow materials resulting from work to remain on or in structures, such as bridges, culverts, or drainage dips.</w:t>
      </w:r>
    </w:p>
    <w:p w14:paraId="145B2A34" w14:textId="77777777" w:rsidR="001152DD" w:rsidRPr="0065544D" w:rsidRDefault="001152DD">
      <w:pPr>
        <w:rPr>
          <w:rFonts w:ascii="Times New Roman" w:hAnsi="Times New Roman" w:cs="Times New Roman"/>
        </w:rPr>
      </w:pPr>
    </w:p>
    <w:p w14:paraId="5316934C" w14:textId="6A5989BF" w:rsidR="007E280A" w:rsidRPr="007E280A" w:rsidRDefault="007E280A" w:rsidP="007E280A">
      <w:pPr>
        <w:rPr>
          <w:rFonts w:ascii="Times New Roman" w:hAnsi="Times New Roman" w:cs="Times New Roman"/>
        </w:rPr>
      </w:pPr>
      <w:r w:rsidRPr="007E280A">
        <w:rPr>
          <w:rFonts w:ascii="Times New Roman" w:hAnsi="Times New Roman" w:cs="Times New Roman"/>
          <w:b/>
          <w:u w:val="single"/>
        </w:rPr>
        <w:t>General</w:t>
      </w:r>
      <w:r>
        <w:rPr>
          <w:rFonts w:ascii="Times New Roman" w:hAnsi="Times New Roman" w:cs="Times New Roman"/>
          <w:b/>
          <w:u w:val="single"/>
        </w:rPr>
        <w:t xml:space="preserve"> Terms and Conditions:</w:t>
      </w:r>
    </w:p>
    <w:p w14:paraId="4B73BC28" w14:textId="7573A760" w:rsidR="00205520" w:rsidRPr="0065544D" w:rsidRDefault="00205520" w:rsidP="001152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>Prices should be proposed on a per mile basis.</w:t>
      </w:r>
    </w:p>
    <w:p w14:paraId="221513B1" w14:textId="491BB82E" w:rsidR="00205520" w:rsidRPr="0065544D" w:rsidRDefault="00205520" w:rsidP="001152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>Invoices will be accepted monthly or following a single, complete grading of all designated roads.</w:t>
      </w:r>
    </w:p>
    <w:p w14:paraId="47758ED5" w14:textId="6879E31D" w:rsidR="00205520" w:rsidRPr="0065544D" w:rsidRDefault="00205520" w:rsidP="001152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>Emergency grading price will be used to address unforeseen events</w:t>
      </w:r>
      <w:r w:rsidR="009C146E" w:rsidRPr="0065544D">
        <w:rPr>
          <w:rFonts w:ascii="Times New Roman" w:hAnsi="Times New Roman" w:cs="Times New Roman"/>
        </w:rPr>
        <w:t xml:space="preserve"> or undesignated roads.</w:t>
      </w:r>
    </w:p>
    <w:p w14:paraId="270AAF4C" w14:textId="4C893D46" w:rsidR="00FC69F4" w:rsidRPr="0065544D" w:rsidRDefault="007E280A" w:rsidP="001152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Mobilization shall</w:t>
      </w:r>
      <w:r w:rsidR="00FC69F4" w:rsidRPr="0065544D">
        <w:rPr>
          <w:rFonts w:ascii="Times New Roman" w:hAnsi="Times New Roman" w:cs="Times New Roman"/>
        </w:rPr>
        <w:t xml:space="preserve"> be considered incidental for normal grading.  </w:t>
      </w:r>
    </w:p>
    <w:p w14:paraId="2D523D97" w14:textId="3BAF1D9B" w:rsidR="00750105" w:rsidRPr="00E825E7" w:rsidRDefault="00FC69F4" w:rsidP="00E825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>Charge for mobilization allowed for emergency grading.</w:t>
      </w:r>
      <w:r w:rsidR="007E280A">
        <w:rPr>
          <w:rFonts w:ascii="Times New Roman" w:hAnsi="Times New Roman" w:cs="Times New Roman"/>
        </w:rPr>
        <w:t xml:space="preserve"> One</w:t>
      </w:r>
      <w:r w:rsidR="000E2377" w:rsidRPr="0065544D">
        <w:rPr>
          <w:rFonts w:ascii="Times New Roman" w:hAnsi="Times New Roman" w:cs="Times New Roman"/>
        </w:rPr>
        <w:t xml:space="preserve"> amount should cover mobilization and demobilization per request for emergency grading.</w:t>
      </w:r>
    </w:p>
    <w:sectPr w:rsidR="00750105" w:rsidRPr="00E825E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FEF84" w14:textId="77777777" w:rsidR="0065544D" w:rsidRDefault="0065544D" w:rsidP="0065544D">
      <w:r>
        <w:separator/>
      </w:r>
    </w:p>
  </w:endnote>
  <w:endnote w:type="continuationSeparator" w:id="0">
    <w:p w14:paraId="0AC822D0" w14:textId="77777777" w:rsidR="0065544D" w:rsidRDefault="0065544D" w:rsidP="0065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89835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98C453" w14:textId="44B3B43B" w:rsidR="00883860" w:rsidRDefault="008838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825E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825E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4CDF71" w14:textId="77777777" w:rsidR="00883860" w:rsidRDefault="00883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384A0" w14:textId="77777777" w:rsidR="0065544D" w:rsidRDefault="0065544D" w:rsidP="0065544D">
      <w:r>
        <w:separator/>
      </w:r>
    </w:p>
  </w:footnote>
  <w:footnote w:type="continuationSeparator" w:id="0">
    <w:p w14:paraId="0D36CE78" w14:textId="77777777" w:rsidR="0065544D" w:rsidRDefault="0065544D" w:rsidP="00655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E6767" w14:textId="6AB529FD" w:rsidR="0065544D" w:rsidRPr="00F85943" w:rsidRDefault="0065544D" w:rsidP="0065544D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Attachment B</w:t>
    </w:r>
    <w:r w:rsidRPr="00F85943">
      <w:rPr>
        <w:rFonts w:ascii="Times New Roman" w:hAnsi="Times New Roman" w:cs="Times New Roman"/>
        <w:b/>
      </w:rPr>
      <w:t xml:space="preserve"> –</w:t>
    </w:r>
  </w:p>
  <w:p w14:paraId="67D19E00" w14:textId="77777777" w:rsidR="0065544D" w:rsidRPr="00F85943" w:rsidRDefault="0065544D" w:rsidP="0065544D">
    <w:pPr>
      <w:pStyle w:val="Header"/>
      <w:rPr>
        <w:rFonts w:ascii="Times New Roman" w:hAnsi="Times New Roman" w:cs="Times New Roman"/>
        <w:b/>
      </w:rPr>
    </w:pPr>
    <w:r w:rsidRPr="00F85943">
      <w:rPr>
        <w:rFonts w:ascii="Times New Roman" w:hAnsi="Times New Roman" w:cs="Times New Roman"/>
        <w:b/>
      </w:rPr>
      <w:t>Specifications</w:t>
    </w:r>
  </w:p>
  <w:p w14:paraId="6FA7600E" w14:textId="338A74A0" w:rsidR="0065544D" w:rsidRDefault="0065544D" w:rsidP="0065544D">
    <w:pPr>
      <w:pStyle w:val="Header"/>
      <w:rPr>
        <w:rFonts w:ascii="Times New Roman" w:hAnsi="Times New Roman" w:cs="Times New Roman"/>
        <w:b/>
      </w:rPr>
    </w:pPr>
    <w:proofErr w:type="spellStart"/>
    <w:r>
      <w:rPr>
        <w:rFonts w:ascii="Times New Roman" w:hAnsi="Times New Roman" w:cs="Times New Roman"/>
        <w:b/>
      </w:rPr>
      <w:t>RFx</w:t>
    </w:r>
    <w:proofErr w:type="spellEnd"/>
    <w:r>
      <w:rPr>
        <w:rFonts w:ascii="Times New Roman" w:hAnsi="Times New Roman" w:cs="Times New Roman"/>
        <w:b/>
      </w:rPr>
      <w:t xml:space="preserve"> 30000</w:t>
    </w:r>
    <w:r w:rsidR="006C44AA">
      <w:rPr>
        <w:rFonts w:ascii="Times New Roman" w:hAnsi="Times New Roman" w:cs="Times New Roman"/>
        <w:b/>
      </w:rPr>
      <w:t>24905</w:t>
    </w:r>
  </w:p>
  <w:p w14:paraId="1269A184" w14:textId="77777777" w:rsidR="0065544D" w:rsidRDefault="00655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2ADF"/>
    <w:multiLevelType w:val="hybridMultilevel"/>
    <w:tmpl w:val="28BAC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026D3"/>
    <w:multiLevelType w:val="hybridMultilevel"/>
    <w:tmpl w:val="8324A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F759F"/>
    <w:multiLevelType w:val="hybridMultilevel"/>
    <w:tmpl w:val="026664E8"/>
    <w:lvl w:ilvl="0" w:tplc="D2FA39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3126F4"/>
    <w:multiLevelType w:val="hybridMultilevel"/>
    <w:tmpl w:val="D704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75"/>
    <w:rsid w:val="00034B20"/>
    <w:rsid w:val="00062431"/>
    <w:rsid w:val="00094975"/>
    <w:rsid w:val="000E2377"/>
    <w:rsid w:val="001152DD"/>
    <w:rsid w:val="00152F40"/>
    <w:rsid w:val="0016166C"/>
    <w:rsid w:val="00205520"/>
    <w:rsid w:val="002C7732"/>
    <w:rsid w:val="0039179D"/>
    <w:rsid w:val="00411B79"/>
    <w:rsid w:val="004C4378"/>
    <w:rsid w:val="00512A84"/>
    <w:rsid w:val="0065544D"/>
    <w:rsid w:val="00676601"/>
    <w:rsid w:val="006C44AA"/>
    <w:rsid w:val="00750105"/>
    <w:rsid w:val="007A05F8"/>
    <w:rsid w:val="007A6D23"/>
    <w:rsid w:val="007E280A"/>
    <w:rsid w:val="00883860"/>
    <w:rsid w:val="009C146E"/>
    <w:rsid w:val="00A138FE"/>
    <w:rsid w:val="00A600EA"/>
    <w:rsid w:val="00A70F38"/>
    <w:rsid w:val="00B611EA"/>
    <w:rsid w:val="00C06CE2"/>
    <w:rsid w:val="00C14771"/>
    <w:rsid w:val="00C7015F"/>
    <w:rsid w:val="00DE7FE2"/>
    <w:rsid w:val="00E825E7"/>
    <w:rsid w:val="00EC68FF"/>
    <w:rsid w:val="00F55CD8"/>
    <w:rsid w:val="00FC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295D0"/>
  <w15:chartTrackingRefBased/>
  <w15:docId w15:val="{6638D7A0-5665-49C2-A159-612026E3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97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975"/>
    <w:pPr>
      <w:ind w:left="720"/>
      <w:contextualSpacing/>
    </w:pPr>
  </w:style>
  <w:style w:type="table" w:styleId="TableGrid">
    <w:name w:val="Table Grid"/>
    <w:basedOn w:val="TableNormal"/>
    <w:uiPriority w:val="39"/>
    <w:rsid w:val="0009497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0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F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F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F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F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5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5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4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3951C-EC7B-4D73-AAF9-1B922B6B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803</Words>
  <Characters>2731</Characters>
  <Application>Microsoft Office Word</Application>
  <DocSecurity>0</DocSecurity>
  <Lines>546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Breithaupt, David</dc:creator>
  <cp:keywords/>
  <dc:description/>
  <cp:lastModifiedBy>Arkeith White</cp:lastModifiedBy>
  <cp:revision>4</cp:revision>
  <dcterms:created xsi:type="dcterms:W3CDTF">2025-05-30T12:43:00Z</dcterms:created>
  <dcterms:modified xsi:type="dcterms:W3CDTF">2025-06-03T13:33:00Z</dcterms:modified>
</cp:coreProperties>
</file>