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AE044C">
        <w:rPr>
          <w:rFonts w:eastAsia="Times New Roman"/>
          <w:noProof/>
          <w:sz w:val="24"/>
          <w:szCs w:val="24"/>
        </w:rPr>
        <w:t>June 4,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F706D2"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C46CCB">
        <w:rPr>
          <w:rFonts w:eastAsia="Times New Roman"/>
          <w:b/>
          <w:bCs/>
          <w:sz w:val="24"/>
          <w:szCs w:val="24"/>
        </w:rPr>
        <w:t xml:space="preserve">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Your reference is directed to RFx Number 30000</w:t>
      </w:r>
      <w:r w:rsidR="009664F7">
        <w:rPr>
          <w:rFonts w:eastAsia="Times New Roman"/>
          <w:sz w:val="24"/>
          <w:szCs w:val="24"/>
        </w:rPr>
        <w:t>24821</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9664F7">
        <w:rPr>
          <w:rFonts w:eastAsia="Times New Roman"/>
          <w:sz w:val="24"/>
          <w:szCs w:val="24"/>
        </w:rPr>
        <w:t>Install Conference Room Doors - DPS</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9664F7">
        <w:rPr>
          <w:rFonts w:eastAsia="Times New Roman"/>
          <w:sz w:val="24"/>
          <w:szCs w:val="24"/>
        </w:rPr>
        <w:t>06/05</w:t>
      </w:r>
      <w:r w:rsidR="00604E28" w:rsidRPr="00B94430">
        <w:rPr>
          <w:rFonts w:eastAsia="Times New Roman"/>
          <w:sz w:val="24"/>
          <w:szCs w:val="24"/>
        </w:rPr>
        <w:t>/2025</w:t>
      </w:r>
      <w:r w:rsidRPr="00B94430">
        <w:rPr>
          <w:rFonts w:eastAsia="Times New Roman"/>
          <w:sz w:val="24"/>
          <w:szCs w:val="24"/>
        </w:rPr>
        <w:t xml:space="preserve">. </w:t>
      </w:r>
    </w:p>
    <w:p w:rsidR="00EA2320" w:rsidRPr="00B94430" w:rsidRDefault="00EA2320" w:rsidP="00EA2320">
      <w:pPr>
        <w:spacing w:after="0" w:line="240" w:lineRule="auto"/>
        <w:rPr>
          <w:rFonts w:eastAsia="Times New Roman"/>
          <w:sz w:val="24"/>
          <w:szCs w:val="24"/>
        </w:rPr>
      </w:pPr>
    </w:p>
    <w:p w:rsidR="00EA2320" w:rsidRPr="00B94430" w:rsidRDefault="007747A0" w:rsidP="00EA2320">
      <w:pPr>
        <w:spacing w:after="0" w:line="240" w:lineRule="auto"/>
        <w:jc w:val="both"/>
        <w:rPr>
          <w:rFonts w:eastAsia="Times New Roman"/>
          <w:sz w:val="24"/>
          <w:szCs w:val="24"/>
        </w:rPr>
      </w:pPr>
      <w:r w:rsidRPr="00B94430">
        <w:rPr>
          <w:rFonts w:eastAsia="Times New Roman"/>
          <w:sz w:val="24"/>
          <w:szCs w:val="24"/>
        </w:rPr>
        <w:t>The following change</w:t>
      </w:r>
      <w:r w:rsidR="00405F7D">
        <w:rPr>
          <w:rFonts w:eastAsia="Times New Roman"/>
          <w:sz w:val="24"/>
          <w:szCs w:val="24"/>
        </w:rPr>
        <w:t>s</w:t>
      </w:r>
      <w:r w:rsidRPr="00B94430">
        <w:rPr>
          <w:rFonts w:eastAsia="Times New Roman"/>
          <w:sz w:val="24"/>
          <w:szCs w:val="24"/>
        </w:rPr>
        <w:t xml:space="preserve"> </w:t>
      </w:r>
      <w:r w:rsidR="00405F7D">
        <w:rPr>
          <w:rFonts w:eastAsia="Times New Roman"/>
          <w:sz w:val="24"/>
          <w:szCs w:val="24"/>
        </w:rPr>
        <w:t>are</w:t>
      </w:r>
      <w:r w:rsidRPr="00B94430">
        <w:rPr>
          <w:rFonts w:eastAsia="Times New Roman"/>
          <w:sz w:val="24"/>
          <w:szCs w:val="24"/>
        </w:rPr>
        <w:t xml:space="preserve"> to be made to the referenced solicitation:</w:t>
      </w:r>
    </w:p>
    <w:p w:rsidR="007747A0" w:rsidRPr="00B94430" w:rsidRDefault="007747A0" w:rsidP="00EA2320">
      <w:pPr>
        <w:spacing w:after="0" w:line="240" w:lineRule="auto"/>
        <w:jc w:val="both"/>
        <w:rPr>
          <w:rFonts w:eastAsia="Times New Roman"/>
          <w:sz w:val="24"/>
          <w:szCs w:val="24"/>
        </w:rPr>
      </w:pPr>
    </w:p>
    <w:p w:rsidR="00B3734F" w:rsidRPr="00B94430" w:rsidRDefault="00EA2320" w:rsidP="007747A0">
      <w:pPr>
        <w:spacing w:after="0" w:line="240" w:lineRule="auto"/>
        <w:jc w:val="both"/>
        <w:rPr>
          <w:rFonts w:eastAsia="Times New Roman"/>
          <w:sz w:val="24"/>
          <w:szCs w:val="24"/>
        </w:rPr>
      </w:pPr>
      <w:r w:rsidRPr="00B94430">
        <w:rPr>
          <w:rFonts w:eastAsia="Times New Roman"/>
          <w:sz w:val="24"/>
          <w:szCs w:val="24"/>
        </w:rPr>
        <w:t>******************************************************************************</w:t>
      </w:r>
    </w:p>
    <w:p w:rsidR="00405F7D" w:rsidRPr="00405F7D" w:rsidRDefault="007747A0" w:rsidP="00405F7D">
      <w:pPr>
        <w:pStyle w:val="PlainText"/>
        <w:rPr>
          <w:rFonts w:ascii="Times New Roman" w:hAnsi="Times New Roman" w:cs="Times New Roman"/>
          <w:bCs/>
          <w:color w:val="000000"/>
          <w:sz w:val="24"/>
          <w:szCs w:val="24"/>
        </w:rPr>
      </w:pPr>
      <w:r w:rsidRPr="00405F7D">
        <w:rPr>
          <w:rFonts w:ascii="Times New Roman" w:hAnsi="Times New Roman" w:cs="Times New Roman"/>
          <w:bCs/>
          <w:color w:val="000000"/>
          <w:sz w:val="24"/>
          <w:szCs w:val="24"/>
        </w:rPr>
        <w:t xml:space="preserve">The following </w:t>
      </w:r>
      <w:r w:rsidR="00405F7D" w:rsidRPr="00405F7D">
        <w:rPr>
          <w:rFonts w:ascii="Times New Roman" w:hAnsi="Times New Roman" w:cs="Times New Roman"/>
          <w:bCs/>
          <w:color w:val="000000"/>
          <w:sz w:val="24"/>
          <w:szCs w:val="24"/>
        </w:rPr>
        <w:t>revisions are being made to Attachment C – Specifications – Pages 1-2</w:t>
      </w:r>
    </w:p>
    <w:p w:rsidR="00405F7D" w:rsidRPr="00405F7D" w:rsidRDefault="00405F7D" w:rsidP="00405F7D">
      <w:pPr>
        <w:pStyle w:val="PlainText"/>
        <w:rPr>
          <w:rFonts w:ascii="Times New Roman" w:hAnsi="Times New Roman" w:cs="Times New Roman"/>
          <w:bCs/>
          <w:color w:val="000000"/>
          <w:sz w:val="24"/>
          <w:szCs w:val="24"/>
        </w:rPr>
      </w:pPr>
    </w:p>
    <w:p w:rsidR="00405F7D" w:rsidRPr="00405F7D" w:rsidRDefault="00405F7D" w:rsidP="00405F7D">
      <w:pPr>
        <w:pStyle w:val="PlainText"/>
        <w:rPr>
          <w:rFonts w:ascii="Times New Roman" w:hAnsi="Times New Roman" w:cs="Times New Roman"/>
          <w:bCs/>
          <w:color w:val="000000"/>
          <w:sz w:val="24"/>
          <w:szCs w:val="24"/>
        </w:rPr>
      </w:pPr>
      <w:r w:rsidRPr="00405F7D">
        <w:rPr>
          <w:rFonts w:ascii="Times New Roman" w:hAnsi="Times New Roman" w:cs="Times New Roman"/>
          <w:bCs/>
          <w:color w:val="000000"/>
          <w:sz w:val="24"/>
          <w:szCs w:val="24"/>
        </w:rPr>
        <w:t>Attachment C</w:t>
      </w:r>
      <w:r w:rsidR="00AE044C">
        <w:rPr>
          <w:rFonts w:ascii="Times New Roman" w:hAnsi="Times New Roman" w:cs="Times New Roman"/>
          <w:bCs/>
          <w:color w:val="000000"/>
          <w:sz w:val="24"/>
          <w:szCs w:val="24"/>
        </w:rPr>
        <w:t>, Door #1,</w:t>
      </w:r>
      <w:r w:rsidRPr="00405F7D">
        <w:rPr>
          <w:rFonts w:ascii="Times New Roman" w:hAnsi="Times New Roman" w:cs="Times New Roman"/>
          <w:bCs/>
          <w:color w:val="000000"/>
          <w:sz w:val="24"/>
          <w:szCs w:val="24"/>
        </w:rPr>
        <w:t xml:space="preserve"> Currently R</w:t>
      </w:r>
      <w:r w:rsidR="00AE044C">
        <w:rPr>
          <w:rFonts w:ascii="Times New Roman" w:hAnsi="Times New Roman" w:cs="Times New Roman"/>
          <w:bCs/>
          <w:color w:val="000000"/>
          <w:sz w:val="24"/>
          <w:szCs w:val="24"/>
        </w:rPr>
        <w:t>eads: “Shall have a full glass k</w:t>
      </w:r>
      <w:r w:rsidRPr="00405F7D">
        <w:rPr>
          <w:rFonts w:ascii="Times New Roman" w:hAnsi="Times New Roman" w:cs="Times New Roman"/>
          <w:bCs/>
          <w:color w:val="000000"/>
          <w:sz w:val="24"/>
          <w:szCs w:val="24"/>
        </w:rPr>
        <w:t xml:space="preserve">it for door, as well as for </w:t>
      </w:r>
      <w:proofErr w:type="spellStart"/>
      <w:r w:rsidRPr="00405F7D">
        <w:rPr>
          <w:rFonts w:ascii="Times New Roman" w:hAnsi="Times New Roman" w:cs="Times New Roman"/>
          <w:bCs/>
          <w:color w:val="000000"/>
          <w:sz w:val="24"/>
          <w:szCs w:val="24"/>
        </w:rPr>
        <w:t>sidelites</w:t>
      </w:r>
      <w:proofErr w:type="spellEnd"/>
      <w:r w:rsidRPr="00405F7D">
        <w:rPr>
          <w:rFonts w:ascii="Times New Roman" w:hAnsi="Times New Roman" w:cs="Times New Roman"/>
          <w:bCs/>
          <w:color w:val="000000"/>
          <w:sz w:val="24"/>
          <w:szCs w:val="24"/>
        </w:rPr>
        <w:t>.”</w:t>
      </w:r>
    </w:p>
    <w:p w:rsidR="00405F7D" w:rsidRPr="00405F7D" w:rsidRDefault="00405F7D" w:rsidP="00405F7D">
      <w:pPr>
        <w:pStyle w:val="PlainText"/>
        <w:rPr>
          <w:rFonts w:ascii="Times New Roman" w:hAnsi="Times New Roman" w:cs="Times New Roman"/>
          <w:bCs/>
          <w:color w:val="000000"/>
          <w:sz w:val="24"/>
          <w:szCs w:val="24"/>
        </w:rPr>
      </w:pPr>
    </w:p>
    <w:p w:rsidR="009664F7" w:rsidRDefault="00405F7D" w:rsidP="00405F7D">
      <w:pPr>
        <w:pStyle w:val="PlainText"/>
        <w:rPr>
          <w:rFonts w:ascii="Times New Roman" w:hAnsi="Times New Roman" w:cs="Times New Roman"/>
          <w:bCs/>
          <w:color w:val="000000"/>
          <w:sz w:val="24"/>
          <w:szCs w:val="24"/>
        </w:rPr>
      </w:pPr>
      <w:r w:rsidRPr="00405F7D">
        <w:rPr>
          <w:rFonts w:ascii="Times New Roman" w:hAnsi="Times New Roman" w:cs="Times New Roman"/>
          <w:bCs/>
          <w:color w:val="000000"/>
          <w:sz w:val="24"/>
          <w:szCs w:val="24"/>
        </w:rPr>
        <w:t>Attachment C</w:t>
      </w:r>
      <w:r w:rsidR="00AE044C">
        <w:rPr>
          <w:rFonts w:ascii="Times New Roman" w:hAnsi="Times New Roman" w:cs="Times New Roman"/>
          <w:bCs/>
          <w:color w:val="000000"/>
          <w:sz w:val="24"/>
          <w:szCs w:val="24"/>
        </w:rPr>
        <w:t>, Door #1,</w:t>
      </w:r>
      <w:r w:rsidRPr="00405F7D">
        <w:rPr>
          <w:rFonts w:ascii="Times New Roman" w:hAnsi="Times New Roman" w:cs="Times New Roman"/>
          <w:bCs/>
          <w:color w:val="000000"/>
          <w:sz w:val="24"/>
          <w:szCs w:val="24"/>
        </w:rPr>
        <w:t xml:space="preserve"> </w:t>
      </w:r>
      <w:bookmarkStart w:id="0" w:name="_GoBack"/>
      <w:bookmarkEnd w:id="0"/>
      <w:proofErr w:type="gramStart"/>
      <w:r w:rsidRPr="00405F7D">
        <w:rPr>
          <w:rFonts w:ascii="Times New Roman" w:hAnsi="Times New Roman" w:cs="Times New Roman"/>
          <w:bCs/>
          <w:color w:val="000000"/>
          <w:sz w:val="24"/>
          <w:szCs w:val="24"/>
        </w:rPr>
        <w:t>Changed</w:t>
      </w:r>
      <w:proofErr w:type="gramEnd"/>
      <w:r w:rsidRPr="00405F7D">
        <w:rPr>
          <w:rFonts w:ascii="Times New Roman" w:hAnsi="Times New Roman" w:cs="Times New Roman"/>
          <w:bCs/>
          <w:color w:val="000000"/>
          <w:sz w:val="24"/>
          <w:szCs w:val="24"/>
        </w:rPr>
        <w:t xml:space="preserve"> to </w:t>
      </w:r>
      <w:r w:rsidR="00AE044C">
        <w:rPr>
          <w:rFonts w:ascii="Times New Roman" w:hAnsi="Times New Roman" w:cs="Times New Roman"/>
          <w:bCs/>
          <w:color w:val="000000"/>
          <w:sz w:val="24"/>
          <w:szCs w:val="24"/>
        </w:rPr>
        <w:t>Read: “Shall have a full glass k</w:t>
      </w:r>
      <w:r w:rsidRPr="00405F7D">
        <w:rPr>
          <w:rFonts w:ascii="Times New Roman" w:hAnsi="Times New Roman" w:cs="Times New Roman"/>
          <w:bCs/>
          <w:color w:val="000000"/>
          <w:sz w:val="24"/>
          <w:szCs w:val="24"/>
        </w:rPr>
        <w:t xml:space="preserve">it for door, as well as for </w:t>
      </w:r>
      <w:proofErr w:type="spellStart"/>
      <w:r w:rsidRPr="00405F7D">
        <w:rPr>
          <w:rFonts w:ascii="Times New Roman" w:hAnsi="Times New Roman" w:cs="Times New Roman"/>
          <w:bCs/>
          <w:color w:val="000000"/>
          <w:sz w:val="24"/>
          <w:szCs w:val="24"/>
        </w:rPr>
        <w:t>sidelites</w:t>
      </w:r>
      <w:proofErr w:type="spellEnd"/>
      <w:r w:rsidRPr="00405F7D">
        <w:rPr>
          <w:rFonts w:ascii="Times New Roman" w:hAnsi="Times New Roman" w:cs="Times New Roman"/>
          <w:bCs/>
          <w:color w:val="000000"/>
          <w:sz w:val="24"/>
          <w:szCs w:val="24"/>
        </w:rPr>
        <w:t>, with hollow frame metal.”</w:t>
      </w:r>
    </w:p>
    <w:p w:rsidR="00405F7D" w:rsidRDefault="00405F7D" w:rsidP="00405F7D">
      <w:pPr>
        <w:pStyle w:val="PlainText"/>
        <w:rPr>
          <w:rFonts w:ascii="Times New Roman" w:hAnsi="Times New Roman" w:cs="Times New Roman"/>
          <w:bCs/>
          <w:color w:val="000000"/>
          <w:sz w:val="24"/>
          <w:szCs w:val="24"/>
        </w:rPr>
      </w:pPr>
    </w:p>
    <w:p w:rsidR="00405F7D" w:rsidRDefault="00405F7D" w:rsidP="00405F7D">
      <w:pPr>
        <w:pStyle w:val="PlainText"/>
        <w:rPr>
          <w:rFonts w:ascii="Times New Roman" w:hAnsi="Times New Roman" w:cs="Times New Roman"/>
          <w:bCs/>
          <w:color w:val="000000"/>
          <w:sz w:val="24"/>
          <w:szCs w:val="24"/>
        </w:rPr>
      </w:pPr>
      <w:r w:rsidRPr="00405F7D">
        <w:rPr>
          <w:rFonts w:ascii="Times New Roman" w:hAnsi="Times New Roman" w:cs="Times New Roman"/>
          <w:bCs/>
          <w:color w:val="000000"/>
          <w:sz w:val="24"/>
          <w:szCs w:val="24"/>
        </w:rPr>
        <w:t>Attachment C</w:t>
      </w:r>
      <w:r w:rsidR="00AE044C">
        <w:rPr>
          <w:rFonts w:ascii="Times New Roman" w:hAnsi="Times New Roman" w:cs="Times New Roman"/>
          <w:bCs/>
          <w:color w:val="000000"/>
          <w:sz w:val="24"/>
          <w:szCs w:val="24"/>
        </w:rPr>
        <w:t>, Door #2,</w:t>
      </w:r>
      <w:r w:rsidRPr="00405F7D">
        <w:rPr>
          <w:rFonts w:ascii="Times New Roman" w:hAnsi="Times New Roman" w:cs="Times New Roman"/>
          <w:bCs/>
          <w:color w:val="000000"/>
          <w:sz w:val="24"/>
          <w:szCs w:val="24"/>
        </w:rPr>
        <w:t xml:space="preserve"> Currently R</w:t>
      </w:r>
      <w:r w:rsidR="00AE044C">
        <w:rPr>
          <w:rFonts w:ascii="Times New Roman" w:hAnsi="Times New Roman" w:cs="Times New Roman"/>
          <w:bCs/>
          <w:color w:val="000000"/>
          <w:sz w:val="24"/>
          <w:szCs w:val="24"/>
        </w:rPr>
        <w:t>eads: “Shall have a full glass k</w:t>
      </w:r>
      <w:r w:rsidRPr="00405F7D">
        <w:rPr>
          <w:rFonts w:ascii="Times New Roman" w:hAnsi="Times New Roman" w:cs="Times New Roman"/>
          <w:bCs/>
          <w:color w:val="000000"/>
          <w:sz w:val="24"/>
          <w:szCs w:val="24"/>
        </w:rPr>
        <w:t>it fo</w:t>
      </w:r>
      <w:r>
        <w:rPr>
          <w:rFonts w:ascii="Times New Roman" w:hAnsi="Times New Roman" w:cs="Times New Roman"/>
          <w:bCs/>
          <w:color w:val="000000"/>
          <w:sz w:val="24"/>
          <w:szCs w:val="24"/>
        </w:rPr>
        <w:t>r door, as well as for transom</w:t>
      </w:r>
      <w:r w:rsidRPr="00405F7D">
        <w:rPr>
          <w:rFonts w:ascii="Times New Roman" w:hAnsi="Times New Roman" w:cs="Times New Roman"/>
          <w:bCs/>
          <w:color w:val="000000"/>
          <w:sz w:val="24"/>
          <w:szCs w:val="24"/>
        </w:rPr>
        <w:t>.”</w:t>
      </w:r>
    </w:p>
    <w:p w:rsidR="00405F7D" w:rsidRDefault="00405F7D" w:rsidP="00405F7D">
      <w:pPr>
        <w:pStyle w:val="PlainText"/>
        <w:rPr>
          <w:rFonts w:ascii="Times New Roman" w:hAnsi="Times New Roman" w:cs="Times New Roman"/>
          <w:bCs/>
          <w:color w:val="000000"/>
          <w:sz w:val="24"/>
          <w:szCs w:val="24"/>
        </w:rPr>
      </w:pPr>
    </w:p>
    <w:p w:rsidR="00405F7D" w:rsidRPr="00405F7D" w:rsidRDefault="00405F7D" w:rsidP="00405F7D">
      <w:pPr>
        <w:pStyle w:val="PlainText"/>
        <w:rPr>
          <w:rFonts w:ascii="Times New Roman" w:hAnsi="Times New Roman" w:cs="Times New Roman"/>
          <w:bCs/>
          <w:iCs/>
          <w:color w:val="000000"/>
          <w:sz w:val="24"/>
          <w:szCs w:val="24"/>
        </w:rPr>
      </w:pPr>
      <w:r w:rsidRPr="00405F7D">
        <w:rPr>
          <w:rFonts w:ascii="Times New Roman" w:hAnsi="Times New Roman" w:cs="Times New Roman"/>
          <w:bCs/>
          <w:color w:val="000000"/>
          <w:sz w:val="24"/>
          <w:szCs w:val="24"/>
        </w:rPr>
        <w:t>Attachment C</w:t>
      </w:r>
      <w:r w:rsidR="00AE044C">
        <w:rPr>
          <w:rFonts w:ascii="Times New Roman" w:hAnsi="Times New Roman" w:cs="Times New Roman"/>
          <w:bCs/>
          <w:color w:val="000000"/>
          <w:sz w:val="24"/>
          <w:szCs w:val="24"/>
        </w:rPr>
        <w:t xml:space="preserve">, Door #2, </w:t>
      </w:r>
      <w:r w:rsidRPr="00405F7D">
        <w:rPr>
          <w:rFonts w:ascii="Times New Roman" w:hAnsi="Times New Roman" w:cs="Times New Roman"/>
          <w:bCs/>
          <w:color w:val="000000"/>
          <w:sz w:val="24"/>
          <w:szCs w:val="24"/>
        </w:rPr>
        <w:t xml:space="preserve">Changed to Read: “Shall </w:t>
      </w:r>
      <w:r w:rsidR="00AE044C">
        <w:rPr>
          <w:rFonts w:ascii="Times New Roman" w:hAnsi="Times New Roman" w:cs="Times New Roman"/>
          <w:bCs/>
          <w:color w:val="000000"/>
          <w:sz w:val="24"/>
          <w:szCs w:val="24"/>
        </w:rPr>
        <w:t>have a full glass k</w:t>
      </w:r>
      <w:r w:rsidRPr="00405F7D">
        <w:rPr>
          <w:rFonts w:ascii="Times New Roman" w:hAnsi="Times New Roman" w:cs="Times New Roman"/>
          <w:bCs/>
          <w:color w:val="000000"/>
          <w:sz w:val="24"/>
          <w:szCs w:val="24"/>
        </w:rPr>
        <w:t>it fo</w:t>
      </w:r>
      <w:r>
        <w:rPr>
          <w:rFonts w:ascii="Times New Roman" w:hAnsi="Times New Roman" w:cs="Times New Roman"/>
          <w:bCs/>
          <w:color w:val="000000"/>
          <w:sz w:val="24"/>
          <w:szCs w:val="24"/>
        </w:rPr>
        <w:t>r door, as well as for transom</w:t>
      </w:r>
      <w:r w:rsidRPr="00405F7D">
        <w:rPr>
          <w:rFonts w:ascii="Times New Roman" w:hAnsi="Times New Roman" w:cs="Times New Roman"/>
          <w:bCs/>
          <w:color w:val="000000"/>
          <w:sz w:val="24"/>
          <w:szCs w:val="24"/>
        </w:rPr>
        <w:t>, with hollow frame metal.”</w:t>
      </w:r>
    </w:p>
    <w:p w:rsidR="00605524" w:rsidRDefault="00605524" w:rsidP="00F706D2">
      <w:pPr>
        <w:pStyle w:val="PlainText"/>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p>
    <w:p w:rsidR="00605524" w:rsidRDefault="00605524" w:rsidP="00F706D2">
      <w:pPr>
        <w:pStyle w:val="PlainText"/>
        <w:rPr>
          <w:rFonts w:ascii="Times New Roman" w:hAnsi="Times New Roman" w:cs="Times New Roman"/>
          <w:sz w:val="24"/>
          <w:szCs w:val="24"/>
        </w:rPr>
      </w:pPr>
      <w:r>
        <w:rPr>
          <w:rFonts w:ascii="Times New Roman" w:hAnsi="Times New Roman" w:cs="Times New Roman"/>
          <w:sz w:val="24"/>
          <w:szCs w:val="24"/>
        </w:rPr>
        <w:t>RFx Currently Reads: Scheduled to open at 10:00am (Central Standard) on June 5, 2025</w:t>
      </w:r>
    </w:p>
    <w:p w:rsidR="00605524" w:rsidRDefault="00605524" w:rsidP="00F706D2">
      <w:pPr>
        <w:pStyle w:val="PlainText"/>
        <w:rPr>
          <w:rFonts w:ascii="Times New Roman" w:hAnsi="Times New Roman" w:cs="Times New Roman"/>
          <w:sz w:val="24"/>
          <w:szCs w:val="24"/>
        </w:rPr>
      </w:pPr>
    </w:p>
    <w:p w:rsidR="00605524" w:rsidRPr="00605524" w:rsidRDefault="00605524" w:rsidP="00F706D2">
      <w:pPr>
        <w:pStyle w:val="PlainText"/>
        <w:rPr>
          <w:rFonts w:ascii="Times New Roman" w:hAnsi="Times New Roman" w:cs="Times New Roman"/>
          <w:sz w:val="24"/>
          <w:szCs w:val="24"/>
        </w:rPr>
      </w:pPr>
      <w:r>
        <w:rPr>
          <w:rFonts w:ascii="Times New Roman" w:hAnsi="Times New Roman" w:cs="Times New Roman"/>
          <w:sz w:val="24"/>
          <w:szCs w:val="24"/>
        </w:rPr>
        <w:t>RFx Changed to Read: Scheduled to open at 10:00am (Central Standard) on June 12, 2025</w:t>
      </w:r>
    </w:p>
    <w:p w:rsidR="006F087E" w:rsidRPr="007747A0" w:rsidRDefault="006F087E" w:rsidP="007747A0">
      <w:pPr>
        <w:autoSpaceDE w:val="0"/>
        <w:autoSpaceDN w:val="0"/>
        <w:adjustRightInd w:val="0"/>
        <w:spacing w:after="0" w:line="240" w:lineRule="auto"/>
        <w:rPr>
          <w:b/>
          <w:color w:val="000000"/>
          <w:sz w:val="24"/>
          <w:szCs w:val="24"/>
        </w:rPr>
      </w:pPr>
    </w:p>
    <w:p w:rsidR="006F087E" w:rsidRPr="006F087E" w:rsidRDefault="006F087E" w:rsidP="006F087E">
      <w:pPr>
        <w:autoSpaceDE w:val="0"/>
        <w:autoSpaceDN w:val="0"/>
        <w:adjustRightInd w:val="0"/>
        <w:spacing w:after="0" w:line="240" w:lineRule="auto"/>
        <w:rPr>
          <w:b/>
          <w:color w:val="000000"/>
          <w:sz w:val="24"/>
          <w:szCs w:val="24"/>
        </w:rPr>
      </w:pPr>
      <w:r w:rsidRPr="00C46CCB">
        <w:rPr>
          <w:rFonts w:eastAsia="Times New Roman"/>
          <w:sz w:val="24"/>
          <w:szCs w:val="24"/>
        </w:rPr>
        <w:t>******************************************************************************</w:t>
      </w: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ED5A8D" w:rsidRPr="00C46CCB"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7A267E">
        <w:rPr>
          <w:rFonts w:eastAsia="Times New Roman"/>
          <w:sz w:val="24"/>
          <w:szCs w:val="24"/>
        </w:rPr>
        <w:t>Raymond McKnight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7A267E">
        <w:rPr>
          <w:rFonts w:eastAsia="Times New Roman"/>
          <w:sz w:val="24"/>
          <w:szCs w:val="24"/>
        </w:rPr>
        <w:t>342</w:t>
      </w:r>
      <w:r w:rsidR="00617B37" w:rsidRPr="00C46CCB">
        <w:rPr>
          <w:rFonts w:eastAsia="Times New Roman"/>
          <w:sz w:val="24"/>
          <w:szCs w:val="24"/>
        </w:rPr>
        <w:t>-4</w:t>
      </w:r>
      <w:r w:rsidR="007A267E">
        <w:rPr>
          <w:rFonts w:eastAsia="Times New Roman"/>
          <w:sz w:val="24"/>
          <w:szCs w:val="24"/>
        </w:rPr>
        <w:t>832</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A267E">
        <w:rPr>
          <w:rFonts w:eastAsia="Times New Roman"/>
          <w:sz w:val="24"/>
          <w:szCs w:val="24"/>
        </w:rPr>
        <w:t>Raymond.McKnight2@la.gov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E044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E044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0421D"/>
    <w:rsid w:val="00405F7D"/>
    <w:rsid w:val="0043425C"/>
    <w:rsid w:val="004B0AEE"/>
    <w:rsid w:val="004B60B9"/>
    <w:rsid w:val="004C56FF"/>
    <w:rsid w:val="005451CB"/>
    <w:rsid w:val="00560958"/>
    <w:rsid w:val="0056196B"/>
    <w:rsid w:val="00564341"/>
    <w:rsid w:val="005A6357"/>
    <w:rsid w:val="005C4E4C"/>
    <w:rsid w:val="005F6792"/>
    <w:rsid w:val="00604E28"/>
    <w:rsid w:val="00605524"/>
    <w:rsid w:val="00605E41"/>
    <w:rsid w:val="00617B37"/>
    <w:rsid w:val="00655271"/>
    <w:rsid w:val="0065565C"/>
    <w:rsid w:val="006C0A5C"/>
    <w:rsid w:val="006D4A89"/>
    <w:rsid w:val="006E0190"/>
    <w:rsid w:val="006E26A6"/>
    <w:rsid w:val="006F087E"/>
    <w:rsid w:val="00745095"/>
    <w:rsid w:val="00751133"/>
    <w:rsid w:val="007533DE"/>
    <w:rsid w:val="00767936"/>
    <w:rsid w:val="00771521"/>
    <w:rsid w:val="00772DBB"/>
    <w:rsid w:val="00773938"/>
    <w:rsid w:val="007747A0"/>
    <w:rsid w:val="007A267E"/>
    <w:rsid w:val="007E28A8"/>
    <w:rsid w:val="008356A2"/>
    <w:rsid w:val="008511DE"/>
    <w:rsid w:val="0085176D"/>
    <w:rsid w:val="00887336"/>
    <w:rsid w:val="008B2A3D"/>
    <w:rsid w:val="008D4DB4"/>
    <w:rsid w:val="00950EFC"/>
    <w:rsid w:val="0096262C"/>
    <w:rsid w:val="009664F7"/>
    <w:rsid w:val="009E651D"/>
    <w:rsid w:val="009F6269"/>
    <w:rsid w:val="00A4767D"/>
    <w:rsid w:val="00AB6EDF"/>
    <w:rsid w:val="00AD17E9"/>
    <w:rsid w:val="00AD70AB"/>
    <w:rsid w:val="00AE044C"/>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D12071"/>
    <w:rsid w:val="00D536D1"/>
    <w:rsid w:val="00D61702"/>
    <w:rsid w:val="00D82F58"/>
    <w:rsid w:val="00E41F57"/>
    <w:rsid w:val="00E858B6"/>
    <w:rsid w:val="00E930DB"/>
    <w:rsid w:val="00EA2320"/>
    <w:rsid w:val="00EA6FCC"/>
    <w:rsid w:val="00EC2826"/>
    <w:rsid w:val="00EC2DD8"/>
    <w:rsid w:val="00ED5A8D"/>
    <w:rsid w:val="00F4422D"/>
    <w:rsid w:val="00F706D2"/>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4A43FA"/>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Raymond McKnight (DOA)</cp:lastModifiedBy>
  <cp:revision>3</cp:revision>
  <cp:lastPrinted>2025-05-28T15:28:00Z</cp:lastPrinted>
  <dcterms:created xsi:type="dcterms:W3CDTF">2025-06-04T18:56:00Z</dcterms:created>
  <dcterms:modified xsi:type="dcterms:W3CDTF">2025-06-04T19:33:00Z</dcterms:modified>
</cp:coreProperties>
</file>