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6918" w14:textId="77777777" w:rsid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14:paraId="79EBBF44" w14:textId="77777777" w:rsidR="009129C8" w:rsidRPr="009129C8" w:rsidRDefault="009129C8" w:rsidP="009129C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bdr w:val="none" w:sz="0" w:space="0" w:color="auto" w:frame="1"/>
        </w:rPr>
      </w:pPr>
      <w:r w:rsidRPr="009129C8">
        <w:rPr>
          <w:b/>
          <w:sz w:val="32"/>
          <w:szCs w:val="32"/>
          <w:bdr w:val="none" w:sz="0" w:space="0" w:color="auto" w:frame="1"/>
        </w:rPr>
        <w:t>Custom Door Installation</w:t>
      </w:r>
    </w:p>
    <w:p w14:paraId="64159627" w14:textId="77777777" w:rsidR="00C34E97" w:rsidRP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  <w:r w:rsidRPr="009129C8">
        <w:rPr>
          <w:b/>
          <w:bdr w:val="none" w:sz="0" w:space="0" w:color="auto" w:frame="1"/>
        </w:rPr>
        <w:t>Location:</w:t>
      </w:r>
    </w:p>
    <w:p w14:paraId="2B2E3926" w14:textId="77777777" w:rsid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76912E14" w14:textId="77777777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Louisiana State Police</w:t>
      </w:r>
    </w:p>
    <w:p w14:paraId="3AA1B399" w14:textId="411B184E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8001 Independence Blvd</w:t>
      </w:r>
    </w:p>
    <w:p w14:paraId="6873BD09" w14:textId="58BCCE1F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Data Processing/Radio Maintenance Building</w:t>
      </w:r>
    </w:p>
    <w:p w14:paraId="3B27F4E9" w14:textId="437DAC8C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Baton </w:t>
      </w:r>
      <w:r w:rsidR="006D3E24">
        <w:rPr>
          <w:bdr w:val="none" w:sz="0" w:space="0" w:color="auto" w:frame="1"/>
        </w:rPr>
        <w:t>Rouge</w:t>
      </w:r>
      <w:r>
        <w:rPr>
          <w:bdr w:val="none" w:sz="0" w:space="0" w:color="auto" w:frame="1"/>
        </w:rPr>
        <w:t>, LA 70806</w:t>
      </w:r>
    </w:p>
    <w:p w14:paraId="6677C184" w14:textId="77777777" w:rsidR="004127E7" w:rsidRPr="009129C8" w:rsidRDefault="004127E7" w:rsidP="00C34E97">
      <w:pPr>
        <w:pStyle w:val="NormalWeb"/>
        <w:shd w:val="clear" w:color="auto" w:fill="FFFFFF"/>
        <w:spacing w:before="0" w:beforeAutospacing="0" w:after="0" w:afterAutospacing="0"/>
      </w:pPr>
    </w:p>
    <w:p w14:paraId="1B47CB28" w14:textId="77777777" w:rsidR="00C34E97" w:rsidRPr="009129C8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 </w:t>
      </w:r>
    </w:p>
    <w:p w14:paraId="2C498E15" w14:textId="77777777" w:rsid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29C8">
        <w:rPr>
          <w:b/>
          <w:color w:val="000000"/>
        </w:rPr>
        <w:t>Scope of Work:</w:t>
      </w:r>
    </w:p>
    <w:p w14:paraId="1CDC7939" w14:textId="77777777" w:rsidR="004127E7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A3CFB">
        <w:t>To furnish all labor, materials, tools, equipment, and supplies necessary to install</w:t>
      </w:r>
      <w:r>
        <w:rPr>
          <w:b/>
          <w:color w:val="000000"/>
        </w:rPr>
        <w:t xml:space="preserve"> </w:t>
      </w:r>
      <w:r w:rsidRPr="009129C8">
        <w:rPr>
          <w:color w:val="000000"/>
        </w:rPr>
        <w:t>two</w:t>
      </w:r>
      <w:r w:rsidR="00C34E97" w:rsidRPr="009129C8">
        <w:rPr>
          <w:color w:val="000000"/>
        </w:rPr>
        <w:t xml:space="preserve"> custom doors </w:t>
      </w:r>
      <w:r w:rsidR="004127E7">
        <w:rPr>
          <w:color w:val="000000"/>
        </w:rPr>
        <w:t>for the Conference Room in the</w:t>
      </w:r>
      <w:r w:rsidR="00C34E97" w:rsidRPr="009129C8">
        <w:rPr>
          <w:color w:val="000000"/>
        </w:rPr>
        <w:t xml:space="preserve"> </w:t>
      </w:r>
      <w:r w:rsidR="00B568AC">
        <w:rPr>
          <w:color w:val="000000"/>
        </w:rPr>
        <w:t xml:space="preserve">Radio </w:t>
      </w:r>
      <w:r w:rsidR="004127E7">
        <w:rPr>
          <w:bdr w:val="none" w:sz="0" w:space="0" w:color="auto" w:frame="1"/>
        </w:rPr>
        <w:t>Maintenance</w:t>
      </w:r>
      <w:r w:rsidR="004127E7">
        <w:rPr>
          <w:color w:val="000000"/>
        </w:rPr>
        <w:t xml:space="preserve"> </w:t>
      </w:r>
      <w:r w:rsidR="00B568AC">
        <w:rPr>
          <w:color w:val="000000"/>
        </w:rPr>
        <w:t>Building</w:t>
      </w:r>
      <w:r w:rsidR="004127E7">
        <w:rPr>
          <w:color w:val="000000"/>
        </w:rPr>
        <w:t>.</w:t>
      </w:r>
    </w:p>
    <w:p w14:paraId="51233F05" w14:textId="77777777" w:rsidR="00C34E97" w:rsidRPr="009129C8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 </w:t>
      </w:r>
    </w:p>
    <w:p w14:paraId="50358F50" w14:textId="77777777" w:rsidR="009129C8" w:rsidRP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29C8">
        <w:rPr>
          <w:b/>
          <w:color w:val="000000"/>
        </w:rPr>
        <w:t>Requirements:</w:t>
      </w:r>
    </w:p>
    <w:p w14:paraId="31C7CA81" w14:textId="77777777" w:rsidR="00C34E97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Door #1</w:t>
      </w:r>
    </w:p>
    <w:p w14:paraId="58B0738E" w14:textId="686042E6" w:rsidR="004127E7" w:rsidRPr="009129C8" w:rsidRDefault="004127E7" w:rsidP="004127E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existing opening for this door is approximately 84” x 60”</w:t>
      </w:r>
      <w:r w:rsidR="00F71809">
        <w:rPr>
          <w:color w:val="000000"/>
        </w:rPr>
        <w:t>.</w:t>
      </w:r>
    </w:p>
    <w:p w14:paraId="044DED60" w14:textId="7D6EAC18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Contractor to install </w:t>
      </w:r>
      <w:r w:rsidR="00F71809">
        <w:rPr>
          <w:color w:val="000000"/>
        </w:rPr>
        <w:t xml:space="preserve">a 36” x 83” </w:t>
      </w:r>
      <w:r w:rsidR="009129C8">
        <w:rPr>
          <w:color w:val="000000"/>
        </w:rPr>
        <w:t xml:space="preserve">welded </w:t>
      </w:r>
      <w:r>
        <w:rPr>
          <w:color w:val="000000"/>
        </w:rPr>
        <w:t>hollow metal frame, w</w:t>
      </w:r>
      <w:r w:rsidR="009129C8">
        <w:rPr>
          <w:color w:val="000000"/>
        </w:rPr>
        <w:t xml:space="preserve">ith </w:t>
      </w:r>
      <w:r w:rsidR="00F71809">
        <w:rPr>
          <w:color w:val="000000"/>
        </w:rPr>
        <w:t xml:space="preserve">two, 6”x 83” </w:t>
      </w:r>
      <w:r>
        <w:rPr>
          <w:color w:val="000000"/>
        </w:rPr>
        <w:t xml:space="preserve">hollow metal </w:t>
      </w:r>
      <w:proofErr w:type="spellStart"/>
      <w:r w:rsidR="009129C8">
        <w:rPr>
          <w:color w:val="000000"/>
        </w:rPr>
        <w:t>side</w:t>
      </w:r>
      <w:r w:rsidR="00C34E97" w:rsidRPr="009129C8">
        <w:rPr>
          <w:color w:val="000000"/>
        </w:rPr>
        <w:t>lites</w:t>
      </w:r>
      <w:proofErr w:type="spellEnd"/>
      <w:r w:rsidR="00F71809">
        <w:rPr>
          <w:color w:val="000000"/>
        </w:rPr>
        <w:t>.</w:t>
      </w:r>
    </w:p>
    <w:p w14:paraId="3C9826BC" w14:textId="3D4DACB8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have a f</w:t>
      </w:r>
      <w:r w:rsidR="00C34E97" w:rsidRPr="009129C8">
        <w:rPr>
          <w:color w:val="000000"/>
          <w:bdr w:val="none" w:sz="0" w:space="0" w:color="auto" w:frame="1"/>
        </w:rPr>
        <w:t>u</w:t>
      </w:r>
      <w:r>
        <w:rPr>
          <w:color w:val="000000"/>
          <w:bdr w:val="none" w:sz="0" w:space="0" w:color="auto" w:frame="1"/>
        </w:rPr>
        <w:t>ll glass kit for door,</w:t>
      </w:r>
      <w:r w:rsidR="00F71809">
        <w:rPr>
          <w:color w:val="000000"/>
          <w:bdr w:val="none" w:sz="0" w:space="0" w:color="auto" w:frame="1"/>
        </w:rPr>
        <w:t xml:space="preserve"> as well as for </w:t>
      </w:r>
      <w:proofErr w:type="spellStart"/>
      <w:r w:rsidR="00F71809">
        <w:rPr>
          <w:color w:val="000000"/>
          <w:bdr w:val="none" w:sz="0" w:space="0" w:color="auto" w:frame="1"/>
        </w:rPr>
        <w:t>sidelites</w:t>
      </w:r>
      <w:proofErr w:type="spellEnd"/>
      <w:r w:rsidR="00F71809">
        <w:rPr>
          <w:color w:val="000000"/>
          <w:bdr w:val="none" w:sz="0" w:space="0" w:color="auto" w:frame="1"/>
        </w:rPr>
        <w:t>.</w:t>
      </w:r>
    </w:p>
    <w:p w14:paraId="3412D03E" w14:textId="68EF68C7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Shall install </w:t>
      </w:r>
      <w:r w:rsidR="00C34E97"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 xml:space="preserve">all </w:t>
      </w:r>
      <w:r w:rsidR="00C34E97"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>earing</w:t>
      </w:r>
      <w:r w:rsidR="00C34E97" w:rsidRPr="009129C8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(BB) </w:t>
      </w:r>
      <w:r w:rsidR="00C34E97" w:rsidRPr="009129C8">
        <w:rPr>
          <w:color w:val="000000"/>
          <w:bdr w:val="none" w:sz="0" w:space="0" w:color="auto" w:frame="1"/>
        </w:rPr>
        <w:t>hinges</w:t>
      </w:r>
      <w:r>
        <w:rPr>
          <w:color w:val="000000"/>
          <w:bdr w:val="none" w:sz="0" w:space="0" w:color="auto" w:frame="1"/>
        </w:rPr>
        <w:t>,</w:t>
      </w:r>
      <w:r w:rsidR="00C34E97" w:rsidRPr="009129C8">
        <w:rPr>
          <w:color w:val="000000"/>
          <w:bdr w:val="none" w:sz="0" w:space="0" w:color="auto" w:frame="1"/>
        </w:rPr>
        <w:t xml:space="preserve"> or equivalent</w:t>
      </w:r>
      <w:r w:rsidR="00F71809">
        <w:rPr>
          <w:color w:val="000000"/>
          <w:bdr w:val="none" w:sz="0" w:space="0" w:color="auto" w:frame="1"/>
        </w:rPr>
        <w:t>.</w:t>
      </w:r>
    </w:p>
    <w:p w14:paraId="50CB9B1C" w14:textId="3BE04814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use o</w:t>
      </w:r>
      <w:r w:rsidR="00C34E97" w:rsidRPr="009129C8">
        <w:rPr>
          <w:color w:val="000000"/>
          <w:bdr w:val="none" w:sz="0" w:space="0" w:color="auto" w:frame="1"/>
        </w:rPr>
        <w:t xml:space="preserve">paque glass for </w:t>
      </w:r>
      <w:r>
        <w:rPr>
          <w:color w:val="000000"/>
          <w:bdr w:val="none" w:sz="0" w:space="0" w:color="auto" w:frame="1"/>
        </w:rPr>
        <w:t>door and sidelight</w:t>
      </w:r>
      <w:r w:rsidR="00F71809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</w:t>
      </w:r>
    </w:p>
    <w:p w14:paraId="2E0A710B" w14:textId="77777777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To have a </w:t>
      </w:r>
      <w:proofErr w:type="spellStart"/>
      <w:r w:rsidR="00C34E97" w:rsidRPr="009129C8">
        <w:rPr>
          <w:color w:val="000000"/>
          <w:bdr w:val="none" w:sz="0" w:space="0" w:color="auto" w:frame="1"/>
        </w:rPr>
        <w:t>Schlage</w:t>
      </w:r>
      <w:proofErr w:type="spellEnd"/>
      <w:r w:rsidR="00F93B56">
        <w:rPr>
          <w:color w:val="000000"/>
          <w:bdr w:val="none" w:sz="0" w:space="0" w:color="auto" w:frame="1"/>
        </w:rPr>
        <w:t xml:space="preserve"> </w:t>
      </w:r>
      <w:r w:rsidR="00F93B56" w:rsidRPr="009129C8">
        <w:rPr>
          <w:color w:val="000000"/>
          <w:bdr w:val="none" w:sz="0" w:space="0" w:color="auto" w:frame="1"/>
        </w:rPr>
        <w:t>mortise lock</w:t>
      </w:r>
      <w:r>
        <w:rPr>
          <w:color w:val="000000"/>
          <w:bdr w:val="none" w:sz="0" w:space="0" w:color="auto" w:frame="1"/>
        </w:rPr>
        <w:t xml:space="preserve"> </w:t>
      </w:r>
      <w:r w:rsidR="00B568AC">
        <w:rPr>
          <w:color w:val="000000"/>
          <w:bdr w:val="none" w:sz="0" w:space="0" w:color="auto" w:frame="1"/>
        </w:rPr>
        <w:t xml:space="preserve">with </w:t>
      </w:r>
      <w:r w:rsidR="00F93B56">
        <w:rPr>
          <w:color w:val="000000"/>
          <w:bdr w:val="none" w:sz="0" w:space="0" w:color="auto" w:frame="1"/>
        </w:rPr>
        <w:t xml:space="preserve">rose escutcheon and with </w:t>
      </w:r>
      <w:r w:rsidR="00B568AC">
        <w:rPr>
          <w:color w:val="000000"/>
          <w:bdr w:val="none" w:sz="0" w:space="0" w:color="auto" w:frame="1"/>
        </w:rPr>
        <w:t>pass</w:t>
      </w:r>
      <w:r w:rsidR="00F93B56">
        <w:rPr>
          <w:color w:val="000000"/>
          <w:bdr w:val="none" w:sz="0" w:space="0" w:color="auto" w:frame="1"/>
        </w:rPr>
        <w:t>age functionality, or equal.</w:t>
      </w:r>
    </w:p>
    <w:p w14:paraId="619F6DBD" w14:textId="77777777" w:rsidR="00C34E97" w:rsidRPr="009129C8" w:rsidRDefault="00F93B56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To have one, </w:t>
      </w:r>
      <w:r w:rsidR="00C34E97" w:rsidRPr="009129C8">
        <w:rPr>
          <w:color w:val="242424"/>
          <w:bdr w:val="none" w:sz="0" w:space="0" w:color="auto" w:frame="1"/>
        </w:rPr>
        <w:t>LCN 4040 XP aluminum closer</w:t>
      </w:r>
      <w:r w:rsidR="00B568AC">
        <w:rPr>
          <w:color w:val="242424"/>
          <w:bdr w:val="none" w:sz="0" w:space="0" w:color="auto" w:frame="1"/>
        </w:rPr>
        <w:t>, or equal.</w:t>
      </w:r>
    </w:p>
    <w:p w14:paraId="3C41D516" w14:textId="77777777" w:rsidR="00C34E97" w:rsidRPr="009129C8" w:rsidRDefault="00C34E97" w:rsidP="00412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44987646" w14:textId="77777777" w:rsidR="00C34E97" w:rsidRPr="009129C8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9129C8">
        <w:rPr>
          <w:color w:val="242424"/>
          <w:bdr w:val="none" w:sz="0" w:space="0" w:color="auto" w:frame="1"/>
        </w:rPr>
        <w:t> </w:t>
      </w:r>
    </w:p>
    <w:p w14:paraId="27FE27A2" w14:textId="77777777" w:rsidR="00C34E97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Door #2</w:t>
      </w:r>
    </w:p>
    <w:p w14:paraId="5C434146" w14:textId="77777777" w:rsidR="00F93B56" w:rsidRDefault="00F93B56" w:rsidP="00A2647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3B56">
        <w:rPr>
          <w:color w:val="000000"/>
        </w:rPr>
        <w:t>The existing opening for this door is approximately 106” x 37”</w:t>
      </w:r>
    </w:p>
    <w:p w14:paraId="1B2C08F4" w14:textId="57889672" w:rsidR="00F93B56" w:rsidRPr="00F93B56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Contractor to install </w:t>
      </w:r>
      <w:r w:rsidR="00F71809">
        <w:rPr>
          <w:color w:val="000000"/>
        </w:rPr>
        <w:t xml:space="preserve">32” x 83”, </w:t>
      </w:r>
      <w:r>
        <w:rPr>
          <w:color w:val="000000"/>
        </w:rPr>
        <w:t xml:space="preserve">welded hollow metal frame, with </w:t>
      </w:r>
      <w:r w:rsidR="00F71809">
        <w:rPr>
          <w:color w:val="000000"/>
        </w:rPr>
        <w:t>a 21” x 32”</w:t>
      </w:r>
      <w:r>
        <w:rPr>
          <w:color w:val="000000"/>
        </w:rPr>
        <w:t xml:space="preserve"> hollow metal transom</w:t>
      </w:r>
    </w:p>
    <w:p w14:paraId="0360290C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have a f</w:t>
      </w:r>
      <w:r w:rsidRPr="009129C8">
        <w:rPr>
          <w:color w:val="000000"/>
          <w:bdr w:val="none" w:sz="0" w:space="0" w:color="auto" w:frame="1"/>
        </w:rPr>
        <w:t>u</w:t>
      </w:r>
      <w:r>
        <w:rPr>
          <w:color w:val="000000"/>
          <w:bdr w:val="none" w:sz="0" w:space="0" w:color="auto" w:frame="1"/>
        </w:rPr>
        <w:t>ll glass kit for door, as well as for transom.</w:t>
      </w:r>
    </w:p>
    <w:p w14:paraId="1B1371E0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Shall install </w:t>
      </w:r>
      <w:r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 xml:space="preserve">all </w:t>
      </w:r>
      <w:r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>earing</w:t>
      </w:r>
      <w:r w:rsidRPr="009129C8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(BB) </w:t>
      </w:r>
      <w:r w:rsidRPr="009129C8">
        <w:rPr>
          <w:color w:val="000000"/>
          <w:bdr w:val="none" w:sz="0" w:space="0" w:color="auto" w:frame="1"/>
        </w:rPr>
        <w:t>hinges</w:t>
      </w:r>
      <w:r>
        <w:rPr>
          <w:color w:val="000000"/>
          <w:bdr w:val="none" w:sz="0" w:space="0" w:color="auto" w:frame="1"/>
        </w:rPr>
        <w:t>,</w:t>
      </w:r>
      <w:r w:rsidRPr="009129C8">
        <w:rPr>
          <w:color w:val="000000"/>
          <w:bdr w:val="none" w:sz="0" w:space="0" w:color="auto" w:frame="1"/>
        </w:rPr>
        <w:t xml:space="preserve"> or equivalent</w:t>
      </w:r>
    </w:p>
    <w:p w14:paraId="540460E9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use o</w:t>
      </w:r>
      <w:r w:rsidRPr="009129C8">
        <w:rPr>
          <w:color w:val="000000"/>
          <w:bdr w:val="none" w:sz="0" w:space="0" w:color="auto" w:frame="1"/>
        </w:rPr>
        <w:t xml:space="preserve">paque glass for </w:t>
      </w:r>
      <w:r>
        <w:rPr>
          <w:color w:val="000000"/>
          <w:bdr w:val="none" w:sz="0" w:space="0" w:color="auto" w:frame="1"/>
        </w:rPr>
        <w:t>door and transom</w:t>
      </w:r>
    </w:p>
    <w:p w14:paraId="4706AFDF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To have a </w:t>
      </w:r>
      <w:proofErr w:type="spellStart"/>
      <w:r w:rsidRPr="009129C8">
        <w:rPr>
          <w:color w:val="000000"/>
          <w:bdr w:val="none" w:sz="0" w:space="0" w:color="auto" w:frame="1"/>
        </w:rPr>
        <w:t>Schlage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Pr="009129C8">
        <w:rPr>
          <w:color w:val="000000"/>
          <w:bdr w:val="none" w:sz="0" w:space="0" w:color="auto" w:frame="1"/>
        </w:rPr>
        <w:t>mortise lock</w:t>
      </w:r>
      <w:r>
        <w:rPr>
          <w:color w:val="000000"/>
          <w:bdr w:val="none" w:sz="0" w:space="0" w:color="auto" w:frame="1"/>
        </w:rPr>
        <w:t xml:space="preserve"> with rose escutcheon and with passage functionality, or equal.</w:t>
      </w:r>
    </w:p>
    <w:p w14:paraId="6695E70F" w14:textId="77777777" w:rsidR="00C34E97" w:rsidRPr="009129C8" w:rsidRDefault="00C34E97" w:rsidP="009129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9129C8">
        <w:rPr>
          <w:color w:val="242424"/>
          <w:bdr w:val="none" w:sz="0" w:space="0" w:color="auto" w:frame="1"/>
        </w:rPr>
        <w:t>LCN 4040 XP aluminum closer</w:t>
      </w:r>
    </w:p>
    <w:p w14:paraId="1FCE1D9E" w14:textId="77777777" w:rsidR="00F93B56" w:rsidRPr="009129C8" w:rsidRDefault="00F93B56" w:rsidP="00F93B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To have one, </w:t>
      </w:r>
      <w:r w:rsidRPr="009129C8">
        <w:rPr>
          <w:color w:val="242424"/>
          <w:bdr w:val="none" w:sz="0" w:space="0" w:color="auto" w:frame="1"/>
        </w:rPr>
        <w:t>LCN 4040 XP aluminum closer</w:t>
      </w:r>
      <w:r>
        <w:rPr>
          <w:color w:val="242424"/>
          <w:bdr w:val="none" w:sz="0" w:space="0" w:color="auto" w:frame="1"/>
        </w:rPr>
        <w:t>, or equal.</w:t>
      </w:r>
    </w:p>
    <w:p w14:paraId="4152F0D8" w14:textId="77777777" w:rsidR="00477C0A" w:rsidRDefault="00477C0A">
      <w:pPr>
        <w:rPr>
          <w:rFonts w:ascii="Times New Roman" w:hAnsi="Times New Roman" w:cs="Times New Roman"/>
          <w:sz w:val="24"/>
          <w:szCs w:val="24"/>
        </w:rPr>
      </w:pPr>
    </w:p>
    <w:p w14:paraId="25EE5C05" w14:textId="77777777" w:rsidR="00F93B56" w:rsidRPr="0070449A" w:rsidRDefault="00F93B56" w:rsidP="00F93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Other Contractor Responsibilities:</w:t>
      </w:r>
    </w:p>
    <w:p w14:paraId="444D0595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</w:t>
      </w:r>
      <w:r w:rsidRPr="0070449A">
        <w:t xml:space="preserve">ontractor will be required to make a site visit to determine the materials and </w:t>
      </w:r>
      <w:r>
        <w:t xml:space="preserve">verify the </w:t>
      </w:r>
      <w:r w:rsidRPr="0070449A">
        <w:t>equipment needed.</w:t>
      </w:r>
    </w:p>
    <w:p w14:paraId="59DBEFD5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</w:t>
      </w:r>
      <w:r w:rsidRPr="0070449A">
        <w:t>ontractor shall be responsible for determining all dimensions, areas, and quantities.</w:t>
      </w:r>
    </w:p>
    <w:p w14:paraId="658C9BE3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Contractor shall k</w:t>
      </w:r>
      <w:r w:rsidRPr="0070449A">
        <w:t xml:space="preserve">eep the work area safe at all times. </w:t>
      </w:r>
    </w:p>
    <w:p w14:paraId="5E4547AD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</w:t>
      </w:r>
      <w:r w:rsidRPr="0070449A">
        <w:t>on</w:t>
      </w:r>
      <w:r>
        <w:t>tractor is responsible for the</w:t>
      </w:r>
      <w:r w:rsidRPr="0070449A">
        <w:t xml:space="preserve"> disposal</w:t>
      </w:r>
      <w:r>
        <w:t xml:space="preserve"> of all trash</w:t>
      </w:r>
      <w:r w:rsidRPr="0070449A">
        <w:t>.  No dumpster will be provided.</w:t>
      </w:r>
    </w:p>
    <w:p w14:paraId="22DBAD7D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lastRenderedPageBreak/>
        <w:t>The Contractor shall p</w:t>
      </w:r>
      <w:r w:rsidRPr="0070449A">
        <w:t>romptly remove damaged materials and unsuitable items from the job site.</w:t>
      </w:r>
    </w:p>
    <w:p w14:paraId="609B4EA1" w14:textId="77777777" w:rsidR="00F93B56" w:rsidRPr="0070449A" w:rsidRDefault="00F93B56" w:rsidP="00F9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4557F" w14:textId="77777777" w:rsidR="00F93B56" w:rsidRPr="0070449A" w:rsidRDefault="00F93B56" w:rsidP="00F93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General Notes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9F0CF44" w14:textId="77777777" w:rsidR="00F93B56" w:rsidRPr="0070449A" w:rsidRDefault="00F93B56" w:rsidP="00F93B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sz w:val="24"/>
          <w:szCs w:val="24"/>
        </w:rPr>
        <w:t>All work shall be done in full compliance with all applicable codes and regulations.</w:t>
      </w:r>
    </w:p>
    <w:p w14:paraId="164C2D49" w14:textId="77777777" w:rsidR="00F93B56" w:rsidRPr="0070449A" w:rsidRDefault="00F93B56" w:rsidP="00F93B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Pr="0070449A">
        <w:rPr>
          <w:rFonts w:ascii="Times New Roman" w:hAnsi="Times New Roman" w:cs="Times New Roman"/>
          <w:sz w:val="24"/>
          <w:szCs w:val="24"/>
        </w:rPr>
        <w:t>ontractor shall verify all dimensions before bidding and at the start of the project.</w:t>
      </w:r>
    </w:p>
    <w:p w14:paraId="03720B3C" w14:textId="77777777" w:rsidR="00F93B56" w:rsidRPr="0070449A" w:rsidRDefault="00F93B56" w:rsidP="00F93B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sz w:val="24"/>
          <w:szCs w:val="24"/>
        </w:rPr>
        <w:t xml:space="preserve">The Contractor shall be responsible for coordinating and scheduling </w:t>
      </w:r>
      <w:r>
        <w:rPr>
          <w:rFonts w:ascii="Times New Roman" w:hAnsi="Times New Roman" w:cs="Times New Roman"/>
          <w:sz w:val="24"/>
          <w:szCs w:val="24"/>
        </w:rPr>
        <w:t xml:space="preserve">all of </w:t>
      </w:r>
      <w:r w:rsidRPr="0070449A">
        <w:rPr>
          <w:rFonts w:ascii="Times New Roman" w:hAnsi="Times New Roman" w:cs="Times New Roman"/>
          <w:sz w:val="24"/>
          <w:szCs w:val="24"/>
        </w:rPr>
        <w:t>the work.</w:t>
      </w:r>
    </w:p>
    <w:p w14:paraId="4925BBBD" w14:textId="77777777" w:rsidR="00F93B56" w:rsidRPr="0070449A" w:rsidRDefault="00F93B56" w:rsidP="00F93B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damage caused by the C</w:t>
      </w:r>
      <w:r w:rsidRPr="0070449A">
        <w:rPr>
          <w:rFonts w:ascii="Times New Roman" w:hAnsi="Times New Roman" w:cs="Times New Roman"/>
          <w:sz w:val="24"/>
          <w:szCs w:val="24"/>
        </w:rPr>
        <w:t>ontractor during the project, including damage to existing struct</w:t>
      </w:r>
      <w:r>
        <w:rPr>
          <w:rFonts w:ascii="Times New Roman" w:hAnsi="Times New Roman" w:cs="Times New Roman"/>
          <w:sz w:val="24"/>
          <w:szCs w:val="24"/>
        </w:rPr>
        <w:t>ures or equipment, will be the C</w:t>
      </w:r>
      <w:r w:rsidRPr="007044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ntractor's responsibility. The C</w:t>
      </w:r>
      <w:r w:rsidRPr="0070449A">
        <w:rPr>
          <w:rFonts w:ascii="Times New Roman" w:hAnsi="Times New Roman" w:cs="Times New Roman"/>
          <w:sz w:val="24"/>
          <w:szCs w:val="24"/>
        </w:rPr>
        <w:t>ontractor agrees that any such damage will be repaire</w:t>
      </w:r>
      <w:r>
        <w:rPr>
          <w:rFonts w:ascii="Times New Roman" w:hAnsi="Times New Roman" w:cs="Times New Roman"/>
          <w:sz w:val="24"/>
          <w:szCs w:val="24"/>
        </w:rPr>
        <w:t>d at no additional cost to the O</w:t>
      </w:r>
      <w:r w:rsidRPr="0070449A">
        <w:rPr>
          <w:rFonts w:ascii="Times New Roman" w:hAnsi="Times New Roman" w:cs="Times New Roman"/>
          <w:sz w:val="24"/>
          <w:szCs w:val="24"/>
        </w:rPr>
        <w:t>wner.</w:t>
      </w:r>
    </w:p>
    <w:p w14:paraId="47A00B51" w14:textId="77777777" w:rsidR="00F93B56" w:rsidRDefault="00F93B56" w:rsidP="00F93B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</w:t>
      </w:r>
      <w:r w:rsidRPr="0070449A">
        <w:rPr>
          <w:rFonts w:ascii="Times New Roman" w:hAnsi="Times New Roman" w:cs="Times New Roman"/>
          <w:sz w:val="24"/>
          <w:szCs w:val="24"/>
        </w:rPr>
        <w:t>ontr</w:t>
      </w:r>
      <w:r>
        <w:rPr>
          <w:rFonts w:ascii="Times New Roman" w:hAnsi="Times New Roman" w:cs="Times New Roman"/>
          <w:sz w:val="24"/>
          <w:szCs w:val="24"/>
        </w:rPr>
        <w:t>actor’s</w:t>
      </w:r>
      <w:r w:rsidRPr="0070449A">
        <w:rPr>
          <w:rFonts w:ascii="Times New Roman" w:hAnsi="Times New Roman" w:cs="Times New Roman"/>
          <w:sz w:val="24"/>
          <w:szCs w:val="24"/>
        </w:rPr>
        <w:t xml:space="preserve"> equipment will be completely secured at all times, and no one will be able to access it. </w:t>
      </w:r>
    </w:p>
    <w:p w14:paraId="61DEEB1B" w14:textId="77777777" w:rsidR="00F93B56" w:rsidRPr="0070449A" w:rsidRDefault="00F93B56" w:rsidP="00F93B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EE4BFE" w14:textId="77777777" w:rsidR="00F93B56" w:rsidRPr="0070449A" w:rsidRDefault="00F93B56" w:rsidP="00F9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Planning and Scheduling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3E6194E" w14:textId="5A157D8A" w:rsidR="00F93B56" w:rsidRPr="00A9033F" w:rsidRDefault="00F93B56" w:rsidP="00F93B56">
      <w:pPr>
        <w:pStyle w:val="ListParagraph"/>
        <w:numPr>
          <w:ilvl w:val="0"/>
          <w:numId w:val="7"/>
        </w:numPr>
        <w:ind w:left="720"/>
      </w:pPr>
      <w:r>
        <w:t>The C</w:t>
      </w:r>
      <w:r w:rsidRPr="00A9033F">
        <w:t xml:space="preserve">ontractor shall coordinate with the </w:t>
      </w:r>
      <w:r w:rsidR="00547FD0">
        <w:t xml:space="preserve">one of the Radio </w:t>
      </w:r>
      <w:r w:rsidRPr="00547FD0">
        <w:t>Maintenance Supervisor.</w:t>
      </w:r>
      <w:r w:rsidRPr="00A9033F">
        <w:t xml:space="preserve"> This shall include scheduling work and storing materials. </w:t>
      </w:r>
    </w:p>
    <w:p w14:paraId="1D658A7F" w14:textId="3314524E" w:rsidR="00F93B56" w:rsidRPr="00A9033F" w:rsidRDefault="00F93B56" w:rsidP="00F93B56">
      <w:pPr>
        <w:pStyle w:val="ListParagraph"/>
        <w:numPr>
          <w:ilvl w:val="0"/>
          <w:numId w:val="7"/>
        </w:numPr>
        <w:ind w:left="720"/>
      </w:pPr>
      <w:r w:rsidRPr="00A9033F">
        <w:t>After being notif</w:t>
      </w:r>
      <w:r>
        <w:t>ied by Purchase Order that the C</w:t>
      </w:r>
      <w:r w:rsidRPr="00A9033F">
        <w:t xml:space="preserve">ontractor has </w:t>
      </w:r>
      <w:r>
        <w:t>been awarded the contract, the C</w:t>
      </w:r>
      <w:r w:rsidRPr="00A9033F">
        <w:t xml:space="preserve">ontractor shall contact the </w:t>
      </w:r>
      <w:r w:rsidR="00547FD0">
        <w:t>Reginald Carolina</w:t>
      </w:r>
      <w:r w:rsidRPr="00A9033F">
        <w:t>.</w:t>
      </w:r>
    </w:p>
    <w:p w14:paraId="5B7EF6B6" w14:textId="6FD4E323" w:rsidR="00F93B56" w:rsidRPr="00A9033F" w:rsidRDefault="00F93B56" w:rsidP="00F93B56">
      <w:pPr>
        <w:pStyle w:val="ListParagraph"/>
        <w:numPr>
          <w:ilvl w:val="0"/>
          <w:numId w:val="7"/>
        </w:numPr>
        <w:ind w:left="720"/>
        <w:rPr>
          <w:b/>
          <w:u w:val="single"/>
        </w:rPr>
      </w:pPr>
      <w:r w:rsidRPr="00A9033F">
        <w:t xml:space="preserve">Work hours are to be 7:30 AM to 4:00 PM Monday through Friday unless approved by the </w:t>
      </w:r>
      <w:r w:rsidR="00547FD0">
        <w:t>Reginald Carolina</w:t>
      </w:r>
      <w:r w:rsidRPr="00A9033F">
        <w:t xml:space="preserve">. </w:t>
      </w:r>
    </w:p>
    <w:p w14:paraId="30CB9662" w14:textId="77777777" w:rsidR="00F93B56" w:rsidRPr="009129C8" w:rsidRDefault="00F93B56">
      <w:pPr>
        <w:rPr>
          <w:rFonts w:ascii="Times New Roman" w:hAnsi="Times New Roman" w:cs="Times New Roman"/>
          <w:sz w:val="24"/>
          <w:szCs w:val="24"/>
        </w:rPr>
      </w:pPr>
    </w:p>
    <w:sectPr w:rsidR="00F93B56" w:rsidRPr="009129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D857F" w14:textId="77777777" w:rsidR="009129C8" w:rsidRDefault="009129C8" w:rsidP="009129C8">
      <w:pPr>
        <w:spacing w:after="0" w:line="240" w:lineRule="auto"/>
      </w:pPr>
      <w:r>
        <w:separator/>
      </w:r>
    </w:p>
  </w:endnote>
  <w:endnote w:type="continuationSeparator" w:id="0">
    <w:p w14:paraId="3C44C465" w14:textId="77777777" w:rsidR="009129C8" w:rsidRDefault="009129C8" w:rsidP="0091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F37F" w14:textId="6763534B" w:rsidR="009129C8" w:rsidRDefault="009129C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25B44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373F22AF" w14:textId="77777777" w:rsidR="009129C8" w:rsidRDefault="0091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F0AA" w14:textId="77777777" w:rsidR="009129C8" w:rsidRDefault="009129C8" w:rsidP="009129C8">
      <w:pPr>
        <w:spacing w:after="0" w:line="240" w:lineRule="auto"/>
      </w:pPr>
      <w:r>
        <w:separator/>
      </w:r>
    </w:p>
  </w:footnote>
  <w:footnote w:type="continuationSeparator" w:id="0">
    <w:p w14:paraId="05FFF916" w14:textId="77777777" w:rsidR="009129C8" w:rsidRDefault="009129C8" w:rsidP="0091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B095" w14:textId="77777777" w:rsidR="009129C8" w:rsidRDefault="009129C8">
    <w:pPr>
      <w:pStyle w:val="Header"/>
    </w:pPr>
    <w:r>
      <w:t>Attachment C – Specifications</w:t>
    </w:r>
  </w:p>
  <w:p w14:paraId="65833605" w14:textId="6B8E74D7" w:rsidR="009129C8" w:rsidRDefault="00C25B44">
    <w:pPr>
      <w:pStyle w:val="Header"/>
    </w:pPr>
    <w:r>
      <w:t>RFx #3000024821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6B9"/>
    <w:multiLevelType w:val="hybridMultilevel"/>
    <w:tmpl w:val="1DA0C56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A9B46A4"/>
    <w:multiLevelType w:val="hybridMultilevel"/>
    <w:tmpl w:val="3E86F490"/>
    <w:lvl w:ilvl="0" w:tplc="E756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32E2E"/>
    <w:multiLevelType w:val="hybridMultilevel"/>
    <w:tmpl w:val="B31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D7DDE"/>
    <w:multiLevelType w:val="hybridMultilevel"/>
    <w:tmpl w:val="2846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0022"/>
    <w:multiLevelType w:val="hybridMultilevel"/>
    <w:tmpl w:val="3036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012CA"/>
    <w:multiLevelType w:val="hybridMultilevel"/>
    <w:tmpl w:val="183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12003"/>
    <w:multiLevelType w:val="hybridMultilevel"/>
    <w:tmpl w:val="B9F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97"/>
    <w:rsid w:val="001B5C63"/>
    <w:rsid w:val="004127E7"/>
    <w:rsid w:val="00477C0A"/>
    <w:rsid w:val="00547FD0"/>
    <w:rsid w:val="006D3E24"/>
    <w:rsid w:val="009129C8"/>
    <w:rsid w:val="00B568AC"/>
    <w:rsid w:val="00C25B44"/>
    <w:rsid w:val="00C34E97"/>
    <w:rsid w:val="00D53009"/>
    <w:rsid w:val="00F71809"/>
    <w:rsid w:val="00F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1506"/>
  <w15:chartTrackingRefBased/>
  <w15:docId w15:val="{EDF6D2CD-EB50-4612-9536-C2EAC24C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C8"/>
  </w:style>
  <w:style w:type="paragraph" w:styleId="Footer">
    <w:name w:val="footer"/>
    <w:basedOn w:val="Normal"/>
    <w:link w:val="FooterChar"/>
    <w:uiPriority w:val="99"/>
    <w:unhideWhenUsed/>
    <w:rsid w:val="0091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C8"/>
  </w:style>
  <w:style w:type="character" w:styleId="CommentReference">
    <w:name w:val="annotation reference"/>
    <w:basedOn w:val="DefaultParagraphFont"/>
    <w:uiPriority w:val="99"/>
    <w:semiHidden/>
    <w:unhideWhenUsed/>
    <w:rsid w:val="00912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9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2439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Otwell (DPS)</dc:creator>
  <cp:keywords/>
  <dc:description/>
  <cp:lastModifiedBy>Raymond McKnight (DOA)</cp:lastModifiedBy>
  <cp:revision>4</cp:revision>
  <cp:lastPrinted>2025-05-12T18:26:00Z</cp:lastPrinted>
  <dcterms:created xsi:type="dcterms:W3CDTF">2025-05-12T13:31:00Z</dcterms:created>
  <dcterms:modified xsi:type="dcterms:W3CDTF">2025-05-12T18:26:00Z</dcterms:modified>
</cp:coreProperties>
</file>