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B6D" w:rsidRPr="002A016E" w:rsidRDefault="002A016E" w:rsidP="0016186D">
      <w:pPr>
        <w:pStyle w:val="NormalWeb"/>
        <w:tabs>
          <w:tab w:val="left" w:pos="720"/>
        </w:tabs>
        <w:spacing w:before="0" w:beforeAutospacing="0" w:after="0" w:afterAutospacing="0" w:line="240" w:lineRule="exact"/>
        <w:rPr>
          <w:b/>
          <w:color w:val="333333"/>
          <w:u w:val="single"/>
        </w:rPr>
      </w:pPr>
      <w:r w:rsidRPr="002A016E">
        <w:rPr>
          <w:b/>
          <w:color w:val="333333"/>
          <w:u w:val="single"/>
        </w:rPr>
        <w:t>Scope of W</w:t>
      </w:r>
      <w:r w:rsidR="00EF6C53" w:rsidRPr="002A016E">
        <w:rPr>
          <w:b/>
          <w:color w:val="333333"/>
          <w:u w:val="single"/>
        </w:rPr>
        <w:t>ork:</w:t>
      </w:r>
    </w:p>
    <w:p w:rsidR="00535B6D" w:rsidRPr="002A016E" w:rsidRDefault="0016186D" w:rsidP="0016186D">
      <w:pPr>
        <w:pStyle w:val="NormalWeb"/>
        <w:tabs>
          <w:tab w:val="left" w:pos="1620"/>
        </w:tabs>
        <w:spacing w:before="0" w:beforeAutospacing="0" w:after="0" w:afterAutospacing="0" w:line="240" w:lineRule="exact"/>
        <w:rPr>
          <w:color w:val="333333"/>
        </w:rPr>
      </w:pPr>
      <w:r w:rsidRPr="002A016E">
        <w:rPr>
          <w:color w:val="333333"/>
        </w:rPr>
        <w:t>The C</w:t>
      </w:r>
      <w:r w:rsidR="00EF6C53" w:rsidRPr="002A016E">
        <w:rPr>
          <w:color w:val="333333"/>
        </w:rPr>
        <w:t xml:space="preserve">ontractor shall furnish all labor, materials, </w:t>
      </w:r>
      <w:r w:rsidR="00EC4088" w:rsidRPr="002A016E">
        <w:rPr>
          <w:color w:val="333333"/>
        </w:rPr>
        <w:t>equipm</w:t>
      </w:r>
      <w:r w:rsidR="00FC7080" w:rsidRPr="002A016E">
        <w:rPr>
          <w:color w:val="333333"/>
        </w:rPr>
        <w:t xml:space="preserve">ent and tools to install two </w:t>
      </w:r>
      <w:r w:rsidR="00535B6D" w:rsidRPr="002A016E">
        <w:rPr>
          <w:color w:val="333333"/>
        </w:rPr>
        <w:t>aera</w:t>
      </w:r>
      <w:r w:rsidR="00F32DC5" w:rsidRPr="002A016E">
        <w:rPr>
          <w:color w:val="333333"/>
        </w:rPr>
        <w:t>tion system</w:t>
      </w:r>
      <w:r w:rsidR="00EC4088" w:rsidRPr="002A016E">
        <w:rPr>
          <w:color w:val="333333"/>
        </w:rPr>
        <w:t xml:space="preserve">s in the wastewater lagoons </w:t>
      </w:r>
      <w:r w:rsidR="00642B2F" w:rsidRPr="002A016E">
        <w:rPr>
          <w:color w:val="333333"/>
        </w:rPr>
        <w:t>for the Louisiana Department of Corrections (DOC)</w:t>
      </w:r>
      <w:r w:rsidR="00535B6D" w:rsidRPr="002A016E">
        <w:rPr>
          <w:color w:val="333333"/>
        </w:rPr>
        <w:t>.</w:t>
      </w:r>
      <w:r w:rsidR="00642B2F" w:rsidRPr="002A016E">
        <w:rPr>
          <w:color w:val="333333"/>
        </w:rPr>
        <w:t xml:space="preserve"> </w:t>
      </w:r>
      <w:r w:rsidR="00535B6D" w:rsidRPr="002A016E">
        <w:rPr>
          <w:color w:val="333333"/>
        </w:rPr>
        <w:t>The purpose of the aeration system</w:t>
      </w:r>
      <w:r w:rsidR="00F32DC5" w:rsidRPr="002A016E">
        <w:rPr>
          <w:color w:val="333333"/>
        </w:rPr>
        <w:t>s</w:t>
      </w:r>
      <w:r w:rsidR="00535B6D" w:rsidRPr="002A016E">
        <w:rPr>
          <w:color w:val="333333"/>
        </w:rPr>
        <w:t xml:space="preserve"> will be to supply air and mixing to </w:t>
      </w:r>
      <w:r w:rsidR="00496642" w:rsidRPr="002A016E">
        <w:rPr>
          <w:color w:val="333333"/>
        </w:rPr>
        <w:t>the</w:t>
      </w:r>
      <w:r w:rsidR="00535B6D" w:rsidRPr="002A016E">
        <w:rPr>
          <w:color w:val="333333"/>
        </w:rPr>
        <w:t xml:space="preserve"> oxidation pond</w:t>
      </w:r>
      <w:r w:rsidR="00642B2F" w:rsidRPr="002A016E">
        <w:rPr>
          <w:color w:val="333333"/>
        </w:rPr>
        <w:t>s</w:t>
      </w:r>
      <w:r w:rsidR="00535B6D" w:rsidRPr="002A016E">
        <w:rPr>
          <w:color w:val="333333"/>
        </w:rPr>
        <w:t xml:space="preserve"> to enhance the treatment of municipal sewage.</w:t>
      </w:r>
    </w:p>
    <w:p w:rsidR="00642B2F" w:rsidRPr="002A016E" w:rsidRDefault="00642B2F" w:rsidP="0016186D">
      <w:pPr>
        <w:pStyle w:val="NormalWeb"/>
        <w:tabs>
          <w:tab w:val="left" w:pos="1620"/>
        </w:tabs>
        <w:spacing w:before="0" w:beforeAutospacing="0" w:after="0" w:afterAutospacing="0" w:line="240" w:lineRule="exact"/>
        <w:rPr>
          <w:color w:val="333333"/>
        </w:rPr>
      </w:pPr>
    </w:p>
    <w:p w:rsidR="0016186D" w:rsidRPr="002A016E" w:rsidRDefault="0016186D" w:rsidP="0016186D">
      <w:pPr>
        <w:pStyle w:val="NormalWeb"/>
        <w:tabs>
          <w:tab w:val="left" w:pos="1620"/>
        </w:tabs>
        <w:spacing w:before="0" w:beforeAutospacing="0" w:after="0" w:afterAutospacing="0" w:line="240" w:lineRule="exact"/>
        <w:rPr>
          <w:b/>
          <w:color w:val="333333"/>
          <w:u w:val="single"/>
        </w:rPr>
      </w:pPr>
      <w:r w:rsidRPr="002A016E">
        <w:rPr>
          <w:b/>
          <w:color w:val="333333"/>
          <w:u w:val="single"/>
        </w:rPr>
        <w:t>Location:</w:t>
      </w:r>
    </w:p>
    <w:p w:rsidR="0016186D" w:rsidRPr="002A016E" w:rsidRDefault="0016186D" w:rsidP="0016186D">
      <w:pPr>
        <w:pStyle w:val="NormalWeb"/>
        <w:tabs>
          <w:tab w:val="left" w:pos="1620"/>
        </w:tabs>
        <w:spacing w:before="0" w:beforeAutospacing="0" w:after="0" w:afterAutospacing="0" w:line="240" w:lineRule="exact"/>
        <w:rPr>
          <w:color w:val="333333"/>
        </w:rPr>
      </w:pPr>
      <w:r w:rsidRPr="002A016E">
        <w:rPr>
          <w:color w:val="333333"/>
        </w:rPr>
        <w:t>Allen Correctional Center</w:t>
      </w:r>
    </w:p>
    <w:p w:rsidR="0016186D" w:rsidRPr="002A016E" w:rsidRDefault="0016186D" w:rsidP="0016186D">
      <w:pPr>
        <w:pStyle w:val="NormalWeb"/>
        <w:tabs>
          <w:tab w:val="left" w:pos="1620"/>
        </w:tabs>
        <w:spacing w:before="0" w:beforeAutospacing="0" w:after="0" w:afterAutospacing="0" w:line="240" w:lineRule="exact"/>
        <w:rPr>
          <w:color w:val="333333"/>
        </w:rPr>
      </w:pPr>
      <w:r w:rsidRPr="002A016E">
        <w:rPr>
          <w:color w:val="333333"/>
        </w:rPr>
        <w:t>3751 Lauderdale Woodyard Rd.</w:t>
      </w:r>
    </w:p>
    <w:p w:rsidR="0016186D" w:rsidRPr="002A016E" w:rsidRDefault="0016186D" w:rsidP="0016186D">
      <w:pPr>
        <w:pStyle w:val="NormalWeb"/>
        <w:tabs>
          <w:tab w:val="left" w:pos="1620"/>
        </w:tabs>
        <w:spacing w:before="0" w:beforeAutospacing="0" w:after="0" w:afterAutospacing="0" w:line="240" w:lineRule="exact"/>
        <w:rPr>
          <w:color w:val="333333"/>
        </w:rPr>
      </w:pPr>
      <w:r w:rsidRPr="002A016E">
        <w:rPr>
          <w:color w:val="333333"/>
        </w:rPr>
        <w:t>Kinder, La. 70648</w:t>
      </w:r>
    </w:p>
    <w:p w:rsidR="0016186D" w:rsidRPr="002A016E" w:rsidRDefault="0016186D" w:rsidP="0016186D">
      <w:pPr>
        <w:pStyle w:val="NormalWeb"/>
        <w:tabs>
          <w:tab w:val="left" w:pos="1620"/>
        </w:tabs>
        <w:spacing w:before="0" w:beforeAutospacing="0" w:after="0" w:afterAutospacing="0" w:line="240" w:lineRule="exact"/>
        <w:rPr>
          <w:b/>
          <w:color w:val="333333"/>
          <w:u w:val="single"/>
        </w:rPr>
      </w:pPr>
    </w:p>
    <w:p w:rsidR="00642B2F" w:rsidRPr="002A016E" w:rsidRDefault="00642B2F" w:rsidP="0016186D">
      <w:pPr>
        <w:pStyle w:val="NormalWeb"/>
        <w:tabs>
          <w:tab w:val="left" w:pos="1620"/>
        </w:tabs>
        <w:spacing w:before="0" w:beforeAutospacing="0" w:after="0" w:afterAutospacing="0" w:line="240" w:lineRule="exact"/>
        <w:rPr>
          <w:b/>
          <w:color w:val="333333"/>
          <w:u w:val="single"/>
        </w:rPr>
      </w:pPr>
      <w:r w:rsidRPr="002A016E">
        <w:rPr>
          <w:b/>
          <w:color w:val="333333"/>
          <w:u w:val="single"/>
        </w:rPr>
        <w:t>Site Visit Contact:</w:t>
      </w:r>
    </w:p>
    <w:p w:rsidR="00642B2F" w:rsidRPr="002A016E" w:rsidRDefault="00642B2F" w:rsidP="0016186D">
      <w:pPr>
        <w:pStyle w:val="NormalWeb"/>
        <w:tabs>
          <w:tab w:val="left" w:pos="1620"/>
        </w:tabs>
        <w:spacing w:before="0" w:beforeAutospacing="0" w:after="0" w:afterAutospacing="0" w:line="240" w:lineRule="exact"/>
        <w:rPr>
          <w:color w:val="333333"/>
        </w:rPr>
      </w:pPr>
      <w:r w:rsidRPr="002A016E">
        <w:rPr>
          <w:color w:val="333333"/>
        </w:rPr>
        <w:t>Taylor Maricle – Maintenance Supervisor</w:t>
      </w:r>
    </w:p>
    <w:p w:rsidR="00642B2F" w:rsidRPr="002A016E" w:rsidRDefault="00642B2F" w:rsidP="0016186D">
      <w:pPr>
        <w:pStyle w:val="NormalWeb"/>
        <w:tabs>
          <w:tab w:val="left" w:pos="1620"/>
        </w:tabs>
        <w:spacing w:before="0" w:beforeAutospacing="0" w:after="0" w:afterAutospacing="0" w:line="240" w:lineRule="exact"/>
        <w:rPr>
          <w:color w:val="333333"/>
        </w:rPr>
      </w:pPr>
      <w:r w:rsidRPr="002A016E">
        <w:rPr>
          <w:color w:val="333333"/>
        </w:rPr>
        <w:t>337-375-6611 – Cell</w:t>
      </w:r>
    </w:p>
    <w:p w:rsidR="00642B2F" w:rsidRPr="002A016E" w:rsidRDefault="00642B2F" w:rsidP="0016186D">
      <w:pPr>
        <w:pStyle w:val="NormalWeb"/>
        <w:tabs>
          <w:tab w:val="left" w:pos="1620"/>
        </w:tabs>
        <w:spacing w:before="0" w:beforeAutospacing="0" w:after="0" w:afterAutospacing="0" w:line="240" w:lineRule="exact"/>
        <w:rPr>
          <w:color w:val="333333"/>
        </w:rPr>
      </w:pPr>
      <w:r w:rsidRPr="002A016E">
        <w:rPr>
          <w:color w:val="333333"/>
        </w:rPr>
        <w:t>337-639-2971- Facility</w:t>
      </w:r>
    </w:p>
    <w:p w:rsidR="00642B2F" w:rsidRPr="002A016E" w:rsidRDefault="000A2568" w:rsidP="0016186D">
      <w:pPr>
        <w:pStyle w:val="NormalWeb"/>
        <w:tabs>
          <w:tab w:val="left" w:pos="1620"/>
        </w:tabs>
        <w:spacing w:before="0" w:beforeAutospacing="0" w:after="0" w:afterAutospacing="0" w:line="240" w:lineRule="exact"/>
        <w:rPr>
          <w:color w:val="333333"/>
        </w:rPr>
      </w:pPr>
      <w:hyperlink r:id="rId7" w:history="1">
        <w:r w:rsidR="00642B2F" w:rsidRPr="002A016E">
          <w:rPr>
            <w:rStyle w:val="Hyperlink"/>
          </w:rPr>
          <w:t>Taylor.Maricle@la.gov</w:t>
        </w:r>
      </w:hyperlink>
      <w:r w:rsidR="00642B2F" w:rsidRPr="002A016E">
        <w:rPr>
          <w:color w:val="333333"/>
        </w:rPr>
        <w:t xml:space="preserve"> – Email</w:t>
      </w:r>
      <w:bookmarkStart w:id="0" w:name="_GoBack"/>
      <w:bookmarkEnd w:id="0"/>
    </w:p>
    <w:p w:rsidR="00642B2F" w:rsidRPr="002A016E" w:rsidRDefault="00642B2F" w:rsidP="0016186D">
      <w:pPr>
        <w:pStyle w:val="NormalWeb"/>
        <w:tabs>
          <w:tab w:val="left" w:pos="1620"/>
        </w:tabs>
        <w:spacing w:before="0" w:beforeAutospacing="0" w:after="0" w:afterAutospacing="0" w:line="240" w:lineRule="exact"/>
        <w:rPr>
          <w:color w:val="333333"/>
        </w:rPr>
      </w:pPr>
    </w:p>
    <w:p w:rsidR="00642B2F" w:rsidRPr="002A016E" w:rsidRDefault="00642B2F" w:rsidP="0016186D">
      <w:pPr>
        <w:pStyle w:val="NormalWeb"/>
        <w:spacing w:before="0" w:beforeAutospacing="0" w:after="0" w:afterAutospacing="0" w:line="240" w:lineRule="exact"/>
        <w:rPr>
          <w:color w:val="333333"/>
        </w:rPr>
      </w:pPr>
    </w:p>
    <w:p w:rsidR="00535B6D" w:rsidRPr="002A016E" w:rsidRDefault="0016186D" w:rsidP="0016186D">
      <w:pPr>
        <w:pStyle w:val="NormalWeb"/>
        <w:spacing w:before="0" w:beforeAutospacing="0" w:after="0" w:afterAutospacing="0" w:line="240" w:lineRule="exact"/>
        <w:rPr>
          <w:b/>
          <w:color w:val="333333"/>
          <w:u w:val="single"/>
        </w:rPr>
      </w:pPr>
      <w:r w:rsidRPr="002A016E">
        <w:rPr>
          <w:b/>
          <w:color w:val="333333"/>
          <w:u w:val="single"/>
        </w:rPr>
        <w:t>Specifications</w:t>
      </w:r>
      <w:r w:rsidR="00642B2F" w:rsidRPr="002A016E">
        <w:rPr>
          <w:b/>
          <w:color w:val="333333"/>
          <w:u w:val="single"/>
        </w:rPr>
        <w:t>:</w:t>
      </w:r>
    </w:p>
    <w:p w:rsidR="00535B6D" w:rsidRPr="002A016E" w:rsidRDefault="0016186D" w:rsidP="0016186D">
      <w:pPr>
        <w:pStyle w:val="NormalWeb"/>
        <w:numPr>
          <w:ilvl w:val="0"/>
          <w:numId w:val="21"/>
        </w:numPr>
        <w:tabs>
          <w:tab w:val="left" w:pos="1620"/>
        </w:tabs>
        <w:spacing w:before="0" w:beforeAutospacing="0" w:after="0" w:afterAutospacing="0" w:line="276" w:lineRule="auto"/>
        <w:rPr>
          <w:color w:val="333333"/>
        </w:rPr>
      </w:pPr>
      <w:r w:rsidRPr="002A016E">
        <w:rPr>
          <w:color w:val="333333"/>
        </w:rPr>
        <w:t xml:space="preserve">The Contractor shall supply </w:t>
      </w:r>
      <w:r w:rsidR="00FC7080" w:rsidRPr="002A016E">
        <w:rPr>
          <w:color w:val="333333"/>
        </w:rPr>
        <w:t>two</w:t>
      </w:r>
      <w:r w:rsidR="00535B6D" w:rsidRPr="002A016E">
        <w:rPr>
          <w:color w:val="333333"/>
        </w:rPr>
        <w:t xml:space="preserve"> completely assembled and</w:t>
      </w:r>
      <w:r w:rsidR="004D4910" w:rsidRPr="002A016E">
        <w:rPr>
          <w:color w:val="333333"/>
        </w:rPr>
        <w:t xml:space="preserve"> installed aeratio</w:t>
      </w:r>
      <w:r w:rsidRPr="002A016E">
        <w:rPr>
          <w:color w:val="333333"/>
        </w:rPr>
        <w:t xml:space="preserve">n </w:t>
      </w:r>
      <w:r w:rsidR="00F32DC5" w:rsidRPr="002A016E">
        <w:rPr>
          <w:color w:val="333333"/>
        </w:rPr>
        <w:t xml:space="preserve">systems each consisting of a </w:t>
      </w:r>
      <w:r w:rsidR="00496642" w:rsidRPr="002A016E">
        <w:rPr>
          <w:color w:val="333333"/>
        </w:rPr>
        <w:t>20</w:t>
      </w:r>
      <w:r w:rsidR="00F32DC5" w:rsidRPr="002A016E">
        <w:rPr>
          <w:color w:val="333333"/>
        </w:rPr>
        <w:t xml:space="preserve"> HP blower, approximately </w:t>
      </w:r>
      <w:r w:rsidR="00496642" w:rsidRPr="002A016E">
        <w:rPr>
          <w:color w:val="333333"/>
        </w:rPr>
        <w:t>5</w:t>
      </w:r>
      <w:r w:rsidR="00F32DC5" w:rsidRPr="002A016E">
        <w:rPr>
          <w:color w:val="333333"/>
        </w:rPr>
        <w:t xml:space="preserve">00’ HDPE pipe, </w:t>
      </w:r>
      <w:r w:rsidR="00FC7080" w:rsidRPr="002A016E">
        <w:rPr>
          <w:color w:val="333333"/>
        </w:rPr>
        <w:t xml:space="preserve">seven </w:t>
      </w:r>
      <w:r w:rsidR="00535B6D" w:rsidRPr="002A016E">
        <w:rPr>
          <w:color w:val="333333"/>
        </w:rPr>
        <w:t xml:space="preserve">aeration </w:t>
      </w:r>
      <w:r w:rsidR="00496642" w:rsidRPr="002A016E">
        <w:rPr>
          <w:color w:val="333333"/>
        </w:rPr>
        <w:t>units</w:t>
      </w:r>
      <w:r w:rsidR="00F32DC5" w:rsidRPr="002A016E">
        <w:rPr>
          <w:color w:val="333333"/>
        </w:rPr>
        <w:t xml:space="preserve"> with patented fixed film mounted over the aeration diffusers</w:t>
      </w:r>
      <w:r w:rsidR="00535B6D" w:rsidRPr="002A016E">
        <w:rPr>
          <w:color w:val="333333"/>
        </w:rPr>
        <w:t>, and other material as needed.</w:t>
      </w:r>
    </w:p>
    <w:p w:rsidR="00535B6D" w:rsidRPr="002A016E" w:rsidRDefault="00642B2F" w:rsidP="0016186D">
      <w:pPr>
        <w:pStyle w:val="NormalWeb"/>
        <w:numPr>
          <w:ilvl w:val="0"/>
          <w:numId w:val="21"/>
        </w:numPr>
        <w:tabs>
          <w:tab w:val="left" w:pos="1620"/>
        </w:tabs>
        <w:spacing w:before="0" w:beforeAutospacing="0" w:after="0" w:afterAutospacing="0" w:line="240" w:lineRule="exact"/>
        <w:rPr>
          <w:color w:val="333333"/>
        </w:rPr>
      </w:pPr>
      <w:r w:rsidRPr="002A016E">
        <w:rPr>
          <w:color w:val="333333"/>
        </w:rPr>
        <w:t>The Contractor shall supply s</w:t>
      </w:r>
      <w:r w:rsidR="00535B6D" w:rsidRPr="002A016E">
        <w:rPr>
          <w:color w:val="333333"/>
        </w:rPr>
        <w:t>upervision and installation of aeration systems.</w:t>
      </w:r>
    </w:p>
    <w:p w:rsidR="00535B6D" w:rsidRPr="002A016E" w:rsidRDefault="00642B2F" w:rsidP="0016186D">
      <w:pPr>
        <w:pStyle w:val="NormalWeb"/>
        <w:numPr>
          <w:ilvl w:val="0"/>
          <w:numId w:val="21"/>
        </w:numPr>
        <w:tabs>
          <w:tab w:val="left" w:pos="1620"/>
        </w:tabs>
        <w:spacing w:before="0" w:beforeAutospacing="0" w:after="0" w:afterAutospacing="0" w:line="240" w:lineRule="exact"/>
        <w:rPr>
          <w:color w:val="333333"/>
        </w:rPr>
      </w:pPr>
      <w:r w:rsidRPr="002A016E">
        <w:rPr>
          <w:color w:val="333333"/>
        </w:rPr>
        <w:t>The Contractor shall supply and install c</w:t>
      </w:r>
      <w:r w:rsidR="00535B6D" w:rsidRPr="002A016E">
        <w:rPr>
          <w:color w:val="333333"/>
        </w:rPr>
        <w:t>ontrol panel</w:t>
      </w:r>
      <w:r w:rsidRPr="002A016E">
        <w:rPr>
          <w:color w:val="333333"/>
        </w:rPr>
        <w:t>s</w:t>
      </w:r>
      <w:r w:rsidR="00535B6D" w:rsidRPr="002A016E">
        <w:rPr>
          <w:color w:val="333333"/>
        </w:rPr>
        <w:t xml:space="preserve"> for each blower.</w:t>
      </w:r>
    </w:p>
    <w:p w:rsidR="00BF50AE" w:rsidRPr="002A016E" w:rsidRDefault="00642B2F" w:rsidP="0016186D">
      <w:pPr>
        <w:pStyle w:val="NormalWeb"/>
        <w:numPr>
          <w:ilvl w:val="0"/>
          <w:numId w:val="21"/>
        </w:numPr>
        <w:tabs>
          <w:tab w:val="left" w:pos="1620"/>
        </w:tabs>
        <w:spacing w:before="0" w:beforeAutospacing="0" w:after="0" w:afterAutospacing="0" w:line="240" w:lineRule="exact"/>
        <w:rPr>
          <w:color w:val="333333"/>
        </w:rPr>
      </w:pPr>
      <w:r w:rsidRPr="002A016E">
        <w:rPr>
          <w:color w:val="333333"/>
        </w:rPr>
        <w:t>The Contractor shall supply and install a</w:t>
      </w:r>
      <w:r w:rsidR="00535B6D" w:rsidRPr="002A016E">
        <w:rPr>
          <w:color w:val="333333"/>
        </w:rPr>
        <w:t>ll equipme</w:t>
      </w:r>
      <w:r w:rsidR="00BF50AE" w:rsidRPr="002A016E">
        <w:rPr>
          <w:color w:val="333333"/>
        </w:rPr>
        <w:t xml:space="preserve">nt and materials required for </w:t>
      </w:r>
      <w:r w:rsidR="00535B6D" w:rsidRPr="002A016E">
        <w:rPr>
          <w:color w:val="333333"/>
        </w:rPr>
        <w:t>complete and operable system</w:t>
      </w:r>
      <w:r w:rsidR="00BF50AE" w:rsidRPr="002A016E">
        <w:rPr>
          <w:color w:val="333333"/>
        </w:rPr>
        <w:t>s.</w:t>
      </w:r>
    </w:p>
    <w:p w:rsidR="00535B6D" w:rsidRPr="002A016E" w:rsidRDefault="00BF50AE" w:rsidP="0016186D">
      <w:pPr>
        <w:pStyle w:val="NormalWeb"/>
        <w:numPr>
          <w:ilvl w:val="0"/>
          <w:numId w:val="21"/>
        </w:numPr>
        <w:tabs>
          <w:tab w:val="left" w:pos="1620"/>
        </w:tabs>
        <w:spacing w:before="0" w:beforeAutospacing="0" w:after="0" w:afterAutospacing="0" w:line="240" w:lineRule="exact"/>
        <w:rPr>
          <w:color w:val="333333"/>
        </w:rPr>
      </w:pPr>
      <w:r w:rsidRPr="002A016E">
        <w:rPr>
          <w:color w:val="333333"/>
        </w:rPr>
        <w:t>The Contractor shall provide t</w:t>
      </w:r>
      <w:r w:rsidR="00535B6D" w:rsidRPr="002A016E">
        <w:rPr>
          <w:color w:val="333333"/>
        </w:rPr>
        <w:t xml:space="preserve">raining of personnel representing </w:t>
      </w:r>
      <w:r w:rsidRPr="002A016E">
        <w:rPr>
          <w:color w:val="333333"/>
        </w:rPr>
        <w:t>Allen Correctional Center</w:t>
      </w:r>
      <w:r w:rsidR="00535B6D" w:rsidRPr="002A016E">
        <w:rPr>
          <w:color w:val="333333"/>
        </w:rPr>
        <w:t>.</w:t>
      </w:r>
    </w:p>
    <w:p w:rsidR="00BF50AE" w:rsidRPr="002A016E" w:rsidRDefault="00BF50AE" w:rsidP="0016186D">
      <w:pPr>
        <w:pStyle w:val="NormalWeb"/>
        <w:numPr>
          <w:ilvl w:val="0"/>
          <w:numId w:val="21"/>
        </w:numPr>
        <w:spacing w:before="0" w:beforeAutospacing="0" w:after="0" w:afterAutospacing="0" w:line="240" w:lineRule="exact"/>
        <w:rPr>
          <w:color w:val="333333"/>
        </w:rPr>
      </w:pPr>
      <w:r w:rsidRPr="002A016E">
        <w:rPr>
          <w:color w:val="333333"/>
        </w:rPr>
        <w:t>The Contractor shall ensure c</w:t>
      </w:r>
      <w:r w:rsidR="00535B6D" w:rsidRPr="002A016E">
        <w:rPr>
          <w:color w:val="333333"/>
        </w:rPr>
        <w:t>onditions in the pond</w:t>
      </w:r>
      <w:r w:rsidRPr="002A016E">
        <w:rPr>
          <w:color w:val="333333"/>
        </w:rPr>
        <w:t>s are</w:t>
      </w:r>
      <w:r w:rsidR="00535B6D" w:rsidRPr="002A016E">
        <w:rPr>
          <w:color w:val="333333"/>
        </w:rPr>
        <w:t xml:space="preserve"> normal for a municipa</w:t>
      </w:r>
      <w:r w:rsidRPr="002A016E">
        <w:rPr>
          <w:color w:val="333333"/>
        </w:rPr>
        <w:t xml:space="preserve">l wastewater treatment pond.   </w:t>
      </w:r>
    </w:p>
    <w:p w:rsidR="00535B6D" w:rsidRPr="002A016E" w:rsidRDefault="00535B6D" w:rsidP="0016186D">
      <w:pPr>
        <w:pStyle w:val="NormalWeb"/>
        <w:numPr>
          <w:ilvl w:val="1"/>
          <w:numId w:val="21"/>
        </w:numPr>
        <w:spacing w:before="0" w:beforeAutospacing="0" w:after="0" w:afterAutospacing="0" w:line="240" w:lineRule="exact"/>
        <w:rPr>
          <w:color w:val="333333"/>
        </w:rPr>
      </w:pPr>
      <w:r w:rsidRPr="002A016E">
        <w:rPr>
          <w:color w:val="333333"/>
        </w:rPr>
        <w:t>Specifically, for proper treatment the influent quality shall not exceed the following conditions:</w:t>
      </w:r>
    </w:p>
    <w:p w:rsidR="00535B6D" w:rsidRPr="002A016E" w:rsidRDefault="00535B6D" w:rsidP="0016186D">
      <w:pPr>
        <w:pStyle w:val="NormalWeb"/>
        <w:numPr>
          <w:ilvl w:val="1"/>
          <w:numId w:val="18"/>
        </w:numPr>
        <w:spacing w:before="0" w:beforeAutospacing="0" w:after="0" w:afterAutospacing="0" w:line="288" w:lineRule="atLeast"/>
        <w:ind w:hanging="180"/>
      </w:pPr>
      <w:r w:rsidRPr="002A016E">
        <w:rPr>
          <w:color w:val="333333"/>
        </w:rPr>
        <w:t>BOD</w:t>
      </w:r>
      <w:r w:rsidRPr="002A016E">
        <w:rPr>
          <w:color w:val="333333"/>
          <w:vertAlign w:val="subscript"/>
        </w:rPr>
        <w:t>5</w:t>
      </w:r>
      <w:r w:rsidRPr="002A016E">
        <w:rPr>
          <w:color w:val="333333"/>
        </w:rPr>
        <w:t xml:space="preserve"> of 200 mg/L</w:t>
      </w:r>
    </w:p>
    <w:p w:rsidR="00535B6D" w:rsidRPr="002A016E" w:rsidRDefault="00535B6D" w:rsidP="0016186D">
      <w:pPr>
        <w:pStyle w:val="NormalWeb"/>
        <w:numPr>
          <w:ilvl w:val="1"/>
          <w:numId w:val="18"/>
        </w:numPr>
        <w:spacing w:before="0" w:beforeAutospacing="0" w:after="0" w:afterAutospacing="0" w:line="288" w:lineRule="atLeast"/>
        <w:ind w:hanging="180"/>
      </w:pPr>
      <w:r w:rsidRPr="002A016E">
        <w:rPr>
          <w:color w:val="333333"/>
        </w:rPr>
        <w:t>TSS of 200 mg/L</w:t>
      </w:r>
    </w:p>
    <w:p w:rsidR="00535B6D" w:rsidRPr="002A016E" w:rsidRDefault="00535B6D" w:rsidP="0016186D">
      <w:pPr>
        <w:pStyle w:val="NormalWeb"/>
        <w:numPr>
          <w:ilvl w:val="1"/>
          <w:numId w:val="18"/>
        </w:numPr>
        <w:spacing w:before="0" w:beforeAutospacing="0" w:after="0" w:afterAutospacing="0" w:line="288" w:lineRule="atLeast"/>
        <w:ind w:hanging="180"/>
      </w:pPr>
      <w:r w:rsidRPr="002A016E">
        <w:rPr>
          <w:color w:val="333333"/>
        </w:rPr>
        <w:t>NH</w:t>
      </w:r>
      <w:r w:rsidRPr="002A016E">
        <w:rPr>
          <w:color w:val="333333"/>
          <w:vertAlign w:val="subscript"/>
        </w:rPr>
        <w:t>3</w:t>
      </w:r>
      <w:r w:rsidRPr="002A016E">
        <w:rPr>
          <w:color w:val="333333"/>
        </w:rPr>
        <w:t>-N of 20 mg/L</w:t>
      </w:r>
    </w:p>
    <w:p w:rsidR="00535B6D" w:rsidRPr="002A016E" w:rsidRDefault="00535B6D" w:rsidP="0016186D">
      <w:pPr>
        <w:pStyle w:val="NormalWeb"/>
        <w:numPr>
          <w:ilvl w:val="1"/>
          <w:numId w:val="18"/>
        </w:numPr>
        <w:spacing w:before="0" w:beforeAutospacing="0" w:after="0" w:afterAutospacing="0" w:line="288" w:lineRule="atLeast"/>
        <w:ind w:hanging="180"/>
      </w:pPr>
      <w:r w:rsidRPr="002A016E">
        <w:rPr>
          <w:color w:val="333333"/>
        </w:rPr>
        <w:t>pH of 6-9</w:t>
      </w:r>
    </w:p>
    <w:p w:rsidR="00535B6D" w:rsidRPr="002A016E" w:rsidRDefault="00535B6D" w:rsidP="0016186D">
      <w:pPr>
        <w:pStyle w:val="NormalWeb"/>
        <w:numPr>
          <w:ilvl w:val="1"/>
          <w:numId w:val="18"/>
        </w:numPr>
        <w:spacing w:before="0" w:beforeAutospacing="0" w:after="0" w:afterAutospacing="0" w:line="288" w:lineRule="atLeast"/>
        <w:ind w:hanging="180"/>
      </w:pPr>
      <w:r w:rsidRPr="002A016E">
        <w:rPr>
          <w:color w:val="333333"/>
        </w:rPr>
        <w:t>Contain no toxic substances.</w:t>
      </w:r>
    </w:p>
    <w:p w:rsidR="00535B6D" w:rsidRPr="002A016E" w:rsidRDefault="00535B6D" w:rsidP="0016186D">
      <w:pPr>
        <w:pStyle w:val="NormalWeb"/>
        <w:numPr>
          <w:ilvl w:val="1"/>
          <w:numId w:val="18"/>
        </w:numPr>
        <w:spacing w:before="0" w:beforeAutospacing="0" w:after="0" w:afterAutospacing="0" w:line="288" w:lineRule="atLeast"/>
        <w:ind w:hanging="180"/>
      </w:pPr>
      <w:r w:rsidRPr="002A016E">
        <w:rPr>
          <w:color w:val="333333"/>
        </w:rPr>
        <w:t xml:space="preserve">Industrial contributions shall be of municipal quality as stated above. </w:t>
      </w:r>
      <w:r w:rsidRPr="002A016E">
        <w:t xml:space="preserve"> </w:t>
      </w:r>
    </w:p>
    <w:p w:rsidR="0016186D" w:rsidRPr="002A016E" w:rsidRDefault="0016186D" w:rsidP="0016186D">
      <w:pPr>
        <w:pStyle w:val="NormalWeb"/>
        <w:spacing w:before="0" w:beforeAutospacing="0" w:after="0" w:afterAutospacing="0" w:line="288" w:lineRule="atLeast"/>
        <w:ind w:left="1800"/>
      </w:pPr>
    </w:p>
    <w:p w:rsidR="00BF50AE" w:rsidRPr="002A016E" w:rsidRDefault="0016186D" w:rsidP="0016186D">
      <w:pPr>
        <w:pStyle w:val="NormalWeb"/>
        <w:tabs>
          <w:tab w:val="left" w:pos="1440"/>
        </w:tabs>
        <w:spacing w:before="0" w:beforeAutospacing="0" w:after="0" w:afterAutospacing="0" w:line="288" w:lineRule="atLeast"/>
        <w:rPr>
          <w:b/>
          <w:u w:val="single"/>
        </w:rPr>
      </w:pPr>
      <w:r w:rsidRPr="002A016E">
        <w:rPr>
          <w:b/>
          <w:u w:val="single"/>
        </w:rPr>
        <w:t>Aerator System Specifications</w:t>
      </w:r>
      <w:r w:rsidR="00BF50AE" w:rsidRPr="002A016E">
        <w:rPr>
          <w:b/>
          <w:u w:val="single"/>
        </w:rPr>
        <w:t>:</w:t>
      </w:r>
    </w:p>
    <w:p w:rsidR="00535B6D" w:rsidRPr="002A016E" w:rsidRDefault="00AE39E9" w:rsidP="0016186D">
      <w:pPr>
        <w:pStyle w:val="NormalWeb"/>
        <w:numPr>
          <w:ilvl w:val="0"/>
          <w:numId w:val="22"/>
        </w:numPr>
        <w:tabs>
          <w:tab w:val="left" w:pos="1620"/>
        </w:tabs>
        <w:spacing w:before="0" w:beforeAutospacing="0" w:after="0" w:afterAutospacing="0" w:line="288" w:lineRule="atLeast"/>
        <w:rPr>
          <w:bCs/>
        </w:rPr>
      </w:pPr>
      <w:r w:rsidRPr="002A016E">
        <w:rPr>
          <w:bCs/>
        </w:rPr>
        <w:t>Each</w:t>
      </w:r>
      <w:r w:rsidR="00535B6D" w:rsidRPr="002A016E">
        <w:rPr>
          <w:bCs/>
        </w:rPr>
        <w:t xml:space="preserve"> aeration system shall be of the submerged fine bubble type with </w:t>
      </w:r>
      <w:r w:rsidR="00496642" w:rsidRPr="002A016E">
        <w:rPr>
          <w:bCs/>
        </w:rPr>
        <w:t>the</w:t>
      </w:r>
      <w:r w:rsidR="00FC7080" w:rsidRPr="002A016E">
        <w:rPr>
          <w:bCs/>
        </w:rPr>
        <w:t xml:space="preserve"> blower </w:t>
      </w:r>
      <w:r w:rsidR="00535B6D" w:rsidRPr="002A016E">
        <w:rPr>
          <w:bCs/>
        </w:rPr>
        <w:t>to be loca</w:t>
      </w:r>
      <w:r w:rsidR="0016186D" w:rsidRPr="002A016E">
        <w:rPr>
          <w:bCs/>
        </w:rPr>
        <w:t>ted on the oxidation pond levee.</w:t>
      </w:r>
    </w:p>
    <w:p w:rsidR="00535B6D" w:rsidRPr="002A016E" w:rsidRDefault="00AE39E9" w:rsidP="0016186D">
      <w:pPr>
        <w:pStyle w:val="NormalWeb"/>
        <w:numPr>
          <w:ilvl w:val="0"/>
          <w:numId w:val="22"/>
        </w:numPr>
        <w:tabs>
          <w:tab w:val="left" w:pos="1620"/>
        </w:tabs>
        <w:spacing w:before="0" w:beforeAutospacing="0" w:after="0" w:afterAutospacing="0" w:line="288" w:lineRule="atLeast"/>
        <w:rPr>
          <w:bCs/>
        </w:rPr>
      </w:pPr>
      <w:r w:rsidRPr="002A016E">
        <w:rPr>
          <w:bCs/>
        </w:rPr>
        <w:t>Each</w:t>
      </w:r>
      <w:r w:rsidR="00535B6D" w:rsidRPr="002A016E">
        <w:rPr>
          <w:bCs/>
        </w:rPr>
        <w:t xml:space="preserve"> aeration delivery syst</w:t>
      </w:r>
      <w:r w:rsidR="00FE7C24" w:rsidRPr="002A016E">
        <w:rPr>
          <w:bCs/>
        </w:rPr>
        <w:t>em shall consist of one</w:t>
      </w:r>
      <w:r w:rsidR="00F32DC5" w:rsidRPr="002A016E">
        <w:rPr>
          <w:bCs/>
        </w:rPr>
        <w:t xml:space="preserve"> </w:t>
      </w:r>
      <w:r w:rsidR="00496642" w:rsidRPr="002A016E">
        <w:rPr>
          <w:bCs/>
        </w:rPr>
        <w:t>20</w:t>
      </w:r>
      <w:r w:rsidR="00535B6D" w:rsidRPr="002A016E">
        <w:rPr>
          <w:bCs/>
        </w:rPr>
        <w:t xml:space="preserve"> HP regenerati</w:t>
      </w:r>
      <w:r w:rsidR="0016186D" w:rsidRPr="002A016E">
        <w:rPr>
          <w:bCs/>
        </w:rPr>
        <w:t>ve blower capable of delivering</w:t>
      </w:r>
      <w:r w:rsidR="00535B6D" w:rsidRPr="002A016E">
        <w:rPr>
          <w:bCs/>
        </w:rPr>
        <w:t xml:space="preserve"> </w:t>
      </w:r>
      <w:r w:rsidR="00496642" w:rsidRPr="002A016E">
        <w:rPr>
          <w:bCs/>
        </w:rPr>
        <w:t>6</w:t>
      </w:r>
      <w:r w:rsidR="00F32DC5" w:rsidRPr="002A016E">
        <w:rPr>
          <w:bCs/>
        </w:rPr>
        <w:t>00</w:t>
      </w:r>
      <w:r w:rsidR="00535B6D" w:rsidRPr="002A016E">
        <w:rPr>
          <w:bCs/>
        </w:rPr>
        <w:t xml:space="preserve"> CFM at inlet air conditions of 90</w:t>
      </w:r>
      <w:r w:rsidR="00535B6D" w:rsidRPr="002A016E">
        <w:rPr>
          <w:bCs/>
          <w:vertAlign w:val="superscript"/>
        </w:rPr>
        <w:t>o</w:t>
      </w:r>
      <w:r w:rsidR="00535B6D" w:rsidRPr="002A016E">
        <w:rPr>
          <w:bCs/>
        </w:rPr>
        <w:t>F and 14.7 psia against a</w:t>
      </w:r>
      <w:r w:rsidR="0016186D" w:rsidRPr="002A016E">
        <w:rPr>
          <w:bCs/>
        </w:rPr>
        <w:t xml:space="preserve"> discharge pressure 18.7 psia. </w:t>
      </w:r>
      <w:r w:rsidR="00535B6D" w:rsidRPr="002A016E">
        <w:rPr>
          <w:bCs/>
        </w:rPr>
        <w:t>The TEFC induction duty rated motor shall have a 1.15 service factor and be provided with a thermal overload protector switch.</w:t>
      </w:r>
    </w:p>
    <w:p w:rsidR="00535B6D" w:rsidRPr="002A016E" w:rsidRDefault="00AE39E9" w:rsidP="0016186D">
      <w:pPr>
        <w:pStyle w:val="NormalWeb"/>
        <w:numPr>
          <w:ilvl w:val="0"/>
          <w:numId w:val="22"/>
        </w:numPr>
        <w:tabs>
          <w:tab w:val="left" w:pos="1620"/>
        </w:tabs>
        <w:spacing w:before="0" w:beforeAutospacing="0" w:after="0" w:afterAutospacing="0" w:line="288" w:lineRule="atLeast"/>
        <w:rPr>
          <w:bCs/>
        </w:rPr>
      </w:pPr>
      <w:r w:rsidRPr="002A016E">
        <w:rPr>
          <w:bCs/>
        </w:rPr>
        <w:lastRenderedPageBreak/>
        <w:t>Each</w:t>
      </w:r>
      <w:r w:rsidR="00535B6D" w:rsidRPr="002A016E">
        <w:rPr>
          <w:bCs/>
        </w:rPr>
        <w:t xml:space="preserve"> aeration system air header shall be of </w:t>
      </w:r>
      <w:r w:rsidR="00535B6D" w:rsidRPr="002A016E">
        <w:rPr>
          <w:color w:val="333333"/>
        </w:rPr>
        <w:t>butt fused bonded high density polyethylene (HDPE) pipe and tees</w:t>
      </w:r>
      <w:r w:rsidR="0016186D" w:rsidRPr="002A016E">
        <w:rPr>
          <w:bCs/>
        </w:rPr>
        <w:t>.</w:t>
      </w:r>
    </w:p>
    <w:p w:rsidR="00535B6D" w:rsidRPr="002A016E" w:rsidRDefault="00535B6D" w:rsidP="0016186D">
      <w:pPr>
        <w:pStyle w:val="NormalWeb"/>
        <w:numPr>
          <w:ilvl w:val="0"/>
          <w:numId w:val="22"/>
        </w:numPr>
        <w:tabs>
          <w:tab w:val="left" w:pos="1620"/>
        </w:tabs>
        <w:spacing w:before="0" w:beforeAutospacing="0" w:after="0" w:afterAutospacing="0" w:line="288" w:lineRule="atLeast"/>
        <w:rPr>
          <w:bCs/>
        </w:rPr>
      </w:pPr>
      <w:r w:rsidRPr="002A016E">
        <w:rPr>
          <w:bCs/>
        </w:rPr>
        <w:t>The diameter of the HDPE header pipe</w:t>
      </w:r>
      <w:r w:rsidR="00AE39E9" w:rsidRPr="002A016E">
        <w:rPr>
          <w:bCs/>
        </w:rPr>
        <w:t>s</w:t>
      </w:r>
      <w:r w:rsidRPr="002A016E">
        <w:rPr>
          <w:bCs/>
        </w:rPr>
        <w:t xml:space="preserve"> shall be of an appropriate diameter to minimize pressure drop an</w:t>
      </w:r>
      <w:r w:rsidR="0016186D" w:rsidRPr="002A016E">
        <w:rPr>
          <w:bCs/>
        </w:rPr>
        <w:t>d shall be a minimum of 4”</w:t>
      </w:r>
      <w:r w:rsidRPr="002A016E">
        <w:rPr>
          <w:bCs/>
        </w:rPr>
        <w:t xml:space="preserve"> in diameter</w:t>
      </w:r>
      <w:r w:rsidR="0016186D" w:rsidRPr="002A016E">
        <w:rPr>
          <w:bCs/>
        </w:rPr>
        <w:t>.</w:t>
      </w:r>
    </w:p>
    <w:p w:rsidR="00535B6D" w:rsidRPr="002A016E" w:rsidRDefault="00535B6D" w:rsidP="0016186D">
      <w:pPr>
        <w:pStyle w:val="NormalWeb"/>
        <w:numPr>
          <w:ilvl w:val="0"/>
          <w:numId w:val="22"/>
        </w:numPr>
        <w:tabs>
          <w:tab w:val="left" w:pos="1620"/>
        </w:tabs>
        <w:spacing w:before="0" w:beforeAutospacing="0" w:after="0" w:afterAutospacing="0" w:line="288" w:lineRule="atLeast"/>
        <w:rPr>
          <w:bCs/>
        </w:rPr>
      </w:pPr>
      <w:r w:rsidRPr="002A016E">
        <w:rPr>
          <w:bCs/>
        </w:rPr>
        <w:t xml:space="preserve">The flexible lines shall be connected to the aeration </w:t>
      </w:r>
      <w:r w:rsidR="00B91611" w:rsidRPr="002A016E">
        <w:rPr>
          <w:bCs/>
        </w:rPr>
        <w:t>grids w</w:t>
      </w:r>
      <w:r w:rsidR="00B91611" w:rsidRPr="002A016E">
        <w:rPr>
          <w:color w:val="333333"/>
        </w:rPr>
        <w:t>ith polypropylene quick connect</w:t>
      </w:r>
      <w:r w:rsidRPr="002A016E">
        <w:rPr>
          <w:color w:val="333333"/>
        </w:rPr>
        <w:t>.</w:t>
      </w:r>
    </w:p>
    <w:p w:rsidR="00535B6D" w:rsidRPr="002A016E" w:rsidRDefault="00535B6D" w:rsidP="0016186D">
      <w:pPr>
        <w:pStyle w:val="NormalWeb"/>
        <w:numPr>
          <w:ilvl w:val="0"/>
          <w:numId w:val="22"/>
        </w:numPr>
        <w:tabs>
          <w:tab w:val="left" w:pos="1620"/>
        </w:tabs>
        <w:spacing w:before="0" w:beforeAutospacing="0" w:after="0" w:afterAutospacing="0" w:line="288" w:lineRule="atLeast"/>
        <w:rPr>
          <w:bCs/>
        </w:rPr>
      </w:pPr>
      <w:r w:rsidRPr="002A016E">
        <w:rPr>
          <w:bCs/>
        </w:rPr>
        <w:t>The membrane diffusers shall be manufactured of SBR rubber and low density polyethylene with a 50</w:t>
      </w:r>
      <w:r w:rsidR="00B91611" w:rsidRPr="002A016E">
        <w:rPr>
          <w:bCs/>
        </w:rPr>
        <w:t xml:space="preserve"> - 250</w:t>
      </w:r>
      <w:r w:rsidRPr="002A016E">
        <w:rPr>
          <w:bCs/>
        </w:rPr>
        <w:t xml:space="preserve"> micron pore size with a 95+% uniformity.  </w:t>
      </w:r>
    </w:p>
    <w:p w:rsidR="00535B6D" w:rsidRPr="002A016E" w:rsidRDefault="00535B6D" w:rsidP="0016186D">
      <w:pPr>
        <w:pStyle w:val="NormalWeb"/>
        <w:numPr>
          <w:ilvl w:val="0"/>
          <w:numId w:val="22"/>
        </w:numPr>
        <w:tabs>
          <w:tab w:val="left" w:pos="1620"/>
        </w:tabs>
        <w:spacing w:before="0" w:beforeAutospacing="0" w:after="0" w:afterAutospacing="0" w:line="288" w:lineRule="atLeast"/>
        <w:rPr>
          <w:color w:val="333333"/>
        </w:rPr>
      </w:pPr>
      <w:r w:rsidRPr="002A016E">
        <w:rPr>
          <w:bCs/>
        </w:rPr>
        <w:t>The f</w:t>
      </w:r>
      <w:r w:rsidRPr="002A016E">
        <w:rPr>
          <w:color w:val="333333"/>
        </w:rPr>
        <w:t>rame</w:t>
      </w:r>
      <w:r w:rsidR="00AE39E9" w:rsidRPr="002A016E">
        <w:rPr>
          <w:color w:val="333333"/>
        </w:rPr>
        <w:t>s</w:t>
      </w:r>
      <w:r w:rsidRPr="002A016E">
        <w:rPr>
          <w:color w:val="333333"/>
        </w:rPr>
        <w:t>, support legs, and grids shall be manufactured of 304 stainless steel. </w:t>
      </w:r>
    </w:p>
    <w:p w:rsidR="00535B6D" w:rsidRPr="002A016E" w:rsidRDefault="00535B6D" w:rsidP="0016186D">
      <w:pPr>
        <w:pStyle w:val="NormalWeb"/>
        <w:numPr>
          <w:ilvl w:val="0"/>
          <w:numId w:val="22"/>
        </w:numPr>
        <w:tabs>
          <w:tab w:val="left" w:pos="1620"/>
        </w:tabs>
        <w:spacing w:before="0" w:beforeAutospacing="0" w:after="0" w:afterAutospacing="0" w:line="288" w:lineRule="atLeast"/>
        <w:rPr>
          <w:color w:val="333333"/>
        </w:rPr>
      </w:pPr>
      <w:r w:rsidRPr="002A016E">
        <w:rPr>
          <w:color w:val="333333"/>
        </w:rPr>
        <w:t>All bolts, nuts, and washers shall be manufactured of 3</w:t>
      </w:r>
      <w:r w:rsidR="00496642" w:rsidRPr="002A016E">
        <w:rPr>
          <w:color w:val="333333"/>
        </w:rPr>
        <w:t>04</w:t>
      </w:r>
      <w:r w:rsidRPr="002A016E">
        <w:rPr>
          <w:color w:val="333333"/>
        </w:rPr>
        <w:t xml:space="preserve"> stainless steel.</w:t>
      </w:r>
    </w:p>
    <w:p w:rsidR="00BF50AE" w:rsidRPr="002A016E" w:rsidRDefault="00535B6D" w:rsidP="0016186D">
      <w:pPr>
        <w:pStyle w:val="NormalWeb"/>
        <w:numPr>
          <w:ilvl w:val="0"/>
          <w:numId w:val="22"/>
        </w:numPr>
        <w:tabs>
          <w:tab w:val="left" w:pos="1620"/>
        </w:tabs>
        <w:spacing w:before="0" w:beforeAutospacing="0" w:after="0" w:afterAutospacing="0" w:line="288" w:lineRule="atLeast"/>
        <w:rPr>
          <w:color w:val="333333"/>
        </w:rPr>
      </w:pPr>
      <w:r w:rsidRPr="002A016E">
        <w:rPr>
          <w:color w:val="333333"/>
        </w:rPr>
        <w:t>The air manifold</w:t>
      </w:r>
      <w:r w:rsidR="00AE39E9" w:rsidRPr="002A016E">
        <w:rPr>
          <w:color w:val="333333"/>
        </w:rPr>
        <w:t>s</w:t>
      </w:r>
      <w:r w:rsidRPr="002A016E">
        <w:rPr>
          <w:color w:val="333333"/>
        </w:rPr>
        <w:t xml:space="preserve"> shall consist of PVC pipe, polypropylene nipples, and elbows.</w:t>
      </w:r>
    </w:p>
    <w:p w:rsidR="00535B6D" w:rsidRPr="002A016E" w:rsidRDefault="00535B6D" w:rsidP="0016186D">
      <w:pPr>
        <w:pStyle w:val="NormalWeb"/>
        <w:numPr>
          <w:ilvl w:val="0"/>
          <w:numId w:val="22"/>
        </w:numPr>
        <w:tabs>
          <w:tab w:val="left" w:pos="1620"/>
        </w:tabs>
        <w:spacing w:before="0" w:beforeAutospacing="0" w:after="0" w:afterAutospacing="0" w:line="288" w:lineRule="atLeast"/>
        <w:rPr>
          <w:color w:val="333333"/>
        </w:rPr>
      </w:pPr>
      <w:r w:rsidRPr="002A016E">
        <w:rPr>
          <w:color w:val="333333"/>
        </w:rPr>
        <w:t>The pipe clamps shall</w:t>
      </w:r>
      <w:r w:rsidR="0016186D" w:rsidRPr="002A016E">
        <w:rPr>
          <w:color w:val="333333"/>
        </w:rPr>
        <w:t xml:space="preserve"> be 304 or 316 stainless steel.</w:t>
      </w:r>
      <w:r w:rsidRPr="002A016E">
        <w:rPr>
          <w:color w:val="333333"/>
        </w:rPr>
        <w:t xml:space="preserve"> Stainless steel hose clamps with carbon steel screws are not acceptable.</w:t>
      </w:r>
    </w:p>
    <w:p w:rsidR="00535B6D" w:rsidRPr="002A016E" w:rsidRDefault="00535B6D" w:rsidP="0016186D">
      <w:pPr>
        <w:pStyle w:val="NormalWeb"/>
        <w:numPr>
          <w:ilvl w:val="0"/>
          <w:numId w:val="22"/>
        </w:numPr>
        <w:tabs>
          <w:tab w:val="left" w:pos="1620"/>
        </w:tabs>
        <w:spacing w:before="0" w:beforeAutospacing="0" w:after="0" w:afterAutospacing="0" w:line="288" w:lineRule="atLeast"/>
        <w:rPr>
          <w:color w:val="333333"/>
        </w:rPr>
      </w:pPr>
      <w:r w:rsidRPr="002A016E">
        <w:rPr>
          <w:color w:val="333333"/>
        </w:rPr>
        <w:t xml:space="preserve">A minimum of </w:t>
      </w:r>
      <w:r w:rsidR="00496642" w:rsidRPr="002A016E">
        <w:rPr>
          <w:color w:val="333333"/>
        </w:rPr>
        <w:t>150</w:t>
      </w:r>
      <w:r w:rsidR="0016186D" w:rsidRPr="002A016E">
        <w:rPr>
          <w:color w:val="333333"/>
        </w:rPr>
        <w:t>’ of flexible aeration hos</w:t>
      </w:r>
      <w:r w:rsidR="00AE39E9" w:rsidRPr="002A016E">
        <w:rPr>
          <w:color w:val="333333"/>
        </w:rPr>
        <w:t>e</w:t>
      </w:r>
      <w:r w:rsidRPr="002A016E">
        <w:rPr>
          <w:color w:val="333333"/>
        </w:rPr>
        <w:t xml:space="preserve"> shall be connected to each </w:t>
      </w:r>
      <w:r w:rsidR="00496642" w:rsidRPr="002A016E">
        <w:rPr>
          <w:color w:val="333333"/>
        </w:rPr>
        <w:t xml:space="preserve">floating </w:t>
      </w:r>
      <w:r w:rsidRPr="002A016E">
        <w:rPr>
          <w:color w:val="333333"/>
        </w:rPr>
        <w:t>aeration</w:t>
      </w:r>
      <w:r w:rsidR="00496642" w:rsidRPr="002A016E">
        <w:rPr>
          <w:color w:val="333333"/>
        </w:rPr>
        <w:t xml:space="preserve"> unit</w:t>
      </w:r>
      <w:r w:rsidRPr="002A016E">
        <w:rPr>
          <w:color w:val="333333"/>
        </w:rPr>
        <w:t>.</w:t>
      </w:r>
    </w:p>
    <w:p w:rsidR="00535B6D" w:rsidRPr="002A016E" w:rsidRDefault="00535B6D" w:rsidP="0016186D">
      <w:pPr>
        <w:pStyle w:val="NormalWeb"/>
        <w:numPr>
          <w:ilvl w:val="0"/>
          <w:numId w:val="22"/>
        </w:numPr>
        <w:tabs>
          <w:tab w:val="left" w:pos="1620"/>
        </w:tabs>
        <w:spacing w:before="0" w:beforeAutospacing="0" w:after="0" w:afterAutospacing="0" w:line="288" w:lineRule="atLeast"/>
        <w:rPr>
          <w:color w:val="333333"/>
        </w:rPr>
      </w:pPr>
      <w:r w:rsidRPr="002A016E">
        <w:rPr>
          <w:color w:val="333333"/>
        </w:rPr>
        <w:t>A galvanized p</w:t>
      </w:r>
      <w:r w:rsidR="0016186D" w:rsidRPr="002A016E">
        <w:rPr>
          <w:color w:val="333333"/>
        </w:rPr>
        <w:t>ipe 4”</w:t>
      </w:r>
      <w:r w:rsidRPr="002A016E">
        <w:rPr>
          <w:color w:val="333333"/>
        </w:rPr>
        <w:t xml:space="preserve"> in diameter shall be connected to the discharge side of </w:t>
      </w:r>
      <w:r w:rsidR="00AE39E9" w:rsidRPr="002A016E">
        <w:rPr>
          <w:color w:val="333333"/>
        </w:rPr>
        <w:t>each</w:t>
      </w:r>
      <w:r w:rsidRPr="002A016E">
        <w:rPr>
          <w:color w:val="333333"/>
        </w:rPr>
        <w:t xml:space="preserve"> blower to act as a heat sink. It shall be at least 36” long and connect to the HDPE with an aluminum camlock.  The galvanized pipe must be supported above ground out of the water.</w:t>
      </w:r>
    </w:p>
    <w:p w:rsidR="00535B6D" w:rsidRPr="002A016E" w:rsidRDefault="00535B6D" w:rsidP="0016186D">
      <w:pPr>
        <w:pStyle w:val="NormalWeb"/>
        <w:numPr>
          <w:ilvl w:val="0"/>
          <w:numId w:val="22"/>
        </w:numPr>
        <w:tabs>
          <w:tab w:val="left" w:pos="1620"/>
        </w:tabs>
        <w:spacing w:before="0" w:beforeAutospacing="0" w:after="0" w:afterAutospacing="0" w:line="288" w:lineRule="atLeast"/>
        <w:rPr>
          <w:color w:val="333333"/>
        </w:rPr>
      </w:pPr>
      <w:r w:rsidRPr="002A016E">
        <w:rPr>
          <w:color w:val="333333"/>
        </w:rPr>
        <w:t>The aeration header pipe</w:t>
      </w:r>
      <w:r w:rsidR="00AE39E9" w:rsidRPr="002A016E">
        <w:rPr>
          <w:color w:val="333333"/>
        </w:rPr>
        <w:t>s</w:t>
      </w:r>
      <w:r w:rsidRPr="002A016E">
        <w:rPr>
          <w:color w:val="333333"/>
        </w:rPr>
        <w:t xml:space="preserve"> shall be straight with no bends.</w:t>
      </w:r>
    </w:p>
    <w:p w:rsidR="00BF50AE" w:rsidRPr="002A016E" w:rsidRDefault="00535B6D" w:rsidP="0016186D">
      <w:pPr>
        <w:pStyle w:val="NormalWeb"/>
        <w:numPr>
          <w:ilvl w:val="0"/>
          <w:numId w:val="22"/>
        </w:numPr>
        <w:tabs>
          <w:tab w:val="left" w:pos="1620"/>
        </w:tabs>
        <w:spacing w:before="0" w:beforeAutospacing="0" w:after="0" w:afterAutospacing="0" w:line="288" w:lineRule="atLeast"/>
        <w:rPr>
          <w:bCs/>
        </w:rPr>
      </w:pPr>
      <w:r w:rsidRPr="002A016E">
        <w:rPr>
          <w:bCs/>
        </w:rPr>
        <w:t>The maximum operating press</w:t>
      </w:r>
      <w:r w:rsidR="00BF50AE" w:rsidRPr="002A016E">
        <w:rPr>
          <w:bCs/>
        </w:rPr>
        <w:t xml:space="preserve">ure shall not exceed 25 psig.  </w:t>
      </w:r>
    </w:p>
    <w:p w:rsidR="00535B6D" w:rsidRPr="002A016E" w:rsidRDefault="00535B6D" w:rsidP="0016186D">
      <w:pPr>
        <w:pStyle w:val="NormalWeb"/>
        <w:numPr>
          <w:ilvl w:val="0"/>
          <w:numId w:val="22"/>
        </w:numPr>
        <w:tabs>
          <w:tab w:val="left" w:pos="1620"/>
        </w:tabs>
        <w:spacing w:before="0" w:beforeAutospacing="0" w:after="0" w:afterAutospacing="0" w:line="288" w:lineRule="atLeast"/>
        <w:rPr>
          <w:bCs/>
        </w:rPr>
      </w:pPr>
      <w:r w:rsidRPr="002A016E">
        <w:rPr>
          <w:bCs/>
        </w:rPr>
        <w:t xml:space="preserve">The operating temperature range shall </w:t>
      </w:r>
      <w:r w:rsidR="00AE39E9" w:rsidRPr="002A016E">
        <w:rPr>
          <w:bCs/>
        </w:rPr>
        <w:t xml:space="preserve">be </w:t>
      </w:r>
      <w:r w:rsidRPr="002A016E">
        <w:rPr>
          <w:bCs/>
        </w:rPr>
        <w:t>0-135oF.</w:t>
      </w:r>
    </w:p>
    <w:p w:rsidR="00535B6D" w:rsidRPr="002A016E" w:rsidRDefault="00535B6D" w:rsidP="0016186D">
      <w:pPr>
        <w:pStyle w:val="NormalWeb"/>
        <w:numPr>
          <w:ilvl w:val="0"/>
          <w:numId w:val="22"/>
        </w:numPr>
        <w:tabs>
          <w:tab w:val="left" w:pos="1620"/>
        </w:tabs>
        <w:spacing w:before="0" w:beforeAutospacing="0" w:after="0" w:afterAutospacing="0" w:line="288" w:lineRule="atLeast"/>
      </w:pPr>
      <w:r w:rsidRPr="002A016E">
        <w:rPr>
          <w:bCs/>
        </w:rPr>
        <w:t>The aeration system</w:t>
      </w:r>
      <w:r w:rsidR="00AE39E9" w:rsidRPr="002A016E">
        <w:rPr>
          <w:bCs/>
        </w:rPr>
        <w:t>s</w:t>
      </w:r>
      <w:r w:rsidRPr="002A016E">
        <w:rPr>
          <w:bCs/>
        </w:rPr>
        <w:t xml:space="preserve"> shall be designed to transfer </w:t>
      </w:r>
      <w:r w:rsidRPr="002A016E">
        <w:rPr>
          <w:color w:val="333333"/>
        </w:rPr>
        <w:t>5.2 pounds oxygen per horsepower-hour</w:t>
      </w:r>
      <w:r w:rsidRPr="002A016E">
        <w:rPr>
          <w:bCs/>
        </w:rPr>
        <w:t xml:space="preserve"> at oxygen transfer rates in tap water at 14.7 PSIA, 20° C, zero dissolved oxygen and a d</w:t>
      </w:r>
      <w:r w:rsidR="0042423B">
        <w:rPr>
          <w:bCs/>
        </w:rPr>
        <w:t>iffuser submergence of 6’</w:t>
      </w:r>
      <w:r w:rsidRPr="002A016E">
        <w:rPr>
          <w:bCs/>
        </w:rPr>
        <w:t>.</w:t>
      </w:r>
      <w:r w:rsidRPr="002A016E">
        <w:t xml:space="preserve"> </w:t>
      </w:r>
    </w:p>
    <w:p w:rsidR="00535B6D" w:rsidRPr="002A016E" w:rsidRDefault="00535B6D" w:rsidP="0016186D">
      <w:pPr>
        <w:pStyle w:val="NormalWeb"/>
        <w:numPr>
          <w:ilvl w:val="0"/>
          <w:numId w:val="22"/>
        </w:numPr>
        <w:tabs>
          <w:tab w:val="left" w:pos="1620"/>
        </w:tabs>
        <w:spacing w:before="0" w:beforeAutospacing="0" w:after="0" w:afterAutospacing="0" w:line="288" w:lineRule="atLeast"/>
        <w:rPr>
          <w:color w:val="333333"/>
        </w:rPr>
      </w:pPr>
      <w:r w:rsidRPr="002A016E">
        <w:rPr>
          <w:color w:val="333333"/>
        </w:rPr>
        <w:t>The aeration distribution header</w:t>
      </w:r>
      <w:r w:rsidR="00A75822" w:rsidRPr="002A016E">
        <w:rPr>
          <w:color w:val="333333"/>
        </w:rPr>
        <w:t>s</w:t>
      </w:r>
      <w:r w:rsidRPr="002A016E">
        <w:rPr>
          <w:color w:val="333333"/>
        </w:rPr>
        <w:t xml:space="preserve"> and diffuser system</w:t>
      </w:r>
      <w:r w:rsidR="00A75822" w:rsidRPr="002A016E">
        <w:rPr>
          <w:color w:val="333333"/>
        </w:rPr>
        <w:t>s</w:t>
      </w:r>
      <w:r w:rsidRPr="002A016E">
        <w:rPr>
          <w:color w:val="333333"/>
        </w:rPr>
        <w:t xml:space="preserve"> shall be designed to uniformly distri</w:t>
      </w:r>
      <w:r w:rsidR="00B91611" w:rsidRPr="002A016E">
        <w:rPr>
          <w:color w:val="333333"/>
        </w:rPr>
        <w:t>bute the airflow.</w:t>
      </w:r>
      <w:r w:rsidRPr="002A016E">
        <w:rPr>
          <w:color w:val="333333"/>
        </w:rPr>
        <w:t> </w:t>
      </w:r>
    </w:p>
    <w:p w:rsidR="006A459B" w:rsidRPr="002A016E" w:rsidRDefault="00535B6D" w:rsidP="0016186D">
      <w:pPr>
        <w:pStyle w:val="NormalWeb"/>
        <w:numPr>
          <w:ilvl w:val="0"/>
          <w:numId w:val="22"/>
        </w:numPr>
        <w:tabs>
          <w:tab w:val="left" w:pos="1620"/>
        </w:tabs>
        <w:spacing w:before="0" w:beforeAutospacing="0" w:after="0" w:afterAutospacing="0" w:line="288" w:lineRule="atLeast"/>
        <w:rPr>
          <w:color w:val="333333"/>
        </w:rPr>
      </w:pPr>
      <w:r w:rsidRPr="002A016E">
        <w:rPr>
          <w:color w:val="333333"/>
        </w:rPr>
        <w:t>The aeration system</w:t>
      </w:r>
      <w:r w:rsidR="00A75822" w:rsidRPr="002A016E">
        <w:rPr>
          <w:color w:val="333333"/>
        </w:rPr>
        <w:t>s</w:t>
      </w:r>
      <w:r w:rsidRPr="002A016E">
        <w:rPr>
          <w:color w:val="333333"/>
        </w:rPr>
        <w:t xml:space="preserve"> shall be designed to provide air distribution and air diffusion equipment capable of delivering 100% of the design air flow.   </w:t>
      </w:r>
    </w:p>
    <w:p w:rsidR="006A459B" w:rsidRPr="002A016E" w:rsidRDefault="00535B6D" w:rsidP="0016186D">
      <w:pPr>
        <w:pStyle w:val="NormalWeb"/>
        <w:numPr>
          <w:ilvl w:val="0"/>
          <w:numId w:val="22"/>
        </w:numPr>
        <w:tabs>
          <w:tab w:val="left" w:pos="1620"/>
        </w:tabs>
        <w:spacing w:before="0" w:beforeAutospacing="0" w:after="0" w:afterAutospacing="0" w:line="288" w:lineRule="atLeast"/>
        <w:rPr>
          <w:color w:val="333333"/>
        </w:rPr>
      </w:pPr>
      <w:r w:rsidRPr="002A016E">
        <w:rPr>
          <w:color w:val="333333"/>
        </w:rPr>
        <w:t xml:space="preserve">All wetted parts </w:t>
      </w:r>
      <w:r w:rsidR="0042423B">
        <w:rPr>
          <w:color w:val="333333"/>
        </w:rPr>
        <w:t>are of HDPE or stainless steel.</w:t>
      </w:r>
      <w:r w:rsidRPr="002A016E">
        <w:rPr>
          <w:color w:val="333333"/>
        </w:rPr>
        <w:t xml:space="preserve"> No special surface preparation or painting is required.</w:t>
      </w:r>
    </w:p>
    <w:p w:rsidR="006A459B" w:rsidRPr="002A016E" w:rsidRDefault="00535B6D" w:rsidP="0016186D">
      <w:pPr>
        <w:pStyle w:val="NormalWeb"/>
        <w:numPr>
          <w:ilvl w:val="0"/>
          <w:numId w:val="22"/>
        </w:numPr>
        <w:tabs>
          <w:tab w:val="left" w:pos="1620"/>
        </w:tabs>
        <w:spacing w:before="0" w:beforeAutospacing="0" w:after="0" w:afterAutospacing="0" w:line="288" w:lineRule="atLeast"/>
        <w:rPr>
          <w:color w:val="333333"/>
        </w:rPr>
      </w:pPr>
      <w:r w:rsidRPr="002A016E">
        <w:rPr>
          <w:color w:val="333333"/>
        </w:rPr>
        <w:t>The aeration system</w:t>
      </w:r>
      <w:r w:rsidR="00A75822" w:rsidRPr="002A016E">
        <w:rPr>
          <w:color w:val="333333"/>
        </w:rPr>
        <w:t>s</w:t>
      </w:r>
      <w:r w:rsidRPr="002A016E">
        <w:rPr>
          <w:color w:val="333333"/>
        </w:rPr>
        <w:t xml:space="preserve"> shall be warranted to </w:t>
      </w:r>
      <w:r w:rsidR="00EF6FD3">
        <w:rPr>
          <w:color w:val="333333"/>
        </w:rPr>
        <w:t>perform in accordance with the s</w:t>
      </w:r>
      <w:r w:rsidRPr="002A016E">
        <w:rPr>
          <w:color w:val="333333"/>
        </w:rPr>
        <w:t>pecifications when operated at the specified design conditions.</w:t>
      </w:r>
    </w:p>
    <w:p w:rsidR="006A459B" w:rsidRPr="002A016E" w:rsidRDefault="00535B6D" w:rsidP="0016186D">
      <w:pPr>
        <w:pStyle w:val="NormalWeb"/>
        <w:numPr>
          <w:ilvl w:val="0"/>
          <w:numId w:val="22"/>
        </w:numPr>
        <w:tabs>
          <w:tab w:val="left" w:pos="1620"/>
        </w:tabs>
        <w:spacing w:before="0" w:beforeAutospacing="0" w:after="0" w:afterAutospacing="0" w:line="288" w:lineRule="atLeast"/>
        <w:rPr>
          <w:color w:val="333333"/>
        </w:rPr>
      </w:pPr>
      <w:r w:rsidRPr="002A016E">
        <w:rPr>
          <w:color w:val="333333"/>
        </w:rPr>
        <w:t>All parts of the aeration system</w:t>
      </w:r>
      <w:r w:rsidR="00A75822" w:rsidRPr="002A016E">
        <w:rPr>
          <w:color w:val="333333"/>
        </w:rPr>
        <w:t>s</w:t>
      </w:r>
      <w:r w:rsidRPr="002A016E">
        <w:rPr>
          <w:color w:val="333333"/>
        </w:rPr>
        <w:t xml:space="preserve"> shall be warranted to free from defective material and workmanship for one year from installation</w:t>
      </w:r>
      <w:r w:rsidR="006A459B" w:rsidRPr="002A016E">
        <w:rPr>
          <w:color w:val="333333"/>
        </w:rPr>
        <w:t>.</w:t>
      </w:r>
    </w:p>
    <w:p w:rsidR="006A459B" w:rsidRPr="002A016E" w:rsidRDefault="00535B6D" w:rsidP="0016186D">
      <w:pPr>
        <w:pStyle w:val="NormalWeb"/>
        <w:numPr>
          <w:ilvl w:val="0"/>
          <w:numId w:val="22"/>
        </w:numPr>
        <w:tabs>
          <w:tab w:val="left" w:pos="1620"/>
        </w:tabs>
        <w:spacing w:before="0" w:beforeAutospacing="0" w:after="0" w:afterAutospacing="0" w:line="288" w:lineRule="atLeast"/>
        <w:rPr>
          <w:color w:val="333333"/>
        </w:rPr>
      </w:pPr>
      <w:r w:rsidRPr="002A016E">
        <w:rPr>
          <w:color w:val="333333"/>
        </w:rPr>
        <w:t xml:space="preserve">All parts found to be defective within the first year shall be replaced by parts of equal or better quality and furnished to the </w:t>
      </w:r>
      <w:r w:rsidR="006A459B" w:rsidRPr="002A016E">
        <w:rPr>
          <w:color w:val="333333"/>
        </w:rPr>
        <w:t xml:space="preserve">Allen Correctional Center </w:t>
      </w:r>
      <w:r w:rsidR="00AE439F" w:rsidRPr="002A016E">
        <w:rPr>
          <w:color w:val="333333"/>
        </w:rPr>
        <w:t xml:space="preserve">by the Contractor </w:t>
      </w:r>
      <w:r w:rsidR="006A459B" w:rsidRPr="002A016E">
        <w:rPr>
          <w:color w:val="333333"/>
        </w:rPr>
        <w:t>at no cost to the Allen Correctional Center</w:t>
      </w:r>
      <w:r w:rsidRPr="002A016E">
        <w:rPr>
          <w:color w:val="333333"/>
        </w:rPr>
        <w:t>.</w:t>
      </w:r>
    </w:p>
    <w:p w:rsidR="006A459B" w:rsidRPr="002A016E" w:rsidRDefault="006A459B" w:rsidP="0016186D">
      <w:pPr>
        <w:pStyle w:val="NormalWeb"/>
        <w:tabs>
          <w:tab w:val="left" w:pos="1620"/>
        </w:tabs>
        <w:spacing w:before="0" w:beforeAutospacing="0" w:after="0" w:afterAutospacing="0" w:line="288" w:lineRule="atLeast"/>
        <w:ind w:left="720"/>
        <w:rPr>
          <w:color w:val="333333"/>
        </w:rPr>
      </w:pPr>
    </w:p>
    <w:p w:rsidR="000E0689" w:rsidRPr="002A016E" w:rsidRDefault="000E0689" w:rsidP="0016186D">
      <w:pPr>
        <w:pStyle w:val="NormalWeb"/>
        <w:tabs>
          <w:tab w:val="left" w:pos="1620"/>
        </w:tabs>
        <w:spacing w:before="0" w:beforeAutospacing="0" w:after="0" w:afterAutospacing="0" w:line="288" w:lineRule="atLeast"/>
        <w:ind w:left="720"/>
        <w:rPr>
          <w:color w:val="333333"/>
        </w:rPr>
      </w:pPr>
    </w:p>
    <w:p w:rsidR="000E0689" w:rsidRPr="002A016E" w:rsidRDefault="000E0689" w:rsidP="0016186D">
      <w:pPr>
        <w:pStyle w:val="NormalWeb"/>
        <w:tabs>
          <w:tab w:val="left" w:pos="1620"/>
        </w:tabs>
        <w:spacing w:before="0" w:beforeAutospacing="0" w:after="0" w:afterAutospacing="0" w:line="288" w:lineRule="atLeast"/>
        <w:ind w:left="720"/>
        <w:rPr>
          <w:color w:val="333333"/>
        </w:rPr>
      </w:pPr>
    </w:p>
    <w:p w:rsidR="000E0689" w:rsidRPr="002A016E" w:rsidRDefault="000E0689" w:rsidP="0016186D">
      <w:pPr>
        <w:pStyle w:val="NormalWeb"/>
        <w:tabs>
          <w:tab w:val="left" w:pos="1620"/>
        </w:tabs>
        <w:spacing w:before="0" w:beforeAutospacing="0" w:after="0" w:afterAutospacing="0" w:line="288" w:lineRule="atLeast"/>
        <w:ind w:left="720"/>
        <w:rPr>
          <w:color w:val="333333"/>
        </w:rPr>
      </w:pPr>
    </w:p>
    <w:p w:rsidR="000E0689" w:rsidRPr="002A016E" w:rsidRDefault="000E0689" w:rsidP="00AE439F">
      <w:pPr>
        <w:pStyle w:val="NormalWeb"/>
        <w:tabs>
          <w:tab w:val="left" w:pos="1620"/>
        </w:tabs>
        <w:spacing w:before="0" w:beforeAutospacing="0" w:after="0" w:afterAutospacing="0" w:line="288" w:lineRule="atLeast"/>
        <w:rPr>
          <w:color w:val="333333"/>
        </w:rPr>
      </w:pPr>
    </w:p>
    <w:p w:rsidR="006A459B" w:rsidRPr="002A016E" w:rsidRDefault="006A459B" w:rsidP="0016186D">
      <w:pPr>
        <w:pStyle w:val="NormalWeb"/>
        <w:tabs>
          <w:tab w:val="left" w:pos="1620"/>
        </w:tabs>
        <w:spacing w:before="0" w:beforeAutospacing="0" w:after="0" w:afterAutospacing="0" w:line="288" w:lineRule="atLeast"/>
        <w:ind w:left="720"/>
        <w:rPr>
          <w:b/>
          <w:color w:val="333333"/>
          <w:u w:val="single"/>
        </w:rPr>
      </w:pPr>
      <w:r w:rsidRPr="002A016E">
        <w:rPr>
          <w:b/>
          <w:color w:val="333333"/>
          <w:u w:val="single"/>
        </w:rPr>
        <w:lastRenderedPageBreak/>
        <w:t xml:space="preserve">General Terms: </w:t>
      </w:r>
    </w:p>
    <w:p w:rsidR="006A459B" w:rsidRPr="002A016E" w:rsidRDefault="006A459B" w:rsidP="0016186D">
      <w:pPr>
        <w:pStyle w:val="NormalWeb"/>
        <w:numPr>
          <w:ilvl w:val="0"/>
          <w:numId w:val="22"/>
        </w:numPr>
        <w:tabs>
          <w:tab w:val="left" w:pos="1620"/>
        </w:tabs>
        <w:spacing w:before="0" w:beforeAutospacing="0" w:after="0" w:afterAutospacing="0" w:line="288" w:lineRule="atLeast"/>
        <w:rPr>
          <w:color w:val="333333"/>
        </w:rPr>
      </w:pPr>
      <w:r w:rsidRPr="002A016E">
        <w:rPr>
          <w:color w:val="333333"/>
        </w:rPr>
        <w:t>The Contractor shall deliver and install</w:t>
      </w:r>
      <w:r w:rsidR="00A75822" w:rsidRPr="002A016E">
        <w:rPr>
          <w:color w:val="333333"/>
        </w:rPr>
        <w:t xml:space="preserve"> aerators</w:t>
      </w:r>
      <w:r w:rsidRPr="002A016E">
        <w:rPr>
          <w:color w:val="333333"/>
        </w:rPr>
        <w:t xml:space="preserve"> </w:t>
      </w:r>
      <w:r w:rsidR="00B91611" w:rsidRPr="002A016E">
        <w:rPr>
          <w:color w:val="333333"/>
        </w:rPr>
        <w:t xml:space="preserve">within 4 - </w:t>
      </w:r>
      <w:r w:rsidRPr="002A016E">
        <w:rPr>
          <w:color w:val="333333"/>
        </w:rPr>
        <w:t>6 weeks</w:t>
      </w:r>
      <w:r w:rsidR="00535B6D" w:rsidRPr="002A016E">
        <w:rPr>
          <w:color w:val="333333"/>
        </w:rPr>
        <w:t xml:space="preserve"> after receipt of purchase order</w:t>
      </w:r>
      <w:r w:rsidRPr="002A016E">
        <w:rPr>
          <w:color w:val="333333"/>
        </w:rPr>
        <w:t>, as this job is time sensitive</w:t>
      </w:r>
      <w:r w:rsidR="00535B6D" w:rsidRPr="002A016E">
        <w:rPr>
          <w:color w:val="333333"/>
        </w:rPr>
        <w:t>.</w:t>
      </w:r>
    </w:p>
    <w:p w:rsidR="00535B6D" w:rsidRPr="002A016E" w:rsidRDefault="00535B6D" w:rsidP="0016186D">
      <w:pPr>
        <w:pStyle w:val="NormalWeb"/>
        <w:numPr>
          <w:ilvl w:val="0"/>
          <w:numId w:val="22"/>
        </w:numPr>
        <w:tabs>
          <w:tab w:val="left" w:pos="1620"/>
        </w:tabs>
        <w:spacing w:before="0" w:beforeAutospacing="0" w:after="0" w:afterAutospacing="0" w:line="288" w:lineRule="atLeast"/>
        <w:rPr>
          <w:color w:val="333333"/>
        </w:rPr>
      </w:pPr>
      <w:r w:rsidRPr="002A016E">
        <w:rPr>
          <w:color w:val="333333"/>
        </w:rPr>
        <w:t xml:space="preserve">The </w:t>
      </w:r>
      <w:r w:rsidR="006A459B" w:rsidRPr="002A016E">
        <w:rPr>
          <w:color w:val="333333"/>
        </w:rPr>
        <w:t xml:space="preserve">Contractor </w:t>
      </w:r>
      <w:r w:rsidR="00B91611" w:rsidRPr="002A016E">
        <w:rPr>
          <w:color w:val="333333"/>
        </w:rPr>
        <w:t xml:space="preserve">shall provide </w:t>
      </w:r>
      <w:r w:rsidR="00EF6FD3">
        <w:rPr>
          <w:color w:val="333333"/>
        </w:rPr>
        <w:t>one</w:t>
      </w:r>
      <w:r w:rsidR="006A459B" w:rsidRPr="002A016E">
        <w:rPr>
          <w:color w:val="333333"/>
        </w:rPr>
        <w:t xml:space="preserve"> copy</w:t>
      </w:r>
      <w:r w:rsidRPr="002A016E">
        <w:rPr>
          <w:color w:val="333333"/>
        </w:rPr>
        <w:t xml:space="preserve"> of shop drawin</w:t>
      </w:r>
      <w:r w:rsidR="006A459B" w:rsidRPr="002A016E">
        <w:rPr>
          <w:color w:val="333333"/>
        </w:rPr>
        <w:t xml:space="preserve">gs in accordance with Section </w:t>
      </w:r>
      <w:r w:rsidRPr="002A016E">
        <w:rPr>
          <w:color w:val="333333"/>
        </w:rPr>
        <w:t>-Submittal Procedures, complete with all dimensions, anchor locations, and details of connecting piping.</w:t>
      </w:r>
    </w:p>
    <w:p w:rsidR="006A459B" w:rsidRPr="002A016E" w:rsidRDefault="00535B6D" w:rsidP="0016186D">
      <w:pPr>
        <w:pStyle w:val="NormalWeb"/>
        <w:numPr>
          <w:ilvl w:val="0"/>
          <w:numId w:val="22"/>
        </w:numPr>
        <w:spacing w:before="0" w:beforeAutospacing="0" w:after="0" w:afterAutospacing="0" w:line="288" w:lineRule="atLeast"/>
        <w:rPr>
          <w:color w:val="333333"/>
        </w:rPr>
      </w:pPr>
      <w:r w:rsidRPr="002A016E">
        <w:rPr>
          <w:color w:val="333333"/>
        </w:rPr>
        <w:t>T</w:t>
      </w:r>
      <w:r w:rsidR="00B91611" w:rsidRPr="002A016E">
        <w:rPr>
          <w:color w:val="333333"/>
        </w:rPr>
        <w:t xml:space="preserve">he </w:t>
      </w:r>
      <w:r w:rsidR="006A459B" w:rsidRPr="002A016E">
        <w:rPr>
          <w:color w:val="333333"/>
        </w:rPr>
        <w:t>Contractor</w:t>
      </w:r>
      <w:r w:rsidR="00B91611" w:rsidRPr="002A016E">
        <w:rPr>
          <w:color w:val="333333"/>
        </w:rPr>
        <w:t xml:space="preserve"> shall provide</w:t>
      </w:r>
      <w:r w:rsidR="00AE439F" w:rsidRPr="002A016E">
        <w:rPr>
          <w:color w:val="333333"/>
        </w:rPr>
        <w:t xml:space="preserve"> </w:t>
      </w:r>
      <w:r w:rsidR="00EF6FD3">
        <w:rPr>
          <w:color w:val="333333"/>
        </w:rPr>
        <w:t>one</w:t>
      </w:r>
      <w:r w:rsidRPr="002A016E">
        <w:rPr>
          <w:color w:val="333333"/>
        </w:rPr>
        <w:t xml:space="preserve"> cop</w:t>
      </w:r>
      <w:r w:rsidR="006A459B" w:rsidRPr="002A016E">
        <w:rPr>
          <w:color w:val="333333"/>
        </w:rPr>
        <w:t>y</w:t>
      </w:r>
      <w:r w:rsidRPr="002A016E">
        <w:rPr>
          <w:color w:val="333333"/>
        </w:rPr>
        <w:t xml:space="preserve"> of </w:t>
      </w:r>
      <w:r w:rsidR="00EF6FD3">
        <w:rPr>
          <w:color w:val="333333"/>
        </w:rPr>
        <w:t xml:space="preserve">an </w:t>
      </w:r>
      <w:r w:rsidRPr="002A016E">
        <w:rPr>
          <w:color w:val="333333"/>
        </w:rPr>
        <w:t xml:space="preserve">Operation and Maintenance Manual for </w:t>
      </w:r>
      <w:r w:rsidR="00EF6FD3">
        <w:rPr>
          <w:color w:val="333333"/>
        </w:rPr>
        <w:t xml:space="preserve">the </w:t>
      </w:r>
      <w:r w:rsidRPr="002A016E">
        <w:rPr>
          <w:color w:val="333333"/>
        </w:rPr>
        <w:t>aeration equipment.</w:t>
      </w:r>
    </w:p>
    <w:p w:rsidR="00535B6D" w:rsidRPr="002A016E" w:rsidRDefault="006A459B" w:rsidP="0016186D">
      <w:pPr>
        <w:pStyle w:val="NormalWeb"/>
        <w:numPr>
          <w:ilvl w:val="0"/>
          <w:numId w:val="22"/>
        </w:numPr>
        <w:spacing w:before="0" w:beforeAutospacing="0" w:after="0" w:afterAutospacing="0" w:line="288" w:lineRule="atLeast"/>
        <w:rPr>
          <w:color w:val="333333"/>
        </w:rPr>
      </w:pPr>
      <w:r w:rsidRPr="002A016E">
        <w:rPr>
          <w:color w:val="333333"/>
        </w:rPr>
        <w:t>The Contractor shall provide</w:t>
      </w:r>
      <w:r w:rsidR="00EF6FD3">
        <w:rPr>
          <w:color w:val="333333"/>
        </w:rPr>
        <w:t xml:space="preserve"> one day of training for three</w:t>
      </w:r>
      <w:r w:rsidRPr="002A016E">
        <w:rPr>
          <w:color w:val="333333"/>
        </w:rPr>
        <w:t xml:space="preserve"> maintenance foremen </w:t>
      </w:r>
      <w:r w:rsidR="00535B6D" w:rsidRPr="002A016E">
        <w:rPr>
          <w:color w:val="333333"/>
        </w:rPr>
        <w:t>as part of the installation.</w:t>
      </w:r>
    </w:p>
    <w:p w:rsidR="000F5930" w:rsidRPr="002A016E" w:rsidRDefault="000F5930" w:rsidP="0016186D">
      <w:pPr>
        <w:pStyle w:val="NormalWeb"/>
        <w:numPr>
          <w:ilvl w:val="0"/>
          <w:numId w:val="22"/>
        </w:numPr>
        <w:spacing w:before="0" w:beforeAutospacing="0" w:after="0" w:afterAutospacing="0" w:line="288" w:lineRule="atLeast"/>
        <w:rPr>
          <w:color w:val="333333"/>
        </w:rPr>
      </w:pPr>
      <w:r w:rsidRPr="002A016E">
        <w:rPr>
          <w:color w:val="333333"/>
        </w:rPr>
        <w:t>The Contractor shall be responsible for delivery and pickup of materials/supplies needed to complete project.</w:t>
      </w:r>
    </w:p>
    <w:p w:rsidR="000F5930" w:rsidRPr="002A016E" w:rsidRDefault="000F5930" w:rsidP="0016186D">
      <w:pPr>
        <w:pStyle w:val="NormalWeb"/>
        <w:numPr>
          <w:ilvl w:val="0"/>
          <w:numId w:val="22"/>
        </w:numPr>
        <w:spacing w:before="0" w:beforeAutospacing="0" w:after="0" w:afterAutospacing="0" w:line="288" w:lineRule="atLeast"/>
        <w:rPr>
          <w:color w:val="333333"/>
        </w:rPr>
      </w:pPr>
      <w:r w:rsidRPr="002A016E">
        <w:rPr>
          <w:color w:val="333333"/>
        </w:rPr>
        <w:t xml:space="preserve">The project shall include a startup performance check. The system must be </w:t>
      </w:r>
      <w:r w:rsidR="00AE39E9" w:rsidRPr="002A016E">
        <w:rPr>
          <w:color w:val="333333"/>
        </w:rPr>
        <w:t xml:space="preserve">complete and fully operational. </w:t>
      </w:r>
    </w:p>
    <w:p w:rsidR="00AE39E9" w:rsidRPr="002A016E" w:rsidRDefault="00AE39E9" w:rsidP="0016186D">
      <w:pPr>
        <w:pStyle w:val="NormalWeb"/>
        <w:numPr>
          <w:ilvl w:val="0"/>
          <w:numId w:val="22"/>
        </w:numPr>
        <w:spacing w:before="0" w:beforeAutospacing="0" w:after="0" w:afterAutospacing="0" w:line="288" w:lineRule="atLeast"/>
        <w:rPr>
          <w:color w:val="333333"/>
        </w:rPr>
      </w:pPr>
      <w:r w:rsidRPr="002A016E">
        <w:rPr>
          <w:color w:val="333333"/>
        </w:rPr>
        <w:t>Disposal of all materials and debris shall be the responsibility of the Contractor.</w:t>
      </w:r>
    </w:p>
    <w:p w:rsidR="00AE39E9" w:rsidRPr="002A016E" w:rsidRDefault="00AE39E9" w:rsidP="0016186D">
      <w:pPr>
        <w:pStyle w:val="NormalWeb"/>
        <w:numPr>
          <w:ilvl w:val="0"/>
          <w:numId w:val="22"/>
        </w:numPr>
        <w:spacing w:before="0" w:beforeAutospacing="0" w:after="0" w:afterAutospacing="0" w:line="288" w:lineRule="atLeast"/>
        <w:rPr>
          <w:color w:val="333333"/>
        </w:rPr>
      </w:pPr>
      <w:r w:rsidRPr="002A016E">
        <w:rPr>
          <w:color w:val="333333"/>
        </w:rPr>
        <w:t>The Contractor shall be responsible for any damages caused during this project.</w:t>
      </w:r>
    </w:p>
    <w:p w:rsidR="00AE39E9" w:rsidRPr="002A016E" w:rsidRDefault="00AE39E9" w:rsidP="0016186D">
      <w:pPr>
        <w:pStyle w:val="NormalWeb"/>
        <w:numPr>
          <w:ilvl w:val="0"/>
          <w:numId w:val="22"/>
        </w:numPr>
        <w:spacing w:before="0" w:beforeAutospacing="0" w:after="0" w:afterAutospacing="0" w:line="288" w:lineRule="atLeast"/>
        <w:rPr>
          <w:color w:val="333333"/>
        </w:rPr>
      </w:pPr>
      <w:r w:rsidRPr="002A016E">
        <w:rPr>
          <w:color w:val="333333"/>
        </w:rPr>
        <w:t>Work to be performed according to industry standard, and meet all federal, state and local codes.</w:t>
      </w:r>
    </w:p>
    <w:p w:rsidR="00AE39E9" w:rsidRPr="002A016E" w:rsidRDefault="00AE39E9" w:rsidP="0016186D">
      <w:pPr>
        <w:pStyle w:val="NormalWeb"/>
        <w:numPr>
          <w:ilvl w:val="0"/>
          <w:numId w:val="22"/>
        </w:numPr>
        <w:spacing w:before="0" w:beforeAutospacing="0" w:after="0" w:afterAutospacing="0" w:line="288" w:lineRule="atLeast"/>
        <w:rPr>
          <w:color w:val="333333"/>
        </w:rPr>
      </w:pPr>
      <w:r w:rsidRPr="002A016E">
        <w:rPr>
          <w:color w:val="333333"/>
        </w:rPr>
        <w:t>The Contractor</w:t>
      </w:r>
      <w:r w:rsidR="00AE439F" w:rsidRPr="002A016E">
        <w:rPr>
          <w:color w:val="333333"/>
        </w:rPr>
        <w:t>’s</w:t>
      </w:r>
      <w:r w:rsidRPr="002A016E">
        <w:rPr>
          <w:color w:val="333333"/>
        </w:rPr>
        <w:t xml:space="preserve"> employees are subject to passing a background check.</w:t>
      </w:r>
    </w:p>
    <w:p w:rsidR="00AE39E9" w:rsidRPr="002A016E" w:rsidRDefault="00AE39E9" w:rsidP="0016186D">
      <w:pPr>
        <w:pStyle w:val="NormalWeb"/>
        <w:numPr>
          <w:ilvl w:val="0"/>
          <w:numId w:val="22"/>
        </w:numPr>
        <w:spacing w:before="0" w:beforeAutospacing="0" w:after="0" w:afterAutospacing="0" w:line="288" w:lineRule="atLeast"/>
        <w:rPr>
          <w:color w:val="333333"/>
        </w:rPr>
      </w:pPr>
      <w:r w:rsidRPr="002A016E">
        <w:rPr>
          <w:color w:val="333333"/>
        </w:rPr>
        <w:t>The Contractor</w:t>
      </w:r>
      <w:r w:rsidR="00AE439F" w:rsidRPr="002A016E">
        <w:rPr>
          <w:color w:val="333333"/>
        </w:rPr>
        <w:t>’s</w:t>
      </w:r>
      <w:r w:rsidRPr="002A016E">
        <w:rPr>
          <w:color w:val="333333"/>
        </w:rPr>
        <w:t xml:space="preserve"> vehicles and equipment are subject to searches.</w:t>
      </w:r>
    </w:p>
    <w:p w:rsidR="00AE39E9" w:rsidRPr="002A016E" w:rsidRDefault="00AE39E9" w:rsidP="0016186D">
      <w:pPr>
        <w:pStyle w:val="NormalWeb"/>
        <w:numPr>
          <w:ilvl w:val="0"/>
          <w:numId w:val="22"/>
        </w:numPr>
        <w:spacing w:before="0" w:beforeAutospacing="0" w:after="0" w:afterAutospacing="0" w:line="288" w:lineRule="atLeast"/>
        <w:rPr>
          <w:color w:val="333333"/>
        </w:rPr>
      </w:pPr>
      <w:r w:rsidRPr="002A016E">
        <w:rPr>
          <w:color w:val="333333"/>
        </w:rPr>
        <w:t>The Contractor must follow all policy and procedures while performing work on facility grounds.</w:t>
      </w:r>
    </w:p>
    <w:p w:rsidR="00AE39E9" w:rsidRPr="002A016E" w:rsidRDefault="00AE39E9" w:rsidP="0016186D">
      <w:pPr>
        <w:pStyle w:val="NormalWeb"/>
        <w:numPr>
          <w:ilvl w:val="0"/>
          <w:numId w:val="22"/>
        </w:numPr>
        <w:spacing w:before="0" w:beforeAutospacing="0" w:after="0" w:afterAutospacing="0" w:line="288" w:lineRule="atLeast"/>
        <w:rPr>
          <w:color w:val="333333"/>
        </w:rPr>
      </w:pPr>
      <w:r w:rsidRPr="002A016E">
        <w:rPr>
          <w:color w:val="333333"/>
        </w:rPr>
        <w:t>All work shall be performed during normal business hours: 7:00 AM – 3:00 PM Monday –Friday.</w:t>
      </w:r>
    </w:p>
    <w:p w:rsidR="00535B6D" w:rsidRPr="002A016E" w:rsidRDefault="00535B6D" w:rsidP="0016186D">
      <w:pPr>
        <w:pStyle w:val="NormalWeb"/>
        <w:spacing w:before="0" w:beforeAutospacing="0" w:after="0" w:afterAutospacing="0" w:line="288" w:lineRule="atLeast"/>
        <w:ind w:left="720"/>
        <w:rPr>
          <w:color w:val="333333"/>
        </w:rPr>
      </w:pPr>
    </w:p>
    <w:p w:rsidR="00535B6D" w:rsidRPr="002A016E" w:rsidRDefault="00535B6D" w:rsidP="0016186D">
      <w:pPr>
        <w:pStyle w:val="NormalWeb"/>
        <w:spacing w:before="0" w:beforeAutospacing="0" w:after="0" w:afterAutospacing="0" w:line="288" w:lineRule="atLeast"/>
        <w:rPr>
          <w:color w:val="333333"/>
        </w:rPr>
      </w:pPr>
    </w:p>
    <w:sectPr w:rsidR="00535B6D" w:rsidRPr="002A016E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1CE" w:rsidRDefault="006631CE" w:rsidP="0016186D">
      <w:r>
        <w:separator/>
      </w:r>
    </w:p>
  </w:endnote>
  <w:endnote w:type="continuationSeparator" w:id="0">
    <w:p w:rsidR="006631CE" w:rsidRDefault="006631CE" w:rsidP="0016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16E" w:rsidRDefault="002A016E" w:rsidP="002A016E">
    <w:pPr>
      <w:pStyle w:val="Footer"/>
      <w:numPr>
        <w:ilvl w:val="0"/>
        <w:numId w:val="0"/>
      </w:numPr>
      <w:ind w:left="4032" w:firstLine="3168"/>
    </w:pPr>
    <w:r>
      <w:t xml:space="preserve">Page </w:t>
    </w:r>
    <w:r>
      <w:rPr>
        <w:b w:val="0"/>
        <w:bCs/>
        <w:sz w:val="24"/>
        <w:szCs w:val="24"/>
      </w:rPr>
      <w:fldChar w:fldCharType="begin"/>
    </w:r>
    <w:r>
      <w:rPr>
        <w:bCs/>
      </w:rPr>
      <w:instrText xml:space="preserve"> PAGE </w:instrText>
    </w:r>
    <w:r>
      <w:rPr>
        <w:b w:val="0"/>
        <w:bCs/>
        <w:sz w:val="24"/>
        <w:szCs w:val="24"/>
      </w:rPr>
      <w:fldChar w:fldCharType="separate"/>
    </w:r>
    <w:r w:rsidR="000A2568">
      <w:rPr>
        <w:bCs/>
        <w:noProof/>
      </w:rPr>
      <w:t>1</w:t>
    </w:r>
    <w:r>
      <w:rPr>
        <w:b w:val="0"/>
        <w:bCs/>
        <w:sz w:val="24"/>
        <w:szCs w:val="24"/>
      </w:rPr>
      <w:fldChar w:fldCharType="end"/>
    </w:r>
    <w:r>
      <w:t xml:space="preserve"> of </w:t>
    </w:r>
    <w:r>
      <w:rPr>
        <w:b w:val="0"/>
        <w:bCs/>
        <w:sz w:val="24"/>
        <w:szCs w:val="24"/>
      </w:rPr>
      <w:fldChar w:fldCharType="begin"/>
    </w:r>
    <w:r>
      <w:rPr>
        <w:bCs/>
      </w:rPr>
      <w:instrText xml:space="preserve"> NUMPAGES  </w:instrText>
    </w:r>
    <w:r>
      <w:rPr>
        <w:b w:val="0"/>
        <w:bCs/>
        <w:sz w:val="24"/>
        <w:szCs w:val="24"/>
      </w:rPr>
      <w:fldChar w:fldCharType="separate"/>
    </w:r>
    <w:r w:rsidR="000A2568">
      <w:rPr>
        <w:bCs/>
        <w:noProof/>
      </w:rPr>
      <w:t>3</w:t>
    </w:r>
    <w:r>
      <w:rPr>
        <w:b w:val="0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1CE" w:rsidRDefault="006631CE" w:rsidP="0016186D">
      <w:r>
        <w:separator/>
      </w:r>
    </w:p>
  </w:footnote>
  <w:footnote w:type="continuationSeparator" w:id="0">
    <w:p w:rsidR="006631CE" w:rsidRDefault="006631CE" w:rsidP="00161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86D" w:rsidRPr="00B358DF" w:rsidRDefault="0016186D" w:rsidP="0016186D">
    <w:pPr>
      <w:pStyle w:val="Header"/>
      <w:numPr>
        <w:ilvl w:val="0"/>
        <w:numId w:val="0"/>
      </w:numPr>
      <w:rPr>
        <w:rFonts w:ascii="Times New Roman" w:hAnsi="Times New Roman"/>
        <w:b w:val="0"/>
        <w:sz w:val="24"/>
        <w:szCs w:val="24"/>
      </w:rPr>
    </w:pPr>
    <w:r w:rsidRPr="00B358DF">
      <w:rPr>
        <w:rFonts w:ascii="Times New Roman" w:hAnsi="Times New Roman"/>
        <w:sz w:val="24"/>
        <w:szCs w:val="24"/>
      </w:rPr>
      <w:t xml:space="preserve">Attachment C – </w:t>
    </w:r>
  </w:p>
  <w:p w:rsidR="0016186D" w:rsidRDefault="0016186D" w:rsidP="0016186D">
    <w:pPr>
      <w:pStyle w:val="Header"/>
      <w:numPr>
        <w:ilvl w:val="0"/>
        <w:numId w:val="0"/>
      </w:numPr>
      <w:rPr>
        <w:rFonts w:ascii="Times New Roman" w:hAnsi="Times New Roman"/>
        <w:b w:val="0"/>
        <w:sz w:val="24"/>
        <w:szCs w:val="24"/>
      </w:rPr>
    </w:pPr>
    <w:r w:rsidRPr="00B358DF">
      <w:rPr>
        <w:rFonts w:ascii="Times New Roman" w:hAnsi="Times New Roman"/>
        <w:sz w:val="24"/>
        <w:szCs w:val="24"/>
      </w:rPr>
      <w:t>Specifications</w:t>
    </w:r>
  </w:p>
  <w:p w:rsidR="0016186D" w:rsidRPr="00B358DF" w:rsidRDefault="0016186D" w:rsidP="0016186D">
    <w:pPr>
      <w:pStyle w:val="Header"/>
      <w:numPr>
        <w:ilvl w:val="0"/>
        <w:numId w:val="0"/>
      </w:numPr>
      <w:rPr>
        <w:rFonts w:ascii="Times New Roman" w:hAnsi="Times New Roman"/>
        <w:b w:val="0"/>
        <w:sz w:val="24"/>
        <w:szCs w:val="24"/>
      </w:rPr>
    </w:pPr>
    <w:r w:rsidRPr="00B358DF">
      <w:rPr>
        <w:rFonts w:ascii="Times New Roman" w:hAnsi="Times New Roman"/>
        <w:sz w:val="24"/>
        <w:szCs w:val="24"/>
      </w:rPr>
      <w:t>RFx 30000</w:t>
    </w:r>
    <w:r w:rsidR="000A2568">
      <w:rPr>
        <w:rFonts w:ascii="Times New Roman" w:hAnsi="Times New Roman"/>
        <w:sz w:val="24"/>
        <w:szCs w:val="24"/>
      </w:rPr>
      <w:t>24715</w:t>
    </w:r>
  </w:p>
  <w:p w:rsidR="0016186D" w:rsidRDefault="0016186D" w:rsidP="0016186D">
    <w:pPr>
      <w:pStyle w:val="Header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4910"/>
    <w:multiLevelType w:val="hybridMultilevel"/>
    <w:tmpl w:val="80B8B00C"/>
    <w:lvl w:ilvl="0" w:tplc="49D0083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F549BE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E085A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528054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9AE875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DE68EAA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CFC344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1F94E03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A6ECF5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03548"/>
    <w:multiLevelType w:val="hybridMultilevel"/>
    <w:tmpl w:val="9D1A625E"/>
    <w:lvl w:ilvl="0" w:tplc="FE1C3B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F2154"/>
    <w:multiLevelType w:val="hybridMultilevel"/>
    <w:tmpl w:val="7326D9A0"/>
    <w:lvl w:ilvl="0" w:tplc="7916A734">
      <w:start w:val="1"/>
      <w:numFmt w:val="upperRoman"/>
      <w:lvlText w:val="%1."/>
      <w:lvlJc w:val="left"/>
      <w:pPr>
        <w:tabs>
          <w:tab w:val="num" w:pos="3480"/>
        </w:tabs>
        <w:ind w:left="3120" w:hanging="360"/>
      </w:pPr>
      <w:rPr>
        <w:rFonts w:ascii="Arial Narrow" w:hAnsi="Arial Narrow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34759B"/>
    <w:multiLevelType w:val="multilevel"/>
    <w:tmpl w:val="9810438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lvlRestart w:val="0"/>
      <w:pStyle w:val="Normal"/>
      <w:isLgl/>
      <w:lvlText w:val="2.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81223AD"/>
    <w:multiLevelType w:val="hybridMultilevel"/>
    <w:tmpl w:val="BD225CE0"/>
    <w:lvl w:ilvl="0" w:tplc="BB5E97DA">
      <w:start w:val="3"/>
      <w:numFmt w:val="upperRoman"/>
      <w:lvlText w:val="%1."/>
      <w:lvlJc w:val="left"/>
      <w:pPr>
        <w:tabs>
          <w:tab w:val="num" w:pos="1080"/>
        </w:tabs>
        <w:ind w:left="432" w:hanging="72"/>
      </w:pPr>
      <w:rPr>
        <w:rFonts w:ascii="Arial Narrow" w:hAnsi="Arial Narrow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B20C06"/>
    <w:multiLevelType w:val="hybridMultilevel"/>
    <w:tmpl w:val="DEB8F81C"/>
    <w:lvl w:ilvl="0" w:tplc="01626BB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982332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69446C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1B8C153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E4235F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8AADDD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D4624D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552903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AB490F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31CA7"/>
    <w:multiLevelType w:val="hybridMultilevel"/>
    <w:tmpl w:val="8D36FC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0C5406A"/>
    <w:multiLevelType w:val="hybridMultilevel"/>
    <w:tmpl w:val="D8804E66"/>
    <w:lvl w:ilvl="0" w:tplc="491894B4">
      <w:start w:val="2"/>
      <w:numFmt w:val="upperRoman"/>
      <w:lvlText w:val="%1."/>
      <w:lvlJc w:val="left"/>
      <w:pPr>
        <w:tabs>
          <w:tab w:val="num" w:pos="1440"/>
        </w:tabs>
        <w:ind w:left="792" w:hanging="72"/>
      </w:pPr>
      <w:rPr>
        <w:rFonts w:ascii="Arial Narrow" w:hAnsi="Arial Narrow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FF2968"/>
    <w:multiLevelType w:val="hybridMultilevel"/>
    <w:tmpl w:val="4A2E260E"/>
    <w:lvl w:ilvl="0" w:tplc="84F67386">
      <w:start w:val="3"/>
      <w:numFmt w:val="upperRoman"/>
      <w:lvlText w:val="%1."/>
      <w:lvlJc w:val="left"/>
      <w:pPr>
        <w:tabs>
          <w:tab w:val="num" w:pos="1080"/>
        </w:tabs>
        <w:ind w:left="432" w:hanging="72"/>
      </w:pPr>
      <w:rPr>
        <w:rFonts w:ascii="Arial Narrow" w:hAnsi="Arial Narrow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26450"/>
    <w:multiLevelType w:val="hybridMultilevel"/>
    <w:tmpl w:val="50149E32"/>
    <w:lvl w:ilvl="0" w:tplc="5374E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726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168A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DEB6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2AD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3249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52A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30EC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B271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A14170"/>
    <w:multiLevelType w:val="hybridMultilevel"/>
    <w:tmpl w:val="4B88F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E5AA0"/>
    <w:multiLevelType w:val="hybridMultilevel"/>
    <w:tmpl w:val="D1AE7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3573E"/>
    <w:multiLevelType w:val="hybridMultilevel"/>
    <w:tmpl w:val="4F2A50D8"/>
    <w:lvl w:ilvl="0" w:tplc="CF5C8C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374921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226FA8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AA657D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170C41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E189E8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05207D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A1B6435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1C24B6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673B85"/>
    <w:multiLevelType w:val="hybridMultilevel"/>
    <w:tmpl w:val="4D20462C"/>
    <w:lvl w:ilvl="0" w:tplc="CD0281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E3914"/>
    <w:multiLevelType w:val="hybridMultilevel"/>
    <w:tmpl w:val="D4544F3C"/>
    <w:lvl w:ilvl="0" w:tplc="2056D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F044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149356">
      <w:start w:val="2"/>
      <w:numFmt w:val="upperRoman"/>
      <w:lvlText w:val="%3."/>
      <w:lvlJc w:val="left"/>
      <w:pPr>
        <w:tabs>
          <w:tab w:val="num" w:pos="1080"/>
        </w:tabs>
        <w:ind w:left="504" w:hanging="144"/>
      </w:pPr>
      <w:rPr>
        <w:rFonts w:ascii="Arial Narrow" w:hAnsi="Arial Narrow" w:hint="default"/>
        <w:b/>
        <w:i w:val="0"/>
        <w:sz w:val="20"/>
      </w:rPr>
    </w:lvl>
    <w:lvl w:ilvl="3" w:tplc="5B2CFF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2647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4AE3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DEDE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EFB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2EEB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3B7F82"/>
    <w:multiLevelType w:val="hybridMultilevel"/>
    <w:tmpl w:val="E7622374"/>
    <w:lvl w:ilvl="0" w:tplc="864C783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D4664B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C3CDC5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227AEE1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F46450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58ED4F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38C161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E04BF9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31A95C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14"/>
  </w:num>
  <w:num w:numId="9">
    <w:abstractNumId w:val="9"/>
    <w:lvlOverride w:ilvl="1">
      <w:startOverride w:val="2"/>
    </w:lvlOverride>
  </w:num>
  <w:num w:numId="10">
    <w:abstractNumId w:val="5"/>
  </w:num>
  <w:num w:numId="11">
    <w:abstractNumId w:val="0"/>
    <w:lvlOverride w:ilvl="0">
      <w:startOverride w:val="2"/>
    </w:lvlOverride>
  </w:num>
  <w:num w:numId="12">
    <w:abstractNumId w:val="12"/>
  </w:num>
  <w:num w:numId="13">
    <w:abstractNumId w:val="15"/>
    <w:lvlOverride w:ilvl="0">
      <w:startOverride w:val="2"/>
    </w:lvlOverride>
  </w:num>
  <w:num w:numId="14">
    <w:abstractNumId w:val="2"/>
  </w:num>
  <w:num w:numId="15">
    <w:abstractNumId w:val="4"/>
  </w:num>
  <w:num w:numId="16">
    <w:abstractNumId w:val="8"/>
  </w:num>
  <w:num w:numId="17">
    <w:abstractNumId w:val="7"/>
  </w:num>
  <w:num w:numId="18">
    <w:abstractNumId w:val="6"/>
  </w:num>
  <w:num w:numId="19">
    <w:abstractNumId w:val="10"/>
  </w:num>
  <w:num w:numId="20">
    <w:abstractNumId w:val="11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910"/>
    <w:rsid w:val="000A2568"/>
    <w:rsid w:val="000E0689"/>
    <w:rsid w:val="000F5930"/>
    <w:rsid w:val="0016186D"/>
    <w:rsid w:val="001B5F64"/>
    <w:rsid w:val="002A016E"/>
    <w:rsid w:val="003D17DB"/>
    <w:rsid w:val="0042423B"/>
    <w:rsid w:val="00496642"/>
    <w:rsid w:val="004D4910"/>
    <w:rsid w:val="00535B6D"/>
    <w:rsid w:val="00642B2F"/>
    <w:rsid w:val="006631CE"/>
    <w:rsid w:val="00697925"/>
    <w:rsid w:val="006A459B"/>
    <w:rsid w:val="006C053D"/>
    <w:rsid w:val="00A75822"/>
    <w:rsid w:val="00AE39E9"/>
    <w:rsid w:val="00AE439F"/>
    <w:rsid w:val="00B91611"/>
    <w:rsid w:val="00BF50AE"/>
    <w:rsid w:val="00C75F73"/>
    <w:rsid w:val="00CD15CB"/>
    <w:rsid w:val="00EC4088"/>
    <w:rsid w:val="00EF6C53"/>
    <w:rsid w:val="00EF6FD3"/>
    <w:rsid w:val="00F32DC5"/>
    <w:rsid w:val="00FC7080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6EE6D5"/>
  <w15:chartTrackingRefBased/>
  <w15:docId w15:val="{34C96ED6-784C-4202-8AB3-E235A95D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numPr>
        <w:ilvl w:val="1"/>
        <w:numId w:val="7"/>
      </w:numPr>
      <w:tabs>
        <w:tab w:val="clear" w:pos="576"/>
        <w:tab w:val="num" w:pos="792"/>
      </w:tabs>
      <w:ind w:left="792" w:hanging="432"/>
    </w:pPr>
    <w:rPr>
      <w:rFonts w:ascii="Arial Narrow" w:hAnsi="Arial Narrow"/>
      <w:b/>
    </w:rPr>
  </w:style>
  <w:style w:type="paragraph" w:styleId="Heading1">
    <w:name w:val="heading 1"/>
    <w:basedOn w:val="Normal"/>
    <w:qFormat/>
    <w:pPr>
      <w:keepNext/>
      <w:numPr>
        <w:ilvl w:val="0"/>
      </w:numPr>
      <w:tabs>
        <w:tab w:val="clear" w:pos="432"/>
        <w:tab w:val="left" w:pos="0"/>
        <w:tab w:val="num" w:pos="360"/>
      </w:tabs>
      <w:spacing w:before="240" w:after="60"/>
      <w:ind w:left="360" w:hanging="360"/>
      <w:outlineLvl w:val="0"/>
    </w:pPr>
    <w:rPr>
      <w:rFonts w:cs="Arial"/>
      <w:b w:val="0"/>
      <w:bCs/>
      <w:kern w:val="32"/>
      <w:szCs w:val="32"/>
      <w:u w:val="single"/>
    </w:rPr>
  </w:style>
  <w:style w:type="paragraph" w:styleId="Heading2">
    <w:name w:val="heading 2"/>
    <w:basedOn w:val="Normal"/>
    <w:qFormat/>
    <w:pPr>
      <w:keepNext/>
      <w:numPr>
        <w:ilvl w:val="0"/>
        <w:numId w:val="0"/>
      </w:numPr>
      <w:tabs>
        <w:tab w:val="left" w:pos="360"/>
      </w:tabs>
      <w:spacing w:before="240" w:after="60"/>
      <w:outlineLvl w:val="1"/>
    </w:pPr>
    <w:rPr>
      <w:rFonts w:cs="Arial"/>
      <w:b w:val="0"/>
      <w:bCs/>
      <w:szCs w:val="28"/>
    </w:rPr>
  </w:style>
  <w:style w:type="paragraph" w:styleId="Heading3">
    <w:name w:val="heading 3"/>
    <w:basedOn w:val="Normal"/>
    <w:qFormat/>
    <w:pPr>
      <w:keepNext/>
      <w:numPr>
        <w:ilvl w:val="2"/>
      </w:numPr>
      <w:tabs>
        <w:tab w:val="clear" w:pos="720"/>
        <w:tab w:val="num" w:pos="1224"/>
      </w:tabs>
      <w:spacing w:before="240" w:after="60"/>
      <w:ind w:left="1224" w:hanging="504"/>
      <w:outlineLvl w:val="2"/>
    </w:pPr>
    <w:rPr>
      <w:rFonts w:cs="Arial"/>
      <w:b w:val="0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numPr>
        <w:ilvl w:val="0"/>
        <w:numId w:val="0"/>
      </w:num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styleId="Hyperlink">
    <w:name w:val="Hyperlink"/>
    <w:uiPriority w:val="99"/>
    <w:unhideWhenUsed/>
    <w:rsid w:val="00642B2F"/>
    <w:rPr>
      <w:color w:val="0563C1"/>
      <w:u w:val="single"/>
    </w:rPr>
  </w:style>
  <w:style w:type="paragraph" w:styleId="TOC1">
    <w:name w:val="toc 1"/>
    <w:basedOn w:val="Normal"/>
    <w:autoRedefine/>
    <w:semiHidden/>
    <w:pPr>
      <w:numPr>
        <w:ilvl w:val="0"/>
        <w:numId w:val="0"/>
      </w:numPr>
      <w:tabs>
        <w:tab w:val="left" w:leader="dot" w:pos="576"/>
      </w:tabs>
    </w:pPr>
  </w:style>
  <w:style w:type="paragraph" w:customStyle="1" w:styleId="Style1">
    <w:name w:val="Style1"/>
    <w:autoRedefine/>
    <w:rPr>
      <w:rFonts w:ascii="Arial Narrow" w:hAnsi="Arial Narrow"/>
      <w:b/>
    </w:rPr>
  </w:style>
  <w:style w:type="paragraph" w:styleId="Header">
    <w:name w:val="header"/>
    <w:basedOn w:val="Normal"/>
    <w:link w:val="HeaderChar"/>
    <w:uiPriority w:val="99"/>
    <w:unhideWhenUsed/>
    <w:rsid w:val="0016186D"/>
    <w:pPr>
      <w:tabs>
        <w:tab w:val="clear" w:pos="792"/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6186D"/>
    <w:rPr>
      <w:rFonts w:ascii="Arial Narrow" w:hAnsi="Arial Narrow"/>
      <w:b/>
    </w:rPr>
  </w:style>
  <w:style w:type="paragraph" w:styleId="Footer">
    <w:name w:val="footer"/>
    <w:basedOn w:val="Normal"/>
    <w:link w:val="FooterChar"/>
    <w:uiPriority w:val="99"/>
    <w:unhideWhenUsed/>
    <w:rsid w:val="0016186D"/>
    <w:pPr>
      <w:tabs>
        <w:tab w:val="clear" w:pos="792"/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6186D"/>
    <w:rPr>
      <w:rFonts w:ascii="Arial Narrow" w:hAnsi="Arial Narrow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ylor.Maricle@l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Lagoon Aeration System Specifications</vt:lpstr>
    </vt:vector>
  </TitlesOfParts>
  <Company>Hewlett-Packard</Company>
  <LinksUpToDate>false</LinksUpToDate>
  <CharactersWithSpaces>5864</CharactersWithSpaces>
  <SharedDoc>false</SharedDoc>
  <HLinks>
    <vt:vector size="6" baseType="variant">
      <vt:variant>
        <vt:i4>7995393</vt:i4>
      </vt:variant>
      <vt:variant>
        <vt:i4>0</vt:i4>
      </vt:variant>
      <vt:variant>
        <vt:i4>0</vt:i4>
      </vt:variant>
      <vt:variant>
        <vt:i4>5</vt:i4>
      </vt:variant>
      <vt:variant>
        <vt:lpwstr>mailto:Taylor.Maricle@la.gov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Lagoon Aeration System Specifications</dc:title>
  <dc:subject/>
  <dc:creator>x</dc:creator>
  <cp:keywords/>
  <cp:lastModifiedBy>Arkeith White</cp:lastModifiedBy>
  <cp:revision>2</cp:revision>
  <cp:lastPrinted>2006-08-22T15:40:00Z</cp:lastPrinted>
  <dcterms:created xsi:type="dcterms:W3CDTF">2025-04-25T16:18:00Z</dcterms:created>
  <dcterms:modified xsi:type="dcterms:W3CDTF">2025-04-25T16:18:00Z</dcterms:modified>
</cp:coreProperties>
</file>