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AF6366"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3C318358" w:rsidR="006160BB" w:rsidRPr="00B27928"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AF6366">
        <w:rPr>
          <w:rFonts w:ascii="Times New Roman" w:hAnsi="Times New Roman" w:cs="Times New Roman"/>
          <w:sz w:val="24"/>
          <w:szCs w:val="24"/>
          <w:u w:val="single"/>
        </w:rPr>
        <w:t>05/07</w:t>
      </w:r>
      <w:r w:rsidR="00C73F4E" w:rsidRPr="00B27928">
        <w:rPr>
          <w:rFonts w:ascii="Times New Roman" w:hAnsi="Times New Roman" w:cs="Times New Roman"/>
          <w:sz w:val="24"/>
          <w:szCs w:val="24"/>
          <w:u w:val="single"/>
        </w:rPr>
        <w:t>/2025</w:t>
      </w:r>
    </w:p>
    <w:p w14:paraId="70A98FF2" w14:textId="77777777" w:rsidR="006160BB" w:rsidRPr="00B27928" w:rsidRDefault="006160BB" w:rsidP="006160BB">
      <w:pPr>
        <w:keepNext/>
        <w:keepLines/>
        <w:jc w:val="both"/>
        <w:rPr>
          <w:rFonts w:ascii="Times New Roman" w:hAnsi="Times New Roman" w:cs="Times New Roman"/>
          <w:sz w:val="24"/>
          <w:szCs w:val="24"/>
        </w:rPr>
      </w:pPr>
    </w:p>
    <w:p w14:paraId="34042356" w14:textId="5736F40B" w:rsidR="006160BB" w:rsidRPr="00B27928" w:rsidRDefault="006160BB" w:rsidP="006160BB">
      <w:pPr>
        <w:keepNext/>
        <w:keepLines/>
        <w:ind w:left="720"/>
        <w:jc w:val="both"/>
        <w:rPr>
          <w:rFonts w:ascii="Times New Roman" w:hAnsi="Times New Roman" w:cs="Times New Roman"/>
          <w:sz w:val="24"/>
          <w:szCs w:val="24"/>
        </w:rPr>
      </w:pPr>
      <w:r w:rsidRPr="00B27928">
        <w:rPr>
          <w:rFonts w:ascii="Times New Roman" w:hAnsi="Times New Roman" w:cs="Times New Roman"/>
          <w:sz w:val="24"/>
          <w:szCs w:val="24"/>
        </w:rPr>
        <w:t xml:space="preserve">Deadline to answer written inquiries:  </w:t>
      </w:r>
      <w:r w:rsidR="00AF6366">
        <w:rPr>
          <w:rFonts w:ascii="Times New Roman" w:hAnsi="Times New Roman" w:cs="Times New Roman"/>
          <w:sz w:val="24"/>
          <w:szCs w:val="24"/>
          <w:u w:val="single"/>
        </w:rPr>
        <w:t>05/14</w:t>
      </w:r>
      <w:r w:rsidR="00C73F4E" w:rsidRPr="00B27928">
        <w:rPr>
          <w:rFonts w:ascii="Times New Roman" w:hAnsi="Times New Roman" w:cs="Times New Roman"/>
          <w:sz w:val="24"/>
          <w:szCs w:val="24"/>
          <w:u w:val="single"/>
        </w:rPr>
        <w:t>/2025</w:t>
      </w:r>
    </w:p>
    <w:p w14:paraId="1DCC6DCA" w14:textId="77777777" w:rsidR="006160BB" w:rsidRPr="00B27928" w:rsidRDefault="006160BB" w:rsidP="006160BB">
      <w:pPr>
        <w:keepNext/>
        <w:keepLines/>
        <w:jc w:val="both"/>
        <w:rPr>
          <w:rFonts w:ascii="Times New Roman" w:hAnsi="Times New Roman" w:cs="Times New Roman"/>
          <w:sz w:val="24"/>
          <w:szCs w:val="24"/>
        </w:rPr>
      </w:pPr>
    </w:p>
    <w:p w14:paraId="469CA62A" w14:textId="3BA19699" w:rsidR="006160BB" w:rsidRPr="00551859" w:rsidRDefault="00722F4D" w:rsidP="006160BB">
      <w:pPr>
        <w:keepNext/>
        <w:keepLines/>
        <w:ind w:left="720"/>
        <w:jc w:val="both"/>
        <w:rPr>
          <w:rFonts w:ascii="Times New Roman" w:hAnsi="Times New Roman" w:cs="Times New Roman"/>
          <w:sz w:val="24"/>
          <w:szCs w:val="24"/>
          <w:u w:val="single"/>
        </w:rPr>
      </w:pPr>
      <w:r w:rsidRPr="00B27928">
        <w:rPr>
          <w:rFonts w:ascii="Times New Roman" w:hAnsi="Times New Roman" w:cs="Times New Roman"/>
          <w:sz w:val="24"/>
          <w:szCs w:val="24"/>
        </w:rPr>
        <w:t>Bid Opening Date and Time:</w:t>
      </w:r>
      <w:r w:rsidR="006D5D21" w:rsidRPr="00B27928">
        <w:rPr>
          <w:rFonts w:ascii="Times New Roman" w:hAnsi="Times New Roman" w:cs="Times New Roman"/>
          <w:sz w:val="24"/>
          <w:szCs w:val="24"/>
        </w:rPr>
        <w:t xml:space="preserve"> </w:t>
      </w:r>
      <w:r w:rsidR="00AF6366">
        <w:rPr>
          <w:rFonts w:ascii="Times New Roman" w:hAnsi="Times New Roman" w:cs="Times New Roman"/>
          <w:sz w:val="24"/>
          <w:szCs w:val="24"/>
          <w:u w:val="single"/>
        </w:rPr>
        <w:t>05/21</w:t>
      </w:r>
      <w:r w:rsidR="00C73F4E" w:rsidRPr="00B27928">
        <w:rPr>
          <w:rFonts w:ascii="Times New Roman" w:hAnsi="Times New Roman" w:cs="Times New Roman"/>
          <w:sz w:val="24"/>
          <w:szCs w:val="24"/>
          <w:u w:val="single"/>
        </w:rPr>
        <w:t>/2025</w:t>
      </w:r>
      <w:r w:rsidRPr="00B27928">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515C08FB"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w:t>
      </w:r>
      <w:r w:rsidR="00A90D0A">
        <w:rPr>
          <w:rFonts w:ascii="Times New Roman" w:hAnsi="Times New Roman" w:cs="Times New Roman"/>
          <w:sz w:val="24"/>
          <w:szCs w:val="24"/>
        </w:rPr>
        <w:t xml:space="preserve">nd/or amended by any addendum. </w:t>
      </w:r>
      <w:r w:rsidRPr="00C6062F">
        <w:rPr>
          <w:rFonts w:ascii="Times New Roman" w:hAnsi="Times New Roman" w:cs="Times New Roman"/>
          <w:sz w:val="24"/>
          <w:szCs w:val="24"/>
        </w:rPr>
        <w:t xml:space="preserve">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2D97CFB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w:t>
      </w:r>
      <w:r w:rsidR="00A90D0A">
        <w:rPr>
          <w:rFonts w:ascii="Times New Roman" w:hAnsi="Times New Roman" w:cs="Times New Roman"/>
          <w:sz w:val="24"/>
          <w:szCs w:val="24"/>
        </w:rPr>
        <w:t xml:space="preserve"> register in the </w:t>
      </w:r>
      <w:proofErr w:type="spellStart"/>
      <w:r w:rsidR="00A90D0A">
        <w:rPr>
          <w:rFonts w:ascii="Times New Roman" w:hAnsi="Times New Roman" w:cs="Times New Roman"/>
          <w:sz w:val="24"/>
          <w:szCs w:val="24"/>
        </w:rPr>
        <w:t>LaGov</w:t>
      </w:r>
      <w:proofErr w:type="spellEnd"/>
      <w:r w:rsidR="00A90D0A">
        <w:rPr>
          <w:rFonts w:ascii="Times New Roman" w:hAnsi="Times New Roman" w:cs="Times New Roman"/>
          <w:sz w:val="24"/>
          <w:szCs w:val="24"/>
        </w:rPr>
        <w:t xml:space="preserve"> portal. </w:t>
      </w:r>
      <w:r w:rsidRPr="00C6062F">
        <w:rPr>
          <w:rFonts w:ascii="Times New Roman" w:hAnsi="Times New Roman" w:cs="Times New Roman"/>
          <w:sz w:val="24"/>
          <w:szCs w:val="24"/>
        </w:rPr>
        <w:t>Registration is intuitive at the following link:</w:t>
      </w:r>
    </w:p>
    <w:p w14:paraId="4ABD9E26" w14:textId="77777777" w:rsidR="00722F4D" w:rsidRPr="00C6062F" w:rsidRDefault="00AF6366"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AF6366"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2A0437E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6D5D21">
        <w:rPr>
          <w:rFonts w:ascii="Aptos" w:hAnsi="Aptos"/>
          <w:b/>
          <w:sz w:val="24"/>
          <w:szCs w:val="24"/>
        </w:rPr>
        <w:t>Plumbing and</w:t>
      </w:r>
      <w:r w:rsidR="002526A4">
        <w:rPr>
          <w:rFonts w:ascii="Aptos" w:hAnsi="Aptos"/>
          <w:b/>
          <w:sz w:val="24"/>
          <w:szCs w:val="24"/>
        </w:rPr>
        <w:t>/</w:t>
      </w:r>
      <w:r w:rsidR="002526A4" w:rsidRPr="002526A4">
        <w:rPr>
          <w:rFonts w:ascii="Aptos" w:hAnsi="Aptos"/>
          <w:b/>
          <w:sz w:val="24"/>
          <w:szCs w:val="24"/>
        </w:rPr>
        <w:t>or Mechanical</w:t>
      </w:r>
      <w:r w:rsidR="002526A4">
        <w:rPr>
          <w:rFonts w:ascii="Aptos" w:hAnsi="Aptos"/>
          <w:sz w:val="24"/>
          <w:szCs w:val="24"/>
        </w:rPr>
        <w:t xml:space="preserve">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26A4">
        <w:rPr>
          <w:rFonts w:ascii="Times New Roman" w:hAnsi="Times New Roman" w:cs="Times New Roman"/>
          <w:sz w:val="24"/>
          <w:szCs w:val="24"/>
        </w:rPr>
        <w:t>$1</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7F566B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6D5D21">
        <w:rPr>
          <w:rFonts w:ascii="Times New Roman" w:hAnsi="Times New Roman" w:cs="Times New Roman"/>
          <w:sz w:val="24"/>
          <w:szCs w:val="24"/>
        </w:rPr>
        <w:t xml:space="preserve"> - </w:t>
      </w:r>
      <w:r w:rsidR="006D5D21" w:rsidRPr="00D956C8">
        <w:rPr>
          <w:rFonts w:ascii="Times New Roman" w:hAnsi="Times New Roman" w:cs="Times New Roman"/>
          <w:sz w:val="24"/>
          <w:szCs w:val="24"/>
        </w:rPr>
        <w:t xml:space="preserve">Department of </w:t>
      </w:r>
      <w:r w:rsidR="00F12734">
        <w:rPr>
          <w:rFonts w:ascii="Times New Roman" w:hAnsi="Times New Roman" w:cs="Times New Roman"/>
          <w:sz w:val="24"/>
          <w:szCs w:val="24"/>
        </w:rPr>
        <w:t>Veterans</w:t>
      </w:r>
      <w:r w:rsidR="006D5D21" w:rsidRPr="00D956C8">
        <w:rPr>
          <w:rFonts w:ascii="Times New Roman" w:hAnsi="Times New Roman" w:cs="Times New Roman"/>
          <w:sz w:val="24"/>
          <w:szCs w:val="24"/>
        </w:rPr>
        <w:t xml:space="preserve"> Affairs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3D0A1728"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F12734">
        <w:rPr>
          <w:rFonts w:ascii="Times New Roman" w:hAnsi="Times New Roman" w:cs="Times New Roman"/>
          <w:sz w:val="24"/>
          <w:szCs w:val="24"/>
        </w:rPr>
        <w:t>Veterans</w:t>
      </w:r>
      <w:r w:rsidR="00F12734" w:rsidRPr="00D956C8">
        <w:rPr>
          <w:rFonts w:ascii="Times New Roman" w:hAnsi="Times New Roman" w:cs="Times New Roman"/>
          <w:sz w:val="24"/>
          <w:szCs w:val="24"/>
        </w:rPr>
        <w:t xml:space="preserve">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72DEE55"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F12734">
        <w:rPr>
          <w:rFonts w:ascii="Times New Roman" w:hAnsi="Times New Roman" w:cs="Times New Roman"/>
          <w:sz w:val="24"/>
          <w:szCs w:val="24"/>
        </w:rPr>
        <w:t>Veterans</w:t>
      </w:r>
      <w:r w:rsidR="00F12734" w:rsidRPr="00D956C8">
        <w:rPr>
          <w:rFonts w:ascii="Times New Roman" w:hAnsi="Times New Roman" w:cs="Times New Roman"/>
          <w:sz w:val="24"/>
          <w:szCs w:val="24"/>
        </w:rPr>
        <w:t xml:space="preserve">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2FA83F9"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AF6366">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FAB04F3" w:rsidR="009B34AD" w:rsidRDefault="009B34AD" w:rsidP="002A755B">
      <w:pPr>
        <w:jc w:val="both"/>
        <w:rPr>
          <w:rFonts w:ascii="Times New Roman" w:hAnsi="Times New Roman" w:cs="Times New Roman"/>
          <w:b/>
          <w:sz w:val="24"/>
          <w:szCs w:val="24"/>
        </w:rPr>
      </w:pPr>
    </w:p>
    <w:p w14:paraId="1EE9BDF7" w14:textId="2814C632" w:rsidR="00C73F4E" w:rsidRDefault="00C73F4E" w:rsidP="002A755B">
      <w:pPr>
        <w:jc w:val="both"/>
        <w:rPr>
          <w:rFonts w:ascii="Times New Roman" w:hAnsi="Times New Roman" w:cs="Times New Roman"/>
          <w:b/>
          <w:sz w:val="24"/>
          <w:szCs w:val="24"/>
        </w:rPr>
      </w:pPr>
    </w:p>
    <w:p w14:paraId="0A7F415B" w14:textId="044C9829" w:rsidR="00C73F4E" w:rsidRDefault="00C73F4E"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558D700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E10A314" w14:textId="77777777" w:rsidR="00C73F4E" w:rsidRDefault="00C73F4E"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32104BF1"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00F12734">
        <w:rPr>
          <w:rFonts w:ascii="Times New Roman" w:hAnsi="Times New Roman" w:cs="Times New Roman"/>
          <w:sz w:val="24"/>
          <w:szCs w:val="24"/>
        </w:rPr>
        <w:t>for completion of the work.</w:t>
      </w:r>
      <w:r w:rsidRPr="001140AB">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5DA7D09E" w:rsidR="00075AA0" w:rsidRDefault="00075AA0" w:rsidP="00722F4D">
      <w:pPr>
        <w:widowControl/>
        <w:jc w:val="both"/>
        <w:rPr>
          <w:rFonts w:ascii="Times New Roman" w:hAnsi="Times New Roman" w:cs="Times New Roman"/>
          <w:b/>
          <w:sz w:val="24"/>
          <w:szCs w:val="24"/>
        </w:rPr>
      </w:pPr>
    </w:p>
    <w:p w14:paraId="09FB3703" w14:textId="77777777" w:rsidR="00C73F4E" w:rsidRDefault="00C73F4E"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7B59F5AE"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13060D8"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sidR="00AF6366">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6A0B25E9"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ISO form CG 25 03 (current form approved for use in Louisiana), or equiv</w:t>
      </w:r>
      <w:r w:rsidR="00AF6366">
        <w:rPr>
          <w:rFonts w:ascii="Times New Roman" w:hAnsi="Times New Roman" w:cs="Times New Roman"/>
          <w:sz w:val="24"/>
          <w:szCs w:val="24"/>
        </w:rPr>
        <w:t>alent, shall also be submitted.</w:t>
      </w:r>
      <w:r w:rsidRPr="00841BB4">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01F85F42"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C059B4">
              <w:rPr>
                <w:rFonts w:ascii="Times New Roman" w:hAnsi="Times New Roman" w:cs="Times New Roman"/>
                <w:b/>
                <w:bCs/>
                <w:sz w:val="24"/>
                <w:szCs w:val="24"/>
              </w:rPr>
              <w:t>21,038,50</w:t>
            </w:r>
            <w:r w:rsidR="004410B6">
              <w:rPr>
                <w:rFonts w:ascii="Times New Roman" w:hAnsi="Times New Roman" w:cs="Times New Roman"/>
                <w:b/>
                <w:bCs/>
                <w:sz w:val="24"/>
                <w:szCs w:val="24"/>
              </w:rPr>
              <w:t>7</w:t>
            </w:r>
            <w:r w:rsidRPr="00D30172">
              <w:rPr>
                <w:rFonts w:ascii="Times New Roman" w:hAnsi="Times New Roman" w:cs="Times New Roman"/>
                <w:b/>
                <w:bCs/>
                <w:sz w:val="24"/>
                <w:szCs w:val="24"/>
              </w:rPr>
              <w:t>.</w:t>
            </w:r>
            <w:r w:rsidR="004410B6">
              <w:rPr>
                <w:rFonts w:ascii="Times New Roman" w:hAnsi="Times New Roman" w:cs="Times New Roman"/>
                <w:b/>
                <w:bCs/>
                <w:sz w:val="24"/>
                <w:szCs w:val="24"/>
              </w:rPr>
              <w:t>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7EFAC83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w:t>
      </w:r>
      <w:r w:rsidR="00F12734">
        <w:rPr>
          <w:rFonts w:ascii="Times New Roman" w:hAnsi="Times New Roman" w:cs="Times New Roman"/>
          <w:sz w:val="24"/>
          <w:szCs w:val="24"/>
        </w:rPr>
        <w:t>0 regardless of building value.</w:t>
      </w:r>
      <w:r w:rsidRPr="00841BB4">
        <w:rPr>
          <w:rFonts w:ascii="Times New Roman" w:hAnsi="Times New Roman" w:cs="Times New Roman"/>
          <w:sz w:val="24"/>
          <w:szCs w:val="24"/>
        </w:rPr>
        <w:t xml:space="preserv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5DCC10EF"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w:t>
      </w:r>
      <w:r w:rsidR="00A90D0A">
        <w:rPr>
          <w:rFonts w:ascii="Times New Roman" w:hAnsi="Times New Roman" w:cs="Times New Roman"/>
          <w:sz w:val="24"/>
          <w:szCs w:val="24"/>
        </w:rPr>
        <w:t>t, is to be used in the policy.</w:t>
      </w:r>
      <w:r w:rsidRPr="00585A88">
        <w:rPr>
          <w:rFonts w:ascii="Times New Roman" w:hAnsi="Times New Roman" w:cs="Times New Roman"/>
          <w:sz w:val="24"/>
          <w:szCs w:val="24"/>
        </w:rPr>
        <w:t xml:space="preserve">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62E98141"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w:t>
      </w:r>
      <w:r w:rsidR="00A90D0A">
        <w:rPr>
          <w:rFonts w:ascii="Times New Roman" w:hAnsi="Times New Roman" w:cs="Times New Roman"/>
          <w:sz w:val="24"/>
          <w:szCs w:val="24"/>
        </w:rPr>
        <w:t xml:space="preserve"> work included in the contract.</w:t>
      </w:r>
      <w:r w:rsidRPr="00585A88">
        <w:rPr>
          <w:rFonts w:ascii="Times New Roman" w:hAnsi="Times New Roman" w:cs="Times New Roman"/>
          <w:sz w:val="24"/>
          <w:szCs w:val="24"/>
        </w:rPr>
        <w:t xml:space="preserve"> The policy shall provide coverage equivalent to the ISO form number CP 10 20, Broad Form Causes of Loss (extended, if necessary, to include the perils of wind, earthquake, collapse, vandalism/malicious mischief, and theft, including theft of materials whether or n</w:t>
      </w:r>
      <w:r w:rsidR="00A90D0A">
        <w:rPr>
          <w:rFonts w:ascii="Times New Roman" w:hAnsi="Times New Roman" w:cs="Times New Roman"/>
          <w:sz w:val="24"/>
          <w:szCs w:val="24"/>
        </w:rPr>
        <w:t xml:space="preserve">ot attached to any structure). </w:t>
      </w:r>
      <w:r w:rsidRPr="00585A88">
        <w:rPr>
          <w:rFonts w:ascii="Times New Roman" w:hAnsi="Times New Roman" w:cs="Times New Roman"/>
          <w:sz w:val="24"/>
          <w:szCs w:val="24"/>
        </w:rPr>
        <w:t>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7700B8DB"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10% of the total contract cost per occurrence (w</w:t>
      </w:r>
      <w:r w:rsidR="00A90D0A">
        <w:rPr>
          <w:rFonts w:ascii="Times New Roman" w:hAnsi="Times New Roman" w:cs="Times New Roman"/>
          <w:sz w:val="24"/>
          <w:szCs w:val="24"/>
        </w:rPr>
        <w:t>ith a max of $500,000 if NFIP).</w:t>
      </w:r>
      <w:r w:rsidRPr="00585A88">
        <w:rPr>
          <w:rFonts w:ascii="Times New Roman" w:hAnsi="Times New Roman" w:cs="Times New Roman"/>
          <w:sz w:val="24"/>
          <w:szCs w:val="24"/>
        </w:rPr>
        <w:t xml:space="preserve">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0E23FD68"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15BD2838" w14:textId="77777777" w:rsidR="00A90D0A" w:rsidRPr="00585A88" w:rsidRDefault="00A90D0A"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A67B8E5"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082D00DC" w14:textId="74FDB8F7" w:rsidR="00C73F4E" w:rsidRPr="00585A88" w:rsidRDefault="00C73F4E" w:rsidP="00C73F4E">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0421C2EE"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w:t>
      </w:r>
      <w:r w:rsidR="00A90D0A">
        <w:rPr>
          <w:rFonts w:ascii="Times New Roman" w:hAnsi="Times New Roman" w:cs="Times New Roman"/>
          <w:spacing w:val="2"/>
          <w:sz w:val="24"/>
          <w:szCs w:val="24"/>
        </w:rPr>
        <w:t>s-made form will be acceptable.</w:t>
      </w:r>
      <w:r w:rsidRPr="00585A88">
        <w:rPr>
          <w:rFonts w:ascii="Times New Roman" w:hAnsi="Times New Roman" w:cs="Times New Roman"/>
          <w:spacing w:val="2"/>
          <w:sz w:val="24"/>
          <w:szCs w:val="24"/>
        </w:rPr>
        <w:t xml:space="preserv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00A90D0A">
        <w:rPr>
          <w:rFonts w:ascii="Times New Roman" w:hAnsi="Times New Roman" w:cs="Times New Roman"/>
          <w:spacing w:val="2"/>
          <w:sz w:val="24"/>
          <w:szCs w:val="24"/>
        </w:rPr>
        <w:t>.</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w:t>
      </w:r>
      <w:r w:rsidR="00A90D0A">
        <w:rPr>
          <w:rFonts w:ascii="Times New Roman" w:hAnsi="Times New Roman" w:cs="Times New Roman"/>
          <w:spacing w:val="-6"/>
          <w:sz w:val="24"/>
          <w:szCs w:val="24"/>
        </w:rPr>
        <w:t xml:space="preserve"> is not renewed. </w:t>
      </w:r>
      <w:r w:rsidRPr="00585A88">
        <w:rPr>
          <w:rFonts w:ascii="Times New Roman" w:hAnsi="Times New Roman" w:cs="Times New Roman"/>
          <w:spacing w:val="-6"/>
          <w:sz w:val="24"/>
          <w:szCs w:val="24"/>
        </w:rPr>
        <w:t>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425FF83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00A90D0A">
        <w:rPr>
          <w:rFonts w:ascii="Times New Roman" w:hAnsi="Times New Roman" w:cs="Times New Roman"/>
          <w:sz w:val="24"/>
          <w:szCs w:val="24"/>
        </w:rPr>
        <w:t>.</w:t>
      </w:r>
      <w:r w:rsidRPr="00585A88">
        <w:rPr>
          <w:rFonts w:ascii="Times New Roman" w:hAnsi="Times New Roman" w:cs="Times New Roman"/>
          <w:sz w:val="24"/>
          <w:szCs w:val="24"/>
        </w:rPr>
        <w:t xml:space="preserve"> ISO Forms CG 20 10 (for ongoing work) AND CG 20 37 (for completed work) (current forms approved for use in Louisiana), or equivalent, are to be used.</w:t>
      </w:r>
    </w:p>
    <w:p w14:paraId="078A021B" w14:textId="7124EF6C"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31020523" w14:textId="77777777" w:rsidR="00A90D0A" w:rsidRPr="00585A88" w:rsidRDefault="00A90D0A"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16E5CA5B" w:rsidR="00E6683D"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890BCF5" w14:textId="77777777" w:rsidR="00A90D0A" w:rsidRPr="00585A88" w:rsidRDefault="00A90D0A" w:rsidP="00E6683D">
      <w:pPr>
        <w:widowControl/>
        <w:autoSpaceDE w:val="0"/>
        <w:autoSpaceDN w:val="0"/>
        <w:adjustRightInd w:val="0"/>
        <w:ind w:left="810"/>
        <w:rPr>
          <w:rFonts w:ascii="Times New Roman" w:hAnsi="Times New Roman" w:cs="Times New Roman"/>
          <w:sz w:val="24"/>
          <w:szCs w:val="24"/>
        </w:rPr>
      </w:pPr>
    </w:p>
    <w:p w14:paraId="069B39A5" w14:textId="1AABA3D1"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45B84EE9" w14:textId="77777777" w:rsidR="00A90D0A" w:rsidRPr="00585A88" w:rsidRDefault="00A90D0A" w:rsidP="00E6683D">
      <w:pPr>
        <w:widowControl/>
        <w:autoSpaceDE w:val="0"/>
        <w:autoSpaceDN w:val="0"/>
        <w:adjustRightInd w:val="0"/>
        <w:ind w:left="1080" w:right="720"/>
        <w:jc w:val="both"/>
        <w:rPr>
          <w:rFonts w:ascii="Times New Roman" w:hAnsi="Times New Roman" w:cs="Times New Roman"/>
          <w:sz w:val="24"/>
          <w:szCs w:val="24"/>
        </w:rPr>
      </w:pPr>
    </w:p>
    <w:p w14:paraId="0BFF2EC9" w14:textId="0FCFF192"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Any party to a loss may make written demand for an appraisal</w:t>
      </w:r>
      <w:r w:rsidR="00AF6366">
        <w:rPr>
          <w:rFonts w:ascii="Times New Roman" w:hAnsi="Times New Roman" w:cs="Times New Roman"/>
          <w:sz w:val="24"/>
          <w:szCs w:val="24"/>
        </w:rPr>
        <w:t xml:space="preserve"> of the matter in disagreement.</w:t>
      </w:r>
      <w:r w:rsidRPr="00585A88">
        <w:rPr>
          <w:rFonts w:ascii="Times New Roman" w:hAnsi="Times New Roman" w:cs="Times New Roman"/>
          <w:sz w:val="24"/>
          <w:szCs w:val="24"/>
        </w:rPr>
        <w:t xml:space="preserve">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5AAC48B5"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A90D0A">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w:t>
      </w:r>
      <w:r w:rsidR="00AF6366">
        <w:rPr>
          <w:rFonts w:ascii="Times New Roman" w:hAnsi="Times New Roman" w:cs="Times New Roman"/>
          <w:sz w:val="24"/>
          <w:szCs w:val="24"/>
        </w:rPr>
        <w:t>ble for non-payment of premium.</w:t>
      </w:r>
      <w:r w:rsidRPr="00585A88">
        <w:rPr>
          <w:rFonts w:ascii="Times New Roman" w:hAnsi="Times New Roman" w:cs="Times New Roman"/>
          <w:sz w:val="24"/>
          <w:szCs w:val="24"/>
        </w:rPr>
        <w:t xml:space="preserve"> Notifications shall comply with the standard cancellation provisions in the </w:t>
      </w:r>
      <w:r w:rsidR="00927AE9">
        <w:rPr>
          <w:rFonts w:ascii="Times New Roman" w:hAnsi="Times New Roman" w:cs="Times New Roman"/>
          <w:sz w:val="24"/>
          <w:szCs w:val="24"/>
        </w:rPr>
        <w:t>Contractor</w:t>
      </w:r>
      <w:r w:rsidR="00AF6366">
        <w:rPr>
          <w:rFonts w:ascii="Times New Roman" w:hAnsi="Times New Roman" w:cs="Times New Roman"/>
          <w:sz w:val="24"/>
          <w:szCs w:val="24"/>
        </w:rPr>
        <w:t>’s policy.</w:t>
      </w:r>
      <w:r w:rsidRPr="00585A88">
        <w:rPr>
          <w:rFonts w:ascii="Times New Roman" w:hAnsi="Times New Roman" w:cs="Times New Roman"/>
          <w:sz w:val="24"/>
          <w:szCs w:val="24"/>
        </w:rPr>
        <w:t xml:space="preserve">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090BB846" w14:textId="7A438775" w:rsidR="00E6683D" w:rsidRPr="00A90D0A"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47156178" w14:textId="237EAF44" w:rsidR="00C73F4E" w:rsidRPr="00585A88" w:rsidRDefault="00C73F4E" w:rsidP="00A90D0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7074A3" w14:textId="77777777" w:rsidR="00C059B4" w:rsidRPr="004E3254" w:rsidRDefault="00C059B4" w:rsidP="00C059B4">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 of Louisiana</w:t>
      </w:r>
    </w:p>
    <w:p w14:paraId="01377998" w14:textId="77777777" w:rsidR="00C059B4" w:rsidRPr="004E3254" w:rsidRDefault="00C059B4" w:rsidP="00C059B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407C48"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6CECBB9C"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50E632BA" w14:textId="77777777" w:rsidR="00C059B4" w:rsidRPr="004E3254" w:rsidRDefault="00C059B4" w:rsidP="00C059B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5EA928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w:t>
      </w:r>
      <w:r w:rsidR="00A90D0A">
        <w:rPr>
          <w:rFonts w:ascii="Times New Roman" w:hAnsi="Times New Roman" w:cs="Times New Roman"/>
          <w:sz w:val="24"/>
          <w:szCs w:val="24"/>
        </w:rPr>
        <w:t>sion for each insurance policy.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2A870C00"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AF6366">
        <w:rPr>
          <w:rFonts w:ascii="Times New Roman" w:hAnsi="Times New Roman" w:cs="Times New Roman"/>
          <w:sz w:val="24"/>
          <w:szCs w:val="24"/>
        </w:rPr>
        <w:t xml:space="preserve"> herein.</w:t>
      </w:r>
      <w:r w:rsidR="00E6683D" w:rsidRPr="00585A88">
        <w:rPr>
          <w:rFonts w:ascii="Times New Roman" w:hAnsi="Times New Roman" w:cs="Times New Roman"/>
          <w:sz w:val="24"/>
          <w:szCs w:val="24"/>
        </w:rPr>
        <w:t xml:space="preserve"> </w:t>
      </w:r>
      <w:bookmarkStart w:id="0" w:name="_GoBack"/>
      <w:bookmarkEnd w:id="0"/>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C631160" w14:textId="5B620BE2" w:rsidR="00D72CB6" w:rsidRPr="00744705" w:rsidRDefault="00D72CB6" w:rsidP="006D5D21">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w:t>
      </w:r>
      <w:r w:rsidRPr="00C12D28">
        <w:rPr>
          <w:rFonts w:ascii="Times New Roman" w:hAnsi="Times New Roman" w:cs="Times New Roman"/>
          <w:sz w:val="24"/>
          <w:szCs w:val="24"/>
        </w:rPr>
        <w:lastRenderedPageBreak/>
        <w:t>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77777777"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4D9EE6F7"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640F6247" w14:textId="1019E9E8" w:rsidR="00C73F4E" w:rsidRDefault="00C73F4E"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12A3A515"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237F03E3" w:rsidR="005A7339" w:rsidRDefault="005A7339">
        <w:pPr>
          <w:pStyle w:val="Footer"/>
          <w:jc w:val="center"/>
        </w:pPr>
        <w:r>
          <w:fldChar w:fldCharType="begin"/>
        </w:r>
        <w:r>
          <w:instrText xml:space="preserve"> PAGE   \* MERGEFORMAT </w:instrText>
        </w:r>
        <w:r>
          <w:fldChar w:fldCharType="separate"/>
        </w:r>
        <w:r w:rsidR="00AF6366">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42360A2A"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B27928">
      <w:rPr>
        <w:rFonts w:ascii="Times New Roman" w:hAnsi="Times New Roman" w:cs="Times New Roman"/>
        <w:b/>
        <w:sz w:val="24"/>
      </w:rPr>
      <w:t xml:space="preserve">: </w:t>
    </w:r>
    <w:r w:rsidR="00AF6366">
      <w:rPr>
        <w:rFonts w:ascii="Times New Roman" w:hAnsi="Times New Roman" w:cs="Times New Roman"/>
        <w:b/>
        <w:sz w:val="24"/>
      </w:rPr>
      <w:t>05/21</w:t>
    </w:r>
    <w:r w:rsidR="00C73F4E" w:rsidRPr="00B27928">
      <w:rPr>
        <w:rFonts w:ascii="Times New Roman" w:hAnsi="Times New Roman" w:cs="Times New Roman"/>
        <w:b/>
        <w:sz w:val="24"/>
      </w:rPr>
      <w:t>/2025</w:t>
    </w:r>
  </w:p>
  <w:p w14:paraId="2590CE85" w14:textId="1DDC98CD"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079C2">
      <w:rPr>
        <w:rFonts w:ascii="Times New Roman" w:hAnsi="Times New Roman" w:cs="Times New Roman"/>
        <w:b/>
        <w:sz w:val="24"/>
      </w:rPr>
      <w:t>24641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079C2"/>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D5D21"/>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90D0A"/>
    <w:rsid w:val="00AA6FC2"/>
    <w:rsid w:val="00AB2C28"/>
    <w:rsid w:val="00AE761F"/>
    <w:rsid w:val="00AF0E04"/>
    <w:rsid w:val="00AF6366"/>
    <w:rsid w:val="00AF78A9"/>
    <w:rsid w:val="00B23632"/>
    <w:rsid w:val="00B27928"/>
    <w:rsid w:val="00B27C0F"/>
    <w:rsid w:val="00B27E0D"/>
    <w:rsid w:val="00B44D0D"/>
    <w:rsid w:val="00B50672"/>
    <w:rsid w:val="00BA57D3"/>
    <w:rsid w:val="00BB10BC"/>
    <w:rsid w:val="00BC06DF"/>
    <w:rsid w:val="00BE5C2A"/>
    <w:rsid w:val="00C059B4"/>
    <w:rsid w:val="00C23D45"/>
    <w:rsid w:val="00C25167"/>
    <w:rsid w:val="00C41031"/>
    <w:rsid w:val="00C52AA9"/>
    <w:rsid w:val="00C61FE7"/>
    <w:rsid w:val="00C73F4E"/>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12734"/>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515C-B05F-4D8D-ABC7-4307A6D4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7</cp:revision>
  <dcterms:created xsi:type="dcterms:W3CDTF">2025-04-11T19:27:00Z</dcterms:created>
  <dcterms:modified xsi:type="dcterms:W3CDTF">2025-04-29T18:11:00Z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