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EAF" w:rsidRDefault="006B2EAF" w:rsidP="006B2EAF">
      <w:pPr>
        <w:spacing w:after="0" w:line="240" w:lineRule="auto"/>
      </w:pPr>
    </w:p>
    <w:p w:rsidR="009322E2" w:rsidRPr="006B2EAF" w:rsidRDefault="009322E2" w:rsidP="006B2EAF">
      <w:pPr>
        <w:spacing w:after="0" w:line="240" w:lineRule="auto"/>
        <w:rPr>
          <w:rFonts w:ascii="Times New Roman" w:eastAsia="Calibri" w:hAnsi="Times New Roman" w:cs="Times New Roman"/>
          <w:b/>
          <w:noProof/>
          <w:color w:val="000000"/>
          <w:sz w:val="24"/>
          <w:szCs w:val="24"/>
          <w:u w:val="single"/>
        </w:rPr>
      </w:pPr>
      <w:r w:rsidRPr="006B2EAF">
        <w:rPr>
          <w:rFonts w:ascii="Times New Roman" w:eastAsia="Calibri" w:hAnsi="Times New Roman" w:cs="Times New Roman"/>
          <w:b/>
          <w:noProof/>
          <w:color w:val="000000"/>
          <w:sz w:val="24"/>
          <w:szCs w:val="24"/>
          <w:u w:val="single"/>
        </w:rPr>
        <w:t>Scope of Work</w:t>
      </w:r>
    </w:p>
    <w:p w:rsidR="009322E2" w:rsidRPr="006B2EAF" w:rsidRDefault="009322E2" w:rsidP="007B4DBB">
      <w:pPr>
        <w:contextualSpacing/>
        <w:rPr>
          <w:rFonts w:ascii="Times New Roman" w:hAnsi="Times New Roman" w:cs="Times New Roman"/>
          <w:sz w:val="24"/>
          <w:szCs w:val="24"/>
        </w:rPr>
      </w:pPr>
      <w:r w:rsidRPr="006B2EAF">
        <w:rPr>
          <w:rFonts w:ascii="Times New Roman" w:hAnsi="Times New Roman" w:cs="Times New Roman"/>
          <w:sz w:val="24"/>
          <w:szCs w:val="24"/>
        </w:rPr>
        <w:t>The Contractor shall provide, deliver, offload and spread #57 limestone aggregate to multiple sites on Marsh Island Refuge (Iberia Parish) and State Island Refuge (Vermilion Parish) for the Louisiana Department of Wildlife and Fisheries (LDWF).</w:t>
      </w:r>
    </w:p>
    <w:p w:rsidR="009322E2" w:rsidRPr="006B2EAF" w:rsidRDefault="006B2EAF" w:rsidP="007B4DBB">
      <w:pPr>
        <w:contextualSpacing/>
        <w:rPr>
          <w:rFonts w:ascii="Times New Roman" w:hAnsi="Times New Roman" w:cs="Times New Roman"/>
          <w:sz w:val="24"/>
          <w:szCs w:val="24"/>
        </w:rPr>
      </w:pPr>
      <w:r w:rsidRPr="006B2EAF">
        <w:rPr>
          <w:rFonts w:ascii="Times New Roman" w:hAnsi="Times New Roman" w:cs="Times New Roman"/>
          <w:sz w:val="24"/>
          <w:szCs w:val="24"/>
        </w:rPr>
        <w:tab/>
      </w:r>
    </w:p>
    <w:p w:rsidR="009322E2" w:rsidRPr="006B2EAF" w:rsidRDefault="009322E2" w:rsidP="009322E2">
      <w:pPr>
        <w:spacing w:after="0" w:line="240" w:lineRule="auto"/>
        <w:ind w:left="14" w:hanging="14"/>
        <w:jc w:val="both"/>
        <w:rPr>
          <w:rFonts w:ascii="Times New Roman" w:eastAsia="Calibri" w:hAnsi="Times New Roman" w:cs="Times New Roman"/>
          <w:b/>
          <w:color w:val="000000"/>
          <w:sz w:val="24"/>
          <w:szCs w:val="24"/>
        </w:rPr>
      </w:pPr>
      <w:r w:rsidRPr="006B2EAF">
        <w:rPr>
          <w:rFonts w:ascii="Times New Roman" w:eastAsia="Calibri" w:hAnsi="Times New Roman" w:cs="Times New Roman"/>
          <w:b/>
          <w:color w:val="000000"/>
          <w:sz w:val="24"/>
          <w:szCs w:val="24"/>
          <w:u w:val="single"/>
        </w:rPr>
        <w:t>Site Location</w:t>
      </w:r>
      <w:bookmarkStart w:id="0" w:name="_GoBack"/>
      <w:bookmarkEnd w:id="0"/>
    </w:p>
    <w:p w:rsidR="00434C74" w:rsidRPr="006B2EAF" w:rsidRDefault="009322E2" w:rsidP="009322E2">
      <w:pPr>
        <w:spacing w:after="0" w:line="240" w:lineRule="auto"/>
        <w:ind w:left="14" w:hanging="14"/>
        <w:jc w:val="both"/>
        <w:rPr>
          <w:rFonts w:ascii="Times New Roman" w:eastAsia="Calibri" w:hAnsi="Times New Roman" w:cs="Times New Roman"/>
          <w:color w:val="000000"/>
          <w:sz w:val="24"/>
          <w:szCs w:val="24"/>
        </w:rPr>
      </w:pPr>
      <w:r w:rsidRPr="006B2EAF">
        <w:rPr>
          <w:rFonts w:ascii="Times New Roman" w:eastAsia="Calibri" w:hAnsi="Times New Roman" w:cs="Times New Roman"/>
          <w:color w:val="000000"/>
          <w:sz w:val="24"/>
          <w:szCs w:val="24"/>
        </w:rPr>
        <w:t>Marsh Island Refuge</w:t>
      </w:r>
      <w:r w:rsidR="00434C74" w:rsidRPr="006B2EAF">
        <w:rPr>
          <w:rFonts w:ascii="Times New Roman" w:eastAsia="Calibri" w:hAnsi="Times New Roman" w:cs="Times New Roman"/>
          <w:color w:val="000000"/>
          <w:sz w:val="24"/>
          <w:szCs w:val="24"/>
        </w:rPr>
        <w:t xml:space="preserve"> </w:t>
      </w:r>
      <w:r w:rsidRPr="006B2EAF">
        <w:rPr>
          <w:rFonts w:ascii="Times New Roman" w:eastAsia="Calibri" w:hAnsi="Times New Roman" w:cs="Times New Roman"/>
          <w:color w:val="000000"/>
          <w:sz w:val="24"/>
          <w:szCs w:val="24"/>
        </w:rPr>
        <w:t xml:space="preserve"> </w:t>
      </w:r>
    </w:p>
    <w:p w:rsidR="009322E2" w:rsidRPr="006B2EAF" w:rsidRDefault="009322E2" w:rsidP="00C904A6">
      <w:pPr>
        <w:spacing w:after="0" w:line="240" w:lineRule="auto"/>
        <w:ind w:left="14" w:hanging="14"/>
        <w:jc w:val="both"/>
        <w:rPr>
          <w:rFonts w:ascii="Times New Roman" w:hAnsi="Times New Roman" w:cs="Times New Roman"/>
          <w:sz w:val="24"/>
          <w:szCs w:val="24"/>
        </w:rPr>
      </w:pPr>
      <w:r w:rsidRPr="006B2EAF">
        <w:rPr>
          <w:rFonts w:ascii="Times New Roman" w:hAnsi="Times New Roman" w:cs="Times New Roman"/>
          <w:sz w:val="24"/>
          <w:szCs w:val="24"/>
        </w:rPr>
        <w:t>State Island Refuge</w:t>
      </w:r>
    </w:p>
    <w:p w:rsidR="00050A84" w:rsidRPr="006B2EAF" w:rsidRDefault="00050A84" w:rsidP="00C904A6">
      <w:pPr>
        <w:spacing w:after="0" w:line="240" w:lineRule="auto"/>
        <w:ind w:left="14" w:hanging="14"/>
        <w:jc w:val="both"/>
        <w:rPr>
          <w:rFonts w:ascii="Times New Roman" w:hAnsi="Times New Roman" w:cs="Times New Roman"/>
          <w:sz w:val="24"/>
          <w:szCs w:val="24"/>
        </w:rPr>
      </w:pPr>
    </w:p>
    <w:p w:rsidR="00050A84" w:rsidRPr="006B2EAF" w:rsidRDefault="00050A84" w:rsidP="00C904A6">
      <w:pPr>
        <w:spacing w:after="0" w:line="240" w:lineRule="auto"/>
        <w:ind w:left="14" w:hanging="14"/>
        <w:jc w:val="both"/>
        <w:rPr>
          <w:rFonts w:ascii="Times New Roman" w:hAnsi="Times New Roman" w:cs="Times New Roman"/>
          <w:b/>
          <w:sz w:val="24"/>
          <w:szCs w:val="24"/>
          <w:u w:val="single"/>
        </w:rPr>
      </w:pPr>
      <w:r w:rsidRPr="006B2EAF">
        <w:rPr>
          <w:rFonts w:ascii="Times New Roman" w:hAnsi="Times New Roman" w:cs="Times New Roman"/>
          <w:b/>
          <w:sz w:val="24"/>
          <w:szCs w:val="24"/>
          <w:u w:val="single"/>
        </w:rPr>
        <w:t>Site Contact:</w:t>
      </w:r>
    </w:p>
    <w:p w:rsidR="00050A84" w:rsidRPr="006B2EAF" w:rsidRDefault="00050A84" w:rsidP="00C904A6">
      <w:pPr>
        <w:spacing w:after="0" w:line="240" w:lineRule="auto"/>
        <w:ind w:left="14" w:hanging="14"/>
        <w:jc w:val="both"/>
        <w:rPr>
          <w:rFonts w:ascii="Times New Roman" w:hAnsi="Times New Roman" w:cs="Times New Roman"/>
          <w:sz w:val="24"/>
          <w:szCs w:val="24"/>
        </w:rPr>
      </w:pPr>
      <w:r w:rsidRPr="006B2EAF">
        <w:rPr>
          <w:rFonts w:ascii="Times New Roman" w:hAnsi="Times New Roman" w:cs="Times New Roman"/>
          <w:sz w:val="24"/>
          <w:szCs w:val="24"/>
        </w:rPr>
        <w:t>Lance Campbell</w:t>
      </w:r>
    </w:p>
    <w:p w:rsidR="00050A84" w:rsidRPr="006B2EAF" w:rsidRDefault="00050A84" w:rsidP="00C904A6">
      <w:pPr>
        <w:spacing w:after="0" w:line="240" w:lineRule="auto"/>
        <w:ind w:left="14" w:hanging="14"/>
        <w:jc w:val="both"/>
        <w:rPr>
          <w:rFonts w:ascii="Times New Roman" w:eastAsia="Calibri" w:hAnsi="Times New Roman" w:cs="Times New Roman"/>
          <w:color w:val="000000"/>
          <w:sz w:val="24"/>
          <w:szCs w:val="24"/>
        </w:rPr>
      </w:pPr>
      <w:r w:rsidRPr="006B2EAF">
        <w:rPr>
          <w:rFonts w:ascii="Times New Roman" w:hAnsi="Times New Roman" w:cs="Times New Roman"/>
          <w:sz w:val="24"/>
          <w:szCs w:val="24"/>
        </w:rPr>
        <w:t>(337) 523-0305</w:t>
      </w:r>
    </w:p>
    <w:p w:rsidR="009322E2" w:rsidRPr="006B2EAF" w:rsidRDefault="009322E2" w:rsidP="009322E2">
      <w:pPr>
        <w:spacing w:after="0"/>
        <w:rPr>
          <w:rFonts w:ascii="Times New Roman" w:hAnsi="Times New Roman" w:cs="Times New Roman"/>
          <w:b/>
          <w:sz w:val="24"/>
          <w:szCs w:val="24"/>
          <w:u w:val="single"/>
        </w:rPr>
      </w:pPr>
    </w:p>
    <w:p w:rsidR="00050A84" w:rsidRPr="006B2EAF" w:rsidRDefault="00050A84" w:rsidP="009322E2">
      <w:pPr>
        <w:spacing w:after="0"/>
        <w:rPr>
          <w:rFonts w:ascii="Times New Roman" w:hAnsi="Times New Roman" w:cs="Times New Roman"/>
          <w:sz w:val="24"/>
          <w:szCs w:val="24"/>
          <w:u w:val="single"/>
        </w:rPr>
      </w:pPr>
      <w:r w:rsidRPr="006B2EAF">
        <w:rPr>
          <w:rFonts w:ascii="Times New Roman" w:hAnsi="Times New Roman" w:cs="Times New Roman"/>
          <w:sz w:val="24"/>
          <w:szCs w:val="24"/>
          <w:u w:val="single"/>
        </w:rPr>
        <w:t>Operation #1 Hurricane Delta:</w:t>
      </w:r>
    </w:p>
    <w:p w:rsidR="00C904A6" w:rsidRPr="006B2EAF" w:rsidRDefault="00C904A6" w:rsidP="00C904A6">
      <w:pPr>
        <w:pStyle w:val="ListParagraph"/>
        <w:numPr>
          <w:ilvl w:val="0"/>
          <w:numId w:val="8"/>
        </w:numPr>
        <w:rPr>
          <w:rFonts w:ascii="Times New Roman" w:hAnsi="Times New Roman" w:cs="Times New Roman"/>
          <w:sz w:val="24"/>
          <w:szCs w:val="24"/>
        </w:rPr>
      </w:pPr>
      <w:r w:rsidRPr="006B2EAF">
        <w:rPr>
          <w:rFonts w:ascii="Times New Roman" w:hAnsi="Times New Roman" w:cs="Times New Roman"/>
          <w:sz w:val="24"/>
          <w:szCs w:val="24"/>
        </w:rPr>
        <w:t>Aggregate must be spread out evenly and level for all sites except the East Impound WCS by the Contractor</w:t>
      </w:r>
      <w:r w:rsidR="00050A84" w:rsidRPr="006B2EAF">
        <w:rPr>
          <w:rFonts w:ascii="Times New Roman" w:hAnsi="Times New Roman" w:cs="Times New Roman"/>
          <w:sz w:val="24"/>
          <w:szCs w:val="24"/>
        </w:rPr>
        <w:t xml:space="preserve">. </w:t>
      </w:r>
      <w:r w:rsidRPr="006B2EAF">
        <w:rPr>
          <w:rFonts w:ascii="Times New Roman" w:hAnsi="Times New Roman" w:cs="Times New Roman"/>
          <w:sz w:val="24"/>
          <w:szCs w:val="24"/>
        </w:rPr>
        <w:t>For the East Impound WCS site, aggregate will be distributed out in multiple piles as per LDWF instructions.</w:t>
      </w:r>
    </w:p>
    <w:tbl>
      <w:tblPr>
        <w:tblW w:w="7482" w:type="dxa"/>
        <w:tblLook w:val="04A0" w:firstRow="1" w:lastRow="0" w:firstColumn="1" w:lastColumn="0" w:noHBand="0" w:noVBand="1"/>
      </w:tblPr>
      <w:tblGrid>
        <w:gridCol w:w="1239"/>
        <w:gridCol w:w="1340"/>
        <w:gridCol w:w="1720"/>
        <w:gridCol w:w="2140"/>
        <w:gridCol w:w="1180"/>
      </w:tblGrid>
      <w:tr w:rsidR="00C904A6" w:rsidRPr="006B2EAF" w:rsidTr="001C6618">
        <w:trPr>
          <w:trHeight w:val="300"/>
        </w:trPr>
        <w:tc>
          <w:tcPr>
            <w:tcW w:w="1102" w:type="dxa"/>
            <w:tcBorders>
              <w:top w:val="nil"/>
              <w:left w:val="nil"/>
              <w:bottom w:val="single" w:sz="4" w:space="0" w:color="auto"/>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Latitude</w:t>
            </w:r>
          </w:p>
        </w:tc>
        <w:tc>
          <w:tcPr>
            <w:tcW w:w="1340" w:type="dxa"/>
            <w:tcBorders>
              <w:top w:val="nil"/>
              <w:left w:val="nil"/>
              <w:bottom w:val="single" w:sz="4" w:space="0" w:color="auto"/>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Longitude</w:t>
            </w:r>
          </w:p>
        </w:tc>
        <w:tc>
          <w:tcPr>
            <w:tcW w:w="1720" w:type="dxa"/>
            <w:tcBorders>
              <w:top w:val="nil"/>
              <w:left w:val="nil"/>
              <w:bottom w:val="single" w:sz="4" w:space="0" w:color="auto"/>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Refuge</w:t>
            </w:r>
          </w:p>
        </w:tc>
        <w:tc>
          <w:tcPr>
            <w:tcW w:w="2140" w:type="dxa"/>
            <w:tcBorders>
              <w:top w:val="nil"/>
              <w:left w:val="nil"/>
              <w:bottom w:val="single" w:sz="4" w:space="0" w:color="auto"/>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Sites</w:t>
            </w:r>
          </w:p>
        </w:tc>
        <w:tc>
          <w:tcPr>
            <w:tcW w:w="1180" w:type="dxa"/>
            <w:tcBorders>
              <w:top w:val="nil"/>
              <w:left w:val="nil"/>
              <w:bottom w:val="single" w:sz="4" w:space="0" w:color="auto"/>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Tons</w:t>
            </w:r>
          </w:p>
        </w:tc>
      </w:tr>
      <w:tr w:rsidR="00C904A6" w:rsidRPr="006B2EAF" w:rsidTr="001C6618">
        <w:trPr>
          <w:trHeight w:val="300"/>
        </w:trPr>
        <w:tc>
          <w:tcPr>
            <w:tcW w:w="1102"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 xml:space="preserve"> 29.670656°</w:t>
            </w:r>
          </w:p>
        </w:tc>
        <w:tc>
          <w:tcPr>
            <w:tcW w:w="13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-92.144098°</w:t>
            </w:r>
          </w:p>
        </w:tc>
        <w:tc>
          <w:tcPr>
            <w:tcW w:w="172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State Wildlife</w:t>
            </w:r>
          </w:p>
        </w:tc>
        <w:tc>
          <w:tcPr>
            <w:tcW w:w="21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South Lake WCS</w:t>
            </w:r>
          </w:p>
        </w:tc>
        <w:tc>
          <w:tcPr>
            <w:tcW w:w="118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216</w:t>
            </w:r>
          </w:p>
        </w:tc>
      </w:tr>
      <w:tr w:rsidR="00C904A6" w:rsidRPr="006B2EAF" w:rsidTr="001C6618">
        <w:trPr>
          <w:trHeight w:val="300"/>
        </w:trPr>
        <w:tc>
          <w:tcPr>
            <w:tcW w:w="1102"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 xml:space="preserve"> 29.544225°</w:t>
            </w:r>
          </w:p>
        </w:tc>
        <w:tc>
          <w:tcPr>
            <w:tcW w:w="13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-91.906885°</w:t>
            </w:r>
          </w:p>
        </w:tc>
        <w:tc>
          <w:tcPr>
            <w:tcW w:w="172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Marsh Island</w:t>
            </w:r>
          </w:p>
        </w:tc>
        <w:tc>
          <w:tcPr>
            <w:tcW w:w="21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MI tractor shed</w:t>
            </w:r>
          </w:p>
        </w:tc>
        <w:tc>
          <w:tcPr>
            <w:tcW w:w="118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241</w:t>
            </w:r>
          </w:p>
        </w:tc>
      </w:tr>
      <w:tr w:rsidR="00C904A6" w:rsidRPr="006B2EAF" w:rsidTr="001C6618">
        <w:trPr>
          <w:trHeight w:val="300"/>
        </w:trPr>
        <w:tc>
          <w:tcPr>
            <w:tcW w:w="1102"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 xml:space="preserve"> 29.577495°</w:t>
            </w:r>
          </w:p>
        </w:tc>
        <w:tc>
          <w:tcPr>
            <w:tcW w:w="13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-91.884011°</w:t>
            </w:r>
          </w:p>
        </w:tc>
        <w:tc>
          <w:tcPr>
            <w:tcW w:w="172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Marsh Island</w:t>
            </w:r>
          </w:p>
        </w:tc>
        <w:tc>
          <w:tcPr>
            <w:tcW w:w="21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Big Dam WCS</w:t>
            </w:r>
          </w:p>
        </w:tc>
        <w:tc>
          <w:tcPr>
            <w:tcW w:w="118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294</w:t>
            </w:r>
          </w:p>
        </w:tc>
      </w:tr>
      <w:tr w:rsidR="00C904A6" w:rsidRPr="006B2EAF" w:rsidTr="001C6618">
        <w:trPr>
          <w:trHeight w:val="300"/>
        </w:trPr>
        <w:tc>
          <w:tcPr>
            <w:tcW w:w="1102"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 xml:space="preserve"> 29.581759°</w:t>
            </w:r>
          </w:p>
        </w:tc>
        <w:tc>
          <w:tcPr>
            <w:tcW w:w="13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-91.829598°</w:t>
            </w:r>
          </w:p>
        </w:tc>
        <w:tc>
          <w:tcPr>
            <w:tcW w:w="172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Marsh Island</w:t>
            </w:r>
          </w:p>
        </w:tc>
        <w:tc>
          <w:tcPr>
            <w:tcW w:w="21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Gordy Dam WCS</w:t>
            </w:r>
          </w:p>
        </w:tc>
        <w:tc>
          <w:tcPr>
            <w:tcW w:w="118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132</w:t>
            </w:r>
          </w:p>
        </w:tc>
      </w:tr>
      <w:tr w:rsidR="00C904A6" w:rsidRPr="006B2EAF" w:rsidTr="001C6618">
        <w:trPr>
          <w:trHeight w:val="300"/>
        </w:trPr>
        <w:tc>
          <w:tcPr>
            <w:tcW w:w="1102"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 xml:space="preserve"> 29.599382°</w:t>
            </w:r>
          </w:p>
        </w:tc>
        <w:tc>
          <w:tcPr>
            <w:tcW w:w="13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-91.863771°</w:t>
            </w:r>
          </w:p>
        </w:tc>
        <w:tc>
          <w:tcPr>
            <w:tcW w:w="172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Marsh Island</w:t>
            </w:r>
          </w:p>
        </w:tc>
        <w:tc>
          <w:tcPr>
            <w:tcW w:w="21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Belly Dam WCS</w:t>
            </w:r>
          </w:p>
        </w:tc>
        <w:tc>
          <w:tcPr>
            <w:tcW w:w="118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150</w:t>
            </w:r>
          </w:p>
        </w:tc>
      </w:tr>
      <w:tr w:rsidR="00C904A6" w:rsidRPr="006B2EAF" w:rsidTr="001C6618">
        <w:trPr>
          <w:trHeight w:val="300"/>
        </w:trPr>
        <w:tc>
          <w:tcPr>
            <w:tcW w:w="1102"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rPr>
            </w:pPr>
            <w:r w:rsidRPr="006B2EAF">
              <w:rPr>
                <w:rFonts w:ascii="Times New Roman" w:eastAsia="Times New Roman" w:hAnsi="Times New Roman" w:cs="Times New Roman"/>
              </w:rPr>
              <w:t xml:space="preserve"> 29.543877°</w:t>
            </w:r>
          </w:p>
        </w:tc>
        <w:tc>
          <w:tcPr>
            <w:tcW w:w="13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rPr>
            </w:pPr>
            <w:r w:rsidRPr="006B2EAF">
              <w:rPr>
                <w:rFonts w:ascii="Times New Roman" w:eastAsia="Times New Roman" w:hAnsi="Times New Roman" w:cs="Times New Roman"/>
              </w:rPr>
              <w:t>-91.906968°</w:t>
            </w:r>
          </w:p>
        </w:tc>
        <w:tc>
          <w:tcPr>
            <w:tcW w:w="172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rPr>
            </w:pPr>
            <w:r w:rsidRPr="006B2EAF">
              <w:rPr>
                <w:rFonts w:ascii="Times New Roman" w:eastAsia="Times New Roman" w:hAnsi="Times New Roman" w:cs="Times New Roman"/>
              </w:rPr>
              <w:t>Marsh Island</w:t>
            </w:r>
          </w:p>
        </w:tc>
        <w:tc>
          <w:tcPr>
            <w:tcW w:w="214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rPr>
            </w:pPr>
            <w:r w:rsidRPr="006B2EAF">
              <w:rPr>
                <w:rFonts w:ascii="Times New Roman" w:eastAsia="Times New Roman" w:hAnsi="Times New Roman" w:cs="Times New Roman"/>
              </w:rPr>
              <w:t>East Impound WCS</w:t>
            </w:r>
          </w:p>
        </w:tc>
        <w:tc>
          <w:tcPr>
            <w:tcW w:w="1180" w:type="dxa"/>
            <w:tcBorders>
              <w:top w:val="nil"/>
              <w:left w:val="nil"/>
              <w:bottom w:val="nil"/>
              <w:right w:val="nil"/>
            </w:tcBorders>
            <w:shd w:val="clear" w:color="auto" w:fill="auto"/>
            <w:noWrap/>
            <w:vAlign w:val="bottom"/>
            <w:hideMark/>
          </w:tcPr>
          <w:p w:rsidR="00C904A6" w:rsidRPr="006B2EAF" w:rsidRDefault="00C904A6" w:rsidP="001C6618">
            <w:pPr>
              <w:spacing w:after="0" w:line="240" w:lineRule="auto"/>
              <w:rPr>
                <w:rFonts w:ascii="Times New Roman" w:eastAsia="Times New Roman" w:hAnsi="Times New Roman" w:cs="Times New Roman"/>
              </w:rPr>
            </w:pPr>
            <w:r w:rsidRPr="006B2EAF">
              <w:rPr>
                <w:rFonts w:ascii="Times New Roman" w:eastAsia="Times New Roman" w:hAnsi="Times New Roman" w:cs="Times New Roman"/>
              </w:rPr>
              <w:t>288</w:t>
            </w:r>
          </w:p>
        </w:tc>
      </w:tr>
    </w:tbl>
    <w:p w:rsidR="00050A84" w:rsidRPr="006B2EAF" w:rsidRDefault="00050A84" w:rsidP="003930D9">
      <w:pPr>
        <w:contextualSpacing/>
        <w:rPr>
          <w:rFonts w:ascii="Times New Roman" w:hAnsi="Times New Roman" w:cs="Times New Roman"/>
          <w:sz w:val="24"/>
          <w:szCs w:val="24"/>
        </w:rPr>
      </w:pPr>
    </w:p>
    <w:p w:rsidR="003930D9" w:rsidRPr="006B2EAF" w:rsidRDefault="00050A84" w:rsidP="003930D9">
      <w:pPr>
        <w:contextualSpacing/>
        <w:rPr>
          <w:rFonts w:ascii="Times New Roman" w:hAnsi="Times New Roman" w:cs="Times New Roman"/>
          <w:color w:val="00B050"/>
          <w:sz w:val="24"/>
          <w:szCs w:val="24"/>
          <w:u w:val="single"/>
        </w:rPr>
      </w:pPr>
      <w:r w:rsidRPr="006B2EAF">
        <w:rPr>
          <w:rFonts w:ascii="Times New Roman" w:hAnsi="Times New Roman" w:cs="Times New Roman"/>
          <w:sz w:val="24"/>
          <w:szCs w:val="24"/>
          <w:u w:val="single"/>
        </w:rPr>
        <w:t>Operation #2</w:t>
      </w:r>
      <w:r w:rsidR="00273952" w:rsidRPr="006B2EAF">
        <w:rPr>
          <w:rFonts w:ascii="Times New Roman" w:hAnsi="Times New Roman" w:cs="Times New Roman"/>
          <w:sz w:val="24"/>
          <w:szCs w:val="24"/>
          <w:u w:val="single"/>
        </w:rPr>
        <w:t xml:space="preserve"> </w:t>
      </w:r>
      <w:r w:rsidR="00E960FB" w:rsidRPr="006B2EAF">
        <w:rPr>
          <w:rFonts w:ascii="Times New Roman" w:hAnsi="Times New Roman" w:cs="Times New Roman"/>
          <w:sz w:val="24"/>
          <w:szCs w:val="24"/>
          <w:u w:val="single"/>
        </w:rPr>
        <w:t>Headquarters Sites</w:t>
      </w:r>
      <w:r w:rsidRPr="006B2EAF">
        <w:rPr>
          <w:rFonts w:ascii="Times New Roman" w:hAnsi="Times New Roman" w:cs="Times New Roman"/>
          <w:sz w:val="24"/>
          <w:szCs w:val="24"/>
          <w:u w:val="single"/>
        </w:rPr>
        <w:t>:</w:t>
      </w:r>
    </w:p>
    <w:p w:rsidR="00C10D15" w:rsidRPr="006B2EAF" w:rsidRDefault="00E960FB" w:rsidP="00284568">
      <w:pPr>
        <w:pStyle w:val="ListParagraph"/>
        <w:numPr>
          <w:ilvl w:val="0"/>
          <w:numId w:val="6"/>
        </w:numPr>
        <w:contextualSpacing w:val="0"/>
        <w:rPr>
          <w:rFonts w:ascii="Times New Roman" w:hAnsi="Times New Roman" w:cs="Times New Roman"/>
          <w:sz w:val="24"/>
          <w:szCs w:val="24"/>
        </w:rPr>
      </w:pPr>
      <w:r w:rsidRPr="006B2EAF">
        <w:rPr>
          <w:rFonts w:ascii="Times New Roman" w:hAnsi="Times New Roman" w:cs="Times New Roman"/>
          <w:sz w:val="24"/>
          <w:szCs w:val="24"/>
        </w:rPr>
        <w:t>Aggregate will be distributed out in multiple piles as per LDWF instructions.</w:t>
      </w:r>
    </w:p>
    <w:tbl>
      <w:tblPr>
        <w:tblW w:w="7460" w:type="dxa"/>
        <w:tblLook w:val="04A0" w:firstRow="1" w:lastRow="0" w:firstColumn="1" w:lastColumn="0" w:noHBand="0" w:noVBand="1"/>
      </w:tblPr>
      <w:tblGrid>
        <w:gridCol w:w="1239"/>
        <w:gridCol w:w="1340"/>
        <w:gridCol w:w="1720"/>
        <w:gridCol w:w="2140"/>
        <w:gridCol w:w="1180"/>
      </w:tblGrid>
      <w:tr w:rsidR="00C40445" w:rsidRPr="006B2EAF" w:rsidTr="00C40445">
        <w:trPr>
          <w:trHeight w:val="300"/>
        </w:trPr>
        <w:tc>
          <w:tcPr>
            <w:tcW w:w="1080" w:type="dxa"/>
            <w:tcBorders>
              <w:top w:val="nil"/>
              <w:left w:val="nil"/>
              <w:bottom w:val="single" w:sz="4" w:space="0" w:color="auto"/>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Latitude</w:t>
            </w:r>
          </w:p>
        </w:tc>
        <w:tc>
          <w:tcPr>
            <w:tcW w:w="1340" w:type="dxa"/>
            <w:tcBorders>
              <w:top w:val="nil"/>
              <w:left w:val="nil"/>
              <w:bottom w:val="single" w:sz="4" w:space="0" w:color="auto"/>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Longitude</w:t>
            </w:r>
          </w:p>
        </w:tc>
        <w:tc>
          <w:tcPr>
            <w:tcW w:w="1720" w:type="dxa"/>
            <w:tcBorders>
              <w:top w:val="nil"/>
              <w:left w:val="nil"/>
              <w:bottom w:val="single" w:sz="4" w:space="0" w:color="auto"/>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Refuge</w:t>
            </w:r>
          </w:p>
        </w:tc>
        <w:tc>
          <w:tcPr>
            <w:tcW w:w="2140" w:type="dxa"/>
            <w:tcBorders>
              <w:top w:val="nil"/>
              <w:left w:val="nil"/>
              <w:bottom w:val="single" w:sz="4" w:space="0" w:color="auto"/>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Sites</w:t>
            </w:r>
          </w:p>
        </w:tc>
        <w:tc>
          <w:tcPr>
            <w:tcW w:w="1180" w:type="dxa"/>
            <w:tcBorders>
              <w:top w:val="nil"/>
              <w:left w:val="nil"/>
              <w:bottom w:val="single" w:sz="4" w:space="0" w:color="auto"/>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Tons</w:t>
            </w:r>
          </w:p>
        </w:tc>
      </w:tr>
      <w:tr w:rsidR="00C40445" w:rsidRPr="006B2EAF" w:rsidTr="00C40445">
        <w:trPr>
          <w:trHeight w:val="300"/>
        </w:trPr>
        <w:tc>
          <w:tcPr>
            <w:tcW w:w="1080" w:type="dxa"/>
            <w:tcBorders>
              <w:top w:val="nil"/>
              <w:left w:val="nil"/>
              <w:right w:val="nil"/>
            </w:tcBorders>
            <w:shd w:val="clear" w:color="auto" w:fill="auto"/>
            <w:noWrap/>
            <w:vAlign w:val="bottom"/>
          </w:tcPr>
          <w:p w:rsidR="00C40445" w:rsidRPr="006B2EAF" w:rsidRDefault="00C40445" w:rsidP="00C40445">
            <w:pPr>
              <w:spacing w:after="0" w:line="240" w:lineRule="auto"/>
              <w:rPr>
                <w:rFonts w:ascii="Times New Roman" w:eastAsia="Times New Roman" w:hAnsi="Times New Roman" w:cs="Times New Roman"/>
                <w:color w:val="000000"/>
              </w:rPr>
            </w:pPr>
          </w:p>
        </w:tc>
        <w:tc>
          <w:tcPr>
            <w:tcW w:w="1340" w:type="dxa"/>
            <w:tcBorders>
              <w:top w:val="nil"/>
              <w:left w:val="nil"/>
              <w:right w:val="nil"/>
            </w:tcBorders>
            <w:shd w:val="clear" w:color="auto" w:fill="auto"/>
            <w:noWrap/>
            <w:vAlign w:val="bottom"/>
          </w:tcPr>
          <w:p w:rsidR="00C40445" w:rsidRPr="006B2EAF" w:rsidRDefault="00C40445" w:rsidP="00C40445">
            <w:pPr>
              <w:spacing w:after="0" w:line="240" w:lineRule="auto"/>
              <w:rPr>
                <w:rFonts w:ascii="Times New Roman" w:eastAsia="Times New Roman" w:hAnsi="Times New Roman" w:cs="Times New Roman"/>
                <w:color w:val="000000"/>
              </w:rPr>
            </w:pPr>
          </w:p>
        </w:tc>
        <w:tc>
          <w:tcPr>
            <w:tcW w:w="1720" w:type="dxa"/>
            <w:tcBorders>
              <w:top w:val="nil"/>
              <w:left w:val="nil"/>
              <w:right w:val="nil"/>
            </w:tcBorders>
            <w:shd w:val="clear" w:color="auto" w:fill="auto"/>
            <w:noWrap/>
            <w:vAlign w:val="bottom"/>
          </w:tcPr>
          <w:p w:rsidR="00C40445" w:rsidRPr="006B2EAF" w:rsidRDefault="00C40445" w:rsidP="00C40445">
            <w:pPr>
              <w:spacing w:after="0" w:line="240" w:lineRule="auto"/>
              <w:rPr>
                <w:rFonts w:ascii="Times New Roman" w:eastAsia="Times New Roman" w:hAnsi="Times New Roman" w:cs="Times New Roman"/>
                <w:color w:val="000000"/>
              </w:rPr>
            </w:pPr>
          </w:p>
        </w:tc>
        <w:tc>
          <w:tcPr>
            <w:tcW w:w="2140" w:type="dxa"/>
            <w:tcBorders>
              <w:top w:val="nil"/>
              <w:left w:val="nil"/>
              <w:right w:val="nil"/>
            </w:tcBorders>
            <w:shd w:val="clear" w:color="auto" w:fill="auto"/>
            <w:noWrap/>
            <w:vAlign w:val="bottom"/>
          </w:tcPr>
          <w:p w:rsidR="00C40445" w:rsidRPr="006B2EAF" w:rsidRDefault="00C40445" w:rsidP="00C40445">
            <w:pPr>
              <w:spacing w:after="0" w:line="240" w:lineRule="auto"/>
              <w:rPr>
                <w:rFonts w:ascii="Times New Roman" w:eastAsia="Times New Roman" w:hAnsi="Times New Roman" w:cs="Times New Roman"/>
                <w:color w:val="000000"/>
              </w:rPr>
            </w:pPr>
          </w:p>
        </w:tc>
        <w:tc>
          <w:tcPr>
            <w:tcW w:w="1180" w:type="dxa"/>
            <w:tcBorders>
              <w:top w:val="nil"/>
              <w:left w:val="nil"/>
              <w:right w:val="nil"/>
            </w:tcBorders>
            <w:shd w:val="clear" w:color="auto" w:fill="auto"/>
            <w:noWrap/>
            <w:vAlign w:val="bottom"/>
          </w:tcPr>
          <w:p w:rsidR="00C40445" w:rsidRPr="006B2EAF" w:rsidRDefault="00C40445" w:rsidP="00C40445">
            <w:pPr>
              <w:spacing w:after="0" w:line="240" w:lineRule="auto"/>
              <w:rPr>
                <w:rFonts w:ascii="Times New Roman" w:eastAsia="Times New Roman" w:hAnsi="Times New Roman" w:cs="Times New Roman"/>
                <w:color w:val="000000"/>
              </w:rPr>
            </w:pPr>
          </w:p>
        </w:tc>
      </w:tr>
      <w:tr w:rsidR="00C40445" w:rsidRPr="006B2EAF" w:rsidTr="00C40445">
        <w:trPr>
          <w:trHeight w:val="300"/>
        </w:trPr>
        <w:tc>
          <w:tcPr>
            <w:tcW w:w="108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29.674751°</w:t>
            </w:r>
          </w:p>
        </w:tc>
        <w:tc>
          <w:tcPr>
            <w:tcW w:w="134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-92.135817°</w:t>
            </w:r>
          </w:p>
        </w:tc>
        <w:tc>
          <w:tcPr>
            <w:tcW w:w="172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State Wildlife</w:t>
            </w:r>
          </w:p>
        </w:tc>
        <w:tc>
          <w:tcPr>
            <w:tcW w:w="214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SW HQ</w:t>
            </w:r>
          </w:p>
        </w:tc>
        <w:tc>
          <w:tcPr>
            <w:tcW w:w="118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505</w:t>
            </w:r>
          </w:p>
        </w:tc>
      </w:tr>
      <w:tr w:rsidR="00C40445" w:rsidRPr="006B2EAF" w:rsidTr="00C40445">
        <w:trPr>
          <w:trHeight w:val="300"/>
        </w:trPr>
        <w:tc>
          <w:tcPr>
            <w:tcW w:w="108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 xml:space="preserve"> 29.624320°</w:t>
            </w:r>
          </w:p>
        </w:tc>
        <w:tc>
          <w:tcPr>
            <w:tcW w:w="134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-91.878867°</w:t>
            </w:r>
          </w:p>
        </w:tc>
        <w:tc>
          <w:tcPr>
            <w:tcW w:w="172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Marsh Island</w:t>
            </w:r>
          </w:p>
        </w:tc>
        <w:tc>
          <w:tcPr>
            <w:tcW w:w="214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MI HQ</w:t>
            </w:r>
          </w:p>
        </w:tc>
        <w:tc>
          <w:tcPr>
            <w:tcW w:w="1180" w:type="dxa"/>
            <w:tcBorders>
              <w:top w:val="nil"/>
              <w:left w:val="nil"/>
              <w:right w:val="nil"/>
            </w:tcBorders>
            <w:shd w:val="clear" w:color="auto" w:fill="auto"/>
            <w:noWrap/>
            <w:vAlign w:val="bottom"/>
            <w:hideMark/>
          </w:tcPr>
          <w:p w:rsidR="00C40445" w:rsidRPr="006B2EAF" w:rsidRDefault="00C40445" w:rsidP="00C40445">
            <w:pPr>
              <w:spacing w:after="0" w:line="240" w:lineRule="auto"/>
              <w:rPr>
                <w:rFonts w:ascii="Times New Roman" w:eastAsia="Times New Roman" w:hAnsi="Times New Roman" w:cs="Times New Roman"/>
                <w:color w:val="000000"/>
              </w:rPr>
            </w:pPr>
            <w:r w:rsidRPr="006B2EAF">
              <w:rPr>
                <w:rFonts w:ascii="Times New Roman" w:eastAsia="Times New Roman" w:hAnsi="Times New Roman" w:cs="Times New Roman"/>
                <w:color w:val="000000"/>
              </w:rPr>
              <w:t>277</w:t>
            </w:r>
          </w:p>
        </w:tc>
      </w:tr>
    </w:tbl>
    <w:p w:rsidR="003930D9" w:rsidRPr="006B2EAF" w:rsidRDefault="003930D9" w:rsidP="007B4DBB">
      <w:pPr>
        <w:rPr>
          <w:rFonts w:ascii="Times New Roman" w:hAnsi="Times New Roman" w:cs="Times New Roman"/>
          <w:color w:val="00B050"/>
          <w:sz w:val="24"/>
          <w:szCs w:val="24"/>
        </w:rPr>
      </w:pPr>
    </w:p>
    <w:p w:rsidR="00050A84" w:rsidRPr="006B2EAF" w:rsidRDefault="00050A84" w:rsidP="007B4DBB">
      <w:pPr>
        <w:rPr>
          <w:rFonts w:ascii="Times New Roman" w:hAnsi="Times New Roman" w:cs="Times New Roman"/>
          <w:sz w:val="24"/>
          <w:szCs w:val="24"/>
        </w:rPr>
      </w:pPr>
      <w:r w:rsidRPr="006B2EAF">
        <w:rPr>
          <w:rFonts w:ascii="Times New Roman" w:hAnsi="Times New Roman" w:cs="Times New Roman"/>
          <w:sz w:val="24"/>
          <w:szCs w:val="24"/>
        </w:rPr>
        <w:t xml:space="preserve">See water depths information attached. </w:t>
      </w:r>
    </w:p>
    <w:p w:rsidR="006B2EAF" w:rsidRDefault="006B2EAF" w:rsidP="00050A84">
      <w:pPr>
        <w:spacing w:after="0"/>
        <w:rPr>
          <w:rFonts w:ascii="Times New Roman" w:hAnsi="Times New Roman" w:cs="Times New Roman"/>
          <w:b/>
          <w:sz w:val="24"/>
          <w:szCs w:val="24"/>
          <w:u w:val="single"/>
        </w:rPr>
      </w:pPr>
    </w:p>
    <w:p w:rsidR="006B2EAF" w:rsidRDefault="006B2EAF" w:rsidP="00050A84">
      <w:pPr>
        <w:spacing w:after="0"/>
        <w:rPr>
          <w:rFonts w:ascii="Times New Roman" w:hAnsi="Times New Roman" w:cs="Times New Roman"/>
          <w:b/>
          <w:sz w:val="24"/>
          <w:szCs w:val="24"/>
          <w:u w:val="single"/>
        </w:rPr>
      </w:pPr>
    </w:p>
    <w:p w:rsidR="006B2EAF" w:rsidRDefault="006B2EAF" w:rsidP="00050A84">
      <w:pPr>
        <w:spacing w:after="0"/>
        <w:rPr>
          <w:rFonts w:ascii="Times New Roman" w:hAnsi="Times New Roman" w:cs="Times New Roman"/>
          <w:b/>
          <w:sz w:val="24"/>
          <w:szCs w:val="24"/>
          <w:u w:val="single"/>
        </w:rPr>
      </w:pPr>
    </w:p>
    <w:p w:rsidR="00050A84" w:rsidRPr="006B2EAF" w:rsidRDefault="00050A84" w:rsidP="00050A84">
      <w:pPr>
        <w:spacing w:after="0"/>
        <w:rPr>
          <w:rFonts w:ascii="Times New Roman" w:hAnsi="Times New Roman" w:cs="Times New Roman"/>
          <w:b/>
          <w:sz w:val="24"/>
          <w:szCs w:val="24"/>
          <w:u w:val="single"/>
        </w:rPr>
      </w:pPr>
      <w:r w:rsidRPr="006B2EAF">
        <w:rPr>
          <w:rFonts w:ascii="Times New Roman" w:hAnsi="Times New Roman" w:cs="Times New Roman"/>
          <w:b/>
          <w:sz w:val="24"/>
          <w:szCs w:val="24"/>
          <w:u w:val="single"/>
        </w:rPr>
        <w:t>Specification gradation for #57 limestone:</w:t>
      </w:r>
    </w:p>
    <w:p w:rsidR="00050A84" w:rsidRPr="006B2EAF" w:rsidRDefault="00050A84" w:rsidP="00050A84">
      <w:pPr>
        <w:spacing w:after="0"/>
        <w:rPr>
          <w:rFonts w:ascii="Times New Roman" w:hAnsi="Times New Roman" w:cs="Times New Roman"/>
          <w:b/>
          <w:sz w:val="24"/>
          <w:szCs w:val="24"/>
        </w:rPr>
      </w:pPr>
      <w:r w:rsidRPr="006B2EAF">
        <w:rPr>
          <w:rFonts w:ascii="Times New Roman" w:hAnsi="Times New Roman" w:cs="Times New Roman"/>
          <w:b/>
          <w:sz w:val="24"/>
          <w:szCs w:val="24"/>
        </w:rPr>
        <w:t>Gradation Sieve Size</w:t>
      </w:r>
      <w:r w:rsidRPr="006B2EAF">
        <w:rPr>
          <w:rFonts w:ascii="Times New Roman" w:hAnsi="Times New Roman" w:cs="Times New Roman"/>
          <w:b/>
          <w:sz w:val="24"/>
          <w:szCs w:val="24"/>
        </w:rPr>
        <w:tab/>
      </w:r>
      <w:r w:rsidRPr="006B2EAF">
        <w:rPr>
          <w:rFonts w:ascii="Times New Roman" w:hAnsi="Times New Roman" w:cs="Times New Roman"/>
          <w:b/>
          <w:sz w:val="24"/>
          <w:szCs w:val="24"/>
        </w:rPr>
        <w:tab/>
      </w:r>
      <w:r w:rsidRPr="006B2EAF">
        <w:rPr>
          <w:rFonts w:ascii="Times New Roman" w:hAnsi="Times New Roman" w:cs="Times New Roman"/>
          <w:b/>
          <w:sz w:val="24"/>
          <w:szCs w:val="24"/>
        </w:rPr>
        <w:tab/>
        <w:t xml:space="preserve">% </w:t>
      </w:r>
      <w:r w:rsidRPr="006B2EAF">
        <w:rPr>
          <w:rFonts w:ascii="Times New Roman" w:hAnsi="Times New Roman" w:cs="Times New Roman"/>
          <w:b/>
          <w:sz w:val="24"/>
          <w:szCs w:val="24"/>
        </w:rPr>
        <w:tab/>
      </w:r>
      <w:r w:rsidRPr="006B2EAF">
        <w:rPr>
          <w:rFonts w:ascii="Times New Roman" w:hAnsi="Times New Roman" w:cs="Times New Roman"/>
          <w:b/>
          <w:sz w:val="24"/>
          <w:szCs w:val="24"/>
        </w:rPr>
        <w:tab/>
        <w:t>Passing</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1-1/2"</w:t>
      </w:r>
      <w:r w:rsidRPr="006B2EAF">
        <w:rPr>
          <w:rFonts w:ascii="Times New Roman" w:hAnsi="Times New Roman" w:cs="Times New Roman"/>
          <w:sz w:val="24"/>
          <w:szCs w:val="24"/>
        </w:rPr>
        <w:tab/>
        <w:t>(37.5 Mm)</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100</w:t>
      </w:r>
      <w:r w:rsidRPr="006B2EAF">
        <w:rPr>
          <w:rFonts w:ascii="Times New Roman" w:hAnsi="Times New Roman" w:cs="Times New Roman"/>
          <w:sz w:val="24"/>
          <w:szCs w:val="24"/>
        </w:rPr>
        <w:tab/>
      </w:r>
      <w:r w:rsidRPr="006B2EAF">
        <w:rPr>
          <w:rFonts w:ascii="Times New Roman" w:hAnsi="Times New Roman" w:cs="Times New Roman"/>
          <w:sz w:val="24"/>
          <w:szCs w:val="24"/>
        </w:rPr>
        <w:tab/>
        <w:t>100</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1"</w:t>
      </w:r>
      <w:r w:rsidRPr="006B2EAF">
        <w:rPr>
          <w:rFonts w:ascii="Times New Roman" w:hAnsi="Times New Roman" w:cs="Times New Roman"/>
          <w:sz w:val="24"/>
          <w:szCs w:val="24"/>
        </w:rPr>
        <w:tab/>
        <w:t>(25.0 Mm)</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95</w:t>
      </w:r>
      <w:r w:rsidRPr="006B2EAF">
        <w:rPr>
          <w:rFonts w:ascii="Times New Roman" w:hAnsi="Times New Roman" w:cs="Times New Roman"/>
          <w:sz w:val="24"/>
          <w:szCs w:val="24"/>
        </w:rPr>
        <w:tab/>
      </w:r>
      <w:r w:rsidRPr="006B2EAF">
        <w:rPr>
          <w:rFonts w:ascii="Times New Roman" w:hAnsi="Times New Roman" w:cs="Times New Roman"/>
          <w:sz w:val="24"/>
          <w:szCs w:val="24"/>
        </w:rPr>
        <w:tab/>
        <w:t>100</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1/2"</w:t>
      </w:r>
      <w:r w:rsidRPr="006B2EAF">
        <w:rPr>
          <w:rFonts w:ascii="Times New Roman" w:hAnsi="Times New Roman" w:cs="Times New Roman"/>
          <w:sz w:val="24"/>
          <w:szCs w:val="24"/>
        </w:rPr>
        <w:tab/>
        <w:t>(12.5 Mm)</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25</w:t>
      </w:r>
      <w:r w:rsidRPr="006B2EAF">
        <w:rPr>
          <w:rFonts w:ascii="Times New Roman" w:hAnsi="Times New Roman" w:cs="Times New Roman"/>
          <w:sz w:val="24"/>
          <w:szCs w:val="24"/>
        </w:rPr>
        <w:tab/>
      </w:r>
      <w:r w:rsidRPr="006B2EAF">
        <w:rPr>
          <w:rFonts w:ascii="Times New Roman" w:hAnsi="Times New Roman" w:cs="Times New Roman"/>
          <w:sz w:val="24"/>
          <w:szCs w:val="24"/>
        </w:rPr>
        <w:tab/>
        <w:t>60</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#4</w:t>
      </w:r>
      <w:r w:rsidRPr="006B2EAF">
        <w:rPr>
          <w:rFonts w:ascii="Times New Roman" w:hAnsi="Times New Roman" w:cs="Times New Roman"/>
          <w:sz w:val="24"/>
          <w:szCs w:val="24"/>
        </w:rPr>
        <w:tab/>
        <w:t>(4.75 Mm)</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0</w:t>
      </w:r>
      <w:r w:rsidRPr="006B2EAF">
        <w:rPr>
          <w:rFonts w:ascii="Times New Roman" w:hAnsi="Times New Roman" w:cs="Times New Roman"/>
          <w:sz w:val="24"/>
          <w:szCs w:val="24"/>
        </w:rPr>
        <w:tab/>
      </w:r>
      <w:r w:rsidRPr="006B2EAF">
        <w:rPr>
          <w:rFonts w:ascii="Times New Roman" w:hAnsi="Times New Roman" w:cs="Times New Roman"/>
          <w:sz w:val="24"/>
          <w:szCs w:val="24"/>
        </w:rPr>
        <w:tab/>
        <w:t>10</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#8</w:t>
      </w:r>
      <w:r w:rsidRPr="006B2EAF">
        <w:rPr>
          <w:rFonts w:ascii="Times New Roman" w:hAnsi="Times New Roman" w:cs="Times New Roman"/>
          <w:sz w:val="24"/>
          <w:szCs w:val="24"/>
        </w:rPr>
        <w:tab/>
        <w:t>(2.36 Mm)</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0</w:t>
      </w:r>
      <w:r w:rsidRPr="006B2EAF">
        <w:rPr>
          <w:rFonts w:ascii="Times New Roman" w:hAnsi="Times New Roman" w:cs="Times New Roman"/>
          <w:sz w:val="24"/>
          <w:szCs w:val="24"/>
        </w:rPr>
        <w:tab/>
      </w:r>
      <w:r w:rsidRPr="006B2EAF">
        <w:rPr>
          <w:rFonts w:ascii="Times New Roman" w:hAnsi="Times New Roman" w:cs="Times New Roman"/>
          <w:sz w:val="24"/>
          <w:szCs w:val="24"/>
        </w:rPr>
        <w:tab/>
        <w:t>5</w:t>
      </w:r>
    </w:p>
    <w:p w:rsidR="00050A84" w:rsidRPr="006B2EAF" w:rsidRDefault="00050A84" w:rsidP="00050A84">
      <w:pPr>
        <w:spacing w:after="0"/>
        <w:rPr>
          <w:rFonts w:ascii="Times New Roman" w:hAnsi="Times New Roman" w:cs="Times New Roman"/>
          <w:sz w:val="24"/>
          <w:szCs w:val="24"/>
        </w:rPr>
      </w:pPr>
    </w:p>
    <w:p w:rsidR="00050A84" w:rsidRPr="006B2EAF" w:rsidRDefault="00050A84" w:rsidP="00050A84">
      <w:pPr>
        <w:spacing w:after="0"/>
        <w:rPr>
          <w:rFonts w:ascii="Times New Roman" w:hAnsi="Times New Roman" w:cs="Times New Roman"/>
          <w:b/>
          <w:sz w:val="24"/>
          <w:szCs w:val="24"/>
        </w:rPr>
      </w:pPr>
      <w:r w:rsidRPr="006B2EAF">
        <w:rPr>
          <w:rFonts w:ascii="Times New Roman" w:hAnsi="Times New Roman" w:cs="Times New Roman"/>
          <w:b/>
          <w:sz w:val="24"/>
          <w:szCs w:val="24"/>
        </w:rPr>
        <w:t>Specific Gravity (</w:t>
      </w:r>
      <w:proofErr w:type="spellStart"/>
      <w:proofErr w:type="gramStart"/>
      <w:r w:rsidRPr="006B2EAF">
        <w:rPr>
          <w:rFonts w:ascii="Times New Roman" w:hAnsi="Times New Roman" w:cs="Times New Roman"/>
          <w:b/>
          <w:sz w:val="24"/>
          <w:szCs w:val="24"/>
        </w:rPr>
        <w:t>Astm</w:t>
      </w:r>
      <w:proofErr w:type="spellEnd"/>
      <w:proofErr w:type="gramEnd"/>
      <w:r w:rsidRPr="006B2EAF">
        <w:rPr>
          <w:rFonts w:ascii="Times New Roman" w:hAnsi="Times New Roman" w:cs="Times New Roman"/>
          <w:b/>
          <w:sz w:val="24"/>
          <w:szCs w:val="24"/>
        </w:rPr>
        <w:t xml:space="preserve"> C 127 </w:t>
      </w:r>
      <w:proofErr w:type="spellStart"/>
      <w:r w:rsidRPr="006B2EAF">
        <w:rPr>
          <w:rFonts w:ascii="Times New Roman" w:hAnsi="Times New Roman" w:cs="Times New Roman"/>
          <w:b/>
          <w:sz w:val="24"/>
          <w:szCs w:val="24"/>
        </w:rPr>
        <w:t>Aashto</w:t>
      </w:r>
      <w:proofErr w:type="spellEnd"/>
      <w:r w:rsidRPr="006B2EAF">
        <w:rPr>
          <w:rFonts w:ascii="Times New Roman" w:hAnsi="Times New Roman" w:cs="Times New Roman"/>
          <w:b/>
          <w:sz w:val="24"/>
          <w:szCs w:val="24"/>
        </w:rPr>
        <w:t xml:space="preserve"> T-85)</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Bulk Dry</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2.64</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Saturated Surface Dry</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2.67</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Apparent</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2.71</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Absorption</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1.00</w:t>
      </w:r>
    </w:p>
    <w:p w:rsidR="00050A84" w:rsidRPr="006B2EAF" w:rsidRDefault="00050A84" w:rsidP="00050A84">
      <w:pPr>
        <w:spacing w:after="0"/>
        <w:rPr>
          <w:rFonts w:ascii="Times New Roman" w:hAnsi="Times New Roman" w:cs="Times New Roman"/>
          <w:sz w:val="24"/>
          <w:szCs w:val="24"/>
        </w:rPr>
      </w:pPr>
    </w:p>
    <w:p w:rsidR="00050A84" w:rsidRPr="006B2EAF" w:rsidRDefault="00050A84" w:rsidP="00050A84">
      <w:pPr>
        <w:spacing w:after="0"/>
        <w:rPr>
          <w:rFonts w:ascii="Times New Roman" w:hAnsi="Times New Roman" w:cs="Times New Roman"/>
          <w:b/>
          <w:sz w:val="24"/>
          <w:szCs w:val="24"/>
        </w:rPr>
      </w:pPr>
      <w:r w:rsidRPr="006B2EAF">
        <w:rPr>
          <w:rFonts w:ascii="Times New Roman" w:hAnsi="Times New Roman" w:cs="Times New Roman"/>
          <w:b/>
          <w:sz w:val="24"/>
          <w:szCs w:val="24"/>
        </w:rPr>
        <w:t>Los Angeles Abrasion (</w:t>
      </w:r>
      <w:proofErr w:type="spellStart"/>
      <w:proofErr w:type="gramStart"/>
      <w:r w:rsidRPr="006B2EAF">
        <w:rPr>
          <w:rFonts w:ascii="Times New Roman" w:hAnsi="Times New Roman" w:cs="Times New Roman"/>
          <w:b/>
          <w:sz w:val="24"/>
          <w:szCs w:val="24"/>
        </w:rPr>
        <w:t>Astm</w:t>
      </w:r>
      <w:proofErr w:type="spellEnd"/>
      <w:proofErr w:type="gramEnd"/>
      <w:r w:rsidRPr="006B2EAF">
        <w:rPr>
          <w:rFonts w:ascii="Times New Roman" w:hAnsi="Times New Roman" w:cs="Times New Roman"/>
          <w:b/>
          <w:sz w:val="24"/>
          <w:szCs w:val="24"/>
        </w:rPr>
        <w:t xml:space="preserve"> C 131 </w:t>
      </w:r>
      <w:proofErr w:type="spellStart"/>
      <w:r w:rsidRPr="006B2EAF">
        <w:rPr>
          <w:rFonts w:ascii="Times New Roman" w:hAnsi="Times New Roman" w:cs="Times New Roman"/>
          <w:b/>
          <w:sz w:val="24"/>
          <w:szCs w:val="24"/>
        </w:rPr>
        <w:t>Aashto</w:t>
      </w:r>
      <w:proofErr w:type="spellEnd"/>
      <w:r w:rsidRPr="006B2EAF">
        <w:rPr>
          <w:rFonts w:ascii="Times New Roman" w:hAnsi="Times New Roman" w:cs="Times New Roman"/>
          <w:b/>
          <w:sz w:val="24"/>
          <w:szCs w:val="24"/>
        </w:rPr>
        <w:t xml:space="preserve"> T-96)</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Grading</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A</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 Loss</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27.00</w:t>
      </w:r>
    </w:p>
    <w:p w:rsidR="00050A84" w:rsidRPr="006B2EAF" w:rsidRDefault="00050A84" w:rsidP="00050A84">
      <w:pPr>
        <w:spacing w:after="0"/>
        <w:rPr>
          <w:rFonts w:ascii="Times New Roman" w:hAnsi="Times New Roman" w:cs="Times New Roman"/>
          <w:sz w:val="24"/>
          <w:szCs w:val="24"/>
        </w:rPr>
      </w:pPr>
    </w:p>
    <w:p w:rsidR="00050A84" w:rsidRPr="006B2EAF" w:rsidRDefault="00050A84" w:rsidP="00050A84">
      <w:pPr>
        <w:spacing w:after="0"/>
        <w:rPr>
          <w:rFonts w:ascii="Times New Roman" w:hAnsi="Times New Roman" w:cs="Times New Roman"/>
          <w:b/>
          <w:sz w:val="24"/>
          <w:szCs w:val="24"/>
        </w:rPr>
      </w:pPr>
      <w:r w:rsidRPr="006B2EAF">
        <w:rPr>
          <w:rFonts w:ascii="Times New Roman" w:hAnsi="Times New Roman" w:cs="Times New Roman"/>
          <w:b/>
          <w:sz w:val="24"/>
          <w:szCs w:val="24"/>
        </w:rPr>
        <w:t>Unit weight - lbs. per cubic foot (</w:t>
      </w:r>
      <w:proofErr w:type="spellStart"/>
      <w:r w:rsidRPr="006B2EAF">
        <w:rPr>
          <w:rFonts w:ascii="Times New Roman" w:hAnsi="Times New Roman" w:cs="Times New Roman"/>
          <w:b/>
          <w:sz w:val="24"/>
          <w:szCs w:val="24"/>
        </w:rPr>
        <w:t>Astm</w:t>
      </w:r>
      <w:proofErr w:type="spellEnd"/>
      <w:r w:rsidRPr="006B2EAF">
        <w:rPr>
          <w:rFonts w:ascii="Times New Roman" w:hAnsi="Times New Roman" w:cs="Times New Roman"/>
          <w:b/>
          <w:sz w:val="24"/>
          <w:szCs w:val="24"/>
        </w:rPr>
        <w:t xml:space="preserve"> C 29   </w:t>
      </w:r>
      <w:proofErr w:type="spellStart"/>
      <w:r w:rsidRPr="006B2EAF">
        <w:rPr>
          <w:rFonts w:ascii="Times New Roman" w:hAnsi="Times New Roman" w:cs="Times New Roman"/>
          <w:b/>
          <w:sz w:val="24"/>
          <w:szCs w:val="24"/>
        </w:rPr>
        <w:t>Aashto</w:t>
      </w:r>
      <w:proofErr w:type="spellEnd"/>
      <w:r w:rsidRPr="006B2EAF">
        <w:rPr>
          <w:rFonts w:ascii="Times New Roman" w:hAnsi="Times New Roman" w:cs="Times New Roman"/>
          <w:b/>
          <w:sz w:val="24"/>
          <w:szCs w:val="24"/>
        </w:rPr>
        <w:t xml:space="preserve"> T-19)</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 xml:space="preserve">Dry </w:t>
      </w:r>
      <w:proofErr w:type="spellStart"/>
      <w:r w:rsidRPr="006B2EAF">
        <w:rPr>
          <w:rFonts w:ascii="Times New Roman" w:hAnsi="Times New Roman" w:cs="Times New Roman"/>
          <w:sz w:val="24"/>
          <w:szCs w:val="24"/>
        </w:rPr>
        <w:t>Loose</w:t>
      </w:r>
      <w:proofErr w:type="spellEnd"/>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81.00</w:t>
      </w:r>
    </w:p>
    <w:p w:rsidR="00050A84" w:rsidRPr="006B2EAF" w:rsidRDefault="00050A84" w:rsidP="00050A84">
      <w:pPr>
        <w:spacing w:after="0"/>
        <w:rPr>
          <w:rFonts w:ascii="Times New Roman" w:hAnsi="Times New Roman" w:cs="Times New Roman"/>
          <w:sz w:val="24"/>
          <w:szCs w:val="24"/>
        </w:rPr>
      </w:pPr>
      <w:r w:rsidRPr="006B2EAF">
        <w:rPr>
          <w:rFonts w:ascii="Times New Roman" w:hAnsi="Times New Roman" w:cs="Times New Roman"/>
          <w:sz w:val="24"/>
          <w:szCs w:val="24"/>
        </w:rPr>
        <w:t>Dry Rodded</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92.00</w:t>
      </w:r>
    </w:p>
    <w:p w:rsidR="00050A84" w:rsidRPr="006B2EAF" w:rsidRDefault="00050A84" w:rsidP="00050A84">
      <w:pPr>
        <w:spacing w:after="0"/>
        <w:rPr>
          <w:rFonts w:ascii="Times New Roman" w:hAnsi="Times New Roman" w:cs="Times New Roman"/>
          <w:sz w:val="24"/>
          <w:szCs w:val="24"/>
        </w:rPr>
      </w:pPr>
    </w:p>
    <w:p w:rsidR="00050A84" w:rsidRPr="006B2EAF" w:rsidRDefault="00050A84" w:rsidP="00050A84">
      <w:pPr>
        <w:spacing w:after="0"/>
        <w:rPr>
          <w:rFonts w:ascii="Times New Roman" w:hAnsi="Times New Roman" w:cs="Times New Roman"/>
          <w:b/>
          <w:sz w:val="24"/>
          <w:szCs w:val="24"/>
        </w:rPr>
      </w:pPr>
      <w:r w:rsidRPr="006B2EAF">
        <w:rPr>
          <w:rFonts w:ascii="Times New Roman" w:hAnsi="Times New Roman" w:cs="Times New Roman"/>
          <w:b/>
          <w:sz w:val="24"/>
          <w:szCs w:val="24"/>
        </w:rPr>
        <w:t>Sodium Sulfate Soundness (</w:t>
      </w:r>
      <w:proofErr w:type="spellStart"/>
      <w:proofErr w:type="gramStart"/>
      <w:r w:rsidRPr="006B2EAF">
        <w:rPr>
          <w:rFonts w:ascii="Times New Roman" w:hAnsi="Times New Roman" w:cs="Times New Roman"/>
          <w:b/>
          <w:sz w:val="24"/>
          <w:szCs w:val="24"/>
        </w:rPr>
        <w:t>Astm</w:t>
      </w:r>
      <w:proofErr w:type="spellEnd"/>
      <w:proofErr w:type="gramEnd"/>
      <w:r w:rsidRPr="006B2EAF">
        <w:rPr>
          <w:rFonts w:ascii="Times New Roman" w:hAnsi="Times New Roman" w:cs="Times New Roman"/>
          <w:b/>
          <w:sz w:val="24"/>
          <w:szCs w:val="24"/>
        </w:rPr>
        <w:t xml:space="preserve"> C 88 </w:t>
      </w:r>
      <w:proofErr w:type="spellStart"/>
      <w:r w:rsidR="00AA04DA" w:rsidRPr="006B2EAF">
        <w:rPr>
          <w:rFonts w:ascii="Times New Roman" w:hAnsi="Times New Roman" w:cs="Times New Roman"/>
          <w:b/>
          <w:sz w:val="24"/>
          <w:szCs w:val="24"/>
        </w:rPr>
        <w:t>Aashto</w:t>
      </w:r>
      <w:proofErr w:type="spellEnd"/>
      <w:r w:rsidR="00AA04DA" w:rsidRPr="006B2EAF">
        <w:rPr>
          <w:rFonts w:ascii="Times New Roman" w:hAnsi="Times New Roman" w:cs="Times New Roman"/>
          <w:b/>
          <w:sz w:val="24"/>
          <w:szCs w:val="24"/>
        </w:rPr>
        <w:t xml:space="preserve"> </w:t>
      </w:r>
      <w:r w:rsidRPr="006B2EAF">
        <w:rPr>
          <w:rFonts w:ascii="Times New Roman" w:hAnsi="Times New Roman" w:cs="Times New Roman"/>
          <w:b/>
          <w:sz w:val="24"/>
          <w:szCs w:val="24"/>
        </w:rPr>
        <w:t>T-104)</w:t>
      </w:r>
    </w:p>
    <w:p w:rsidR="00050A84" w:rsidRDefault="00050A84" w:rsidP="006516C8">
      <w:pPr>
        <w:spacing w:after="0"/>
        <w:rPr>
          <w:rFonts w:ascii="Times New Roman" w:hAnsi="Times New Roman" w:cs="Times New Roman"/>
          <w:sz w:val="24"/>
          <w:szCs w:val="24"/>
        </w:rPr>
      </w:pPr>
      <w:r w:rsidRPr="006B2EAF">
        <w:rPr>
          <w:rFonts w:ascii="Times New Roman" w:hAnsi="Times New Roman" w:cs="Times New Roman"/>
          <w:sz w:val="24"/>
          <w:szCs w:val="24"/>
        </w:rPr>
        <w:t>% Loss</w:t>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r>
      <w:r w:rsidRPr="006B2EAF">
        <w:rPr>
          <w:rFonts w:ascii="Times New Roman" w:hAnsi="Times New Roman" w:cs="Times New Roman"/>
          <w:sz w:val="24"/>
          <w:szCs w:val="24"/>
        </w:rPr>
        <w:tab/>
        <w:t>3.50</w:t>
      </w:r>
    </w:p>
    <w:p w:rsidR="006516C8" w:rsidRPr="006516C8" w:rsidRDefault="006516C8" w:rsidP="006516C8">
      <w:pPr>
        <w:spacing w:after="0"/>
        <w:rPr>
          <w:rFonts w:ascii="Times New Roman" w:hAnsi="Times New Roman" w:cs="Times New Roman"/>
          <w:sz w:val="24"/>
          <w:szCs w:val="24"/>
        </w:rPr>
      </w:pPr>
    </w:p>
    <w:p w:rsidR="005125C7" w:rsidRPr="006B2EAF" w:rsidRDefault="009322E2" w:rsidP="00C904A6">
      <w:pPr>
        <w:spacing w:after="0"/>
        <w:rPr>
          <w:rFonts w:ascii="Times New Roman" w:hAnsi="Times New Roman" w:cs="Times New Roman"/>
          <w:b/>
          <w:sz w:val="24"/>
          <w:szCs w:val="24"/>
          <w:u w:val="single"/>
        </w:rPr>
      </w:pPr>
      <w:r w:rsidRPr="006B2EAF">
        <w:rPr>
          <w:rFonts w:ascii="Times New Roman" w:hAnsi="Times New Roman" w:cs="Times New Roman"/>
          <w:b/>
          <w:sz w:val="24"/>
          <w:szCs w:val="24"/>
          <w:u w:val="single"/>
        </w:rPr>
        <w:t>General Terms and Conditions:</w:t>
      </w:r>
    </w:p>
    <w:p w:rsidR="00273952" w:rsidRPr="006B2EAF" w:rsidRDefault="00C904A6"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The Contractor shall</w:t>
      </w:r>
      <w:r w:rsidR="00273952" w:rsidRPr="006B2EAF">
        <w:rPr>
          <w:rFonts w:ascii="Times New Roman" w:hAnsi="Times New Roman" w:cs="Times New Roman"/>
          <w:sz w:val="24"/>
          <w:szCs w:val="24"/>
        </w:rPr>
        <w:t xml:space="preserve"> provide bid amounts for</w:t>
      </w:r>
      <w:r w:rsidR="00297CFA" w:rsidRPr="006B2EAF">
        <w:rPr>
          <w:rFonts w:ascii="Times New Roman" w:hAnsi="Times New Roman" w:cs="Times New Roman"/>
          <w:sz w:val="24"/>
          <w:szCs w:val="24"/>
        </w:rPr>
        <w:t xml:space="preserve"> </w:t>
      </w:r>
      <w:r w:rsidR="00277FA8" w:rsidRPr="006B2EAF">
        <w:rPr>
          <w:rFonts w:ascii="Times New Roman" w:hAnsi="Times New Roman" w:cs="Times New Roman"/>
          <w:sz w:val="24"/>
          <w:szCs w:val="24"/>
        </w:rPr>
        <w:t xml:space="preserve">every </w:t>
      </w:r>
      <w:r w:rsidR="00297CFA" w:rsidRPr="006B2EAF">
        <w:rPr>
          <w:rFonts w:ascii="Times New Roman" w:hAnsi="Times New Roman" w:cs="Times New Roman"/>
          <w:sz w:val="24"/>
          <w:szCs w:val="24"/>
        </w:rPr>
        <w:t>site for</w:t>
      </w:r>
      <w:r w:rsidR="00273952" w:rsidRPr="006B2EAF">
        <w:rPr>
          <w:rFonts w:ascii="Times New Roman" w:hAnsi="Times New Roman" w:cs="Times New Roman"/>
          <w:sz w:val="24"/>
          <w:szCs w:val="24"/>
        </w:rPr>
        <w:t xml:space="preserve"> </w:t>
      </w:r>
      <w:r w:rsidR="00E960FB" w:rsidRPr="006B2EAF">
        <w:rPr>
          <w:rFonts w:ascii="Times New Roman" w:hAnsi="Times New Roman" w:cs="Times New Roman"/>
          <w:sz w:val="24"/>
          <w:szCs w:val="24"/>
        </w:rPr>
        <w:t>Job 1 and Job 2</w:t>
      </w:r>
      <w:r w:rsidR="004320F4" w:rsidRPr="006B2EAF">
        <w:rPr>
          <w:rFonts w:ascii="Times New Roman" w:hAnsi="Times New Roman" w:cs="Times New Roman"/>
          <w:sz w:val="24"/>
          <w:szCs w:val="24"/>
        </w:rPr>
        <w:t xml:space="preserve"> (all-or-none basis)</w:t>
      </w:r>
    </w:p>
    <w:p w:rsidR="00273952" w:rsidRPr="006B2EAF" w:rsidRDefault="00C904A6"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The Contractor shall</w:t>
      </w:r>
      <w:r w:rsidR="00273952" w:rsidRPr="006B2EAF">
        <w:rPr>
          <w:rFonts w:ascii="Times New Roman" w:hAnsi="Times New Roman" w:cs="Times New Roman"/>
          <w:sz w:val="24"/>
          <w:szCs w:val="24"/>
        </w:rPr>
        <w:t xml:space="preserve"> provide all aggregate for </w:t>
      </w:r>
      <w:r w:rsidR="00E960FB" w:rsidRPr="006B2EAF">
        <w:rPr>
          <w:rFonts w:ascii="Times New Roman" w:hAnsi="Times New Roman" w:cs="Times New Roman"/>
          <w:sz w:val="24"/>
          <w:szCs w:val="24"/>
        </w:rPr>
        <w:t>Job 1 and Job 2 (</w:t>
      </w:r>
      <w:r w:rsidR="004320F4" w:rsidRPr="006B2EAF">
        <w:rPr>
          <w:rFonts w:ascii="Times New Roman" w:hAnsi="Times New Roman" w:cs="Times New Roman"/>
          <w:sz w:val="24"/>
          <w:szCs w:val="24"/>
        </w:rPr>
        <w:t>all-or-none basis)</w:t>
      </w:r>
    </w:p>
    <w:p w:rsidR="009D63AD" w:rsidRPr="006B2EAF" w:rsidRDefault="00273952"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 xml:space="preserve">Bids </w:t>
      </w:r>
      <w:r w:rsidR="009D63AD" w:rsidRPr="006B2EAF">
        <w:rPr>
          <w:rFonts w:ascii="Times New Roman" w:hAnsi="Times New Roman" w:cs="Times New Roman"/>
          <w:sz w:val="24"/>
          <w:szCs w:val="24"/>
        </w:rPr>
        <w:t>should reflect unit price per ton of specified aggregate</w:t>
      </w:r>
    </w:p>
    <w:p w:rsidR="009D63AD" w:rsidRPr="006B2EAF" w:rsidRDefault="009D63AD"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 xml:space="preserve">Unit prices should be all inclusive </w:t>
      </w:r>
      <w:r w:rsidR="00297CFA" w:rsidRPr="006B2EAF">
        <w:rPr>
          <w:rFonts w:ascii="Times New Roman" w:hAnsi="Times New Roman" w:cs="Times New Roman"/>
          <w:sz w:val="24"/>
          <w:szCs w:val="24"/>
        </w:rPr>
        <w:t xml:space="preserve">(aggregate, </w:t>
      </w:r>
      <w:r w:rsidRPr="006B2EAF">
        <w:rPr>
          <w:rFonts w:ascii="Times New Roman" w:hAnsi="Times New Roman" w:cs="Times New Roman"/>
          <w:sz w:val="24"/>
          <w:szCs w:val="24"/>
        </w:rPr>
        <w:t>delivery</w:t>
      </w:r>
      <w:r w:rsidR="00297CFA" w:rsidRPr="006B2EAF">
        <w:rPr>
          <w:rFonts w:ascii="Times New Roman" w:hAnsi="Times New Roman" w:cs="Times New Roman"/>
          <w:sz w:val="24"/>
          <w:szCs w:val="24"/>
        </w:rPr>
        <w:t>, offloading, spreading, etc.)</w:t>
      </w:r>
      <w:r w:rsidRPr="006B2EAF">
        <w:rPr>
          <w:rFonts w:ascii="Times New Roman" w:hAnsi="Times New Roman" w:cs="Times New Roman"/>
          <w:sz w:val="24"/>
          <w:szCs w:val="24"/>
        </w:rPr>
        <w:t xml:space="preserve"> to </w:t>
      </w:r>
      <w:r w:rsidR="00297CFA" w:rsidRPr="006B2EAF">
        <w:rPr>
          <w:rFonts w:ascii="Times New Roman" w:hAnsi="Times New Roman" w:cs="Times New Roman"/>
          <w:sz w:val="24"/>
          <w:szCs w:val="24"/>
        </w:rPr>
        <w:t xml:space="preserve">each </w:t>
      </w:r>
      <w:r w:rsidR="00273952" w:rsidRPr="006B2EAF">
        <w:rPr>
          <w:rFonts w:ascii="Times New Roman" w:hAnsi="Times New Roman" w:cs="Times New Roman"/>
          <w:sz w:val="24"/>
          <w:szCs w:val="24"/>
        </w:rPr>
        <w:t>site</w:t>
      </w:r>
      <w:r w:rsidR="00297CFA" w:rsidRPr="006B2EAF">
        <w:rPr>
          <w:rFonts w:ascii="Times New Roman" w:hAnsi="Times New Roman" w:cs="Times New Roman"/>
          <w:sz w:val="24"/>
          <w:szCs w:val="24"/>
        </w:rPr>
        <w:t>.</w:t>
      </w:r>
    </w:p>
    <w:p w:rsidR="009D63AD" w:rsidRPr="006B2EAF" w:rsidRDefault="00277FA8"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 xml:space="preserve">See attached maps </w:t>
      </w:r>
      <w:r w:rsidR="00907E21" w:rsidRPr="006B2EAF">
        <w:rPr>
          <w:rFonts w:ascii="Times New Roman" w:hAnsi="Times New Roman" w:cs="Times New Roman"/>
          <w:sz w:val="24"/>
          <w:szCs w:val="24"/>
        </w:rPr>
        <w:t xml:space="preserve">and tables </w:t>
      </w:r>
      <w:r w:rsidRPr="006B2EAF">
        <w:rPr>
          <w:rFonts w:ascii="Times New Roman" w:hAnsi="Times New Roman" w:cs="Times New Roman"/>
          <w:sz w:val="24"/>
          <w:szCs w:val="24"/>
        </w:rPr>
        <w:t xml:space="preserve">for </w:t>
      </w:r>
      <w:r w:rsidR="009D63AD" w:rsidRPr="006B2EAF">
        <w:rPr>
          <w:rFonts w:ascii="Times New Roman" w:hAnsi="Times New Roman" w:cs="Times New Roman"/>
          <w:sz w:val="24"/>
          <w:szCs w:val="24"/>
        </w:rPr>
        <w:t>site</w:t>
      </w:r>
      <w:r w:rsidRPr="006B2EAF">
        <w:rPr>
          <w:rFonts w:ascii="Times New Roman" w:hAnsi="Times New Roman" w:cs="Times New Roman"/>
          <w:sz w:val="24"/>
          <w:szCs w:val="24"/>
        </w:rPr>
        <w:t xml:space="preserve"> locations, </w:t>
      </w:r>
      <w:r w:rsidR="0065031B" w:rsidRPr="006B2EAF">
        <w:rPr>
          <w:rFonts w:ascii="Times New Roman" w:hAnsi="Times New Roman" w:cs="Times New Roman"/>
          <w:sz w:val="24"/>
          <w:szCs w:val="24"/>
        </w:rPr>
        <w:t xml:space="preserve">possible </w:t>
      </w:r>
      <w:r w:rsidRPr="006B2EAF">
        <w:rPr>
          <w:rFonts w:ascii="Times New Roman" w:hAnsi="Times New Roman" w:cs="Times New Roman"/>
          <w:sz w:val="24"/>
          <w:szCs w:val="24"/>
        </w:rPr>
        <w:t xml:space="preserve">access routes, </w:t>
      </w:r>
      <w:r w:rsidR="005A5BBE" w:rsidRPr="006B2EAF">
        <w:rPr>
          <w:rFonts w:ascii="Times New Roman" w:hAnsi="Times New Roman" w:cs="Times New Roman"/>
          <w:sz w:val="24"/>
          <w:szCs w:val="24"/>
        </w:rPr>
        <w:t xml:space="preserve">water level estimates, </w:t>
      </w:r>
      <w:r w:rsidRPr="006B2EAF">
        <w:rPr>
          <w:rFonts w:ascii="Times New Roman" w:hAnsi="Times New Roman" w:cs="Times New Roman"/>
          <w:sz w:val="24"/>
          <w:szCs w:val="24"/>
        </w:rPr>
        <w:t>etc.</w:t>
      </w:r>
    </w:p>
    <w:p w:rsidR="00587FA6" w:rsidRPr="006B2EAF" w:rsidRDefault="00690600"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Invoice</w:t>
      </w:r>
      <w:r w:rsidR="00DB1719" w:rsidRPr="006B2EAF">
        <w:rPr>
          <w:rFonts w:ascii="Times New Roman" w:hAnsi="Times New Roman" w:cs="Times New Roman"/>
          <w:sz w:val="24"/>
          <w:szCs w:val="24"/>
        </w:rPr>
        <w:t>(s)</w:t>
      </w:r>
      <w:r w:rsidRPr="006B2EAF">
        <w:rPr>
          <w:rFonts w:ascii="Times New Roman" w:hAnsi="Times New Roman" w:cs="Times New Roman"/>
          <w:sz w:val="24"/>
          <w:szCs w:val="24"/>
        </w:rPr>
        <w:t xml:space="preserve"> must have </w:t>
      </w:r>
      <w:r w:rsidR="00545F1C" w:rsidRPr="006B2EAF">
        <w:rPr>
          <w:rFonts w:ascii="Times New Roman" w:hAnsi="Times New Roman" w:cs="Times New Roman"/>
          <w:sz w:val="24"/>
          <w:szCs w:val="24"/>
        </w:rPr>
        <w:t xml:space="preserve">individual site </w:t>
      </w:r>
      <w:r w:rsidRPr="006B2EAF">
        <w:rPr>
          <w:rFonts w:ascii="Times New Roman" w:hAnsi="Times New Roman" w:cs="Times New Roman"/>
          <w:sz w:val="24"/>
          <w:szCs w:val="24"/>
        </w:rPr>
        <w:t>quantities separated</w:t>
      </w:r>
      <w:r w:rsidR="00587FA6" w:rsidRPr="006B2EAF">
        <w:rPr>
          <w:rFonts w:ascii="Times New Roman" w:hAnsi="Times New Roman" w:cs="Times New Roman"/>
          <w:sz w:val="24"/>
          <w:szCs w:val="24"/>
        </w:rPr>
        <w:t>.</w:t>
      </w:r>
    </w:p>
    <w:p w:rsidR="00050A84" w:rsidRPr="006B2EAF" w:rsidRDefault="00050A84"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All work to be completed by June 30, 2025.</w:t>
      </w:r>
    </w:p>
    <w:p w:rsidR="00C46377" w:rsidRPr="006B2EAF" w:rsidRDefault="00587FA6" w:rsidP="00050A84">
      <w:pPr>
        <w:pStyle w:val="ListParagraph"/>
        <w:numPr>
          <w:ilvl w:val="0"/>
          <w:numId w:val="9"/>
        </w:numPr>
        <w:spacing w:after="0"/>
        <w:contextualSpacing w:val="0"/>
        <w:rPr>
          <w:rFonts w:ascii="Times New Roman" w:hAnsi="Times New Roman" w:cs="Times New Roman"/>
          <w:sz w:val="24"/>
          <w:szCs w:val="24"/>
        </w:rPr>
      </w:pPr>
      <w:r w:rsidRPr="006B2EAF">
        <w:rPr>
          <w:rFonts w:ascii="Times New Roman" w:hAnsi="Times New Roman" w:cs="Times New Roman"/>
          <w:sz w:val="24"/>
          <w:szCs w:val="24"/>
        </w:rPr>
        <w:t>Invoice(s) must be received by LDWF by July 7, 2025.</w:t>
      </w:r>
    </w:p>
    <w:p w:rsidR="00C46377" w:rsidRPr="006B2EAF" w:rsidRDefault="00C46377">
      <w:pPr>
        <w:rPr>
          <w:rFonts w:ascii="Times New Roman" w:hAnsi="Times New Roman" w:cs="Times New Roman"/>
          <w:b/>
          <w:sz w:val="44"/>
          <w:szCs w:val="44"/>
        </w:rPr>
      </w:pPr>
      <w:r w:rsidRPr="006B2EAF">
        <w:rPr>
          <w:rFonts w:ascii="Times New Roman" w:hAnsi="Times New Roman" w:cs="Times New Roman"/>
          <w:b/>
          <w:sz w:val="44"/>
          <w:szCs w:val="44"/>
        </w:rPr>
        <w:br w:type="page"/>
      </w:r>
    </w:p>
    <w:tbl>
      <w:tblPr>
        <w:tblW w:w="7380" w:type="dxa"/>
        <w:jc w:val="center"/>
        <w:tblLook w:val="04A0" w:firstRow="1" w:lastRow="0" w:firstColumn="1" w:lastColumn="0" w:noHBand="0" w:noVBand="1"/>
      </w:tblPr>
      <w:tblGrid>
        <w:gridCol w:w="1286"/>
        <w:gridCol w:w="1406"/>
        <w:gridCol w:w="1406"/>
        <w:gridCol w:w="988"/>
        <w:gridCol w:w="731"/>
        <w:gridCol w:w="688"/>
        <w:gridCol w:w="875"/>
      </w:tblGrid>
      <w:tr w:rsidR="00AA04DA" w:rsidRPr="006B2EAF" w:rsidTr="001C6618">
        <w:trPr>
          <w:trHeight w:val="300"/>
          <w:jc w:val="center"/>
        </w:trPr>
        <w:tc>
          <w:tcPr>
            <w:tcW w:w="7380" w:type="dxa"/>
            <w:gridSpan w:val="7"/>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b/>
                <w:bCs/>
                <w:color w:val="000000"/>
                <w:sz w:val="24"/>
                <w:szCs w:val="24"/>
              </w:rPr>
            </w:pPr>
            <w:r w:rsidRPr="006B2EAF">
              <w:rPr>
                <w:rFonts w:ascii="Times New Roman" w:eastAsia="Times New Roman" w:hAnsi="Times New Roman" w:cs="Times New Roman"/>
                <w:b/>
                <w:bCs/>
                <w:color w:val="000000"/>
                <w:sz w:val="24"/>
                <w:szCs w:val="24"/>
              </w:rPr>
              <w:lastRenderedPageBreak/>
              <w:t>LAKE TOM APPROXIMATE WATER DEPTHS FOR GORDY DAM WCS LIMESTONE</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b/>
                <w:bCs/>
                <w:color w:val="000000"/>
                <w:sz w:val="24"/>
                <w:szCs w:val="24"/>
              </w:rPr>
            </w:pP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r>
      <w:tr w:rsidR="00AA04DA" w:rsidRPr="006B2EAF" w:rsidTr="001C6618">
        <w:trPr>
          <w:trHeight w:val="315"/>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rPr>
                <w:rFonts w:ascii="Times New Roman" w:eastAsia="Times New Roman" w:hAnsi="Times New Roman" w:cs="Times New Roman"/>
                <w:sz w:val="24"/>
                <w:szCs w:val="24"/>
              </w:rPr>
            </w:pPr>
          </w:p>
        </w:tc>
        <w:tc>
          <w:tcPr>
            <w:tcW w:w="3282" w:type="dxa"/>
            <w:gridSpan w:val="4"/>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Average Depths for 2024 (feet)</w:t>
            </w:r>
          </w:p>
        </w:tc>
      </w:tr>
      <w:tr w:rsidR="00AA04DA" w:rsidRPr="006B2EAF" w:rsidTr="001C6618">
        <w:trPr>
          <w:trHeight w:val="315"/>
          <w:jc w:val="center"/>
        </w:trPr>
        <w:tc>
          <w:tcPr>
            <w:tcW w:w="1286"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Location</w:t>
            </w:r>
          </w:p>
        </w:tc>
        <w:tc>
          <w:tcPr>
            <w:tcW w:w="1406"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Northing</w:t>
            </w:r>
          </w:p>
        </w:tc>
        <w:tc>
          <w:tcPr>
            <w:tcW w:w="1406"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Easting</w:t>
            </w:r>
          </w:p>
        </w:tc>
        <w:tc>
          <w:tcPr>
            <w:tcW w:w="988"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March</w:t>
            </w:r>
          </w:p>
        </w:tc>
        <w:tc>
          <w:tcPr>
            <w:tcW w:w="731"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April</w:t>
            </w:r>
          </w:p>
        </w:tc>
        <w:tc>
          <w:tcPr>
            <w:tcW w:w="688"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May</w:t>
            </w:r>
          </w:p>
        </w:tc>
        <w:tc>
          <w:tcPr>
            <w:tcW w:w="875"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June</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G15</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29.58699</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91.82304</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7.12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7.36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7.81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7.62</w:t>
            </w:r>
          </w:p>
        </w:tc>
      </w:tr>
      <w:tr w:rsidR="00AA04DA" w:rsidRPr="006B2EAF" w:rsidTr="001C6618">
        <w:trPr>
          <w:trHeight w:val="315"/>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G14</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29.58727</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91.82253</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5.52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5.76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6.21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6.02</w:t>
            </w:r>
          </w:p>
        </w:tc>
      </w:tr>
      <w:tr w:rsidR="00AA04DA" w:rsidRPr="006B2EAF" w:rsidTr="001C6618">
        <w:trPr>
          <w:trHeight w:val="315"/>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G13</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29.58715</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91.82222</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5.32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5.56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6.01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5.82</w:t>
            </w:r>
          </w:p>
        </w:tc>
      </w:tr>
      <w:tr w:rsidR="00AA04DA" w:rsidRPr="006B2EAF" w:rsidTr="001C6618">
        <w:trPr>
          <w:trHeight w:val="315"/>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G12</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29.58709</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91.82204</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4.72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4.96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5.41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5.22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G11</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29.58677</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91.82085</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3.32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3.56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4.01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3.82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G10</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29.58683</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91.81974</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3.32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3.56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4.01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3.82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G9</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29.58657</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91.81909</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3.42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3.66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4.11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3.92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G8</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29.58658</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91.81719</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3.82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4.06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4.51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4.32</w:t>
            </w:r>
          </w:p>
        </w:tc>
      </w:tr>
      <w:tr w:rsidR="00AA04DA" w:rsidRPr="006B2EAF" w:rsidTr="001C6618">
        <w:trPr>
          <w:trHeight w:val="315"/>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G7</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29.58615</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91.81664</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4.12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4.36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4.81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4.62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G6</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29.58593</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91.8149</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4.12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4.36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4.81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4.62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G5</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29.58624</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91.81428</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4.12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4.36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4.81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4.62</w:t>
            </w:r>
          </w:p>
        </w:tc>
      </w:tr>
      <w:tr w:rsidR="00AA04DA" w:rsidRPr="006B2EAF" w:rsidTr="001C6618">
        <w:trPr>
          <w:trHeight w:val="315"/>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G4</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29.58622</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91.81267</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4.12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4.36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4.81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4.62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G3</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29.58571</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91.81094</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4.52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4.76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5.21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5.02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G2</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29.58456</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91.80883</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6.62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6.86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7.31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7.12</w:t>
            </w:r>
          </w:p>
        </w:tc>
      </w:tr>
      <w:tr w:rsidR="00AA04DA" w:rsidRPr="006B2EAF" w:rsidTr="001C6618">
        <w:trPr>
          <w:trHeight w:val="300"/>
          <w:jc w:val="center"/>
        </w:trPr>
        <w:tc>
          <w:tcPr>
            <w:tcW w:w="128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G1</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29.58452</w:t>
            </w:r>
          </w:p>
        </w:tc>
        <w:tc>
          <w:tcPr>
            <w:tcW w:w="1406"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91.80861</w:t>
            </w:r>
          </w:p>
        </w:tc>
        <w:tc>
          <w:tcPr>
            <w:tcW w:w="9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8.22</w:t>
            </w:r>
          </w:p>
        </w:tc>
        <w:tc>
          <w:tcPr>
            <w:tcW w:w="7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8.46</w:t>
            </w:r>
          </w:p>
        </w:tc>
        <w:tc>
          <w:tcPr>
            <w:tcW w:w="688"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8.91</w:t>
            </w:r>
          </w:p>
        </w:tc>
        <w:tc>
          <w:tcPr>
            <w:tcW w:w="875"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8.72</w:t>
            </w:r>
          </w:p>
        </w:tc>
      </w:tr>
    </w:tbl>
    <w:p w:rsidR="00AA04DA" w:rsidRPr="006B2EAF" w:rsidRDefault="00AA04DA" w:rsidP="00AA04DA">
      <w:pPr>
        <w:rPr>
          <w:rFonts w:ascii="Times New Roman" w:hAnsi="Times New Roman" w:cs="Times New Roman"/>
          <w:sz w:val="24"/>
          <w:szCs w:val="24"/>
        </w:rPr>
      </w:pPr>
    </w:p>
    <w:tbl>
      <w:tblPr>
        <w:tblW w:w="6140" w:type="dxa"/>
        <w:jc w:val="center"/>
        <w:tblLook w:val="04A0" w:firstRow="1" w:lastRow="0" w:firstColumn="1" w:lastColumn="0" w:noHBand="0" w:noVBand="1"/>
      </w:tblPr>
      <w:tblGrid>
        <w:gridCol w:w="222"/>
        <w:gridCol w:w="2631"/>
        <w:gridCol w:w="1090"/>
        <w:gridCol w:w="807"/>
        <w:gridCol w:w="759"/>
        <w:gridCol w:w="789"/>
      </w:tblGrid>
      <w:tr w:rsidR="00AA04DA" w:rsidRPr="006B2EAF" w:rsidTr="001C6618">
        <w:trPr>
          <w:trHeight w:val="300"/>
          <w:jc w:val="center"/>
        </w:trPr>
        <w:tc>
          <w:tcPr>
            <w:tcW w:w="6140" w:type="dxa"/>
            <w:gridSpan w:val="6"/>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b/>
                <w:bCs/>
                <w:color w:val="000000"/>
                <w:sz w:val="24"/>
                <w:szCs w:val="24"/>
              </w:rPr>
            </w:pPr>
            <w:r w:rsidRPr="006B2EAF">
              <w:rPr>
                <w:rFonts w:ascii="Times New Roman" w:eastAsia="Times New Roman" w:hAnsi="Times New Roman" w:cs="Times New Roman"/>
                <w:b/>
                <w:bCs/>
                <w:color w:val="000000"/>
                <w:sz w:val="24"/>
                <w:szCs w:val="24"/>
              </w:rPr>
              <w:t xml:space="preserve">BIG DAM AND BELLY DAM WCS SHALLOWEST WATER DEPTHS </w:t>
            </w:r>
          </w:p>
        </w:tc>
      </w:tr>
      <w:tr w:rsidR="00AA04DA" w:rsidRPr="006B2EAF" w:rsidTr="001C6618">
        <w:trPr>
          <w:trHeight w:val="300"/>
          <w:jc w:val="center"/>
        </w:trPr>
        <w:tc>
          <w:tcPr>
            <w:tcW w:w="64"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b/>
                <w:bCs/>
                <w:color w:val="000000"/>
                <w:sz w:val="24"/>
                <w:szCs w:val="24"/>
              </w:rPr>
            </w:pPr>
          </w:p>
        </w:tc>
        <w:tc>
          <w:tcPr>
            <w:tcW w:w="26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1090"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807"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75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78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r>
      <w:tr w:rsidR="00AA04DA" w:rsidRPr="006B2EAF" w:rsidTr="001C6618">
        <w:trPr>
          <w:trHeight w:val="300"/>
          <w:jc w:val="center"/>
        </w:trPr>
        <w:tc>
          <w:tcPr>
            <w:tcW w:w="64"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26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1090"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807"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75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78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r>
      <w:tr w:rsidR="00AA04DA" w:rsidRPr="006B2EAF" w:rsidTr="001C6618">
        <w:trPr>
          <w:trHeight w:val="300"/>
          <w:jc w:val="center"/>
        </w:trPr>
        <w:tc>
          <w:tcPr>
            <w:tcW w:w="64"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26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sz w:val="24"/>
                <w:szCs w:val="24"/>
              </w:rPr>
            </w:pPr>
          </w:p>
        </w:tc>
        <w:tc>
          <w:tcPr>
            <w:tcW w:w="3445" w:type="dxa"/>
            <w:gridSpan w:val="4"/>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Average Shallowest Depths for 2024 (feet)</w:t>
            </w:r>
          </w:p>
        </w:tc>
      </w:tr>
      <w:tr w:rsidR="00AA04DA" w:rsidRPr="006B2EAF" w:rsidTr="001C6618">
        <w:trPr>
          <w:trHeight w:val="300"/>
          <w:jc w:val="center"/>
        </w:trPr>
        <w:tc>
          <w:tcPr>
            <w:tcW w:w="64"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p>
        </w:tc>
        <w:tc>
          <w:tcPr>
            <w:tcW w:w="2631"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Sites</w:t>
            </w:r>
          </w:p>
        </w:tc>
        <w:tc>
          <w:tcPr>
            <w:tcW w:w="1090"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March</w:t>
            </w:r>
          </w:p>
        </w:tc>
        <w:tc>
          <w:tcPr>
            <w:tcW w:w="807"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April</w:t>
            </w:r>
          </w:p>
        </w:tc>
        <w:tc>
          <w:tcPr>
            <w:tcW w:w="759"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May</w:t>
            </w:r>
          </w:p>
        </w:tc>
        <w:tc>
          <w:tcPr>
            <w:tcW w:w="789" w:type="dxa"/>
            <w:tcBorders>
              <w:top w:val="nil"/>
              <w:left w:val="nil"/>
              <w:bottom w:val="single" w:sz="4" w:space="0" w:color="auto"/>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June</w:t>
            </w:r>
          </w:p>
        </w:tc>
      </w:tr>
      <w:tr w:rsidR="00AA04DA" w:rsidRPr="006B2EAF" w:rsidTr="001C6618">
        <w:trPr>
          <w:trHeight w:val="300"/>
          <w:jc w:val="center"/>
        </w:trPr>
        <w:tc>
          <w:tcPr>
            <w:tcW w:w="64"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p>
        </w:tc>
        <w:tc>
          <w:tcPr>
            <w:tcW w:w="26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right"/>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Belly Dam Canal</w:t>
            </w:r>
          </w:p>
        </w:tc>
        <w:tc>
          <w:tcPr>
            <w:tcW w:w="1090"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2.97</w:t>
            </w:r>
          </w:p>
        </w:tc>
        <w:tc>
          <w:tcPr>
            <w:tcW w:w="807"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3.21</w:t>
            </w:r>
          </w:p>
        </w:tc>
        <w:tc>
          <w:tcPr>
            <w:tcW w:w="75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3.66</w:t>
            </w:r>
          </w:p>
        </w:tc>
        <w:tc>
          <w:tcPr>
            <w:tcW w:w="78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3.47</w:t>
            </w:r>
          </w:p>
        </w:tc>
      </w:tr>
      <w:tr w:rsidR="00AA04DA" w:rsidRPr="006B2EAF" w:rsidTr="001C6618">
        <w:trPr>
          <w:trHeight w:val="300"/>
          <w:jc w:val="center"/>
        </w:trPr>
        <w:tc>
          <w:tcPr>
            <w:tcW w:w="64"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p>
        </w:tc>
        <w:tc>
          <w:tcPr>
            <w:tcW w:w="2631"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Big Dam</w:t>
            </w:r>
          </w:p>
        </w:tc>
        <w:tc>
          <w:tcPr>
            <w:tcW w:w="1090"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3.57</w:t>
            </w:r>
          </w:p>
        </w:tc>
        <w:tc>
          <w:tcPr>
            <w:tcW w:w="807"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3.81</w:t>
            </w:r>
          </w:p>
        </w:tc>
        <w:tc>
          <w:tcPr>
            <w:tcW w:w="75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4.26</w:t>
            </w:r>
          </w:p>
        </w:tc>
        <w:tc>
          <w:tcPr>
            <w:tcW w:w="789" w:type="dxa"/>
            <w:tcBorders>
              <w:top w:val="nil"/>
              <w:left w:val="nil"/>
              <w:bottom w:val="nil"/>
              <w:right w:val="nil"/>
            </w:tcBorders>
            <w:shd w:val="clear" w:color="auto" w:fill="auto"/>
            <w:noWrap/>
            <w:vAlign w:val="bottom"/>
            <w:hideMark/>
          </w:tcPr>
          <w:p w:rsidR="00AA04DA" w:rsidRPr="006B2EAF" w:rsidRDefault="00AA04DA" w:rsidP="001C6618">
            <w:pPr>
              <w:spacing w:after="0" w:line="240" w:lineRule="auto"/>
              <w:jc w:val="center"/>
              <w:rPr>
                <w:rFonts w:ascii="Times New Roman" w:eastAsia="Times New Roman" w:hAnsi="Times New Roman" w:cs="Times New Roman"/>
                <w:color w:val="000000"/>
                <w:sz w:val="24"/>
                <w:szCs w:val="24"/>
              </w:rPr>
            </w:pPr>
            <w:r w:rsidRPr="006B2EAF">
              <w:rPr>
                <w:rFonts w:ascii="Times New Roman" w:eastAsia="Times New Roman" w:hAnsi="Times New Roman" w:cs="Times New Roman"/>
                <w:color w:val="000000"/>
                <w:sz w:val="24"/>
                <w:szCs w:val="24"/>
              </w:rPr>
              <w:t>4.07</w:t>
            </w:r>
          </w:p>
        </w:tc>
      </w:tr>
    </w:tbl>
    <w:p w:rsidR="00AA04DA" w:rsidRPr="006B2EAF" w:rsidRDefault="00AA04DA" w:rsidP="00AA04DA">
      <w:pPr>
        <w:rPr>
          <w:rFonts w:ascii="Times New Roman" w:hAnsi="Times New Roman" w:cs="Times New Roman"/>
          <w:sz w:val="24"/>
          <w:szCs w:val="24"/>
        </w:rPr>
      </w:pPr>
    </w:p>
    <w:p w:rsidR="00AA04DA" w:rsidRPr="006B2EAF" w:rsidRDefault="00AA04DA" w:rsidP="00AA04DA">
      <w:pPr>
        <w:rPr>
          <w:rFonts w:ascii="Times New Roman" w:hAnsi="Times New Roman" w:cs="Times New Roman"/>
          <w:sz w:val="24"/>
          <w:szCs w:val="24"/>
        </w:rPr>
      </w:pPr>
    </w:p>
    <w:p w:rsidR="00AA04DA" w:rsidRPr="006B2EAF" w:rsidRDefault="00AA04DA" w:rsidP="00AA04DA">
      <w:pPr>
        <w:rPr>
          <w:rFonts w:ascii="Times New Roman" w:hAnsi="Times New Roman" w:cs="Times New Roman"/>
          <w:sz w:val="24"/>
          <w:szCs w:val="24"/>
        </w:rPr>
      </w:pPr>
      <w:r w:rsidRPr="006B2EAF">
        <w:rPr>
          <w:rFonts w:ascii="Times New Roman" w:hAnsi="Times New Roman" w:cs="Times New Roman"/>
          <w:sz w:val="24"/>
          <w:szCs w:val="24"/>
        </w:rPr>
        <w:t xml:space="preserve">The information above is intended only as general knowledge of normal, average, monthly water levels and in no way is a guarantee of actual water levels at any time.  Water levels will vary and change constantly with lunar tides and winds.  Interested bidders should assess each site and routes prior to submitting bids.  </w:t>
      </w:r>
    </w:p>
    <w:p w:rsidR="00AA04DA" w:rsidRPr="006B2EAF" w:rsidRDefault="00AA04DA">
      <w:pPr>
        <w:rPr>
          <w:rFonts w:ascii="Times New Roman" w:hAnsi="Times New Roman" w:cs="Times New Roman"/>
          <w:b/>
          <w:sz w:val="44"/>
          <w:szCs w:val="44"/>
        </w:rPr>
      </w:pPr>
    </w:p>
    <w:p w:rsidR="003726ED" w:rsidRPr="006B2EAF" w:rsidRDefault="003726ED">
      <w:pPr>
        <w:rPr>
          <w:rFonts w:ascii="Times New Roman" w:hAnsi="Times New Roman" w:cs="Times New Roman"/>
          <w:noProof/>
          <w:sz w:val="24"/>
          <w:szCs w:val="24"/>
        </w:rPr>
      </w:pPr>
    </w:p>
    <w:p w:rsidR="00AD72A9" w:rsidRPr="006B2EAF" w:rsidRDefault="00086F37" w:rsidP="00050A84">
      <w:pPr>
        <w:jc w:val="center"/>
        <w:rPr>
          <w:rFonts w:ascii="Times New Roman" w:hAnsi="Times New Roman" w:cs="Times New Roman"/>
          <w:b/>
          <w:noProof/>
          <w:sz w:val="32"/>
          <w:szCs w:val="32"/>
        </w:rPr>
      </w:pPr>
      <w:r w:rsidRPr="006B2EAF">
        <w:rPr>
          <w:rFonts w:ascii="Times New Roman" w:hAnsi="Times New Roman" w:cs="Times New Roman"/>
          <w:b/>
          <w:noProof/>
          <w:sz w:val="32"/>
          <w:szCs w:val="32"/>
        </w:rPr>
        <w:lastRenderedPageBreak/>
        <w:t xml:space="preserve">GENERAL </w:t>
      </w:r>
      <w:r w:rsidR="00AD72A9" w:rsidRPr="006B2EAF">
        <w:rPr>
          <w:rFonts w:ascii="Times New Roman" w:hAnsi="Times New Roman" w:cs="Times New Roman"/>
          <w:b/>
          <w:noProof/>
          <w:sz w:val="32"/>
          <w:szCs w:val="32"/>
        </w:rPr>
        <w:t>MAP OF SITES</w:t>
      </w:r>
    </w:p>
    <w:p w:rsidR="003726ED" w:rsidRPr="006B2EAF" w:rsidRDefault="003726ED" w:rsidP="00AD72A9">
      <w:pPr>
        <w:jc w:val="center"/>
        <w:rPr>
          <w:rFonts w:ascii="Times New Roman" w:hAnsi="Times New Roman" w:cs="Times New Roman"/>
          <w:sz w:val="24"/>
          <w:szCs w:val="24"/>
        </w:rPr>
      </w:pPr>
      <w:r w:rsidRPr="006B2EAF">
        <w:rPr>
          <w:rFonts w:ascii="Times New Roman" w:hAnsi="Times New Roman" w:cs="Times New Roman"/>
          <w:noProof/>
          <w:sz w:val="24"/>
          <w:szCs w:val="24"/>
        </w:rPr>
        <w:drawing>
          <wp:inline distT="0" distB="0" distL="0" distR="0">
            <wp:extent cx="7197816" cy="5561949"/>
            <wp:effectExtent l="0" t="952" r="2222" b="222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land road boat launch &amp; lot locations.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197816" cy="5561949"/>
                    </a:xfrm>
                    <a:prstGeom prst="rect">
                      <a:avLst/>
                    </a:prstGeom>
                  </pic:spPr>
                </pic:pic>
              </a:graphicData>
            </a:graphic>
          </wp:inline>
        </w:drawing>
      </w:r>
    </w:p>
    <w:p w:rsidR="00086F37" w:rsidRPr="006B2EAF" w:rsidRDefault="00086F37" w:rsidP="00AD72A9">
      <w:pPr>
        <w:jc w:val="center"/>
        <w:rPr>
          <w:rFonts w:ascii="Times New Roman" w:hAnsi="Times New Roman" w:cs="Times New Roman"/>
          <w:sz w:val="24"/>
          <w:szCs w:val="24"/>
        </w:rPr>
      </w:pPr>
    </w:p>
    <w:p w:rsidR="00086F37" w:rsidRPr="006B2EAF" w:rsidRDefault="00086F37" w:rsidP="00086F37">
      <w:pPr>
        <w:jc w:val="center"/>
        <w:rPr>
          <w:rFonts w:ascii="Times New Roman" w:hAnsi="Times New Roman" w:cs="Times New Roman"/>
          <w:b/>
          <w:noProof/>
          <w:sz w:val="32"/>
          <w:szCs w:val="32"/>
        </w:rPr>
      </w:pPr>
      <w:r w:rsidRPr="006B2EAF">
        <w:rPr>
          <w:rFonts w:ascii="Times New Roman" w:hAnsi="Times New Roman" w:cs="Times New Roman"/>
          <w:b/>
          <w:noProof/>
          <w:sz w:val="32"/>
          <w:szCs w:val="32"/>
        </w:rPr>
        <w:lastRenderedPageBreak/>
        <w:t>MAP OF SITES ON STATE WILDLIFE REFUGE</w:t>
      </w:r>
    </w:p>
    <w:p w:rsidR="00086F37" w:rsidRPr="006B2EAF" w:rsidRDefault="00086F37" w:rsidP="00AD72A9">
      <w:pPr>
        <w:jc w:val="center"/>
        <w:rPr>
          <w:rFonts w:ascii="Times New Roman" w:hAnsi="Times New Roman" w:cs="Times New Roman"/>
          <w:sz w:val="24"/>
          <w:szCs w:val="24"/>
        </w:rPr>
      </w:pPr>
      <w:r w:rsidRPr="006B2EAF">
        <w:rPr>
          <w:rFonts w:ascii="Times New Roman" w:hAnsi="Times New Roman" w:cs="Times New Roman"/>
          <w:noProof/>
          <w:sz w:val="24"/>
          <w:szCs w:val="24"/>
        </w:rPr>
        <w:drawing>
          <wp:inline distT="0" distB="0" distL="0" distR="0" wp14:anchorId="53B49270" wp14:editId="5162BCEF">
            <wp:extent cx="7284149" cy="5628661"/>
            <wp:effectExtent l="8573" t="0" r="1587" b="158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land road boat launch &amp; lot locations.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284149" cy="5628661"/>
                    </a:xfrm>
                    <a:prstGeom prst="rect">
                      <a:avLst/>
                    </a:prstGeom>
                  </pic:spPr>
                </pic:pic>
              </a:graphicData>
            </a:graphic>
          </wp:inline>
        </w:drawing>
      </w:r>
    </w:p>
    <w:p w:rsidR="00706D44" w:rsidRPr="006B2EAF" w:rsidRDefault="00706D44" w:rsidP="00AD72A9">
      <w:pPr>
        <w:jc w:val="center"/>
        <w:rPr>
          <w:rFonts w:ascii="Times New Roman" w:hAnsi="Times New Roman" w:cs="Times New Roman"/>
          <w:sz w:val="24"/>
          <w:szCs w:val="24"/>
        </w:rPr>
      </w:pPr>
    </w:p>
    <w:p w:rsidR="00706D44" w:rsidRPr="006B2EAF" w:rsidRDefault="00AA04DA" w:rsidP="00706D44">
      <w:pPr>
        <w:jc w:val="center"/>
        <w:rPr>
          <w:rFonts w:ascii="Times New Roman" w:hAnsi="Times New Roman" w:cs="Times New Roman"/>
          <w:b/>
          <w:noProof/>
          <w:sz w:val="32"/>
          <w:szCs w:val="32"/>
        </w:rPr>
      </w:pPr>
      <w:r w:rsidRPr="006B2EAF">
        <w:rPr>
          <w:rFonts w:ascii="Times New Roman" w:hAnsi="Times New Roman" w:cs="Times New Roman"/>
          <w:b/>
          <w:noProof/>
          <w:sz w:val="32"/>
          <w:szCs w:val="32"/>
        </w:rPr>
        <w:lastRenderedPageBreak/>
        <w:t>Map of sites on Marsh Island Refuge</w:t>
      </w:r>
    </w:p>
    <w:p w:rsidR="00706D44" w:rsidRPr="006B2EAF" w:rsidRDefault="00706D44" w:rsidP="00AD72A9">
      <w:pPr>
        <w:jc w:val="center"/>
        <w:rPr>
          <w:rFonts w:ascii="Times New Roman" w:hAnsi="Times New Roman" w:cs="Times New Roman"/>
          <w:sz w:val="24"/>
          <w:szCs w:val="24"/>
        </w:rPr>
      </w:pPr>
      <w:r w:rsidRPr="006B2EAF">
        <w:rPr>
          <w:rFonts w:ascii="Times New Roman" w:hAnsi="Times New Roman" w:cs="Times New Roman"/>
          <w:noProof/>
          <w:sz w:val="24"/>
          <w:szCs w:val="24"/>
        </w:rPr>
        <w:drawing>
          <wp:inline distT="0" distB="0" distL="0" distR="0" wp14:anchorId="78592CF0" wp14:editId="101DF6EA">
            <wp:extent cx="7259553" cy="5609654"/>
            <wp:effectExtent l="5715"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land road boat launch &amp; lot locations.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259553" cy="5609654"/>
                    </a:xfrm>
                    <a:prstGeom prst="rect">
                      <a:avLst/>
                    </a:prstGeom>
                  </pic:spPr>
                </pic:pic>
              </a:graphicData>
            </a:graphic>
          </wp:inline>
        </w:drawing>
      </w:r>
    </w:p>
    <w:p w:rsidR="00706D44" w:rsidRPr="006B2EAF" w:rsidRDefault="00706D44" w:rsidP="00AD72A9">
      <w:pPr>
        <w:jc w:val="center"/>
        <w:rPr>
          <w:rFonts w:ascii="Times New Roman" w:hAnsi="Times New Roman" w:cs="Times New Roman"/>
          <w:sz w:val="24"/>
          <w:szCs w:val="24"/>
        </w:rPr>
      </w:pPr>
    </w:p>
    <w:p w:rsidR="00DA0309" w:rsidRPr="006B2EAF" w:rsidRDefault="00DA0309" w:rsidP="00AD72A9">
      <w:pPr>
        <w:jc w:val="center"/>
        <w:rPr>
          <w:rFonts w:ascii="Times New Roman" w:hAnsi="Times New Roman" w:cs="Times New Roman"/>
          <w:b/>
          <w:noProof/>
          <w:sz w:val="32"/>
          <w:szCs w:val="32"/>
        </w:rPr>
      </w:pPr>
      <w:r w:rsidRPr="006B2EAF">
        <w:rPr>
          <w:rFonts w:ascii="Times New Roman" w:hAnsi="Times New Roman" w:cs="Times New Roman"/>
          <w:b/>
          <w:noProof/>
          <w:sz w:val="32"/>
          <w:szCs w:val="32"/>
        </w:rPr>
        <w:lastRenderedPageBreak/>
        <w:t xml:space="preserve">WATER DEPTH </w:t>
      </w:r>
      <w:r w:rsidR="003F0D30" w:rsidRPr="006B2EAF">
        <w:rPr>
          <w:rFonts w:ascii="Times New Roman" w:hAnsi="Times New Roman" w:cs="Times New Roman"/>
          <w:b/>
          <w:noProof/>
          <w:sz w:val="32"/>
          <w:szCs w:val="32"/>
        </w:rPr>
        <w:t xml:space="preserve">LOCATIONS </w:t>
      </w:r>
      <w:r w:rsidRPr="006B2EAF">
        <w:rPr>
          <w:rFonts w:ascii="Times New Roman" w:hAnsi="Times New Roman" w:cs="Times New Roman"/>
          <w:b/>
          <w:noProof/>
          <w:sz w:val="32"/>
          <w:szCs w:val="32"/>
        </w:rPr>
        <w:t>TAKEN FOR GORDY DAM WCS ACCESS ON MARSH ISLAND REFUGE</w:t>
      </w:r>
    </w:p>
    <w:p w:rsidR="00DA0309" w:rsidRPr="006B2EAF" w:rsidRDefault="00AA04DA" w:rsidP="00AD72A9">
      <w:pPr>
        <w:jc w:val="center"/>
        <w:rPr>
          <w:rFonts w:ascii="Times New Roman" w:hAnsi="Times New Roman" w:cs="Times New Roman"/>
          <w:sz w:val="24"/>
          <w:szCs w:val="24"/>
        </w:rPr>
      </w:pPr>
      <w:r w:rsidRPr="006B2EAF">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-655955</wp:posOffset>
            </wp:positionH>
            <wp:positionV relativeFrom="paragraph">
              <wp:posOffset>828040</wp:posOffset>
            </wp:positionV>
            <wp:extent cx="7262495" cy="5612130"/>
            <wp:effectExtent l="6033" t="0" r="1587" b="1588"/>
            <wp:wrapTight wrapText="bothSides">
              <wp:wrapPolygon edited="0">
                <wp:start x="21582" y="-23"/>
                <wp:lineTo x="52" y="-23"/>
                <wp:lineTo x="52" y="21533"/>
                <wp:lineTo x="21582" y="21533"/>
                <wp:lineTo x="21582" y="-2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 Gordy Dam water depth locations for limestone.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262495" cy="5612130"/>
                    </a:xfrm>
                    <a:prstGeom prst="rect">
                      <a:avLst/>
                    </a:prstGeom>
                  </pic:spPr>
                </pic:pic>
              </a:graphicData>
            </a:graphic>
            <wp14:sizeRelH relativeFrom="page">
              <wp14:pctWidth>0</wp14:pctWidth>
            </wp14:sizeRelH>
            <wp14:sizeRelV relativeFrom="page">
              <wp14:pctHeight>0</wp14:pctHeight>
            </wp14:sizeRelV>
          </wp:anchor>
        </w:drawing>
      </w:r>
    </w:p>
    <w:sectPr w:rsidR="00DA0309" w:rsidRPr="006B2EA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B72" w:rsidRDefault="004F6B72" w:rsidP="003726ED">
      <w:pPr>
        <w:spacing w:after="0" w:line="240" w:lineRule="auto"/>
      </w:pPr>
      <w:r>
        <w:separator/>
      </w:r>
    </w:p>
  </w:endnote>
  <w:endnote w:type="continuationSeparator" w:id="0">
    <w:p w:rsidR="004F6B72" w:rsidRDefault="004F6B72" w:rsidP="00372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B72" w:rsidRDefault="004F6B72" w:rsidP="003726ED">
      <w:pPr>
        <w:spacing w:after="0" w:line="240" w:lineRule="auto"/>
      </w:pPr>
      <w:r>
        <w:separator/>
      </w:r>
    </w:p>
  </w:footnote>
  <w:footnote w:type="continuationSeparator" w:id="0">
    <w:p w:rsidR="004F6B72" w:rsidRDefault="004F6B72" w:rsidP="00372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2E2" w:rsidRPr="00A5136E" w:rsidRDefault="00D05527" w:rsidP="009322E2">
    <w:pPr>
      <w:pStyle w:val="Header"/>
      <w:rPr>
        <w:rFonts w:ascii="Times New Roman" w:hAnsi="Times New Roman" w:cs="Times New Roman"/>
        <w:b/>
        <w:sz w:val="24"/>
      </w:rPr>
    </w:pPr>
    <w:r>
      <w:rPr>
        <w:rFonts w:ascii="Times New Roman" w:hAnsi="Times New Roman" w:cs="Times New Roman"/>
        <w:b/>
        <w:sz w:val="24"/>
      </w:rPr>
      <w:t>Attachment B</w:t>
    </w:r>
    <w:r w:rsidR="009322E2" w:rsidRPr="00A5136E">
      <w:rPr>
        <w:rFonts w:ascii="Times New Roman" w:hAnsi="Times New Roman" w:cs="Times New Roman"/>
        <w:b/>
        <w:sz w:val="24"/>
      </w:rPr>
      <w:t xml:space="preserve">: </w:t>
    </w:r>
  </w:p>
  <w:p w:rsidR="009322E2" w:rsidRPr="00A5136E" w:rsidRDefault="009322E2" w:rsidP="009322E2">
    <w:pPr>
      <w:pStyle w:val="Header"/>
      <w:rPr>
        <w:rFonts w:ascii="Times New Roman" w:hAnsi="Times New Roman" w:cs="Times New Roman"/>
        <w:b/>
        <w:sz w:val="24"/>
      </w:rPr>
    </w:pPr>
    <w:r>
      <w:rPr>
        <w:rFonts w:ascii="Times New Roman" w:hAnsi="Times New Roman" w:cs="Times New Roman"/>
        <w:b/>
        <w:sz w:val="24"/>
      </w:rPr>
      <w:t xml:space="preserve">Specifications </w:t>
    </w:r>
    <w:r>
      <w:rPr>
        <w:rFonts w:ascii="Times New Roman" w:hAnsi="Times New Roman" w:cs="Times New Roman"/>
        <w:b/>
        <w:sz w:val="24"/>
      </w:rPr>
      <w:tab/>
    </w:r>
  </w:p>
  <w:p w:rsidR="009322E2" w:rsidRDefault="009322E2" w:rsidP="009322E2">
    <w:pPr>
      <w:pStyle w:val="Header"/>
    </w:pPr>
    <w:proofErr w:type="spellStart"/>
    <w:r w:rsidRPr="00C3405D">
      <w:rPr>
        <w:rFonts w:ascii="Times New Roman" w:hAnsi="Times New Roman" w:cs="Times New Roman"/>
        <w:b/>
        <w:sz w:val="24"/>
      </w:rPr>
      <w:t>RFx</w:t>
    </w:r>
    <w:proofErr w:type="spellEnd"/>
    <w:r w:rsidRPr="00C3405D">
      <w:rPr>
        <w:rFonts w:ascii="Times New Roman" w:hAnsi="Times New Roman" w:cs="Times New Roman"/>
        <w:b/>
        <w:sz w:val="24"/>
      </w:rPr>
      <w:t xml:space="preserve"> 30000</w:t>
    </w:r>
    <w:r w:rsidR="00F56DA3">
      <w:rPr>
        <w:rFonts w:ascii="Times New Roman" w:hAnsi="Times New Roman" w:cs="Times New Roman"/>
        <w:b/>
        <w:sz w:val="24"/>
      </w:rPr>
      <w:t>24565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17317"/>
    <w:multiLevelType w:val="hybridMultilevel"/>
    <w:tmpl w:val="1756C36A"/>
    <w:lvl w:ilvl="0" w:tplc="B8B48274">
      <w:start w:val="7"/>
      <w:numFmt w:val="decimal"/>
      <w:lvlText w:val="%1."/>
      <w:lvlJc w:val="left"/>
      <w:pPr>
        <w:ind w:left="7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E0414"/>
    <w:multiLevelType w:val="hybridMultilevel"/>
    <w:tmpl w:val="46D6DE06"/>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15:restartNumberingAfterBreak="0">
    <w:nsid w:val="14FC434F"/>
    <w:multiLevelType w:val="hybridMultilevel"/>
    <w:tmpl w:val="BC5E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6A154A"/>
    <w:multiLevelType w:val="hybridMultilevel"/>
    <w:tmpl w:val="CB064A0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2EAF33E4"/>
    <w:multiLevelType w:val="hybridMultilevel"/>
    <w:tmpl w:val="F9FC0112"/>
    <w:lvl w:ilvl="0" w:tplc="04090001">
      <w:start w:val="1"/>
      <w:numFmt w:val="bullet"/>
      <w:lvlText w:val=""/>
      <w:lvlJc w:val="left"/>
      <w:pPr>
        <w:ind w:left="766"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DB0D6D"/>
    <w:multiLevelType w:val="hybridMultilevel"/>
    <w:tmpl w:val="46D6DE06"/>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6" w15:restartNumberingAfterBreak="0">
    <w:nsid w:val="3E4236D9"/>
    <w:multiLevelType w:val="hybridMultilevel"/>
    <w:tmpl w:val="D6588280"/>
    <w:lvl w:ilvl="0" w:tplc="73C0FBE8">
      <w:start w:val="1"/>
      <w:numFmt w:val="decimal"/>
      <w:lvlText w:val="%1."/>
      <w:lvlJc w:val="left"/>
      <w:pPr>
        <w:ind w:left="76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2644C6"/>
    <w:multiLevelType w:val="hybridMultilevel"/>
    <w:tmpl w:val="4778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991508"/>
    <w:multiLevelType w:val="hybridMultilevel"/>
    <w:tmpl w:val="F7982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6"/>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637"/>
    <w:rsid w:val="00050A84"/>
    <w:rsid w:val="00086F37"/>
    <w:rsid w:val="00123445"/>
    <w:rsid w:val="001B3B43"/>
    <w:rsid w:val="00217D2F"/>
    <w:rsid w:val="00231637"/>
    <w:rsid w:val="00273952"/>
    <w:rsid w:val="00277FA8"/>
    <w:rsid w:val="002807CB"/>
    <w:rsid w:val="00284568"/>
    <w:rsid w:val="00297CFA"/>
    <w:rsid w:val="002E4D8F"/>
    <w:rsid w:val="003726ED"/>
    <w:rsid w:val="003930D9"/>
    <w:rsid w:val="003F0D30"/>
    <w:rsid w:val="004273DC"/>
    <w:rsid w:val="004320F4"/>
    <w:rsid w:val="00434C74"/>
    <w:rsid w:val="004D51F7"/>
    <w:rsid w:val="004F6B72"/>
    <w:rsid w:val="005125C7"/>
    <w:rsid w:val="00545F1C"/>
    <w:rsid w:val="00587FA6"/>
    <w:rsid w:val="005A5BBE"/>
    <w:rsid w:val="005A6054"/>
    <w:rsid w:val="00632394"/>
    <w:rsid w:val="0065031B"/>
    <w:rsid w:val="006516C8"/>
    <w:rsid w:val="00690600"/>
    <w:rsid w:val="006B2EAF"/>
    <w:rsid w:val="006D6C59"/>
    <w:rsid w:val="00706D44"/>
    <w:rsid w:val="00787CA1"/>
    <w:rsid w:val="007B4DBB"/>
    <w:rsid w:val="007E3CA0"/>
    <w:rsid w:val="00864400"/>
    <w:rsid w:val="00880A38"/>
    <w:rsid w:val="00894173"/>
    <w:rsid w:val="008A1F34"/>
    <w:rsid w:val="008F28F6"/>
    <w:rsid w:val="00907E21"/>
    <w:rsid w:val="009322E2"/>
    <w:rsid w:val="009661D4"/>
    <w:rsid w:val="009D63AD"/>
    <w:rsid w:val="00A0463F"/>
    <w:rsid w:val="00A264F7"/>
    <w:rsid w:val="00A7513D"/>
    <w:rsid w:val="00A86E78"/>
    <w:rsid w:val="00AA04DA"/>
    <w:rsid w:val="00AD72A9"/>
    <w:rsid w:val="00B214B8"/>
    <w:rsid w:val="00B959DF"/>
    <w:rsid w:val="00C10D15"/>
    <w:rsid w:val="00C24AFD"/>
    <w:rsid w:val="00C40445"/>
    <w:rsid w:val="00C46377"/>
    <w:rsid w:val="00C674D5"/>
    <w:rsid w:val="00C904A6"/>
    <w:rsid w:val="00C951F3"/>
    <w:rsid w:val="00CF22C4"/>
    <w:rsid w:val="00D05527"/>
    <w:rsid w:val="00D470BB"/>
    <w:rsid w:val="00D60C32"/>
    <w:rsid w:val="00DA0309"/>
    <w:rsid w:val="00DA4226"/>
    <w:rsid w:val="00DB1719"/>
    <w:rsid w:val="00DD7968"/>
    <w:rsid w:val="00E40D43"/>
    <w:rsid w:val="00E41255"/>
    <w:rsid w:val="00E44E6D"/>
    <w:rsid w:val="00E960FB"/>
    <w:rsid w:val="00F26FB3"/>
    <w:rsid w:val="00F56DA3"/>
    <w:rsid w:val="00F62232"/>
    <w:rsid w:val="00F92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1023"/>
  <w15:chartTrackingRefBased/>
  <w15:docId w15:val="{9D3CB9FE-4BA0-4D35-99FE-9AB1B982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1F7"/>
    <w:pPr>
      <w:ind w:left="720"/>
      <w:contextualSpacing/>
    </w:pPr>
  </w:style>
  <w:style w:type="paragraph" w:styleId="Header">
    <w:name w:val="header"/>
    <w:basedOn w:val="Normal"/>
    <w:link w:val="HeaderChar"/>
    <w:uiPriority w:val="99"/>
    <w:unhideWhenUsed/>
    <w:rsid w:val="00372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6ED"/>
  </w:style>
  <w:style w:type="paragraph" w:styleId="Footer">
    <w:name w:val="footer"/>
    <w:basedOn w:val="Normal"/>
    <w:link w:val="FooterChar"/>
    <w:uiPriority w:val="99"/>
    <w:unhideWhenUsed/>
    <w:rsid w:val="00372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6ED"/>
  </w:style>
  <w:style w:type="table" w:styleId="TableGrid">
    <w:name w:val="Table Grid"/>
    <w:basedOn w:val="TableNormal"/>
    <w:uiPriority w:val="39"/>
    <w:rsid w:val="007E3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4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2245">
      <w:bodyDiv w:val="1"/>
      <w:marLeft w:val="0"/>
      <w:marRight w:val="0"/>
      <w:marTop w:val="0"/>
      <w:marBottom w:val="0"/>
      <w:divBdr>
        <w:top w:val="none" w:sz="0" w:space="0" w:color="auto"/>
        <w:left w:val="none" w:sz="0" w:space="0" w:color="auto"/>
        <w:bottom w:val="none" w:sz="0" w:space="0" w:color="auto"/>
        <w:right w:val="none" w:sz="0" w:space="0" w:color="auto"/>
      </w:divBdr>
    </w:div>
    <w:div w:id="127205832">
      <w:bodyDiv w:val="1"/>
      <w:marLeft w:val="0"/>
      <w:marRight w:val="0"/>
      <w:marTop w:val="0"/>
      <w:marBottom w:val="0"/>
      <w:divBdr>
        <w:top w:val="none" w:sz="0" w:space="0" w:color="auto"/>
        <w:left w:val="none" w:sz="0" w:space="0" w:color="auto"/>
        <w:bottom w:val="none" w:sz="0" w:space="0" w:color="auto"/>
        <w:right w:val="none" w:sz="0" w:space="0" w:color="auto"/>
      </w:divBdr>
    </w:div>
    <w:div w:id="356539421">
      <w:bodyDiv w:val="1"/>
      <w:marLeft w:val="0"/>
      <w:marRight w:val="0"/>
      <w:marTop w:val="0"/>
      <w:marBottom w:val="0"/>
      <w:divBdr>
        <w:top w:val="none" w:sz="0" w:space="0" w:color="auto"/>
        <w:left w:val="none" w:sz="0" w:space="0" w:color="auto"/>
        <w:bottom w:val="none" w:sz="0" w:space="0" w:color="auto"/>
        <w:right w:val="none" w:sz="0" w:space="0" w:color="auto"/>
      </w:divBdr>
    </w:div>
    <w:div w:id="723915298">
      <w:bodyDiv w:val="1"/>
      <w:marLeft w:val="0"/>
      <w:marRight w:val="0"/>
      <w:marTop w:val="0"/>
      <w:marBottom w:val="0"/>
      <w:divBdr>
        <w:top w:val="none" w:sz="0" w:space="0" w:color="auto"/>
        <w:left w:val="none" w:sz="0" w:space="0" w:color="auto"/>
        <w:bottom w:val="none" w:sz="0" w:space="0" w:color="auto"/>
        <w:right w:val="none" w:sz="0" w:space="0" w:color="auto"/>
      </w:divBdr>
    </w:div>
    <w:div w:id="856313101">
      <w:bodyDiv w:val="1"/>
      <w:marLeft w:val="0"/>
      <w:marRight w:val="0"/>
      <w:marTop w:val="0"/>
      <w:marBottom w:val="0"/>
      <w:divBdr>
        <w:top w:val="none" w:sz="0" w:space="0" w:color="auto"/>
        <w:left w:val="none" w:sz="0" w:space="0" w:color="auto"/>
        <w:bottom w:val="none" w:sz="0" w:space="0" w:color="auto"/>
        <w:right w:val="none" w:sz="0" w:space="0" w:color="auto"/>
      </w:divBdr>
    </w:div>
    <w:div w:id="1313560853">
      <w:bodyDiv w:val="1"/>
      <w:marLeft w:val="0"/>
      <w:marRight w:val="0"/>
      <w:marTop w:val="0"/>
      <w:marBottom w:val="0"/>
      <w:divBdr>
        <w:top w:val="none" w:sz="0" w:space="0" w:color="auto"/>
        <w:left w:val="none" w:sz="0" w:space="0" w:color="auto"/>
        <w:bottom w:val="none" w:sz="0" w:space="0" w:color="auto"/>
        <w:right w:val="none" w:sz="0" w:space="0" w:color="auto"/>
      </w:divBdr>
    </w:div>
    <w:div w:id="1529636322">
      <w:bodyDiv w:val="1"/>
      <w:marLeft w:val="0"/>
      <w:marRight w:val="0"/>
      <w:marTop w:val="0"/>
      <w:marBottom w:val="0"/>
      <w:divBdr>
        <w:top w:val="none" w:sz="0" w:space="0" w:color="auto"/>
        <w:left w:val="none" w:sz="0" w:space="0" w:color="auto"/>
        <w:bottom w:val="none" w:sz="0" w:space="0" w:color="auto"/>
        <w:right w:val="none" w:sz="0" w:space="0" w:color="auto"/>
      </w:divBdr>
    </w:div>
    <w:div w:id="180801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CFA8C-F656-4609-A11C-AC436C3D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Lance</dc:creator>
  <cp:keywords/>
  <dc:description/>
  <cp:lastModifiedBy>Arkeith White</cp:lastModifiedBy>
  <cp:revision>8</cp:revision>
  <cp:lastPrinted>2025-03-03T17:07:00Z</cp:lastPrinted>
  <dcterms:created xsi:type="dcterms:W3CDTF">2025-03-13T20:17:00Z</dcterms:created>
  <dcterms:modified xsi:type="dcterms:W3CDTF">2025-04-01T19:55:00Z</dcterms:modified>
</cp:coreProperties>
</file>