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E42D25"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5B448A7A" w:rsidR="006160BB" w:rsidRPr="00E42D25"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E42D25" w:rsidRPr="00E42D25">
        <w:rPr>
          <w:rFonts w:ascii="Times New Roman" w:hAnsi="Times New Roman" w:cs="Times New Roman"/>
          <w:sz w:val="24"/>
          <w:szCs w:val="24"/>
          <w:u w:val="single"/>
        </w:rPr>
        <w:t>03/25</w:t>
      </w:r>
      <w:r w:rsidR="00817D27" w:rsidRPr="00E42D25">
        <w:rPr>
          <w:rFonts w:ascii="Times New Roman" w:hAnsi="Times New Roman" w:cs="Times New Roman"/>
          <w:sz w:val="24"/>
          <w:szCs w:val="24"/>
          <w:u w:val="single"/>
        </w:rPr>
        <w:t>/2025</w:t>
      </w:r>
    </w:p>
    <w:p w14:paraId="70A98FF2" w14:textId="77777777" w:rsidR="006160BB" w:rsidRPr="00E42D25" w:rsidRDefault="006160BB" w:rsidP="006160BB">
      <w:pPr>
        <w:keepNext/>
        <w:keepLines/>
        <w:jc w:val="both"/>
        <w:rPr>
          <w:rFonts w:ascii="Times New Roman" w:hAnsi="Times New Roman" w:cs="Times New Roman"/>
          <w:sz w:val="24"/>
          <w:szCs w:val="24"/>
        </w:rPr>
      </w:pPr>
    </w:p>
    <w:p w14:paraId="34042356" w14:textId="57806D7C" w:rsidR="006160BB" w:rsidRPr="00E42D25" w:rsidRDefault="006160BB" w:rsidP="006160BB">
      <w:pPr>
        <w:keepNext/>
        <w:keepLines/>
        <w:ind w:left="720"/>
        <w:jc w:val="both"/>
        <w:rPr>
          <w:rFonts w:ascii="Times New Roman" w:hAnsi="Times New Roman" w:cs="Times New Roman"/>
          <w:sz w:val="24"/>
          <w:szCs w:val="24"/>
        </w:rPr>
      </w:pPr>
      <w:r w:rsidRPr="00E42D25">
        <w:rPr>
          <w:rFonts w:ascii="Times New Roman" w:hAnsi="Times New Roman" w:cs="Times New Roman"/>
          <w:sz w:val="24"/>
          <w:szCs w:val="24"/>
        </w:rPr>
        <w:t xml:space="preserve">Deadline to answer written inquiries:  </w:t>
      </w:r>
      <w:r w:rsidR="00E42D25" w:rsidRPr="00E42D25">
        <w:rPr>
          <w:rFonts w:ascii="Times New Roman" w:hAnsi="Times New Roman" w:cs="Times New Roman"/>
          <w:sz w:val="24"/>
          <w:szCs w:val="24"/>
          <w:u w:val="single"/>
        </w:rPr>
        <w:t>04/01</w:t>
      </w:r>
      <w:r w:rsidR="00817D27" w:rsidRPr="00E42D25">
        <w:rPr>
          <w:rFonts w:ascii="Times New Roman" w:hAnsi="Times New Roman" w:cs="Times New Roman"/>
          <w:sz w:val="24"/>
          <w:szCs w:val="24"/>
          <w:u w:val="single"/>
        </w:rPr>
        <w:t>/2025</w:t>
      </w:r>
    </w:p>
    <w:p w14:paraId="1DCC6DCA" w14:textId="77777777" w:rsidR="006160BB" w:rsidRPr="00E42D25" w:rsidRDefault="006160BB" w:rsidP="006160BB">
      <w:pPr>
        <w:keepNext/>
        <w:keepLines/>
        <w:jc w:val="both"/>
        <w:rPr>
          <w:rFonts w:ascii="Times New Roman" w:hAnsi="Times New Roman" w:cs="Times New Roman"/>
          <w:sz w:val="24"/>
          <w:szCs w:val="24"/>
        </w:rPr>
      </w:pPr>
    </w:p>
    <w:p w14:paraId="469CA62A" w14:textId="63EF8173" w:rsidR="006160BB" w:rsidRPr="00551859" w:rsidRDefault="00722F4D" w:rsidP="006160BB">
      <w:pPr>
        <w:keepNext/>
        <w:keepLines/>
        <w:ind w:left="720"/>
        <w:jc w:val="both"/>
        <w:rPr>
          <w:rFonts w:ascii="Times New Roman" w:hAnsi="Times New Roman" w:cs="Times New Roman"/>
          <w:sz w:val="24"/>
          <w:szCs w:val="24"/>
          <w:u w:val="single"/>
        </w:rPr>
      </w:pPr>
      <w:r w:rsidRPr="00E42D25">
        <w:rPr>
          <w:rFonts w:ascii="Times New Roman" w:hAnsi="Times New Roman" w:cs="Times New Roman"/>
          <w:sz w:val="24"/>
          <w:szCs w:val="24"/>
        </w:rPr>
        <w:t>Bid Opening Date and Time:</w:t>
      </w:r>
      <w:r w:rsidR="000135FC" w:rsidRPr="00E42D25">
        <w:rPr>
          <w:rFonts w:ascii="Times New Roman" w:hAnsi="Times New Roman" w:cs="Times New Roman"/>
          <w:sz w:val="24"/>
          <w:szCs w:val="24"/>
          <w:u w:val="single"/>
        </w:rPr>
        <w:t xml:space="preserve"> </w:t>
      </w:r>
      <w:r w:rsidR="00E42D25" w:rsidRPr="00E42D25">
        <w:rPr>
          <w:rFonts w:ascii="Times New Roman" w:hAnsi="Times New Roman" w:cs="Times New Roman"/>
          <w:sz w:val="24"/>
          <w:szCs w:val="24"/>
          <w:u w:val="single"/>
        </w:rPr>
        <w:t>04/08</w:t>
      </w:r>
      <w:r w:rsidR="00817D27" w:rsidRPr="00E42D25">
        <w:rPr>
          <w:rFonts w:ascii="Times New Roman" w:hAnsi="Times New Roman" w:cs="Times New Roman"/>
          <w:sz w:val="24"/>
          <w:szCs w:val="24"/>
          <w:u w:val="single"/>
        </w:rPr>
        <w:t>/2025</w:t>
      </w:r>
      <w:r w:rsidRPr="00E42D25">
        <w:rPr>
          <w:rFonts w:ascii="Times New Roman" w:hAnsi="Times New Roman" w:cs="Times New Roman"/>
          <w:sz w:val="24"/>
          <w:szCs w:val="24"/>
          <w:u w:val="single"/>
        </w:rPr>
        <w:t xml:space="preserve"> @</w:t>
      </w:r>
      <w:r w:rsidRPr="00817D27">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E42D2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E42D2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5CB2B5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536830" w:rsidRPr="00536830">
        <w:rPr>
          <w:rFonts w:ascii="Aptos" w:hAnsi="Aptos"/>
          <w:b/>
          <w:sz w:val="24"/>
          <w:szCs w:val="24"/>
        </w:rPr>
        <w:t>Mechanical</w:t>
      </w:r>
      <w:r w:rsidR="00536830">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w:t>
      </w:r>
      <w:r w:rsidR="00536830" w:rsidRPr="00536830">
        <w:rPr>
          <w:rFonts w:ascii="Times New Roman" w:hAnsi="Times New Roman" w:cs="Times New Roman"/>
          <w:sz w:val="24"/>
          <w:szCs w:val="24"/>
        </w:rPr>
        <w:t>1</w:t>
      </w:r>
      <w:r w:rsidRPr="00536830">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6ECBB03D" w14:textId="3DD1ABBE" w:rsidR="00E42D25" w:rsidRDefault="00E42D25" w:rsidP="00E42D25">
      <w:pPr>
        <w:jc w:val="both"/>
        <w:rPr>
          <w:rFonts w:ascii="Times New Roman" w:hAnsi="Times New Roman" w:cs="Times New Roman"/>
          <w:sz w:val="24"/>
          <w:szCs w:val="24"/>
        </w:rPr>
      </w:pPr>
      <w:r w:rsidRPr="001506FA">
        <w:rPr>
          <w:rFonts w:ascii="Times New Roman" w:hAnsi="Times New Roman" w:cs="Times New Roman"/>
          <w:b/>
          <w:sz w:val="24"/>
          <w:szCs w:val="24"/>
        </w:rPr>
        <w:t>Boiler Installers License</w:t>
      </w:r>
      <w:r w:rsidRPr="001506FA">
        <w:rPr>
          <w:rFonts w:ascii="Times New Roman" w:hAnsi="Times New Roman" w:cs="Times New Roman"/>
          <w:sz w:val="24"/>
          <w:szCs w:val="24"/>
        </w:rPr>
        <w:t xml:space="preserve">: In accordance with La. R.S. 49:950, any boiler installation with a minimum of </w:t>
      </w:r>
      <w:r>
        <w:rPr>
          <w:rFonts w:ascii="Times New Roman" w:hAnsi="Times New Roman" w:cs="Times New Roman"/>
          <w:sz w:val="24"/>
          <w:szCs w:val="24"/>
        </w:rPr>
        <w:t>200,000</w:t>
      </w:r>
      <w:r w:rsidRPr="001506FA">
        <w:rPr>
          <w:rFonts w:ascii="Times New Roman" w:hAnsi="Times New Roman" w:cs="Times New Roman"/>
          <w:sz w:val="24"/>
          <w:szCs w:val="24"/>
        </w:rPr>
        <w:t xml:space="preserve"> BTUs, or a minimum of </w:t>
      </w:r>
      <w:r>
        <w:rPr>
          <w:rFonts w:ascii="Times New Roman" w:hAnsi="Times New Roman" w:cs="Times New Roman"/>
          <w:sz w:val="24"/>
          <w:szCs w:val="24"/>
        </w:rPr>
        <w:t>50</w:t>
      </w:r>
      <w:r w:rsidRPr="001506FA">
        <w:rPr>
          <w:rFonts w:ascii="Times New Roman" w:hAnsi="Times New Roman" w:cs="Times New Roman"/>
          <w:sz w:val="24"/>
          <w:szCs w:val="24"/>
        </w:rPr>
        <w:t xml:space="preserve"> gallons, will require a Boiler Installers License from the Louisiana State Fire Marshal’s Office. This Boiler Installers License number must appear on the bid envelope on all projects in the amount of $10,000.00 or more.</w:t>
      </w:r>
    </w:p>
    <w:p w14:paraId="2FB66CD8" w14:textId="77777777" w:rsidR="00E42D25" w:rsidRPr="001506FA" w:rsidRDefault="00E42D25" w:rsidP="00E42D25">
      <w:pPr>
        <w:jc w:val="both"/>
        <w:rPr>
          <w:rFonts w:ascii="Times New Roman" w:hAnsi="Times New Roman" w:cs="Times New Roman"/>
          <w:sz w:val="24"/>
          <w:szCs w:val="24"/>
        </w:rPr>
      </w:pPr>
    </w:p>
    <w:p w14:paraId="367CBB65" w14:textId="63E367B5" w:rsidR="00E42D25" w:rsidRDefault="00E42D25" w:rsidP="002A755B">
      <w:pPr>
        <w:jc w:val="both"/>
        <w:rPr>
          <w:rFonts w:ascii="Times New Roman" w:hAnsi="Times New Roman" w:cs="Times New Roman"/>
          <w:b/>
          <w:sz w:val="24"/>
          <w:szCs w:val="24"/>
        </w:rPr>
      </w:pPr>
      <w:r>
        <w:rPr>
          <w:rFonts w:ascii="Times New Roman" w:hAnsi="Times New Roman" w:cs="Times New Roman"/>
          <w:sz w:val="24"/>
          <w:szCs w:val="24"/>
        </w:rPr>
        <w:t>******************************************************************************</w:t>
      </w:r>
    </w:p>
    <w:p w14:paraId="7A315CE5" w14:textId="1491BFEE"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3B51CAEE" w:rsidR="00513254" w:rsidRDefault="00513254" w:rsidP="00513254">
      <w:pPr>
        <w:jc w:val="both"/>
        <w:rPr>
          <w:rFonts w:ascii="Times New Roman" w:hAnsi="Times New Roman" w:cs="Times New Roman"/>
          <w:sz w:val="24"/>
          <w:szCs w:val="24"/>
        </w:rPr>
      </w:pPr>
    </w:p>
    <w:p w14:paraId="4BE2DB36" w14:textId="77777777" w:rsidR="00E42D25" w:rsidRDefault="00E42D25"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3E4F1EE"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w:t>
      </w:r>
      <w:r w:rsidRPr="001140AB">
        <w:rPr>
          <w:rFonts w:ascii="Times New Roman" w:hAnsi="Times New Roman" w:cs="Times New Roman"/>
          <w:spacing w:val="-3"/>
          <w:sz w:val="24"/>
          <w:szCs w:val="24"/>
        </w:rPr>
        <w:lastRenderedPageBreak/>
        <w:t xml:space="preserve">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EED8AF1" w14:textId="39E5E2F9"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F1F7B10"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E42D25">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38ECF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36830">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12EC9B46" w14:textId="6749C29E" w:rsidR="00811887" w:rsidRPr="00E42D25"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2A061B4A" w14:textId="6CC54A6A"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6F94E565" w:rsidR="00075AA0" w:rsidRDefault="00075AA0" w:rsidP="00722F4D">
      <w:pPr>
        <w:widowControl/>
        <w:jc w:val="both"/>
        <w:rPr>
          <w:rFonts w:ascii="Times New Roman" w:hAnsi="Times New Roman" w:cs="Times New Roman"/>
          <w:b/>
          <w:sz w:val="24"/>
          <w:szCs w:val="24"/>
        </w:rPr>
      </w:pPr>
    </w:p>
    <w:p w14:paraId="3E314835" w14:textId="604ECD0A" w:rsidR="00E42D25" w:rsidRDefault="00E42D25" w:rsidP="00722F4D">
      <w:pPr>
        <w:widowControl/>
        <w:jc w:val="both"/>
        <w:rPr>
          <w:rFonts w:ascii="Times New Roman" w:hAnsi="Times New Roman" w:cs="Times New Roman"/>
          <w:b/>
          <w:sz w:val="24"/>
          <w:szCs w:val="24"/>
        </w:rPr>
      </w:pPr>
    </w:p>
    <w:p w14:paraId="4A1CE6B4" w14:textId="77777777" w:rsidR="00E42D25" w:rsidRDefault="00E42D25" w:rsidP="00722F4D">
      <w:pPr>
        <w:widowControl/>
        <w:jc w:val="both"/>
        <w:rPr>
          <w:rFonts w:ascii="Times New Roman" w:hAnsi="Times New Roman" w:cs="Times New Roman"/>
          <w:b/>
          <w:sz w:val="24"/>
          <w:szCs w:val="24"/>
        </w:rPr>
      </w:pPr>
    </w:p>
    <w:p w14:paraId="3BB98E4B" w14:textId="55FF2691" w:rsidR="00D8350B" w:rsidRPr="00FF72FD" w:rsidRDefault="00D8350B" w:rsidP="00D8350B">
      <w:pPr>
        <w:autoSpaceDE w:val="0"/>
        <w:autoSpaceDN w:val="0"/>
        <w:adjustRightInd w:val="0"/>
        <w:jc w:val="both"/>
        <w:rPr>
          <w:rFonts w:ascii="Times New Roman" w:eastAsia="Times New Roman" w:hAnsi="Times New Roman" w:cs="Times New Roman"/>
          <w:b/>
          <w:bCs/>
          <w:color w:val="000000"/>
          <w:sz w:val="24"/>
          <w:szCs w:val="24"/>
        </w:rPr>
      </w:pPr>
      <w:r w:rsidRPr="00FF72FD">
        <w:rPr>
          <w:rFonts w:ascii="Times New Roman" w:eastAsia="Times New Roman" w:hAnsi="Times New Roman" w:cs="Times New Roman"/>
          <w:b/>
          <w:bCs/>
          <w:color w:val="000000"/>
          <w:sz w:val="24"/>
          <w:szCs w:val="24"/>
        </w:rPr>
        <w:lastRenderedPageBreak/>
        <w:t>PREA: Prison Rape Elimination Act: </w:t>
      </w:r>
    </w:p>
    <w:p w14:paraId="5894B194"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FF72FD">
        <w:rPr>
          <w:rFonts w:ascii="Times New Roman" w:eastAsia="Times New Roman" w:hAnsi="Times New Roman" w:cs="Times New Roman"/>
          <w:color w:val="000000"/>
          <w:sz w:val="24"/>
          <w:szCs w:val="24"/>
        </w:rPr>
        <w:t>inmates</w:t>
      </w:r>
      <w:proofErr w:type="gramEnd"/>
      <w:r w:rsidRPr="00FF72FD">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5B6D6EE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10448297"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bCs/>
          <w:color w:val="000000"/>
          <w:sz w:val="24"/>
          <w:szCs w:val="24"/>
        </w:rPr>
        <w:t>Contractors Entering Prison Grounds:</w:t>
      </w:r>
      <w:r w:rsidRPr="00FF72FD">
        <w:rPr>
          <w:rFonts w:ascii="Times New Roman" w:eastAsia="Times New Roman" w:hAnsi="Times New Roman" w:cs="Times New Roman"/>
          <w:color w:val="000000"/>
          <w:sz w:val="24"/>
          <w:szCs w:val="24"/>
        </w:rPr>
        <w:t xml:space="preserve"> </w:t>
      </w:r>
    </w:p>
    <w:p w14:paraId="2F52993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0ECBF1CD"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410808C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FF72FD">
        <w:rPr>
          <w:rFonts w:ascii="Times New Roman" w:eastAsia="Times New Roman" w:hAnsi="Times New Roman" w:cs="Times New Roman"/>
          <w:b/>
          <w:color w:val="000000"/>
          <w:sz w:val="24"/>
          <w:szCs w:val="24"/>
        </w:rPr>
        <w:t>Dixon Correctional Institute.</w:t>
      </w:r>
    </w:p>
    <w:p w14:paraId="6C44D8A9" w14:textId="77777777" w:rsidR="00D8350B" w:rsidRPr="00FF72FD" w:rsidRDefault="00D8350B" w:rsidP="00D8350B">
      <w:pPr>
        <w:autoSpaceDE w:val="0"/>
        <w:autoSpaceDN w:val="0"/>
        <w:adjustRightInd w:val="0"/>
        <w:jc w:val="both"/>
        <w:rPr>
          <w:rFonts w:ascii="Times New Roman" w:eastAsia="Times New Roman" w:hAnsi="Times New Roman" w:cs="Times New Roman"/>
          <w:b/>
          <w:color w:val="000000"/>
          <w:sz w:val="24"/>
          <w:szCs w:val="24"/>
        </w:rPr>
      </w:pPr>
    </w:p>
    <w:p w14:paraId="2838B199"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b/>
          <w:color w:val="000000"/>
          <w:sz w:val="24"/>
          <w:szCs w:val="24"/>
        </w:rPr>
        <w:t>DOC Vendor Security Clearance Process:</w:t>
      </w:r>
      <w:r w:rsidRPr="00FF72FD">
        <w:rPr>
          <w:rFonts w:ascii="Times New Roman" w:eastAsia="Times New Roman" w:hAnsi="Times New Roman" w:cs="Times New Roman"/>
          <w:color w:val="000000"/>
          <w:sz w:val="24"/>
          <w:szCs w:val="24"/>
        </w:rPr>
        <w:t xml:space="preserve">  </w:t>
      </w:r>
    </w:p>
    <w:p w14:paraId="22020B22"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FF72FD">
        <w:rPr>
          <w:rFonts w:ascii="Times New Roman" w:eastAsia="Times New Roman" w:hAnsi="Times New Roman" w:cs="Times New Roman"/>
          <w:color w:val="000000"/>
          <w:sz w:val="24"/>
          <w:szCs w:val="24"/>
        </w:rPr>
        <w:t>social</w:t>
      </w:r>
      <w:proofErr w:type="gramEnd"/>
      <w:r w:rsidRPr="00FF72FD">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4371D4F1" w14:textId="77777777" w:rsidR="00D8350B" w:rsidRPr="00FF72FD" w:rsidRDefault="00D8350B" w:rsidP="00D8350B">
      <w:pPr>
        <w:autoSpaceDE w:val="0"/>
        <w:autoSpaceDN w:val="0"/>
        <w:adjustRightInd w:val="0"/>
        <w:jc w:val="both"/>
        <w:rPr>
          <w:rFonts w:ascii="Times New Roman" w:eastAsia="Times New Roman" w:hAnsi="Times New Roman" w:cs="Times New Roman"/>
          <w:color w:val="000000"/>
          <w:sz w:val="24"/>
          <w:szCs w:val="24"/>
        </w:rPr>
      </w:pPr>
    </w:p>
    <w:p w14:paraId="0103073C" w14:textId="77777777" w:rsidR="00D8350B" w:rsidRDefault="00D8350B" w:rsidP="00D8350B">
      <w:pPr>
        <w:widowControl/>
        <w:jc w:val="both"/>
        <w:rPr>
          <w:rFonts w:ascii="Times New Roman" w:eastAsia="Times New Roman" w:hAnsi="Times New Roman" w:cs="Times New Roman"/>
          <w:color w:val="000000"/>
          <w:sz w:val="24"/>
          <w:szCs w:val="24"/>
        </w:rPr>
      </w:pPr>
      <w:r w:rsidRPr="00FF72FD">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6093AF26" w14:textId="77777777" w:rsidR="00D8350B" w:rsidRDefault="00D8350B" w:rsidP="00E6683D">
      <w:pPr>
        <w:widowControl/>
        <w:jc w:val="both"/>
        <w:rPr>
          <w:rFonts w:ascii="Times New Roman" w:hAnsi="Times New Roman" w:cs="Times New Roman"/>
          <w:b/>
          <w:sz w:val="24"/>
          <w:szCs w:val="24"/>
        </w:rPr>
      </w:pPr>
    </w:p>
    <w:p w14:paraId="1C740021" w14:textId="4EEFCCE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585A88">
        <w:rPr>
          <w:rFonts w:ascii="Times New Roman" w:hAnsi="Times New Roman" w:cs="Times New Roman"/>
          <w:sz w:val="24"/>
          <w:szCs w:val="24"/>
        </w:rPr>
        <w:lastRenderedPageBreak/>
        <w:t xml:space="preserve">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A82BCF5"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7630C6" w:rsidRPr="007630C6">
              <w:rPr>
                <w:rFonts w:ascii="Times New Roman" w:hAnsi="Times New Roman" w:cs="Times New Roman"/>
                <w:b/>
                <w:sz w:val="24"/>
                <w:szCs w:val="24"/>
              </w:rPr>
              <w:t>67,053</w:t>
            </w:r>
            <w:r w:rsidR="00811887" w:rsidRPr="007630C6">
              <w:rPr>
                <w:rFonts w:ascii="Times New Roman" w:hAnsi="Times New Roman" w:cs="Times New Roman"/>
                <w:b/>
                <w:bCs/>
                <w:sz w:val="24"/>
                <w:szCs w:val="24"/>
              </w:rPr>
              <w:t>.</w:t>
            </w:r>
            <w:r w:rsidR="00E42D25">
              <w:rPr>
                <w:rFonts w:ascii="Times New Roman" w:hAnsi="Times New Roman" w:cs="Times New Roman"/>
                <w:b/>
                <w:bCs/>
                <w:sz w:val="24"/>
                <w:szCs w:val="24"/>
              </w:rPr>
              <w:t>00</w:t>
            </w:r>
            <w:r w:rsidRPr="007630C6">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69C1339C"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33E5D511" w14:textId="77777777" w:rsidR="00D8350B" w:rsidRDefault="00D8350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15E23C2" w14:textId="1EE60408" w:rsidR="00E6683D" w:rsidRPr="00E42D25" w:rsidRDefault="00E6683D" w:rsidP="00E42D25">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4FEF598A" w:rsidR="00E6683D" w:rsidRPr="00E42D25"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w:t>
      </w:r>
      <w:r w:rsidRPr="00585A88">
        <w:rPr>
          <w:rFonts w:ascii="Times New Roman" w:hAnsi="Times New Roman" w:cs="Times New Roman"/>
          <w:sz w:val="24"/>
          <w:szCs w:val="24"/>
        </w:rPr>
        <w:lastRenderedPageBreak/>
        <w:t xml:space="preserve">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7712C54" w14:textId="7B6FD679" w:rsidR="00E42D25"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C83DE11" w14:textId="7C933C0A" w:rsidR="00E42D25"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7733BCD" w14:textId="5D0E9733" w:rsidR="00E42D25"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3CB5DB7" w14:textId="2DBB6541" w:rsidR="00E42D25"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9284755" w14:textId="77777777" w:rsidR="00E42D25" w:rsidRPr="00585A88" w:rsidRDefault="00E42D25"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bookmarkStart w:id="0" w:name="_GoBack"/>
      <w:bookmarkEnd w:id="0"/>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A913315"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State of Louisiana</w:t>
      </w:r>
    </w:p>
    <w:p w14:paraId="3F6192E8"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Department of Corrections</w:t>
      </w:r>
    </w:p>
    <w:p w14:paraId="1D4DA5CD"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504 Mayflower Street</w:t>
      </w:r>
    </w:p>
    <w:p w14:paraId="46DE62F1" w14:textId="77777777" w:rsidR="000135FC" w:rsidRPr="00FF72FD" w:rsidRDefault="000135FC" w:rsidP="000135FC">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F72FD">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2853DA1" w14:textId="76354A89"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1E03B2" w14:textId="43B7B924"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032A0D2B" w:rsidR="00811887"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7DCFB41" w:rsidR="005A7339" w:rsidRDefault="005A7339">
        <w:pPr>
          <w:pStyle w:val="Footer"/>
          <w:jc w:val="center"/>
        </w:pPr>
        <w:r>
          <w:fldChar w:fldCharType="begin"/>
        </w:r>
        <w:r>
          <w:instrText xml:space="preserve"> PAGE   \* MERGEFORMAT </w:instrText>
        </w:r>
        <w:r>
          <w:fldChar w:fldCharType="separate"/>
        </w:r>
        <w:r w:rsidR="00E42D25">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4BE597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42D25" w:rsidRPr="00E42D25">
      <w:rPr>
        <w:rFonts w:ascii="Times New Roman" w:hAnsi="Times New Roman" w:cs="Times New Roman"/>
        <w:b/>
        <w:sz w:val="24"/>
      </w:rPr>
      <w:t>04/08</w:t>
    </w:r>
    <w:r w:rsidR="00817D27" w:rsidRPr="00E42D25">
      <w:rPr>
        <w:rFonts w:ascii="Times New Roman" w:hAnsi="Times New Roman" w:cs="Times New Roman"/>
        <w:b/>
        <w:sz w:val="24"/>
      </w:rPr>
      <w:t>/2025</w:t>
    </w:r>
  </w:p>
  <w:p w14:paraId="2590CE85" w14:textId="0D02AD24"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36830">
      <w:rPr>
        <w:rFonts w:ascii="Times New Roman" w:hAnsi="Times New Roman" w:cs="Times New Roman"/>
        <w:b/>
        <w:sz w:val="24"/>
      </w:rPr>
      <w:t>24448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35FC"/>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4763E"/>
    <w:rsid w:val="00160E37"/>
    <w:rsid w:val="001725CA"/>
    <w:rsid w:val="001762E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36830"/>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0C6"/>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11C21"/>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8350B"/>
    <w:rsid w:val="00D912EA"/>
    <w:rsid w:val="00D956C8"/>
    <w:rsid w:val="00DA0A23"/>
    <w:rsid w:val="00DB0484"/>
    <w:rsid w:val="00DB2F41"/>
    <w:rsid w:val="00DC2A7B"/>
    <w:rsid w:val="00DD2F0F"/>
    <w:rsid w:val="00DF2BCB"/>
    <w:rsid w:val="00E11E04"/>
    <w:rsid w:val="00E22181"/>
    <w:rsid w:val="00E42D25"/>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FE64E-EDFF-4A35-887C-4B8BC84D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5653</Words>
  <Characters>32227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cp:lastPrinted>2025-03-14T15:41:00Z</cp:lastPrinted>
  <dcterms:created xsi:type="dcterms:W3CDTF">2025-03-13T18:46:00Z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