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DF" w:rsidRDefault="00B875DF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E33" w:rsidRPr="00B875DF" w:rsidRDefault="0078492C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Scope of W</w:t>
      </w:r>
      <w:r w:rsidR="00210E33" w:rsidRPr="00B875DF">
        <w:rPr>
          <w:rFonts w:ascii="Times New Roman" w:hAnsi="Times New Roman" w:cs="Times New Roman"/>
          <w:b/>
          <w:sz w:val="24"/>
          <w:szCs w:val="24"/>
          <w:u w:val="single"/>
        </w:rPr>
        <w:t>ork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51AD" w:rsidRPr="00B875DF" w:rsidRDefault="00B875DF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 xml:space="preserve">The </w:t>
      </w:r>
      <w:r w:rsidR="00B73E46">
        <w:rPr>
          <w:rFonts w:ascii="Times New Roman" w:hAnsi="Times New Roman" w:cs="Times New Roman"/>
          <w:sz w:val="24"/>
          <w:szCs w:val="24"/>
        </w:rPr>
        <w:t>Contractor shall</w:t>
      </w:r>
      <w:r w:rsidR="00210E33" w:rsidRPr="00B875DF">
        <w:rPr>
          <w:rFonts w:ascii="Times New Roman" w:hAnsi="Times New Roman" w:cs="Times New Roman"/>
          <w:sz w:val="24"/>
          <w:szCs w:val="24"/>
        </w:rPr>
        <w:t xml:space="preserve"> furnish all electrical, </w:t>
      </w:r>
      <w:r w:rsidR="0086465F" w:rsidRPr="00B875DF">
        <w:rPr>
          <w:rFonts w:ascii="Times New Roman" w:hAnsi="Times New Roman" w:cs="Times New Roman"/>
          <w:sz w:val="24"/>
          <w:szCs w:val="24"/>
        </w:rPr>
        <w:t xml:space="preserve">rigging, labor and the </w:t>
      </w:r>
      <w:r w:rsidR="008051AD" w:rsidRPr="00B875DF">
        <w:rPr>
          <w:rFonts w:ascii="Times New Roman" w:hAnsi="Times New Roman" w:cs="Times New Roman"/>
          <w:sz w:val="24"/>
          <w:szCs w:val="24"/>
        </w:rPr>
        <w:t xml:space="preserve">stainless-steel security plates needed </w:t>
      </w:r>
      <w:r w:rsidRPr="00B875DF">
        <w:rPr>
          <w:rFonts w:ascii="Times New Roman" w:hAnsi="Times New Roman" w:cs="Times New Roman"/>
          <w:sz w:val="24"/>
          <w:szCs w:val="24"/>
        </w:rPr>
        <w:t xml:space="preserve">to install air condition units </w:t>
      </w:r>
      <w:r w:rsidR="008051AD" w:rsidRPr="00B875DF">
        <w:rPr>
          <w:rFonts w:ascii="Times New Roman" w:hAnsi="Times New Roman" w:cs="Times New Roman"/>
          <w:sz w:val="24"/>
          <w:szCs w:val="24"/>
        </w:rPr>
        <w:t xml:space="preserve">for </w:t>
      </w:r>
      <w:r w:rsidRPr="00B875DF">
        <w:rPr>
          <w:rFonts w:ascii="Times New Roman" w:hAnsi="Times New Roman" w:cs="Times New Roman"/>
          <w:sz w:val="24"/>
          <w:szCs w:val="24"/>
        </w:rPr>
        <w:t>the Department of Corrections (DOC)</w:t>
      </w:r>
      <w:r w:rsidR="008051AD" w:rsidRPr="00B875DF">
        <w:rPr>
          <w:rFonts w:ascii="Times New Roman" w:hAnsi="Times New Roman" w:cs="Times New Roman"/>
          <w:sz w:val="24"/>
          <w:szCs w:val="24"/>
        </w:rPr>
        <w:t>.</w:t>
      </w:r>
    </w:p>
    <w:p w:rsidR="00E07145" w:rsidRPr="00B875DF" w:rsidRDefault="00E07145" w:rsidP="00B87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DF" w:rsidRPr="00B875DF" w:rsidRDefault="00B875DF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B00EB4" w:rsidRDefault="00B00EB4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B875DF" w:rsidRPr="00B875DF" w:rsidRDefault="00B875DF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Compound 4</w:t>
      </w:r>
    </w:p>
    <w:p w:rsidR="00B00EB4" w:rsidRPr="00B875DF" w:rsidRDefault="00B00EB4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5568 Highway 68</w:t>
      </w:r>
    </w:p>
    <w:p w:rsidR="00B00EB4" w:rsidRPr="00B875DF" w:rsidRDefault="00B875DF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Jackson, LA </w:t>
      </w:r>
      <w:r w:rsidR="00B00EB4" w:rsidRPr="00B875DF">
        <w:rPr>
          <w:rFonts w:ascii="Times New Roman" w:hAnsi="Times New Roman" w:cs="Times New Roman"/>
          <w:sz w:val="24"/>
          <w:szCs w:val="24"/>
        </w:rPr>
        <w:t>70748</w:t>
      </w:r>
    </w:p>
    <w:p w:rsidR="004B7E28" w:rsidRPr="00B875DF" w:rsidRDefault="004B7E28" w:rsidP="00B87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DF" w:rsidRPr="00B875DF" w:rsidRDefault="00B875DF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>Site Visit C</w:t>
      </w:r>
      <w:r w:rsidR="004B7E28" w:rsidRPr="00B875DF">
        <w:rPr>
          <w:rFonts w:ascii="Times New Roman" w:hAnsi="Times New Roman" w:cs="Times New Roman"/>
          <w:b/>
          <w:sz w:val="24"/>
          <w:szCs w:val="24"/>
          <w:u w:val="single"/>
        </w:rPr>
        <w:t xml:space="preserve">ontact:  </w:t>
      </w:r>
    </w:p>
    <w:p w:rsidR="004B7E28" w:rsidRPr="00B875DF" w:rsidRDefault="004B7E28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Will Bunch</w:t>
      </w:r>
    </w:p>
    <w:p w:rsidR="004B7E28" w:rsidRDefault="004B7E28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225-634-6101</w:t>
      </w:r>
    </w:p>
    <w:p w:rsidR="00B875DF" w:rsidRDefault="00B875DF" w:rsidP="00B87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D02" w:rsidRPr="00977D02" w:rsidRDefault="00977D02" w:rsidP="00977D02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B875DF" w:rsidRPr="00B875DF" w:rsidRDefault="00B875DF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BE6076" w:rsidRPr="004A300C" w:rsidRDefault="00B875DF" w:rsidP="00BE6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300C">
        <w:rPr>
          <w:rFonts w:ascii="Times New Roman" w:hAnsi="Times New Roman" w:cs="Times New Roman"/>
          <w:sz w:val="24"/>
          <w:szCs w:val="24"/>
          <w:u w:val="single"/>
        </w:rPr>
        <w:t xml:space="preserve">The Contractor shall </w:t>
      </w:r>
      <w:r w:rsidR="00BE6076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install </w:t>
      </w:r>
      <w:r w:rsidRPr="004A300C">
        <w:rPr>
          <w:rFonts w:ascii="Times New Roman" w:hAnsi="Times New Roman" w:cs="Times New Roman"/>
          <w:sz w:val="24"/>
          <w:szCs w:val="24"/>
          <w:u w:val="single"/>
        </w:rPr>
        <w:t>2 ton air conditioning units with electric heat.</w:t>
      </w:r>
      <w:r w:rsidR="00BE6076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 Quantity: 2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Wall mount air conditioner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Multi-speed electronically commutated indoor motor ECM (Electronically Commutated Motor) technology.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Enclosed outdoor fan motor with ball bearing construction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Copper/Aluminum finned coils, and refrigerant system includes filter drier. Evaporator coil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Includes green fin coil protection.</w:t>
      </w:r>
    </w:p>
    <w:p w:rsidR="00BE6076" w:rsidRPr="00BE6076" w:rsidRDefault="00BE6076" w:rsidP="00BE607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R-454B A2L Refrigerant that meet the global objectives outlined in the Montreal Protocol and Kigali Amendment</w:t>
      </w:r>
    </w:p>
    <w:p w:rsidR="00BE6076" w:rsidRDefault="00BE6076" w:rsidP="00A53EF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076">
        <w:rPr>
          <w:rFonts w:ascii="Times New Roman" w:hAnsi="Times New Roman" w:cs="Times New Roman"/>
          <w:sz w:val="24"/>
          <w:szCs w:val="24"/>
        </w:rPr>
        <w:t>Controls include short cycle protection and phase monitoring. Hi and low pressure switch refrigerant system protection standard</w:t>
      </w:r>
    </w:p>
    <w:p w:rsidR="00A53EF9" w:rsidRPr="00A53EF9" w:rsidRDefault="00A53EF9" w:rsidP="00A53EF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E6076" w:rsidRPr="00A53EF9" w:rsidRDefault="00BE6076" w:rsidP="00A53E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b/>
          <w:sz w:val="24"/>
          <w:szCs w:val="24"/>
        </w:rPr>
        <w:t>Ba</w:t>
      </w:r>
      <w:r w:rsidR="00A53EF9">
        <w:rPr>
          <w:rFonts w:ascii="Times New Roman" w:hAnsi="Times New Roman" w:cs="Times New Roman"/>
          <w:b/>
          <w:sz w:val="24"/>
          <w:szCs w:val="24"/>
        </w:rPr>
        <w:t>rd</w:t>
      </w:r>
      <w:r w:rsidR="00A53EF9">
        <w:rPr>
          <w:rFonts w:ascii="Times New Roman" w:hAnsi="Times New Roman" w:cs="Times New Roman"/>
          <w:sz w:val="24"/>
          <w:szCs w:val="24"/>
        </w:rPr>
        <w:t xml:space="preserve"> </w:t>
      </w:r>
      <w:r w:rsidRPr="003E6C8E">
        <w:rPr>
          <w:rFonts w:ascii="Times New Roman" w:hAnsi="Times New Roman" w:cs="Times New Roman"/>
          <w:b/>
          <w:sz w:val="24"/>
          <w:szCs w:val="24"/>
        </w:rPr>
        <w:t>W24AF-</w:t>
      </w:r>
      <w:r w:rsidR="00A53EF9">
        <w:rPr>
          <w:rFonts w:ascii="Times New Roman" w:hAnsi="Times New Roman" w:cs="Times New Roman"/>
          <w:b/>
          <w:sz w:val="24"/>
          <w:szCs w:val="24"/>
        </w:rPr>
        <w:t>B05</w:t>
      </w:r>
      <w:r w:rsidRPr="003E6C8E">
        <w:rPr>
          <w:rFonts w:ascii="Times New Roman" w:hAnsi="Times New Roman" w:cs="Times New Roman"/>
          <w:b/>
          <w:sz w:val="24"/>
          <w:szCs w:val="24"/>
        </w:rPr>
        <w:t xml:space="preserve"> or equal</w:t>
      </w:r>
    </w:p>
    <w:p w:rsidR="003E6C8E" w:rsidRDefault="003E6C8E" w:rsidP="00BE607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E6C8E" w:rsidRPr="00B875DF" w:rsidRDefault="003E6C8E" w:rsidP="00BE60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="00A53EF9">
        <w:rPr>
          <w:rFonts w:ascii="Times New Roman" w:hAnsi="Times New Roman" w:cs="Times New Roman"/>
          <w:b/>
          <w:sz w:val="24"/>
          <w:szCs w:val="24"/>
        </w:rPr>
        <w:t>Brand/</w:t>
      </w:r>
      <w:r>
        <w:rPr>
          <w:rFonts w:ascii="Times New Roman" w:hAnsi="Times New Roman" w:cs="Times New Roman"/>
          <w:b/>
          <w:sz w:val="24"/>
          <w:szCs w:val="24"/>
        </w:rPr>
        <w:t>Model Bidding: __________________</w:t>
      </w:r>
    </w:p>
    <w:p w:rsidR="00A53EF9" w:rsidRPr="00BE6076" w:rsidRDefault="00A53EF9" w:rsidP="00BE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DF" w:rsidRPr="004A300C" w:rsidRDefault="00A53EF9" w:rsidP="00A53E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300C">
        <w:rPr>
          <w:rFonts w:ascii="Times New Roman" w:hAnsi="Times New Roman" w:cs="Times New Roman"/>
          <w:sz w:val="24"/>
          <w:szCs w:val="24"/>
          <w:u w:val="single"/>
        </w:rPr>
        <w:t>The Contractor shall i</w:t>
      </w:r>
      <w:r w:rsidR="00BE6076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nstall </w:t>
      </w:r>
      <w:r w:rsidR="00B875DF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4A300C">
        <w:rPr>
          <w:rFonts w:ascii="Times New Roman" w:hAnsi="Times New Roman" w:cs="Times New Roman"/>
          <w:sz w:val="24"/>
          <w:szCs w:val="24"/>
          <w:u w:val="single"/>
        </w:rPr>
        <w:t>ton air conditioning</w:t>
      </w:r>
      <w:r w:rsidR="00B875DF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 unit with electric heat</w:t>
      </w:r>
      <w:r w:rsidR="00BE6076" w:rsidRPr="004A300C">
        <w:rPr>
          <w:rFonts w:ascii="Times New Roman" w:hAnsi="Times New Roman" w:cs="Times New Roman"/>
          <w:sz w:val="24"/>
          <w:szCs w:val="24"/>
          <w:u w:val="single"/>
        </w:rPr>
        <w:t>. Quantity: 4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Wall mount air conditioner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Multi-speed electronically commutated indoor motor ECM technology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Enclosed outdoor fan motor with ball bearing construction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Copper/Aluminum finned coils, and refrigeration</w:t>
      </w:r>
      <w:r>
        <w:rPr>
          <w:rFonts w:ascii="Times New Roman" w:hAnsi="Times New Roman" w:cs="Times New Roman"/>
          <w:sz w:val="24"/>
          <w:szCs w:val="24"/>
        </w:rPr>
        <w:t xml:space="preserve"> system includes filter drier. </w:t>
      </w:r>
      <w:r w:rsidRPr="00A53EF9">
        <w:rPr>
          <w:rFonts w:ascii="Times New Roman" w:hAnsi="Times New Roman" w:cs="Times New Roman"/>
          <w:sz w:val="24"/>
          <w:szCs w:val="24"/>
        </w:rPr>
        <w:t>Evaporator coil includes green fin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Coil protection.</w:t>
      </w:r>
    </w:p>
    <w:p w:rsidR="00A53EF9" w:rsidRP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R-454B A2L Refrigerant that meets the global objectives outlined in the Montreal Protocol and Kigali Amendment</w:t>
      </w:r>
    </w:p>
    <w:p w:rsidR="00A53EF9" w:rsidRDefault="00A53EF9" w:rsidP="00A53EF9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hAnsi="Times New Roman" w:cs="Times New Roman"/>
          <w:sz w:val="24"/>
          <w:szCs w:val="24"/>
        </w:rPr>
        <w:t>Controls include short cycle pr</w:t>
      </w:r>
      <w:r>
        <w:rPr>
          <w:rFonts w:ascii="Times New Roman" w:hAnsi="Times New Roman" w:cs="Times New Roman"/>
          <w:sz w:val="24"/>
          <w:szCs w:val="24"/>
        </w:rPr>
        <w:t xml:space="preserve">otection and phase monitoring. </w:t>
      </w:r>
      <w:r w:rsidRPr="00A53EF9">
        <w:rPr>
          <w:rFonts w:ascii="Times New Roman" w:hAnsi="Times New Roman" w:cs="Times New Roman"/>
          <w:sz w:val="24"/>
          <w:szCs w:val="24"/>
        </w:rPr>
        <w:t>Hi and low pressure switch refrigerant system protection standard</w:t>
      </w:r>
    </w:p>
    <w:p w:rsidR="004A300C" w:rsidRDefault="004A300C" w:rsidP="004A300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A300C" w:rsidRPr="004A300C" w:rsidRDefault="004A300C" w:rsidP="004A300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00C">
        <w:rPr>
          <w:rFonts w:ascii="Times New Roman" w:hAnsi="Times New Roman" w:cs="Times New Roman"/>
          <w:b/>
          <w:sz w:val="24"/>
          <w:szCs w:val="24"/>
        </w:rPr>
        <w:t>Bard Model #W36AF-B115 or equal</w:t>
      </w:r>
    </w:p>
    <w:p w:rsidR="004A300C" w:rsidRPr="004A300C" w:rsidRDefault="004A300C" w:rsidP="004A300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300C" w:rsidRPr="004A300C" w:rsidRDefault="004A300C" w:rsidP="004A300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00C">
        <w:rPr>
          <w:rFonts w:ascii="Times New Roman" w:hAnsi="Times New Roman" w:cs="Times New Roman"/>
          <w:b/>
          <w:sz w:val="24"/>
          <w:szCs w:val="24"/>
        </w:rPr>
        <w:t>Specify Brand/Model Bidding: __________________</w:t>
      </w:r>
    </w:p>
    <w:p w:rsidR="00A53EF9" w:rsidRPr="00A53EF9" w:rsidRDefault="00A53EF9" w:rsidP="00A5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0C" w:rsidRPr="004A300C" w:rsidRDefault="004A300C" w:rsidP="004A30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300C">
        <w:rPr>
          <w:rFonts w:ascii="Times New Roman" w:hAnsi="Times New Roman" w:cs="Times New Roman"/>
          <w:sz w:val="24"/>
          <w:szCs w:val="24"/>
          <w:u w:val="single"/>
        </w:rPr>
        <w:t>The Contractor shall i</w:t>
      </w:r>
      <w:r w:rsidR="00BE6076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B875DF" w:rsidRPr="004A300C">
        <w:rPr>
          <w:rFonts w:ascii="Times New Roman" w:hAnsi="Times New Roman" w:cs="Times New Roman"/>
          <w:sz w:val="24"/>
          <w:szCs w:val="24"/>
          <w:u w:val="single"/>
        </w:rPr>
        <w:t>4 ton air conditioning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unit</w:t>
      </w:r>
      <w:r w:rsidR="00B875DF" w:rsidRPr="004A300C">
        <w:rPr>
          <w:rFonts w:ascii="Times New Roman" w:hAnsi="Times New Roman" w:cs="Times New Roman"/>
          <w:sz w:val="24"/>
          <w:szCs w:val="24"/>
          <w:u w:val="single"/>
        </w:rPr>
        <w:t xml:space="preserve"> with electric heat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A300C" w:rsidRPr="004A300C" w:rsidRDefault="004A300C" w:rsidP="004A300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00C">
        <w:rPr>
          <w:rFonts w:ascii="Times New Roman" w:hAnsi="Times New Roman" w:cs="Times New Roman"/>
          <w:sz w:val="24"/>
          <w:szCs w:val="24"/>
        </w:rPr>
        <w:t>Wall mount air conditioner</w:t>
      </w:r>
    </w:p>
    <w:p w:rsidR="004A300C" w:rsidRPr="004A300C" w:rsidRDefault="004A300C" w:rsidP="004A300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00C">
        <w:rPr>
          <w:rFonts w:ascii="Times New Roman" w:hAnsi="Times New Roman" w:cs="Times New Roman"/>
          <w:sz w:val="24"/>
          <w:szCs w:val="24"/>
        </w:rPr>
        <w:t>Multi-speed Electronically commutated indoor motor (ECM) technology</w:t>
      </w:r>
    </w:p>
    <w:p w:rsidR="004A300C" w:rsidRPr="004A300C" w:rsidRDefault="004A300C" w:rsidP="004A300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00C">
        <w:rPr>
          <w:rFonts w:ascii="Times New Roman" w:hAnsi="Times New Roman" w:cs="Times New Roman"/>
          <w:sz w:val="24"/>
          <w:szCs w:val="24"/>
        </w:rPr>
        <w:t>Copper/Aluminum finned coils, and refrigerant</w:t>
      </w:r>
      <w:r>
        <w:rPr>
          <w:rFonts w:ascii="Times New Roman" w:hAnsi="Times New Roman" w:cs="Times New Roman"/>
          <w:sz w:val="24"/>
          <w:szCs w:val="24"/>
        </w:rPr>
        <w:t xml:space="preserve"> system includes filter drier. </w:t>
      </w:r>
      <w:r w:rsidRPr="004A300C">
        <w:rPr>
          <w:rFonts w:ascii="Times New Roman" w:hAnsi="Times New Roman" w:cs="Times New Roman"/>
          <w:sz w:val="24"/>
          <w:szCs w:val="24"/>
        </w:rPr>
        <w:t>Evaporator coil includes green fin coil protection.</w:t>
      </w:r>
    </w:p>
    <w:p w:rsidR="004A300C" w:rsidRPr="004A300C" w:rsidRDefault="004A300C" w:rsidP="004A300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00C">
        <w:rPr>
          <w:rFonts w:ascii="Times New Roman" w:hAnsi="Times New Roman" w:cs="Times New Roman"/>
          <w:sz w:val="24"/>
          <w:szCs w:val="24"/>
        </w:rPr>
        <w:t>R-445B A2L Refrigerant that meets the global objectives outlined in the Montreal Protocol and Kigali Amendment</w:t>
      </w:r>
    </w:p>
    <w:p w:rsidR="004A300C" w:rsidRDefault="004A300C" w:rsidP="004A300C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00C">
        <w:rPr>
          <w:rFonts w:ascii="Times New Roman" w:hAnsi="Times New Roman" w:cs="Times New Roman"/>
          <w:sz w:val="24"/>
          <w:szCs w:val="24"/>
        </w:rPr>
        <w:t>Controls include short cycle protections and phase monitoring.  Hi and low pressure switch refrigerant system protection standard.</w:t>
      </w:r>
    </w:p>
    <w:p w:rsidR="004A300C" w:rsidRDefault="004A300C" w:rsidP="004A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0C" w:rsidRPr="004A300C" w:rsidRDefault="004A300C" w:rsidP="004A300C">
      <w:pPr>
        <w:spacing w:after="0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4A300C">
        <w:rPr>
          <w:rFonts w:ascii="Times New Roman" w:hAnsi="Times New Roman" w:cs="Times New Roman"/>
          <w:b/>
          <w:sz w:val="24"/>
          <w:szCs w:val="24"/>
        </w:rPr>
        <w:t>Bard Model #W48AF-B15 or equal</w:t>
      </w:r>
    </w:p>
    <w:p w:rsidR="004A300C" w:rsidRDefault="004A300C" w:rsidP="004A3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300C" w:rsidRPr="00B875DF" w:rsidRDefault="004A300C" w:rsidP="004A300C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Specify Brand/Model Bidding: __________________</w:t>
      </w:r>
    </w:p>
    <w:p w:rsidR="004A300C" w:rsidRPr="004A300C" w:rsidRDefault="004A300C" w:rsidP="004A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5DF" w:rsidRPr="00B73E46" w:rsidRDefault="004D701D" w:rsidP="00B73E4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E46">
        <w:rPr>
          <w:rFonts w:ascii="Times New Roman" w:hAnsi="Times New Roman" w:cs="Times New Roman"/>
          <w:sz w:val="24"/>
          <w:szCs w:val="24"/>
        </w:rPr>
        <w:t>The Contractor shall i</w:t>
      </w:r>
      <w:r w:rsidR="00BE6076" w:rsidRPr="00B73E46">
        <w:rPr>
          <w:rFonts w:ascii="Times New Roman" w:hAnsi="Times New Roman" w:cs="Times New Roman"/>
          <w:sz w:val="24"/>
          <w:szCs w:val="24"/>
        </w:rPr>
        <w:t>nstall r</w:t>
      </w:r>
      <w:r w:rsidRPr="00B73E46">
        <w:rPr>
          <w:rFonts w:ascii="Times New Roman" w:hAnsi="Times New Roman" w:cs="Times New Roman"/>
          <w:sz w:val="24"/>
          <w:szCs w:val="24"/>
        </w:rPr>
        <w:t>emote sensors inside e</w:t>
      </w:r>
      <w:bookmarkStart w:id="0" w:name="_GoBack"/>
      <w:bookmarkEnd w:id="0"/>
      <w:r w:rsidRPr="00B73E46">
        <w:rPr>
          <w:rFonts w:ascii="Times New Roman" w:hAnsi="Times New Roman" w:cs="Times New Roman"/>
          <w:sz w:val="24"/>
          <w:szCs w:val="24"/>
        </w:rPr>
        <w:t>ach</w:t>
      </w:r>
      <w:r w:rsidR="00B875DF" w:rsidRPr="00B73E46">
        <w:rPr>
          <w:rFonts w:ascii="Times New Roman" w:hAnsi="Times New Roman" w:cs="Times New Roman"/>
          <w:sz w:val="24"/>
          <w:szCs w:val="24"/>
        </w:rPr>
        <w:t xml:space="preserve"> unit and run conduit to the center location of the space to put all of the thermostats to control the temps from one location</w:t>
      </w:r>
      <w:r w:rsidR="00BE6076" w:rsidRPr="00B73E46">
        <w:rPr>
          <w:rFonts w:ascii="Times New Roman" w:hAnsi="Times New Roman" w:cs="Times New Roman"/>
          <w:sz w:val="24"/>
          <w:szCs w:val="24"/>
        </w:rPr>
        <w:t>.</w:t>
      </w:r>
    </w:p>
    <w:p w:rsidR="004D701D" w:rsidRPr="004D701D" w:rsidRDefault="004D701D" w:rsidP="004D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1F6" w:rsidRPr="00B73E46" w:rsidRDefault="004D701D" w:rsidP="00B73E4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E46">
        <w:rPr>
          <w:rFonts w:ascii="Times New Roman" w:hAnsi="Times New Roman" w:cs="Times New Roman"/>
          <w:sz w:val="24"/>
          <w:szCs w:val="24"/>
        </w:rPr>
        <w:t>The Contractor shall r</w:t>
      </w:r>
      <w:r w:rsidR="00B875DF" w:rsidRPr="00B73E46">
        <w:rPr>
          <w:rFonts w:ascii="Times New Roman" w:hAnsi="Times New Roman" w:cs="Times New Roman"/>
          <w:sz w:val="24"/>
          <w:szCs w:val="24"/>
        </w:rPr>
        <w:t>emove a window and install units on exterior wall, removing and securing the bars outside as well</w:t>
      </w:r>
      <w:r w:rsidR="00BE6076" w:rsidRPr="00B73E46">
        <w:rPr>
          <w:rFonts w:ascii="Times New Roman" w:hAnsi="Times New Roman" w:cs="Times New Roman"/>
          <w:sz w:val="24"/>
          <w:szCs w:val="24"/>
        </w:rPr>
        <w:t>.</w:t>
      </w:r>
    </w:p>
    <w:p w:rsidR="00D35ADC" w:rsidRPr="004A300C" w:rsidRDefault="001D4D0D" w:rsidP="00B8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Pr="00B875DF">
        <w:rPr>
          <w:rFonts w:ascii="Times New Roman" w:hAnsi="Times New Roman" w:cs="Times New Roman"/>
          <w:sz w:val="24"/>
          <w:szCs w:val="24"/>
        </w:rPr>
        <w:tab/>
      </w:r>
      <w:r w:rsidR="004A300C">
        <w:rPr>
          <w:rFonts w:ascii="Times New Roman" w:hAnsi="Times New Roman" w:cs="Times New Roman"/>
          <w:sz w:val="24"/>
          <w:szCs w:val="24"/>
        </w:rPr>
        <w:tab/>
      </w:r>
      <w:r w:rsidR="004A300C">
        <w:rPr>
          <w:rFonts w:ascii="Times New Roman" w:hAnsi="Times New Roman" w:cs="Times New Roman"/>
          <w:sz w:val="24"/>
          <w:szCs w:val="24"/>
        </w:rPr>
        <w:tab/>
      </w:r>
      <w:r w:rsidR="004A300C">
        <w:rPr>
          <w:rFonts w:ascii="Times New Roman" w:hAnsi="Times New Roman" w:cs="Times New Roman"/>
          <w:sz w:val="24"/>
          <w:szCs w:val="24"/>
        </w:rPr>
        <w:tab/>
      </w:r>
    </w:p>
    <w:p w:rsidR="00B00EB4" w:rsidRPr="004D701D" w:rsidRDefault="00D35ADC" w:rsidP="00B8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701D" w:rsidRPr="004D701D">
        <w:rPr>
          <w:rFonts w:ascii="Times New Roman" w:hAnsi="Times New Roman" w:cs="Times New Roman"/>
          <w:b/>
          <w:sz w:val="24"/>
          <w:szCs w:val="24"/>
          <w:u w:val="single"/>
        </w:rPr>
        <w:t>General Terms/Conditions:</w:t>
      </w:r>
    </w:p>
    <w:p w:rsidR="00B00EB4" w:rsidRPr="00B875DF" w:rsidRDefault="009745B9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>Warranty if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 applicable</w:t>
      </w:r>
    </w:p>
    <w:p w:rsidR="00B00EB4" w:rsidRPr="00B875DF" w:rsidRDefault="00B00EB4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75DF">
        <w:rPr>
          <w:rFonts w:ascii="Times New Roman" w:hAnsi="Times New Roman" w:cs="Times New Roman"/>
          <w:sz w:val="24"/>
          <w:szCs w:val="24"/>
        </w:rPr>
        <w:t xml:space="preserve">Work shall be performed Monday-Friday from 7:00 am – 3:30 pm.  </w:t>
      </w:r>
    </w:p>
    <w:p w:rsidR="00B00EB4" w:rsidRPr="00B875DF" w:rsidRDefault="004A300C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5ADC" w:rsidRPr="00B875DF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 representatives are subject to a search of their vehi</w:t>
      </w:r>
      <w:r>
        <w:rPr>
          <w:rFonts w:ascii="Times New Roman" w:hAnsi="Times New Roman" w:cs="Times New Roman"/>
          <w:sz w:val="24"/>
          <w:szCs w:val="24"/>
        </w:rPr>
        <w:t xml:space="preserve">cles, possessions and persons. 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This is necessary to preclude the introduction of weapons, ammunition, explosives, cell phones, alcohol, </w:t>
      </w:r>
      <w:r w:rsidR="009745B9" w:rsidRPr="00B875DF">
        <w:rPr>
          <w:rFonts w:ascii="Times New Roman" w:hAnsi="Times New Roman" w:cs="Times New Roman"/>
          <w:sz w:val="24"/>
          <w:szCs w:val="24"/>
        </w:rPr>
        <w:t>escape devices, drugs and drug paraph</w:t>
      </w:r>
      <w:r w:rsidR="00B00EB4" w:rsidRPr="00B875DF">
        <w:rPr>
          <w:rFonts w:ascii="Times New Roman" w:hAnsi="Times New Roman" w:cs="Times New Roman"/>
          <w:sz w:val="24"/>
          <w:szCs w:val="24"/>
        </w:rPr>
        <w:t>ernalia or other forbidden items or contraban</w:t>
      </w:r>
      <w:r>
        <w:rPr>
          <w:rFonts w:ascii="Times New Roman" w:hAnsi="Times New Roman" w:cs="Times New Roman"/>
          <w:sz w:val="24"/>
          <w:szCs w:val="24"/>
        </w:rPr>
        <w:t xml:space="preserve">d into the prison environment. </w:t>
      </w:r>
      <w:r w:rsidR="00B00EB4" w:rsidRPr="00B875DF">
        <w:rPr>
          <w:rFonts w:ascii="Times New Roman" w:hAnsi="Times New Roman" w:cs="Times New Roman"/>
          <w:sz w:val="24"/>
          <w:szCs w:val="24"/>
        </w:rPr>
        <w:t>All searches of visitors will be conducted in accordance with Department Regulation No. C-02-005 and Penitentiary Directive No. 09.004 and 09.004A</w:t>
      </w:r>
    </w:p>
    <w:p w:rsidR="00D35ADC" w:rsidRPr="00B875DF" w:rsidRDefault="004A300C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5ADC" w:rsidRPr="00B875DF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D35ADC" w:rsidRPr="00B875DF">
        <w:rPr>
          <w:rFonts w:ascii="Times New Roman" w:hAnsi="Times New Roman" w:cs="Times New Roman"/>
          <w:sz w:val="24"/>
          <w:szCs w:val="24"/>
        </w:rPr>
        <w:t xml:space="preserve"> representatives are subject to a background check</w:t>
      </w:r>
    </w:p>
    <w:p w:rsidR="00B00EB4" w:rsidRPr="00B875DF" w:rsidRDefault="004A300C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5ADC" w:rsidRPr="00B875DF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 representatives must follow all institutional policies and procedures while performing work on </w:t>
      </w:r>
      <w:r w:rsidR="00F5222C" w:rsidRPr="00B875DF">
        <w:rPr>
          <w:rFonts w:ascii="Times New Roman" w:hAnsi="Times New Roman" w:cs="Times New Roman"/>
          <w:sz w:val="24"/>
          <w:szCs w:val="24"/>
        </w:rPr>
        <w:t>facility grounds</w:t>
      </w:r>
      <w:r w:rsidR="00B00EB4" w:rsidRPr="00B875DF">
        <w:rPr>
          <w:rFonts w:ascii="Times New Roman" w:hAnsi="Times New Roman" w:cs="Times New Roman"/>
          <w:sz w:val="24"/>
          <w:szCs w:val="24"/>
        </w:rPr>
        <w:t>.</w:t>
      </w:r>
    </w:p>
    <w:p w:rsidR="00B00EB4" w:rsidRDefault="004A300C" w:rsidP="00B875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5ADC" w:rsidRPr="00B875DF">
        <w:rPr>
          <w:rFonts w:ascii="Times New Roman" w:hAnsi="Times New Roman" w:cs="Times New Roman"/>
          <w:sz w:val="24"/>
          <w:szCs w:val="24"/>
        </w:rPr>
        <w:t>Contractor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 is subject to a conference/training with </w:t>
      </w:r>
      <w:r w:rsidR="009745B9" w:rsidRPr="00B875DF">
        <w:rPr>
          <w:rFonts w:ascii="Times New Roman" w:hAnsi="Times New Roman" w:cs="Times New Roman"/>
          <w:sz w:val="24"/>
          <w:szCs w:val="24"/>
        </w:rPr>
        <w:t>facility staff</w:t>
      </w:r>
      <w:r w:rsidR="00B00EB4" w:rsidRPr="00B875DF">
        <w:rPr>
          <w:rFonts w:ascii="Times New Roman" w:hAnsi="Times New Roman" w:cs="Times New Roman"/>
          <w:sz w:val="24"/>
          <w:szCs w:val="24"/>
        </w:rPr>
        <w:t xml:space="preserve"> after the contract is executed and before performing any work</w:t>
      </w:r>
    </w:p>
    <w:p w:rsidR="00FB353A" w:rsidRPr="00CA0312" w:rsidRDefault="00FB353A" w:rsidP="00FB35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project shall include </w:t>
      </w:r>
      <w:r w:rsidRPr="009D3241">
        <w:rPr>
          <w:rFonts w:ascii="Times New Roman" w:hAnsi="Times New Roman" w:cs="Times New Roman"/>
          <w:bCs/>
          <w:sz w:val="24"/>
          <w:szCs w:val="24"/>
        </w:rPr>
        <w:t>a startup performance check. The system must be complete and fully operational.</w:t>
      </w:r>
    </w:p>
    <w:p w:rsidR="00FB353A" w:rsidRPr="00B875DF" w:rsidRDefault="00FB353A" w:rsidP="00FB353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FB353A" w:rsidRPr="00B875DF" w:rsidSect="0071280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DF" w:rsidRDefault="00B875DF" w:rsidP="00B875DF">
      <w:pPr>
        <w:spacing w:after="0" w:line="240" w:lineRule="auto"/>
      </w:pPr>
      <w:r>
        <w:separator/>
      </w:r>
    </w:p>
  </w:endnote>
  <w:endnote w:type="continuationSeparator" w:id="0">
    <w:p w:rsidR="00B875DF" w:rsidRDefault="00B875DF" w:rsidP="00B8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DF" w:rsidRDefault="00B875DF" w:rsidP="00B875DF">
      <w:pPr>
        <w:spacing w:after="0" w:line="240" w:lineRule="auto"/>
      </w:pPr>
      <w:r>
        <w:separator/>
      </w:r>
    </w:p>
  </w:footnote>
  <w:footnote w:type="continuationSeparator" w:id="0">
    <w:p w:rsidR="00B875DF" w:rsidRDefault="00B875DF" w:rsidP="00B8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DF" w:rsidRPr="00467387" w:rsidRDefault="00B875DF" w:rsidP="00B875DF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B875DF" w:rsidRPr="00467387" w:rsidRDefault="00B875DF" w:rsidP="00B875DF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B875DF" w:rsidRPr="00B875DF" w:rsidRDefault="00B875D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9C7C31">
      <w:rPr>
        <w:rFonts w:ascii="Times New Roman" w:hAnsi="Times New Roman" w:cs="Times New Roman"/>
        <w:b/>
        <w:sz w:val="24"/>
        <w:szCs w:val="24"/>
      </w:rPr>
      <w:t>24442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454"/>
    <w:multiLevelType w:val="hybridMultilevel"/>
    <w:tmpl w:val="8610A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A1637"/>
    <w:multiLevelType w:val="hybridMultilevel"/>
    <w:tmpl w:val="CFD4B7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FA64F2C"/>
    <w:multiLevelType w:val="hybridMultilevel"/>
    <w:tmpl w:val="30B2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A213F"/>
    <w:multiLevelType w:val="hybridMultilevel"/>
    <w:tmpl w:val="3C8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3F44"/>
    <w:multiLevelType w:val="hybridMultilevel"/>
    <w:tmpl w:val="C75E0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445D2"/>
    <w:multiLevelType w:val="hybridMultilevel"/>
    <w:tmpl w:val="783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FDC"/>
    <w:multiLevelType w:val="hybridMultilevel"/>
    <w:tmpl w:val="F0FEF5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F6516E0"/>
    <w:multiLevelType w:val="hybridMultilevel"/>
    <w:tmpl w:val="A2A8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600CE"/>
    <w:multiLevelType w:val="hybridMultilevel"/>
    <w:tmpl w:val="9A7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20A1"/>
    <w:multiLevelType w:val="hybridMultilevel"/>
    <w:tmpl w:val="ED1C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BBA"/>
    <w:multiLevelType w:val="hybridMultilevel"/>
    <w:tmpl w:val="669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56B2D"/>
    <w:multiLevelType w:val="hybridMultilevel"/>
    <w:tmpl w:val="D37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B427A"/>
    <w:multiLevelType w:val="hybridMultilevel"/>
    <w:tmpl w:val="FFD4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B4"/>
    <w:rsid w:val="00014DB1"/>
    <w:rsid w:val="00043CC5"/>
    <w:rsid w:val="000563B0"/>
    <w:rsid w:val="000751F6"/>
    <w:rsid w:val="000C56DD"/>
    <w:rsid w:val="00126AD7"/>
    <w:rsid w:val="001D4D0D"/>
    <w:rsid w:val="00210E33"/>
    <w:rsid w:val="002931A5"/>
    <w:rsid w:val="002D0796"/>
    <w:rsid w:val="00335CEB"/>
    <w:rsid w:val="003E6C8E"/>
    <w:rsid w:val="003F20C3"/>
    <w:rsid w:val="004152A1"/>
    <w:rsid w:val="00422C9E"/>
    <w:rsid w:val="004A300C"/>
    <w:rsid w:val="004B7E28"/>
    <w:rsid w:val="004C0F7C"/>
    <w:rsid w:val="004D701D"/>
    <w:rsid w:val="00513DB8"/>
    <w:rsid w:val="00530B22"/>
    <w:rsid w:val="005E2E44"/>
    <w:rsid w:val="006A3350"/>
    <w:rsid w:val="0071280A"/>
    <w:rsid w:val="0078492C"/>
    <w:rsid w:val="00794A49"/>
    <w:rsid w:val="007D2ABB"/>
    <w:rsid w:val="008051AD"/>
    <w:rsid w:val="0086465F"/>
    <w:rsid w:val="008D1D1A"/>
    <w:rsid w:val="00950822"/>
    <w:rsid w:val="009745B9"/>
    <w:rsid w:val="00977D02"/>
    <w:rsid w:val="00980241"/>
    <w:rsid w:val="00981F34"/>
    <w:rsid w:val="009C7C31"/>
    <w:rsid w:val="00A401BE"/>
    <w:rsid w:val="00A43228"/>
    <w:rsid w:val="00A53EF9"/>
    <w:rsid w:val="00AD66A7"/>
    <w:rsid w:val="00B00EB4"/>
    <w:rsid w:val="00B5149A"/>
    <w:rsid w:val="00B73E46"/>
    <w:rsid w:val="00B875DF"/>
    <w:rsid w:val="00BD3C9D"/>
    <w:rsid w:val="00BD494C"/>
    <w:rsid w:val="00BE6076"/>
    <w:rsid w:val="00D35ADC"/>
    <w:rsid w:val="00D75856"/>
    <w:rsid w:val="00DC429A"/>
    <w:rsid w:val="00DF2C60"/>
    <w:rsid w:val="00DF72A6"/>
    <w:rsid w:val="00E07145"/>
    <w:rsid w:val="00E61B11"/>
    <w:rsid w:val="00F5222C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EF57"/>
  <w15:chartTrackingRefBased/>
  <w15:docId w15:val="{2608F6A8-6CF9-40FD-B3BE-ADD8F57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DF"/>
  </w:style>
  <w:style w:type="paragraph" w:styleId="Footer">
    <w:name w:val="footer"/>
    <w:basedOn w:val="Normal"/>
    <w:link w:val="FooterChar"/>
    <w:uiPriority w:val="99"/>
    <w:unhideWhenUsed/>
    <w:rsid w:val="00B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Arkeith White</cp:lastModifiedBy>
  <cp:revision>6</cp:revision>
  <cp:lastPrinted>2025-02-13T22:40:00Z</cp:lastPrinted>
  <dcterms:created xsi:type="dcterms:W3CDTF">2025-03-10T19:34:00Z</dcterms:created>
  <dcterms:modified xsi:type="dcterms:W3CDTF">2025-03-12T21:39:00Z</dcterms:modified>
</cp:coreProperties>
</file>