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EC0AE8">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EC0AE8">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4D1D00">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EC0AE8">
      <w:pPr>
        <w:pStyle w:val="Default"/>
        <w:ind w:left="90"/>
        <w:jc w:val="both"/>
        <w:rPr>
          <w:smallCaps/>
        </w:rPr>
      </w:pP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EC0AE8">
      <w:pPr>
        <w:spacing w:before="16" w:after="0" w:line="240" w:lineRule="auto"/>
        <w:jc w:val="both"/>
        <w:rPr>
          <w:rFonts w:ascii="Times New Roman" w:hAnsi="Times New Roman" w:cs="Times New Roman"/>
          <w:smallCaps/>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EC0AE8">
      <w:pPr>
        <w:spacing w:before="16" w:after="0" w:line="240" w:lineRule="auto"/>
        <w:jc w:val="both"/>
        <w:rPr>
          <w:rFonts w:ascii="Times New Roman" w:hAnsi="Times New Roman" w:cs="Times New Roman"/>
          <w:b/>
          <w:sz w:val="24"/>
          <w:szCs w:val="24"/>
          <w:u w:val="single"/>
        </w:rPr>
      </w:pPr>
    </w:p>
    <w:p w:rsidR="0032706E" w:rsidRPr="00117192" w:rsidRDefault="0032706E" w:rsidP="00EC0AE8">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EC0AE8">
      <w:pPr>
        <w:pStyle w:val="Default"/>
        <w:ind w:left="90"/>
        <w:jc w:val="both"/>
      </w:pPr>
      <w:r w:rsidRPr="00117192">
        <w:tab/>
      </w:r>
    </w:p>
    <w:p w:rsidR="0032706E" w:rsidRPr="00117192" w:rsidRDefault="0032706E" w:rsidP="00EC0AE8">
      <w:pPr>
        <w:pStyle w:val="Default"/>
        <w:ind w:left="90"/>
        <w:jc w:val="both"/>
      </w:pPr>
      <w:r w:rsidRPr="00117192">
        <w:tab/>
        <w:t xml:space="preserve">Office of State Procurement </w:t>
      </w:r>
    </w:p>
    <w:p w:rsidR="0032706E" w:rsidRPr="00117192" w:rsidRDefault="0032706E" w:rsidP="00EC0AE8">
      <w:pPr>
        <w:pStyle w:val="Default"/>
        <w:ind w:left="90"/>
        <w:jc w:val="both"/>
      </w:pPr>
      <w:r w:rsidRPr="00117192">
        <w:tab/>
        <w:t xml:space="preserve">Claiborne Building, Suite 2-160 </w:t>
      </w:r>
    </w:p>
    <w:p w:rsidR="0032706E" w:rsidRPr="00117192" w:rsidRDefault="0032706E" w:rsidP="00EC0AE8">
      <w:pPr>
        <w:pStyle w:val="Default"/>
        <w:ind w:left="90"/>
        <w:jc w:val="both"/>
      </w:pPr>
      <w:r w:rsidRPr="00117192">
        <w:tab/>
        <w:t xml:space="preserve">1201 North Third Street </w:t>
      </w:r>
    </w:p>
    <w:p w:rsidR="0032706E" w:rsidRPr="00117192" w:rsidRDefault="0032706E" w:rsidP="00EC0AE8">
      <w:pPr>
        <w:pStyle w:val="Default"/>
        <w:ind w:left="90"/>
        <w:jc w:val="both"/>
      </w:pPr>
      <w:r w:rsidRPr="00117192">
        <w:tab/>
        <w:t>Baton Rouge, LA 70802</w:t>
      </w:r>
    </w:p>
    <w:p w:rsidR="0032706E" w:rsidRPr="00117192" w:rsidRDefault="0032706E" w:rsidP="00EC0AE8">
      <w:pPr>
        <w:pStyle w:val="Default"/>
        <w:ind w:left="90"/>
        <w:jc w:val="both"/>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EC0AE8">
      <w:pPr>
        <w:spacing w:before="16" w:after="0" w:line="240" w:lineRule="auto"/>
        <w:jc w:val="both"/>
        <w:rPr>
          <w:rFonts w:ascii="Times New Roman" w:hAnsi="Times New Roman" w:cs="Times New Roman"/>
          <w:sz w:val="24"/>
          <w:szCs w:val="24"/>
        </w:rPr>
      </w:pPr>
    </w:p>
    <w:p w:rsidR="00EF4802" w:rsidRPr="00117192" w:rsidRDefault="0032706E" w:rsidP="00EC0AE8">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EC0AE8">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EC0AE8">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EC0AE8">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EC0AE8">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EC0AE8">
      <w:pPr>
        <w:spacing w:after="0" w:line="240" w:lineRule="auto"/>
        <w:ind w:left="540" w:right="184"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EC0AE8">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EC0AE8">
      <w:pPr>
        <w:spacing w:after="0" w:line="240" w:lineRule="auto"/>
        <w:ind w:left="540"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EC0AE8">
      <w:pPr>
        <w:widowControl/>
        <w:spacing w:after="0" w:line="240" w:lineRule="auto"/>
        <w:ind w:left="540" w:hanging="540"/>
        <w:jc w:val="both"/>
        <w:rPr>
          <w:rFonts w:ascii="Times New Roman" w:hAnsi="Times New Roman" w:cs="Times New Roman"/>
          <w:sz w:val="24"/>
          <w:szCs w:val="24"/>
        </w:rPr>
      </w:pPr>
    </w:p>
    <w:p w:rsidR="009D344A"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______________________________________________________________________________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EC0AE8">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EC0AE8">
      <w:pPr>
        <w:spacing w:after="0" w:line="240" w:lineRule="auto"/>
        <w:jc w:val="both"/>
        <w:rPr>
          <w:rFonts w:ascii="Times New Roman" w:hAnsi="Times New Roman" w:cs="Times New Roman"/>
          <w:b/>
          <w:sz w:val="24"/>
          <w:szCs w:val="24"/>
        </w:rPr>
      </w:pPr>
    </w:p>
    <w:p w:rsidR="00172F15"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EC0AE8">
      <w:pPr>
        <w:spacing w:after="0" w:line="240" w:lineRule="auto"/>
        <w:ind w:left="540" w:hanging="540"/>
        <w:jc w:val="both"/>
        <w:rPr>
          <w:rFonts w:ascii="Times New Roman" w:hAnsi="Times New Roman" w:cs="Times New Roman"/>
          <w:sz w:val="24"/>
          <w:szCs w:val="24"/>
        </w:rPr>
      </w:pPr>
    </w:p>
    <w:p w:rsidR="001C494C" w:rsidRPr="00117192"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1C494C" w:rsidRPr="00117192"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For the purposes of this preference, </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385724" w:rsidRPr="00117192" w:rsidRDefault="000976C7" w:rsidP="00EC0AE8">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1C494C" w:rsidRPr="00117192" w:rsidRDefault="001C494C" w:rsidP="00EC0AE8">
      <w:pPr>
        <w:pStyle w:val="ListParagraph"/>
        <w:spacing w:line="240" w:lineRule="auto"/>
        <w:ind w:left="540"/>
        <w:jc w:val="both"/>
        <w:rPr>
          <w:rFonts w:ascii="Times New Roman" w:hAnsi="Times New Roman" w:cs="Times New Roman"/>
          <w:b/>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EC0AE8">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Pr="00117192" w:rsidRDefault="00EE39EE" w:rsidP="00EC0AE8">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D7441A" w:rsidRPr="00117192" w:rsidRDefault="00D7441A" w:rsidP="00EC0AE8">
      <w:pPr>
        <w:pStyle w:val="ListParagraph"/>
        <w:spacing w:after="0" w:line="240" w:lineRule="auto"/>
        <w:ind w:left="540"/>
        <w:jc w:val="both"/>
        <w:rPr>
          <w:rFonts w:ascii="Times New Roman" w:hAnsi="Times New Roman" w:cs="Times New Roman"/>
          <w:sz w:val="24"/>
          <w:szCs w:val="24"/>
        </w:rPr>
      </w:pPr>
    </w:p>
    <w:p w:rsidR="0035113D" w:rsidRPr="00A922EC" w:rsidRDefault="00A922EC"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r w:rsidRPr="00A922EC">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ab/>
      </w:r>
      <w:r w:rsidR="0035113D" w:rsidRPr="00A922EC">
        <w:rPr>
          <w:rFonts w:ascii="Times New Roman" w:eastAsia="Times New Roman" w:hAnsi="Times New Roman" w:cs="Times New Roman"/>
          <w:b/>
          <w:sz w:val="24"/>
          <w:szCs w:val="24"/>
        </w:rPr>
        <w:t>Method of Award:</w:t>
      </w:r>
    </w:p>
    <w:p w:rsidR="00023A76" w:rsidRDefault="0035113D" w:rsidP="00C07C4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It is the intent of the State to award this contract on an individual basis to the lowest responsive, responsible bidder(s) meeting the specifications.  The State further reserves the right to reject indivi</w:t>
      </w:r>
      <w:r w:rsidR="00753632">
        <w:rPr>
          <w:rFonts w:ascii="Times New Roman" w:eastAsia="Times New Roman" w:hAnsi="Times New Roman" w:cs="Times New Roman"/>
          <w:sz w:val="24"/>
          <w:szCs w:val="24"/>
        </w:rPr>
        <w:t>dual line items from the award.</w:t>
      </w:r>
    </w:p>
    <w:p w:rsidR="00753632" w:rsidRDefault="00753632" w:rsidP="00C07C42">
      <w:pPr>
        <w:widowControl/>
        <w:spacing w:after="0" w:line="240" w:lineRule="auto"/>
        <w:ind w:left="720"/>
        <w:contextualSpacing/>
        <w:jc w:val="both"/>
        <w:rPr>
          <w:rFonts w:ascii="Times New Roman" w:eastAsia="Times New Roman" w:hAnsi="Times New Roman" w:cs="Times New Roman"/>
          <w:sz w:val="24"/>
          <w:szCs w:val="24"/>
        </w:rPr>
      </w:pPr>
    </w:p>
    <w:p w:rsidR="00753632" w:rsidRPr="00753632" w:rsidRDefault="00753632" w:rsidP="00753632">
      <w:pPr>
        <w:spacing w:after="0"/>
        <w:rPr>
          <w:rFonts w:ascii="Times New Roman" w:eastAsia="Calibri" w:hAnsi="Times New Roman"/>
          <w:b/>
          <w:sz w:val="24"/>
          <w:szCs w:val="24"/>
        </w:rPr>
      </w:pPr>
      <w:r w:rsidRPr="00753632">
        <w:rPr>
          <w:rFonts w:ascii="Times New Roman" w:hAnsi="Times New Roman"/>
          <w:b/>
          <w:bCs/>
          <w:sz w:val="24"/>
          <w:szCs w:val="24"/>
        </w:rPr>
        <w:t>16.</w:t>
      </w:r>
      <w:r w:rsidRPr="00753632">
        <w:rPr>
          <w:rFonts w:ascii="Times New Roman" w:hAnsi="Times New Roman"/>
          <w:b/>
          <w:bCs/>
          <w:sz w:val="24"/>
          <w:szCs w:val="24"/>
        </w:rPr>
        <w:tab/>
      </w:r>
      <w:r w:rsidRPr="00753632">
        <w:rPr>
          <w:rFonts w:ascii="Times New Roman" w:eastAsia="Calibri" w:hAnsi="Times New Roman"/>
          <w:b/>
          <w:sz w:val="24"/>
          <w:szCs w:val="24"/>
        </w:rPr>
        <w:t>Moveable Equipment:</w:t>
      </w:r>
    </w:p>
    <w:p w:rsidR="00753632" w:rsidRPr="00753632" w:rsidRDefault="00753632" w:rsidP="00753632">
      <w:pPr>
        <w:spacing w:after="0"/>
        <w:ind w:firstLine="720"/>
        <w:rPr>
          <w:rFonts w:ascii="Times New Roman" w:eastAsia="Calibri" w:hAnsi="Times New Roman"/>
          <w:sz w:val="24"/>
          <w:szCs w:val="24"/>
        </w:rPr>
      </w:pPr>
      <w:r w:rsidRPr="00753632">
        <w:rPr>
          <w:rFonts w:ascii="Times New Roman" w:eastAsia="Calibri" w:hAnsi="Times New Roman"/>
          <w:sz w:val="24"/>
          <w:szCs w:val="24"/>
        </w:rPr>
        <w:t>Each piece of movable equipment shall be delivered with two copies of the following documents:</w:t>
      </w:r>
    </w:p>
    <w:p w:rsidR="00753632" w:rsidRPr="00753632" w:rsidRDefault="00753632" w:rsidP="00753632">
      <w:pPr>
        <w:widowControl/>
        <w:numPr>
          <w:ilvl w:val="0"/>
          <w:numId w:val="38"/>
        </w:numPr>
        <w:spacing w:after="0" w:line="240" w:lineRule="auto"/>
        <w:ind w:left="1440"/>
        <w:contextualSpacing/>
        <w:jc w:val="both"/>
        <w:rPr>
          <w:rFonts w:ascii="Times New Roman" w:eastAsia="Calibri" w:hAnsi="Times New Roman"/>
          <w:sz w:val="24"/>
          <w:szCs w:val="24"/>
        </w:rPr>
      </w:pPr>
      <w:r w:rsidRPr="00753632">
        <w:rPr>
          <w:rFonts w:ascii="Times New Roman" w:eastAsia="Calibri" w:hAnsi="Times New Roman"/>
          <w:sz w:val="24"/>
          <w:szCs w:val="24"/>
        </w:rPr>
        <w:t>Complete certificate of origin</w:t>
      </w:r>
    </w:p>
    <w:p w:rsidR="00753632" w:rsidRDefault="00753632" w:rsidP="00753632">
      <w:pPr>
        <w:widowControl/>
        <w:numPr>
          <w:ilvl w:val="0"/>
          <w:numId w:val="38"/>
        </w:numPr>
        <w:spacing w:after="0" w:line="240" w:lineRule="auto"/>
        <w:ind w:left="1440"/>
        <w:contextualSpacing/>
        <w:jc w:val="both"/>
        <w:rPr>
          <w:rFonts w:ascii="Times New Roman" w:eastAsia="Calibri" w:hAnsi="Times New Roman"/>
          <w:sz w:val="24"/>
          <w:szCs w:val="24"/>
        </w:rPr>
      </w:pPr>
      <w:r w:rsidRPr="00753632">
        <w:rPr>
          <w:rFonts w:ascii="Times New Roman" w:eastAsia="Calibri" w:hAnsi="Times New Roman"/>
          <w:sz w:val="24"/>
          <w:szCs w:val="24"/>
        </w:rPr>
        <w:t xml:space="preserve">Notarized bill of sale or invoice </w:t>
      </w:r>
    </w:p>
    <w:p w:rsidR="00753632" w:rsidRPr="00753632" w:rsidRDefault="00753632" w:rsidP="00753632">
      <w:pPr>
        <w:widowControl/>
        <w:spacing w:after="0" w:line="240" w:lineRule="auto"/>
        <w:ind w:left="1440"/>
        <w:contextualSpacing/>
        <w:jc w:val="both"/>
        <w:rPr>
          <w:rFonts w:ascii="Times New Roman" w:eastAsia="Calibri" w:hAnsi="Times New Roman"/>
          <w:sz w:val="24"/>
          <w:szCs w:val="24"/>
        </w:rPr>
      </w:pPr>
      <w:r w:rsidRPr="00753632">
        <w:rPr>
          <w:rFonts w:ascii="Times New Roman" w:eastAsia="Calibri" w:hAnsi="Times New Roman"/>
          <w:sz w:val="24"/>
          <w:szCs w:val="24"/>
        </w:rPr>
        <w:t xml:space="preserve"> </w:t>
      </w:r>
    </w:p>
    <w:p w:rsidR="00753632" w:rsidRPr="00753632" w:rsidRDefault="00753632" w:rsidP="00753632">
      <w:pPr>
        <w:spacing w:after="0"/>
        <w:ind w:left="720"/>
        <w:contextualSpacing/>
        <w:rPr>
          <w:rFonts w:ascii="Times New Roman" w:eastAsia="Calibri" w:hAnsi="Times New Roman"/>
          <w:sz w:val="24"/>
          <w:szCs w:val="24"/>
        </w:rPr>
      </w:pPr>
      <w:r w:rsidRPr="00753632">
        <w:rPr>
          <w:rFonts w:ascii="Times New Roman" w:eastAsia="Calibri" w:hAnsi="Times New Roman"/>
          <w:sz w:val="24"/>
          <w:szCs w:val="24"/>
        </w:rPr>
        <w:t>Each piece of movable equipment shall be delivered with one copy of the following documents, if applicable to the type of equipment delivered:</w:t>
      </w:r>
    </w:p>
    <w:p w:rsidR="00753632" w:rsidRPr="00753632" w:rsidRDefault="00753632" w:rsidP="00753632">
      <w:pPr>
        <w:widowControl/>
        <w:numPr>
          <w:ilvl w:val="0"/>
          <w:numId w:val="39"/>
        </w:numPr>
        <w:spacing w:after="0" w:line="240" w:lineRule="auto"/>
        <w:ind w:left="1440"/>
        <w:contextualSpacing/>
        <w:jc w:val="both"/>
        <w:rPr>
          <w:rFonts w:ascii="Times New Roman" w:eastAsia="Calibri" w:hAnsi="Times New Roman"/>
          <w:sz w:val="24"/>
          <w:szCs w:val="24"/>
        </w:rPr>
      </w:pPr>
      <w:r w:rsidRPr="00753632">
        <w:rPr>
          <w:rFonts w:ascii="Times New Roman" w:eastAsia="Calibri" w:hAnsi="Times New Roman"/>
          <w:sz w:val="24"/>
          <w:szCs w:val="24"/>
        </w:rPr>
        <w:t>Odometer disclosure statement</w:t>
      </w:r>
    </w:p>
    <w:p w:rsidR="00753632" w:rsidRPr="00753632" w:rsidRDefault="00753632" w:rsidP="00753632">
      <w:pPr>
        <w:widowControl/>
        <w:numPr>
          <w:ilvl w:val="0"/>
          <w:numId w:val="39"/>
        </w:numPr>
        <w:spacing w:after="0" w:line="240" w:lineRule="auto"/>
        <w:ind w:left="1440"/>
        <w:contextualSpacing/>
        <w:jc w:val="both"/>
        <w:rPr>
          <w:rFonts w:ascii="Times New Roman" w:eastAsia="Calibri" w:hAnsi="Times New Roman"/>
          <w:sz w:val="24"/>
          <w:szCs w:val="24"/>
        </w:rPr>
      </w:pPr>
      <w:r w:rsidRPr="00753632">
        <w:rPr>
          <w:rFonts w:ascii="Times New Roman" w:eastAsia="Calibri" w:hAnsi="Times New Roman"/>
          <w:sz w:val="24"/>
          <w:szCs w:val="24"/>
        </w:rPr>
        <w:lastRenderedPageBreak/>
        <w:t>Dealer’s service policy</w:t>
      </w:r>
    </w:p>
    <w:p w:rsidR="00753632" w:rsidRPr="00753632" w:rsidRDefault="00753632" w:rsidP="00753632">
      <w:pPr>
        <w:widowControl/>
        <w:numPr>
          <w:ilvl w:val="0"/>
          <w:numId w:val="39"/>
        </w:numPr>
        <w:spacing w:after="0" w:line="240" w:lineRule="auto"/>
        <w:ind w:left="1440"/>
        <w:contextualSpacing/>
        <w:jc w:val="both"/>
        <w:rPr>
          <w:rFonts w:ascii="Times New Roman" w:eastAsia="Calibri" w:hAnsi="Times New Roman"/>
          <w:sz w:val="24"/>
          <w:szCs w:val="24"/>
        </w:rPr>
      </w:pPr>
      <w:r w:rsidRPr="00753632">
        <w:rPr>
          <w:rFonts w:ascii="Times New Roman" w:eastAsia="Calibri" w:hAnsi="Times New Roman"/>
          <w:sz w:val="24"/>
          <w:szCs w:val="24"/>
        </w:rPr>
        <w:t>Warranty</w:t>
      </w:r>
    </w:p>
    <w:p w:rsidR="00753632" w:rsidRPr="00753632" w:rsidRDefault="00753632" w:rsidP="00753632">
      <w:pPr>
        <w:widowControl/>
        <w:numPr>
          <w:ilvl w:val="0"/>
          <w:numId w:val="39"/>
        </w:numPr>
        <w:spacing w:after="0" w:line="240" w:lineRule="auto"/>
        <w:ind w:left="1440"/>
        <w:contextualSpacing/>
        <w:jc w:val="both"/>
        <w:rPr>
          <w:rFonts w:ascii="Times New Roman" w:eastAsia="Calibri" w:hAnsi="Times New Roman"/>
          <w:sz w:val="24"/>
          <w:szCs w:val="24"/>
        </w:rPr>
      </w:pPr>
      <w:r w:rsidRPr="00753632">
        <w:rPr>
          <w:rFonts w:ascii="Times New Roman" w:eastAsia="Calibri" w:hAnsi="Times New Roman"/>
          <w:sz w:val="24"/>
          <w:szCs w:val="24"/>
        </w:rPr>
        <w:t>Tag application</w:t>
      </w:r>
    </w:p>
    <w:p w:rsidR="00753632" w:rsidRPr="00753632" w:rsidRDefault="00753632" w:rsidP="00753632">
      <w:pPr>
        <w:widowControl/>
        <w:numPr>
          <w:ilvl w:val="0"/>
          <w:numId w:val="39"/>
        </w:numPr>
        <w:spacing w:after="0" w:line="240" w:lineRule="auto"/>
        <w:ind w:left="1440"/>
        <w:contextualSpacing/>
        <w:jc w:val="both"/>
        <w:rPr>
          <w:rFonts w:ascii="Times New Roman" w:eastAsia="Calibri" w:hAnsi="Times New Roman"/>
          <w:sz w:val="24"/>
          <w:szCs w:val="24"/>
        </w:rPr>
      </w:pPr>
      <w:r w:rsidRPr="00753632">
        <w:rPr>
          <w:rFonts w:ascii="Times New Roman" w:eastAsia="Calibri" w:hAnsi="Times New Roman"/>
          <w:sz w:val="24"/>
          <w:szCs w:val="24"/>
        </w:rPr>
        <w:t>Owner’s manual</w:t>
      </w:r>
    </w:p>
    <w:p w:rsidR="00753632" w:rsidRPr="00753632" w:rsidRDefault="00753632" w:rsidP="00753632">
      <w:pPr>
        <w:widowControl/>
        <w:numPr>
          <w:ilvl w:val="0"/>
          <w:numId w:val="39"/>
        </w:numPr>
        <w:spacing w:after="0" w:line="240" w:lineRule="auto"/>
        <w:ind w:left="1440"/>
        <w:contextualSpacing/>
        <w:jc w:val="both"/>
        <w:rPr>
          <w:rFonts w:ascii="Times New Roman" w:eastAsia="Calibri" w:hAnsi="Times New Roman"/>
          <w:sz w:val="24"/>
          <w:szCs w:val="24"/>
        </w:rPr>
      </w:pPr>
      <w:r w:rsidRPr="00753632">
        <w:rPr>
          <w:rFonts w:ascii="Times New Roman" w:eastAsia="Calibri" w:hAnsi="Times New Roman"/>
          <w:sz w:val="24"/>
          <w:szCs w:val="24"/>
        </w:rPr>
        <w:t>Dealer’s inspection</w:t>
      </w:r>
    </w:p>
    <w:p w:rsidR="00753632" w:rsidRPr="00753632" w:rsidRDefault="00753632" w:rsidP="00753632">
      <w:pPr>
        <w:widowControl/>
        <w:numPr>
          <w:ilvl w:val="0"/>
          <w:numId w:val="39"/>
        </w:numPr>
        <w:spacing w:after="0" w:line="240" w:lineRule="auto"/>
        <w:ind w:left="1440"/>
        <w:contextualSpacing/>
        <w:jc w:val="both"/>
        <w:rPr>
          <w:rFonts w:ascii="Times New Roman" w:eastAsia="Calibri" w:hAnsi="Times New Roman"/>
          <w:sz w:val="24"/>
          <w:szCs w:val="24"/>
        </w:rPr>
      </w:pPr>
      <w:r w:rsidRPr="00753632">
        <w:rPr>
          <w:rFonts w:ascii="Times New Roman" w:eastAsia="Calibri" w:hAnsi="Times New Roman"/>
          <w:sz w:val="24"/>
          <w:szCs w:val="24"/>
        </w:rPr>
        <w:t>Service manual(s) and check sheet(s)</w:t>
      </w:r>
    </w:p>
    <w:p w:rsidR="00C07C42" w:rsidRDefault="00C07C42" w:rsidP="00A35FE4">
      <w:pPr>
        <w:contextualSpacing/>
        <w:rPr>
          <w:rFonts w:ascii="Times New Roman" w:eastAsia="Times New Roman" w:hAnsi="Times New Roman" w:cs="Times New Roman"/>
          <w:sz w:val="24"/>
          <w:szCs w:val="24"/>
        </w:rPr>
      </w:pPr>
      <w:bookmarkStart w:id="0" w:name="_GoBack"/>
      <w:bookmarkEnd w:id="0"/>
    </w:p>
    <w:p w:rsid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C07C42" w:rsidRP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753632">
        <w:rPr>
          <w:rFonts w:ascii="Times New Roman" w:hAnsi="Times New Roman" w:cs="Times New Roman"/>
          <w:sz w:val="24"/>
          <w:szCs w:val="24"/>
        </w:rPr>
        <w:t>LaKeisha Bryant</w:t>
      </w:r>
      <w:r>
        <w:rPr>
          <w:rFonts w:ascii="Times New Roman" w:hAnsi="Times New Roman" w:cs="Times New Roman"/>
          <w:sz w:val="24"/>
          <w:szCs w:val="24"/>
        </w:rPr>
        <w:t>, phone: 225-342-</w:t>
      </w:r>
      <w:r w:rsidR="00753632">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753632" w:rsidRPr="00CF3890">
          <w:rPr>
            <w:rStyle w:val="Hyperlink"/>
            <w:rFonts w:ascii="Times New Roman" w:hAnsi="Times New Roman" w:cs="Times New Roman"/>
            <w:sz w:val="24"/>
            <w:szCs w:val="24"/>
          </w:rPr>
          <w:t>LaKeisha.Bryant2@la.gov</w:t>
        </w:r>
      </w:hyperlink>
      <w:r w:rsidR="00753632">
        <w:rPr>
          <w:rFonts w:ascii="Times New Roman" w:hAnsi="Times New Roman" w:cs="Times New Roman"/>
          <w:sz w:val="24"/>
          <w:szCs w:val="24"/>
        </w:rPr>
        <w:t xml:space="preserve"> </w:t>
      </w:r>
    </w:p>
    <w:sectPr w:rsidR="00C07C42" w:rsidRPr="00C07C42" w:rsidSect="00D70E8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E38" w:rsidRDefault="005C3E38">
      <w:pPr>
        <w:spacing w:after="0" w:line="240" w:lineRule="auto"/>
      </w:pPr>
      <w:r>
        <w:separator/>
      </w:r>
    </w:p>
  </w:endnote>
  <w:endnote w:type="continuationSeparator" w:id="0">
    <w:p w:rsidR="005C3E38" w:rsidRDefault="005C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35FE4">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35FE4">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E38" w:rsidRDefault="005C3E38">
      <w:pPr>
        <w:spacing w:after="0" w:line="240" w:lineRule="auto"/>
      </w:pPr>
      <w:r>
        <w:separator/>
      </w:r>
    </w:p>
  </w:footnote>
  <w:footnote w:type="continuationSeparator" w:id="0">
    <w:p w:rsidR="005C3E38" w:rsidRDefault="005C3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096706">
    <w:pPr>
      <w:pStyle w:val="Header"/>
      <w:ind w:left="108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096706">
      <w:rPr>
        <w:rFonts w:ascii="Times New Roman" w:hAnsi="Times New Roman" w:cs="Times New Roman"/>
        <w:sz w:val="24"/>
        <w:szCs w:val="24"/>
      </w:rPr>
      <w:t xml:space="preserve"> 3000024194</w:t>
    </w:r>
    <w:r w:rsidRPr="001856F5">
      <w:rPr>
        <w:rFonts w:ascii="Times New Roman" w:hAnsi="Times New Roman" w:cs="Times New Roman"/>
        <w:sz w:val="24"/>
        <w:szCs w:val="24"/>
      </w:rPr>
      <w:tab/>
    </w:r>
    <w:r w:rsidR="00096706">
      <w:rPr>
        <w:rFonts w:ascii="Times New Roman" w:hAnsi="Times New Roman" w:cs="Times New Roman"/>
        <w:sz w:val="24"/>
        <w:szCs w:val="24"/>
      </w:rPr>
      <w:tab/>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096706">
      <w:rPr>
        <w:rFonts w:ascii="Times New Roman" w:hAnsi="Times New Roman" w:cs="Times New Roman"/>
        <w:sz w:val="24"/>
        <w:szCs w:val="24"/>
      </w:rPr>
      <w:t xml:space="preserve"> *Fax Bid* Aerial Work Platform Lift - DOS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4"/>
  </w:num>
  <w:num w:numId="5">
    <w:abstractNumId w:val="8"/>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6"/>
  </w:num>
  <w:num w:numId="16">
    <w:abstractNumId w:val="17"/>
  </w:num>
  <w:num w:numId="17">
    <w:abstractNumId w:val="2"/>
  </w:num>
  <w:num w:numId="18">
    <w:abstractNumId w:val="28"/>
  </w:num>
  <w:num w:numId="19">
    <w:abstractNumId w:val="29"/>
  </w:num>
  <w:num w:numId="20">
    <w:abstractNumId w:val="7"/>
  </w:num>
  <w:num w:numId="21">
    <w:abstractNumId w:val="25"/>
  </w:num>
  <w:num w:numId="22">
    <w:abstractNumId w:val="18"/>
  </w:num>
  <w:num w:numId="23">
    <w:abstractNumId w:val="20"/>
  </w:num>
  <w:num w:numId="24">
    <w:abstractNumId w:val="9"/>
  </w:num>
  <w:num w:numId="25">
    <w:abstractNumId w:val="14"/>
  </w:num>
  <w:num w:numId="26">
    <w:abstractNumId w:val="0"/>
  </w:num>
  <w:num w:numId="27">
    <w:abstractNumId w:val="34"/>
  </w:num>
  <w:num w:numId="28">
    <w:abstractNumId w:val="32"/>
  </w:num>
  <w:num w:numId="29">
    <w:abstractNumId w:val="15"/>
  </w:num>
  <w:num w:numId="30">
    <w:abstractNumId w:val="5"/>
  </w:num>
  <w:num w:numId="31">
    <w:abstractNumId w:val="33"/>
  </w:num>
  <w:num w:numId="32">
    <w:abstractNumId w:val="30"/>
  </w:num>
  <w:num w:numId="33">
    <w:abstractNumId w:val="38"/>
  </w:num>
  <w:num w:numId="34">
    <w:abstractNumId w:val="35"/>
  </w:num>
  <w:num w:numId="35">
    <w:abstractNumId w:val="3"/>
  </w:num>
  <w:num w:numId="36">
    <w:abstractNumId w:val="12"/>
  </w:num>
  <w:num w:numId="37">
    <w:abstractNumId w:val="13"/>
  </w:num>
  <w:num w:numId="38">
    <w:abstractNumId w:val="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38"/>
    <w:rsid w:val="00023A76"/>
    <w:rsid w:val="00031063"/>
    <w:rsid w:val="000337DE"/>
    <w:rsid w:val="00040151"/>
    <w:rsid w:val="000453BD"/>
    <w:rsid w:val="00054308"/>
    <w:rsid w:val="000569EF"/>
    <w:rsid w:val="00062E8C"/>
    <w:rsid w:val="000644DE"/>
    <w:rsid w:val="0007126A"/>
    <w:rsid w:val="00075C57"/>
    <w:rsid w:val="0008674F"/>
    <w:rsid w:val="00096706"/>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072E7"/>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3E38"/>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632"/>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35FE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07C4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A464F2"/>
  <w15:chartTrackingRefBased/>
  <w15:docId w15:val="{781C6AB9-466D-4547-8763-6BB9B4CD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096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One%20Time%20Buy%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9B6A2-018C-4F93-93D8-007D4F64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One Time Buy Master Attachment A - Special Terms and Conditions</Template>
  <TotalTime>6</TotalTime>
  <Pages>7</Pages>
  <Words>2314</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4</cp:revision>
  <cp:lastPrinted>2022-08-17T21:16:00Z</cp:lastPrinted>
  <dcterms:created xsi:type="dcterms:W3CDTF">2025-01-06T17:18:00Z</dcterms:created>
  <dcterms:modified xsi:type="dcterms:W3CDTF">2025-01-29T14:26:00Z</dcterms:modified>
</cp:coreProperties>
</file>