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13" w:rsidRDefault="00091D13" w:rsidP="00EE477B">
      <w:pPr>
        <w:spacing w:after="0" w:line="240" w:lineRule="auto"/>
        <w:rPr>
          <w:rFonts w:ascii="Times New Roman" w:hAnsi="Times New Roman" w:cs="Times New Roman"/>
          <w:b/>
          <w:bCs/>
          <w:sz w:val="24"/>
          <w:szCs w:val="24"/>
        </w:rPr>
      </w:pPr>
    </w:p>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266700</wp:posOffset>
            </wp:positionH>
            <wp:positionV relativeFrom="page">
              <wp:posOffset>104775</wp:posOffset>
            </wp:positionV>
            <wp:extent cx="838200" cy="83649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839638" cy="837932"/>
                    </a:xfrm>
                    <a:prstGeom prst="rect">
                      <a:avLst/>
                    </a:prstGeom>
                    <a:noFill/>
                  </pic:spPr>
                </pic:pic>
              </a:graphicData>
            </a:graphic>
            <wp14:sizeRelH relativeFrom="margin">
              <wp14:pctWidth>0</wp14:pctWidth>
            </wp14:sizeRelH>
            <wp14:sizeRelV relativeFrom="margin">
              <wp14:pctHeight>0</wp14:pctHeight>
            </wp14:sizeRelV>
          </wp:anchor>
        </w:drawing>
      </w:r>
    </w:p>
    <w:p w:rsidR="00CA73D6" w:rsidRPr="005E695B"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5E695B">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submit a written bid as well.</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proofErr w:type="gramStart"/>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proofErr w:type="gramEnd"/>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090A6D">
      <w:pPr>
        <w:pStyle w:val="ListParagraph"/>
        <w:widowControl/>
        <w:spacing w:after="120" w:line="240" w:lineRule="auto"/>
        <w:ind w:left="547"/>
        <w:contextualSpacing w:val="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4E1B15" w:rsidRPr="005E695B" w:rsidRDefault="000976C7" w:rsidP="005E695B">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Terms and Conditions:</w:t>
      </w:r>
    </w:p>
    <w:p w:rsidR="00305D3E"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091D13" w:rsidRDefault="00091D13" w:rsidP="004D02C7">
      <w:pPr>
        <w:pStyle w:val="ListParagraph"/>
        <w:spacing w:after="0" w:line="240" w:lineRule="auto"/>
        <w:ind w:left="540" w:right="184"/>
        <w:jc w:val="both"/>
        <w:rPr>
          <w:rFonts w:ascii="Times New Roman" w:hAnsi="Times New Roman" w:cs="Times New Roman"/>
          <w:sz w:val="24"/>
          <w:szCs w:val="24"/>
        </w:rPr>
      </w:pPr>
    </w:p>
    <w:p w:rsidR="00091D13" w:rsidRDefault="00091D13" w:rsidP="004D02C7">
      <w:pPr>
        <w:pStyle w:val="ListParagraph"/>
        <w:spacing w:after="0" w:line="240" w:lineRule="auto"/>
        <w:ind w:left="540" w:right="184"/>
        <w:jc w:val="both"/>
        <w:rPr>
          <w:rFonts w:ascii="Times New Roman" w:hAnsi="Times New Roman" w:cs="Times New Roman"/>
          <w:sz w:val="24"/>
          <w:szCs w:val="24"/>
        </w:rPr>
      </w:pPr>
    </w:p>
    <w:p w:rsidR="00091D13" w:rsidRPr="00117192" w:rsidRDefault="00091D13" w:rsidP="004D02C7">
      <w:pPr>
        <w:pStyle w:val="ListParagraph"/>
        <w:spacing w:after="0" w:line="240" w:lineRule="auto"/>
        <w:ind w:left="540" w:right="184"/>
        <w:jc w:val="both"/>
        <w:rPr>
          <w:rFonts w:ascii="Times New Roman" w:hAnsi="Times New Roman" w:cs="Times New Roman"/>
          <w:sz w:val="24"/>
          <w:szCs w:val="24"/>
        </w:rPr>
      </w:pPr>
      <w:bookmarkStart w:id="0" w:name="_GoBack"/>
      <w:bookmarkEnd w:id="0"/>
    </w:p>
    <w:p w:rsidR="006C5230" w:rsidRPr="00117192" w:rsidRDefault="006C5230"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6C5230">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Vendor's Forms:</w:t>
      </w:r>
    </w:p>
    <w:p w:rsidR="00305D3E" w:rsidRPr="00117192" w:rsidRDefault="00305D3E" w:rsidP="006C5230">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5E695B" w:rsidP="004D02C7">
      <w:pPr>
        <w:pStyle w:val="ListParagraph"/>
        <w:numPr>
          <w:ilvl w:val="0"/>
          <w:numId w:val="26"/>
        </w:numPr>
        <w:spacing w:after="0" w:line="240" w:lineRule="auto"/>
        <w:ind w:left="540"/>
        <w:jc w:val="both"/>
        <w:rPr>
          <w:rFonts w:ascii="Times New Roman" w:hAnsi="Times New Roman" w:cs="Times New Roman"/>
          <w:b/>
          <w:sz w:val="24"/>
          <w:szCs w:val="24"/>
        </w:rPr>
      </w:pPr>
      <w:r>
        <w:rPr>
          <w:rFonts w:ascii="Times New Roman" w:hAnsi="Times New Roman" w:cs="Times New Roman"/>
          <w:b/>
          <w:sz w:val="24"/>
          <w:szCs w:val="24"/>
        </w:rPr>
        <w:tab/>
        <w:t>Prices:</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balance of the order.  Payment will be to vendor and address as shown on order.</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Invoices:</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090A6D">
      <w:pPr>
        <w:pStyle w:val="ListParagraph"/>
        <w:widowControl/>
        <w:spacing w:after="120" w:line="240" w:lineRule="auto"/>
        <w:ind w:left="547"/>
        <w:contextualSpacing w:val="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090A6D" w:rsidRPr="00305D3E" w:rsidRDefault="00090A6D"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090A6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090A6D">
      <w:pPr>
        <w:pStyle w:val="ListParagraph"/>
        <w:widowControl/>
        <w:spacing w:after="120" w:line="240" w:lineRule="auto"/>
        <w:ind w:left="547"/>
        <w:contextualSpacing w:val="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To facilitate this payment process, you will need to complete and return the EFT enrollment form.</w:t>
      </w:r>
    </w:p>
    <w:p w:rsidR="00172F15" w:rsidRPr="00305D3E" w:rsidRDefault="000976C7" w:rsidP="006C5230">
      <w:pPr>
        <w:pStyle w:val="ListParagraph"/>
        <w:widowControl/>
        <w:spacing w:after="80" w:line="240" w:lineRule="auto"/>
        <w:ind w:left="547"/>
        <w:contextualSpacing w:val="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6C5230" w:rsidRDefault="001C494C" w:rsidP="006C5230">
      <w:pPr>
        <w:pStyle w:val="ListParagraph"/>
        <w:widowControl/>
        <w:tabs>
          <w:tab w:val="left" w:pos="990"/>
          <w:tab w:val="left" w:pos="1440"/>
          <w:tab w:val="left" w:pos="3600"/>
          <w:tab w:val="left" w:pos="5760"/>
        </w:tabs>
        <w:spacing w:after="160" w:line="240" w:lineRule="auto"/>
        <w:ind w:left="547"/>
        <w:contextualSpacing w:val="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005E695B">
        <w:rPr>
          <w:rFonts w:ascii="Times New Roman" w:eastAsia="PMingLiU" w:hAnsi="Times New Roman" w:cs="Times New Roman"/>
          <w:sz w:val="24"/>
          <w:szCs w:val="24"/>
          <w:lang w:eastAsia="zh-TW"/>
        </w:rPr>
        <w:t>:</w:t>
      </w:r>
    </w:p>
    <w:p w:rsidR="006C5230" w:rsidRPr="00117192" w:rsidRDefault="00305D3E" w:rsidP="00090A6D">
      <w:pPr>
        <w:widowControl/>
        <w:spacing w:after="12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w:t>
      </w:r>
      <w:r w:rsidR="006C5230">
        <w:rPr>
          <w:rFonts w:ascii="Times New Roman" w:eastAsia="PMingLiU" w:hAnsi="Times New Roman" w:cs="Times New Roman"/>
          <w:sz w:val="24"/>
          <w:szCs w:val="24"/>
          <w:lang w:eastAsia="zh-TW"/>
        </w:rPr>
        <w:t>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090A6D" w:rsidRPr="00090A6D" w:rsidRDefault="00305D3E" w:rsidP="00090A6D">
      <w:pPr>
        <w:pStyle w:val="ListParagraph"/>
        <w:widowControl/>
        <w:numPr>
          <w:ilvl w:val="0"/>
          <w:numId w:val="37"/>
        </w:numPr>
        <w:spacing w:after="120" w:line="240" w:lineRule="auto"/>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090A6D" w:rsidRPr="00090A6D" w:rsidRDefault="00090A6D" w:rsidP="00090A6D">
      <w:pPr>
        <w:pStyle w:val="ListParagraph"/>
        <w:widowControl/>
        <w:spacing w:after="0" w:line="240" w:lineRule="auto"/>
        <w:ind w:left="1440"/>
        <w:jc w:val="both"/>
        <w:rPr>
          <w:rFonts w:ascii="Times New Roman" w:eastAsia="PMingLiU" w:hAnsi="Times New Roman" w:cs="Times New Roman"/>
          <w:sz w:val="24"/>
          <w:szCs w:val="24"/>
          <w:lang w:eastAsia="zh-TW"/>
        </w:rPr>
      </w:pPr>
    </w:p>
    <w:p w:rsidR="00305D3E" w:rsidRPr="00117192" w:rsidRDefault="00305D3E" w:rsidP="00090A6D">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090A6D" w:rsidRDefault="00305D3E" w:rsidP="00090A6D">
      <w:pPr>
        <w:pStyle w:val="ListParagraph"/>
        <w:widowControl/>
        <w:numPr>
          <w:ilvl w:val="0"/>
          <w:numId w:val="37"/>
        </w:numPr>
        <w:spacing w:after="120" w:line="240" w:lineRule="auto"/>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090A6D">
      <w:pPr>
        <w:widowControl/>
        <w:spacing w:after="12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Default="00305D3E" w:rsidP="006C5230">
      <w:pPr>
        <w:spacing w:after="0" w:line="240" w:lineRule="auto"/>
        <w:ind w:left="1080"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Failure to specify above information may cause elimination from preferences.</w:t>
      </w:r>
    </w:p>
    <w:p w:rsidR="00090A6D" w:rsidRPr="00117192" w:rsidRDefault="00090A6D" w:rsidP="006C5230">
      <w:pPr>
        <w:spacing w:after="0" w:line="240" w:lineRule="auto"/>
        <w:ind w:left="1080" w:hanging="360"/>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090A6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lastRenderedPageBreak/>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6C5230">
      <w:pPr>
        <w:pStyle w:val="ListParagraph"/>
        <w:numPr>
          <w:ilvl w:val="2"/>
          <w:numId w:val="25"/>
        </w:numPr>
        <w:tabs>
          <w:tab w:val="left" w:pos="900"/>
        </w:tabs>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6C5230">
      <w:pPr>
        <w:pStyle w:val="ListParagraph"/>
        <w:numPr>
          <w:ilvl w:val="2"/>
          <w:numId w:val="25"/>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6C5230">
      <w:pPr>
        <w:pStyle w:val="ListParagraph"/>
        <w:numPr>
          <w:ilvl w:val="2"/>
          <w:numId w:val="25"/>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6C5230">
      <w:pPr>
        <w:pStyle w:val="ListParagraph"/>
        <w:numPr>
          <w:ilvl w:val="2"/>
          <w:numId w:val="25"/>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6C5230">
      <w:pPr>
        <w:pStyle w:val="ListParagraph"/>
        <w:spacing w:after="0" w:line="240" w:lineRule="auto"/>
        <w:ind w:left="1080" w:hanging="540"/>
        <w:jc w:val="both"/>
        <w:rPr>
          <w:rFonts w:ascii="Times New Roman" w:hAnsi="Times New Roman" w:cs="Times New Roman"/>
          <w:sz w:val="24"/>
          <w:szCs w:val="24"/>
        </w:rPr>
      </w:pPr>
    </w:p>
    <w:p w:rsidR="00305D3E" w:rsidRPr="00117192" w:rsidRDefault="00305D3E" w:rsidP="006C5230">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For t</w:t>
      </w:r>
      <w:r w:rsidR="006C5230">
        <w:rPr>
          <w:rFonts w:ascii="Times New Roman" w:hAnsi="Times New Roman" w:cs="Times New Roman"/>
          <w:sz w:val="24"/>
          <w:szCs w:val="24"/>
        </w:rPr>
        <w:t>he purposes of this preference,</w:t>
      </w:r>
    </w:p>
    <w:p w:rsidR="00305D3E" w:rsidRPr="00117192" w:rsidRDefault="00305D3E" w:rsidP="006C5230">
      <w:pPr>
        <w:pStyle w:val="ListParagraph"/>
        <w:spacing w:after="0" w:line="240" w:lineRule="auto"/>
        <w:ind w:left="540"/>
        <w:jc w:val="both"/>
        <w:rPr>
          <w:rFonts w:ascii="Times New Roman" w:hAnsi="Times New Roman" w:cs="Times New Roman"/>
          <w:sz w:val="24"/>
          <w:szCs w:val="24"/>
        </w:rPr>
      </w:pPr>
    </w:p>
    <w:p w:rsidR="00305D3E" w:rsidRPr="00117192" w:rsidRDefault="00305D3E" w:rsidP="006C5230">
      <w:pPr>
        <w:pStyle w:val="ListParagraph"/>
        <w:numPr>
          <w:ilvl w:val="0"/>
          <w:numId w:val="38"/>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6C5230">
      <w:pPr>
        <w:pStyle w:val="ListParagraph"/>
        <w:numPr>
          <w:ilvl w:val="0"/>
          <w:numId w:val="38"/>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6C5230">
      <w:pPr>
        <w:pStyle w:val="ListParagraph"/>
        <w:spacing w:after="0" w:line="240" w:lineRule="auto"/>
        <w:ind w:left="540"/>
        <w:jc w:val="both"/>
        <w:rPr>
          <w:rFonts w:ascii="Times New Roman" w:hAnsi="Times New Roman" w:cs="Times New Roman"/>
          <w:sz w:val="24"/>
          <w:szCs w:val="24"/>
        </w:rPr>
      </w:pPr>
    </w:p>
    <w:p w:rsidR="00305D3E" w:rsidRPr="00117192" w:rsidRDefault="00305D3E" w:rsidP="006C5230">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6C5230">
      <w:pPr>
        <w:pStyle w:val="ListParagraph"/>
        <w:spacing w:after="0" w:line="240" w:lineRule="auto"/>
        <w:ind w:left="540"/>
        <w:jc w:val="both"/>
        <w:rPr>
          <w:rFonts w:ascii="Times New Roman" w:hAnsi="Times New Roman" w:cs="Times New Roman"/>
          <w:sz w:val="24"/>
          <w:szCs w:val="24"/>
        </w:rPr>
      </w:pPr>
    </w:p>
    <w:p w:rsidR="00305D3E" w:rsidRPr="00117192" w:rsidRDefault="00305D3E" w:rsidP="006C5230">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6C5230">
      <w:pPr>
        <w:pStyle w:val="ListParagraph"/>
        <w:spacing w:after="0" w:line="240" w:lineRule="auto"/>
        <w:ind w:left="540"/>
        <w:jc w:val="both"/>
        <w:rPr>
          <w:rFonts w:ascii="Times New Roman" w:hAnsi="Times New Roman" w:cs="Times New Roman"/>
          <w:sz w:val="24"/>
          <w:szCs w:val="24"/>
        </w:rPr>
      </w:pPr>
    </w:p>
    <w:p w:rsidR="00305D3E" w:rsidRPr="00117192" w:rsidRDefault="00305D3E" w:rsidP="006C5230">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6C5230">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6C5230">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F185F" w:rsidRPr="002764CF" w:rsidRDefault="00305D3E" w:rsidP="002764CF">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(Note:  if more space is required, include on separate sheet.)</w:t>
      </w:r>
    </w:p>
    <w:p w:rsidR="003F185F" w:rsidRDefault="003F185F" w:rsidP="004D02C7">
      <w:pPr>
        <w:pStyle w:val="ListParagraph"/>
        <w:spacing w:line="240" w:lineRule="auto"/>
        <w:ind w:left="540"/>
        <w:jc w:val="both"/>
        <w:rPr>
          <w:rFonts w:ascii="Times New Roman" w:hAnsi="Times New Roman" w:cs="Times New Roman"/>
          <w:b/>
          <w:sz w:val="24"/>
          <w:szCs w:val="24"/>
        </w:rPr>
      </w:pPr>
    </w:p>
    <w:p w:rsidR="003F185F" w:rsidRPr="00777BDB" w:rsidRDefault="00777BDB" w:rsidP="00777B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003F185F" w:rsidRPr="00777BDB">
        <w:rPr>
          <w:rFonts w:ascii="Times New Roman" w:hAnsi="Times New Roman" w:cs="Times New Roman"/>
          <w:b/>
          <w:sz w:val="24"/>
          <w:szCs w:val="24"/>
        </w:rPr>
        <w:tab/>
        <w:t>Right to Inspect:</w:t>
      </w:r>
    </w:p>
    <w:p w:rsidR="003F185F" w:rsidRDefault="003F185F" w:rsidP="003F185F">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F185F" w:rsidRDefault="003F185F" w:rsidP="003F185F">
      <w:pPr>
        <w:pStyle w:val="ListParagraph"/>
        <w:spacing w:after="0" w:line="240" w:lineRule="auto"/>
        <w:jc w:val="both"/>
        <w:rPr>
          <w:rFonts w:ascii="Times New Roman" w:hAnsi="Times New Roman" w:cs="Times New Roman"/>
          <w:sz w:val="24"/>
          <w:szCs w:val="24"/>
        </w:rPr>
      </w:pPr>
    </w:p>
    <w:p w:rsidR="003F185F" w:rsidRPr="0035113D" w:rsidRDefault="003F185F" w:rsidP="003F185F">
      <w:pPr>
        <w:widowControl/>
        <w:tabs>
          <w:tab w:val="left" w:pos="180"/>
        </w:tabs>
        <w:spacing w:after="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777BDB">
        <w:rPr>
          <w:rFonts w:ascii="Times New Roman" w:eastAsia="Times New Roman" w:hAnsi="Times New Roman" w:cs="Times New Roman"/>
          <w:b/>
          <w:bCs/>
          <w:sz w:val="24"/>
          <w:szCs w:val="24"/>
        </w:rPr>
        <w:t>4</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F185F" w:rsidRDefault="003F185F" w:rsidP="003F185F">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w:t>
      </w:r>
      <w:r>
        <w:rPr>
          <w:rFonts w:ascii="Times New Roman" w:eastAsia="Times New Roman" w:hAnsi="Times New Roman" w:cs="Times New Roman"/>
          <w:sz w:val="24"/>
          <w:szCs w:val="24"/>
        </w:rPr>
        <w:t>dual line items from the award.</w:t>
      </w:r>
    </w:p>
    <w:p w:rsidR="00777BDB" w:rsidRPr="003F185F" w:rsidRDefault="00777BDB" w:rsidP="003F185F">
      <w:pPr>
        <w:widowControl/>
        <w:spacing w:after="0" w:line="240" w:lineRule="auto"/>
        <w:ind w:left="720"/>
        <w:contextualSpacing/>
        <w:jc w:val="both"/>
        <w:rPr>
          <w:rFonts w:ascii="Times New Roman" w:eastAsia="Times New Roman" w:hAnsi="Times New Roman" w:cs="Times New Roman"/>
          <w:sz w:val="24"/>
          <w:szCs w:val="24"/>
        </w:rPr>
      </w:pPr>
    </w:p>
    <w:p w:rsidR="00305D3E" w:rsidRPr="00777BDB" w:rsidRDefault="00777BDB" w:rsidP="00777BDB">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15.</w:t>
      </w:r>
      <w:r w:rsidR="00305D3E" w:rsidRPr="00777BDB">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777BDB" w:rsidRDefault="00777BDB"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777BDB" w:rsidRDefault="00777BDB"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777BDB" w:rsidRDefault="00777BDB"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777BDB" w:rsidRDefault="00777BDB"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777BDB" w:rsidRDefault="00777BDB"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F185F" w:rsidRDefault="003F185F"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F185F" w:rsidRPr="003F185F" w:rsidRDefault="003F185F" w:rsidP="003F185F">
      <w:pPr>
        <w:widowControl/>
        <w:spacing w:after="0" w:line="240" w:lineRule="auto"/>
        <w:jc w:val="both"/>
        <w:rPr>
          <w:rFonts w:ascii="Times New Roman" w:eastAsia="PMingLiU" w:hAnsi="Times New Roman" w:cs="Times New Roman"/>
          <w:sz w:val="24"/>
          <w:szCs w:val="24"/>
          <w:lang w:eastAsia="zh-TW"/>
        </w:rPr>
      </w:pPr>
      <w:r w:rsidRPr="003F185F">
        <w:rPr>
          <w:rFonts w:ascii="Times New Roman" w:eastAsia="Times New Roman" w:hAnsi="Times New Roman" w:cs="Times New Roman"/>
          <w:b/>
          <w:bCs/>
          <w:sz w:val="24"/>
          <w:szCs w:val="24"/>
        </w:rPr>
        <w:t>1</w:t>
      </w:r>
      <w:r w:rsidR="00777BDB">
        <w:rPr>
          <w:rFonts w:ascii="Times New Roman" w:eastAsia="Times New Roman" w:hAnsi="Times New Roman" w:cs="Times New Roman"/>
          <w:b/>
          <w:bCs/>
          <w:sz w:val="24"/>
          <w:szCs w:val="24"/>
        </w:rPr>
        <w:t>6</w:t>
      </w:r>
      <w:r w:rsidRPr="003F185F">
        <w:rPr>
          <w:rFonts w:ascii="Times New Roman" w:eastAsia="Times New Roman" w:hAnsi="Times New Roman" w:cs="Times New Roman"/>
          <w:b/>
          <w:bCs/>
          <w:sz w:val="24"/>
          <w:szCs w:val="24"/>
        </w:rPr>
        <w:t>.</w:t>
      </w:r>
      <w:r w:rsidRPr="003F185F">
        <w:rPr>
          <w:rFonts w:ascii="Times New Roman" w:eastAsia="Times New Roman" w:hAnsi="Times New Roman" w:cs="Times New Roman"/>
          <w:b/>
          <w:bCs/>
          <w:sz w:val="24"/>
          <w:szCs w:val="24"/>
        </w:rPr>
        <w:tab/>
      </w:r>
      <w:r w:rsidRPr="003F185F">
        <w:rPr>
          <w:rFonts w:ascii="Times New Roman" w:hAnsi="Times New Roman" w:cs="Times New Roman"/>
          <w:b/>
          <w:sz w:val="24"/>
          <w:szCs w:val="24"/>
        </w:rPr>
        <w:t>Insurance Requirements for Contractors</w:t>
      </w:r>
      <w:r>
        <w:rPr>
          <w:rFonts w:ascii="Times New Roman" w:hAnsi="Times New Roman" w:cs="Times New Roman"/>
          <w:b/>
          <w:sz w:val="24"/>
          <w:szCs w:val="24"/>
        </w:rPr>
        <w:t>:</w:t>
      </w:r>
    </w:p>
    <w:p w:rsidR="003F185F" w:rsidRPr="003F185F" w:rsidRDefault="003F185F" w:rsidP="003F185F">
      <w:pPr>
        <w:widowControl/>
        <w:spacing w:after="0" w:line="240" w:lineRule="auto"/>
        <w:ind w:left="72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3F185F" w:rsidRPr="003F185F" w:rsidRDefault="003F185F" w:rsidP="003F185F">
      <w:pPr>
        <w:widowControl/>
        <w:spacing w:after="0" w:line="240" w:lineRule="auto"/>
        <w:jc w:val="both"/>
        <w:rPr>
          <w:rFonts w:ascii="Times New Roman" w:eastAsia="PMingLiU" w:hAnsi="Times New Roman" w:cs="Times New Roman"/>
          <w:sz w:val="24"/>
          <w:szCs w:val="24"/>
          <w:lang w:eastAsia="zh-TW"/>
        </w:rPr>
      </w:pPr>
    </w:p>
    <w:p w:rsidR="003F185F" w:rsidRPr="003F185F" w:rsidRDefault="003F185F" w:rsidP="003F185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A.</w:t>
      </w: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u w:val="single"/>
          <w:lang w:eastAsia="zh-TW"/>
        </w:rPr>
        <w:t>Minimum Scope and Limits of Insurance</w:t>
      </w:r>
    </w:p>
    <w:p w:rsidR="003F185F" w:rsidRPr="003F185F" w:rsidRDefault="003F185F" w:rsidP="003F185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3F185F">
        <w:rPr>
          <w:rFonts w:ascii="Times New Roman" w:eastAsia="PMingLiU" w:hAnsi="Times New Roman" w:cs="Times New Roman"/>
          <w:sz w:val="24"/>
          <w:szCs w:val="24"/>
          <w:u w:val="single"/>
          <w:lang w:eastAsia="zh-TW"/>
        </w:rPr>
        <w:t>Workers Compensation</w:t>
      </w:r>
    </w:p>
    <w:p w:rsidR="003F185F" w:rsidRPr="003F185F" w:rsidRDefault="003F185F" w:rsidP="003F185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3F185F" w:rsidRPr="003F185F" w:rsidRDefault="003F185F" w:rsidP="003F185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u w:val="single"/>
          <w:lang w:eastAsia="zh-TW"/>
        </w:rPr>
        <w:t>Commercial General Liability</w:t>
      </w:r>
    </w:p>
    <w:p w:rsidR="003F185F" w:rsidRPr="003F185F" w:rsidRDefault="003F185F" w:rsidP="003F185F">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3F185F" w:rsidRPr="003F185F" w:rsidRDefault="003F185F" w:rsidP="003F185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u w:val="single"/>
          <w:lang w:eastAsia="zh-TW"/>
        </w:rPr>
        <w:t>Automobile Liability</w:t>
      </w:r>
    </w:p>
    <w:p w:rsidR="003F185F" w:rsidRPr="003F185F" w:rsidRDefault="003F185F" w:rsidP="003F185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3F185F">
        <w:rPr>
          <w:rFonts w:ascii="Times New Roman" w:eastAsia="PMingLiU" w:hAnsi="Times New Roman" w:cs="Times New Roman"/>
          <w:sz w:val="24"/>
          <w:szCs w:val="24"/>
          <w:lang w:eastAsia="zh-TW"/>
        </w:rPr>
        <w:noBreakHyphen/>
        <w:t>owned automobiles.</w:t>
      </w:r>
    </w:p>
    <w:p w:rsidR="003F185F" w:rsidRPr="003F185F" w:rsidRDefault="003F185F" w:rsidP="003F185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3F185F" w:rsidRPr="003F185F" w:rsidRDefault="003F185F" w:rsidP="003F185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B.</w:t>
      </w: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u w:val="single"/>
          <w:lang w:eastAsia="zh-TW"/>
        </w:rPr>
        <w:t>Deductibles and Self</w:t>
      </w:r>
      <w:r w:rsidRPr="003F185F">
        <w:rPr>
          <w:rFonts w:ascii="Times New Roman" w:eastAsia="PMingLiU" w:hAnsi="Times New Roman" w:cs="Times New Roman"/>
          <w:sz w:val="24"/>
          <w:szCs w:val="24"/>
          <w:u w:val="single"/>
          <w:lang w:eastAsia="zh-TW"/>
        </w:rPr>
        <w:noBreakHyphen/>
        <w:t>Insured Retentions</w:t>
      </w:r>
    </w:p>
    <w:p w:rsidR="003F185F" w:rsidRPr="003F185F" w:rsidRDefault="003F185F" w:rsidP="003F185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3F185F" w:rsidRPr="003F185F" w:rsidRDefault="003F185F" w:rsidP="003F185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3F185F" w:rsidRPr="003F185F" w:rsidRDefault="003F185F" w:rsidP="003F185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3F185F" w:rsidRPr="003F185F" w:rsidRDefault="003F185F" w:rsidP="003F185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C.</w:t>
      </w: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u w:val="single"/>
          <w:lang w:eastAsia="zh-TW"/>
        </w:rPr>
        <w:t>Other Insurance Provisions</w:t>
      </w:r>
    </w:p>
    <w:p w:rsidR="003F185F" w:rsidRPr="003F185F" w:rsidRDefault="003F185F" w:rsidP="003F185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The policies are to contain, or be endorsed to contain, the following provisions:</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Commercial General Liability, Automobile Liability, and Cyber Liability Coverages</w:t>
      </w:r>
    </w:p>
    <w:p w:rsidR="003F185F" w:rsidRPr="003F185F" w:rsidRDefault="003F185F" w:rsidP="003F185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w:t>
      </w:r>
      <w:r w:rsidRPr="003F185F">
        <w:rPr>
          <w:rFonts w:ascii="Times New Roman" w:eastAsia="PMingLiU" w:hAnsi="Times New Roman" w:cs="Times New Roman"/>
          <w:sz w:val="24"/>
          <w:szCs w:val="24"/>
          <w:lang w:eastAsia="zh-TW"/>
        </w:rPr>
        <w:lastRenderedPageBreak/>
        <w:t xml:space="preserve">equivalent, are to be used when applicable. The coverage shall contain no special limitations on the scope of protection afforded to the Agency. </w:t>
      </w:r>
    </w:p>
    <w:p w:rsidR="003F185F" w:rsidRPr="003F185F" w:rsidRDefault="003F185F" w:rsidP="003F185F">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3F185F" w:rsidRPr="003F185F" w:rsidRDefault="003F185F" w:rsidP="003F185F">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Workers Compensation and Employers Liability Coverage</w:t>
      </w:r>
    </w:p>
    <w:p w:rsidR="003F185F" w:rsidRPr="003F185F" w:rsidRDefault="003F185F" w:rsidP="003F185F">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All Coverages</w:t>
      </w:r>
    </w:p>
    <w:p w:rsidR="003F185F" w:rsidRPr="003F185F" w:rsidRDefault="003F185F" w:rsidP="003F185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3F185F" w:rsidRPr="003F185F" w:rsidRDefault="003F185F" w:rsidP="003F185F">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3F185F" w:rsidRPr="003F185F" w:rsidRDefault="003F185F" w:rsidP="003F185F">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3F185F" w:rsidRPr="003F185F" w:rsidRDefault="003F185F" w:rsidP="003F185F">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3F185F" w:rsidRPr="003F185F" w:rsidRDefault="003F185F" w:rsidP="003F185F">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3F185F" w:rsidRPr="003F185F" w:rsidRDefault="003F185F" w:rsidP="003F185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F185F" w:rsidRPr="003F185F" w:rsidRDefault="003F185F" w:rsidP="003F185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 xml:space="preserve">  </w:t>
      </w: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D.</w:t>
      </w: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u w:val="single"/>
          <w:lang w:eastAsia="zh-TW"/>
        </w:rPr>
        <w:t>Acceptability of Insurers</w:t>
      </w:r>
    </w:p>
    <w:p w:rsidR="003F185F" w:rsidRPr="003F185F" w:rsidRDefault="003F185F" w:rsidP="003F185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3F185F">
        <w:rPr>
          <w:rFonts w:ascii="Times New Roman" w:eastAsia="PMingLiU" w:hAnsi="Times New Roman" w:cs="Times New Roman"/>
          <w:b/>
          <w:sz w:val="24"/>
          <w:szCs w:val="24"/>
          <w:lang w:eastAsia="zh-TW"/>
        </w:rPr>
        <w:t>A-</w:t>
      </w:r>
      <w:proofErr w:type="gramStart"/>
      <w:r w:rsidRPr="003F185F">
        <w:rPr>
          <w:rFonts w:ascii="Times New Roman" w:eastAsia="PMingLiU" w:hAnsi="Times New Roman" w:cs="Times New Roman"/>
          <w:b/>
          <w:sz w:val="24"/>
          <w:szCs w:val="24"/>
          <w:lang w:eastAsia="zh-TW"/>
        </w:rPr>
        <w:t>:VI</w:t>
      </w:r>
      <w:proofErr w:type="gramEnd"/>
      <w:r w:rsidRPr="003F185F">
        <w:rPr>
          <w:rFonts w:ascii="Times New Roman" w:eastAsia="PMingLiU" w:hAnsi="Times New Roman" w:cs="Times New Roman"/>
          <w:b/>
          <w:sz w:val="24"/>
          <w:szCs w:val="24"/>
          <w:lang w:eastAsia="zh-TW"/>
        </w:rPr>
        <w:t xml:space="preserve"> or higher</w:t>
      </w:r>
      <w:r w:rsidRPr="003F185F">
        <w:rPr>
          <w:rFonts w:ascii="Times New Roman" w:eastAsia="PMingLiU" w:hAnsi="Times New Roman" w:cs="Times New Roman"/>
          <w:sz w:val="24"/>
          <w:szCs w:val="24"/>
          <w:lang w:eastAsia="zh-TW"/>
        </w:rPr>
        <w:t xml:space="preserve">.  This rating requirement may be waived for workers’ compensation coverage only. </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 xml:space="preserve"> </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E.</w:t>
      </w: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u w:val="single"/>
          <w:lang w:eastAsia="zh-TW"/>
        </w:rPr>
        <w:t>Verification of Coverage</w:t>
      </w:r>
    </w:p>
    <w:p w:rsidR="003F185F" w:rsidRPr="003F185F" w:rsidRDefault="003F185F" w:rsidP="003F185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The Certificate Holder should be listed as follows:</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lastRenderedPageBreak/>
        <w:tab/>
      </w:r>
      <w:r w:rsidRPr="003F185F">
        <w:rPr>
          <w:rFonts w:ascii="Times New Roman" w:eastAsia="PMingLiU" w:hAnsi="Times New Roman" w:cs="Times New Roman"/>
          <w:sz w:val="24"/>
          <w:szCs w:val="24"/>
          <w:lang w:eastAsia="zh-TW"/>
        </w:rPr>
        <w:tab/>
        <w:t>State of Louisiana</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Office of State Procurement</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1201 N. Third St. Suite 2-160</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Baton Rouge, LA 70802</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3F185F" w:rsidRPr="003F185F" w:rsidRDefault="003F185F" w:rsidP="003F185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3F185F" w:rsidRPr="003F185F" w:rsidRDefault="003F185F" w:rsidP="003F185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3F185F" w:rsidRPr="003F185F" w:rsidRDefault="003F185F" w:rsidP="003F185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F.</w:t>
      </w: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u w:val="single"/>
          <w:lang w:eastAsia="zh-TW"/>
        </w:rPr>
        <w:t>Subcontractors</w:t>
      </w:r>
    </w:p>
    <w:p w:rsidR="003F185F" w:rsidRPr="003F185F" w:rsidRDefault="003F185F" w:rsidP="003F185F">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3F185F" w:rsidRPr="003F185F" w:rsidRDefault="003F185F" w:rsidP="003F185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F185F" w:rsidRPr="003F185F" w:rsidRDefault="003F185F" w:rsidP="003F185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G.</w:t>
      </w: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u w:val="single"/>
          <w:lang w:eastAsia="zh-TW"/>
        </w:rPr>
        <w:t>Workers Compensation Indemnity</w:t>
      </w:r>
    </w:p>
    <w:p w:rsidR="003F185F" w:rsidRPr="003F185F" w:rsidRDefault="003F185F" w:rsidP="003F185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3F185F">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3F185F" w:rsidRPr="003F185F" w:rsidRDefault="003F185F" w:rsidP="003F185F">
      <w:pPr>
        <w:widowControl/>
        <w:tabs>
          <w:tab w:val="left" w:pos="360"/>
        </w:tabs>
        <w:spacing w:after="0" w:line="240" w:lineRule="auto"/>
        <w:jc w:val="both"/>
        <w:rPr>
          <w:rFonts w:ascii="Times New Roman" w:eastAsia="PMingLiU" w:hAnsi="Times New Roman" w:cs="Times New Roman"/>
          <w:sz w:val="24"/>
          <w:szCs w:val="24"/>
          <w:lang w:eastAsia="zh-TW"/>
        </w:rPr>
      </w:pPr>
    </w:p>
    <w:p w:rsidR="003F185F" w:rsidRPr="003F185F" w:rsidRDefault="003F185F" w:rsidP="003F185F">
      <w:pPr>
        <w:widowControl/>
        <w:tabs>
          <w:tab w:val="left" w:pos="360"/>
        </w:tabs>
        <w:spacing w:after="0" w:line="240" w:lineRule="auto"/>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lang w:eastAsia="zh-TW"/>
        </w:rPr>
        <w:tab/>
        <w:t>H.</w:t>
      </w:r>
      <w:r w:rsidRPr="003F185F">
        <w:rPr>
          <w:rFonts w:ascii="Times New Roman" w:eastAsia="PMingLiU" w:hAnsi="Times New Roman" w:cs="Times New Roman"/>
          <w:sz w:val="24"/>
          <w:szCs w:val="24"/>
          <w:lang w:eastAsia="zh-TW"/>
        </w:rPr>
        <w:tab/>
      </w:r>
      <w:r w:rsidRPr="003F185F">
        <w:rPr>
          <w:rFonts w:ascii="Times New Roman" w:eastAsia="PMingLiU" w:hAnsi="Times New Roman" w:cs="Times New Roman"/>
          <w:sz w:val="24"/>
          <w:szCs w:val="24"/>
          <w:u w:val="single"/>
          <w:lang w:eastAsia="zh-TW"/>
        </w:rPr>
        <w:t>Indemnification/Hold Harmless Agreement</w:t>
      </w:r>
    </w:p>
    <w:p w:rsidR="003F185F" w:rsidRPr="003F185F" w:rsidRDefault="003F185F" w:rsidP="003F185F">
      <w:pPr>
        <w:widowControl/>
        <w:tabs>
          <w:tab w:val="left" w:pos="360"/>
        </w:tabs>
        <w:spacing w:after="0" w:line="240" w:lineRule="auto"/>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3F185F" w:rsidRPr="003F185F" w:rsidRDefault="003F185F" w:rsidP="003F185F">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F185F" w:rsidRPr="003F185F" w:rsidRDefault="003F185F" w:rsidP="003F185F">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3F185F">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w:t>
      </w:r>
      <w:r w:rsidRPr="003F185F">
        <w:rPr>
          <w:rFonts w:ascii="Times New Roman" w:eastAsia="PMingLiU" w:hAnsi="Times New Roman" w:cs="Times New Roman"/>
          <w:sz w:val="24"/>
          <w:szCs w:val="24"/>
          <w:lang w:eastAsia="zh-TW"/>
        </w:rPr>
        <w:lastRenderedPageBreak/>
        <w:t>groundless, false or fraudulent.  The State of Louisiana may, but is not required to, consult with the Contractor in the defense of claims, but this shall not affect the Contractor’s responsibility for the handling of and expenses for all claims.</w:t>
      </w:r>
    </w:p>
    <w:p w:rsidR="00032B19" w:rsidRDefault="00032B19" w:rsidP="003F185F">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90A6D">
      <w:pPr>
        <w:spacing w:after="0"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C5230">
        <w:rPr>
          <w:rFonts w:ascii="Times New Roman" w:hAnsi="Times New Roman" w:cs="Times New Roman"/>
          <w:sz w:val="24"/>
          <w:szCs w:val="24"/>
        </w:rPr>
        <w:t>State P</w:t>
      </w:r>
      <w:r w:rsidR="002764CF">
        <w:rPr>
          <w:rFonts w:ascii="Times New Roman" w:hAnsi="Times New Roman" w:cs="Times New Roman"/>
          <w:sz w:val="24"/>
          <w:szCs w:val="24"/>
        </w:rPr>
        <w:t xml:space="preserve">rocurement Analyst: </w:t>
      </w:r>
      <w:r w:rsidR="002764CF" w:rsidRPr="002764CF">
        <w:rPr>
          <w:rFonts w:ascii="Times New Roman" w:hAnsi="Times New Roman" w:cs="Times New Roman"/>
          <w:sz w:val="24"/>
          <w:szCs w:val="24"/>
        </w:rPr>
        <w:t>Tedrus Paul</w:t>
      </w:r>
      <w:r w:rsidR="002764CF">
        <w:rPr>
          <w:rFonts w:ascii="Times New Roman" w:hAnsi="Times New Roman" w:cs="Times New Roman"/>
          <w:sz w:val="24"/>
          <w:szCs w:val="24"/>
        </w:rPr>
        <w:t>, phone: 225-342-8047</w:t>
      </w:r>
      <w:r w:rsidR="006C5230">
        <w:rPr>
          <w:rFonts w:ascii="Times New Roman" w:hAnsi="Times New Roman" w:cs="Times New Roman"/>
          <w:sz w:val="24"/>
          <w:szCs w:val="24"/>
        </w:rPr>
        <w:t>, email:</w:t>
      </w:r>
      <w:r>
        <w:rPr>
          <w:rFonts w:ascii="Times New Roman" w:hAnsi="Times New Roman" w:cs="Times New Roman"/>
          <w:sz w:val="24"/>
          <w:szCs w:val="24"/>
        </w:rPr>
        <w:t xml:space="preserve"> </w:t>
      </w:r>
      <w:r w:rsidR="002764CF">
        <w:rPr>
          <w:rFonts w:ascii="Times New Roman" w:hAnsi="Times New Roman" w:cs="Times New Roman"/>
          <w:sz w:val="24"/>
          <w:szCs w:val="24"/>
        </w:rPr>
        <w:t>Tedrus.Paul</w:t>
      </w:r>
      <w:r>
        <w:rPr>
          <w:rFonts w:ascii="Times New Roman" w:hAnsi="Times New Roman" w:cs="Times New Roman"/>
          <w:sz w:val="24"/>
          <w:szCs w:val="24"/>
        </w:rPr>
        <w:t>@la.gov</w:t>
      </w:r>
    </w:p>
    <w:sectPr w:rsidR="00023A76" w:rsidRPr="00032B19" w:rsidSect="00090A6D">
      <w:headerReference w:type="default" r:id="rId11"/>
      <w:footerReference w:type="default" r:id="rId12"/>
      <w:headerReference w:type="first" r:id="rId13"/>
      <w:footerReference w:type="first" r:id="rId14"/>
      <w:pgSz w:w="12240" w:h="15840"/>
      <w:pgMar w:top="720" w:right="720" w:bottom="720" w:left="72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95B" w:rsidRDefault="005E695B">
      <w:pPr>
        <w:spacing w:after="0" w:line="240" w:lineRule="auto"/>
      </w:pPr>
      <w:r>
        <w:separator/>
      </w:r>
    </w:p>
  </w:endnote>
  <w:endnote w:type="continuationSeparator" w:id="0">
    <w:p w:rsidR="005E695B" w:rsidRDefault="005E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91D13">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91D13">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95B" w:rsidRDefault="005E695B">
      <w:pPr>
        <w:spacing w:after="0" w:line="240" w:lineRule="auto"/>
      </w:pPr>
      <w:r>
        <w:separator/>
      </w:r>
    </w:p>
  </w:footnote>
  <w:footnote w:type="continuationSeparator" w:id="0">
    <w:p w:rsidR="005E695B" w:rsidRDefault="005E6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090A6D">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w:t>
    </w:r>
    <w:r w:rsidR="005E695B">
      <w:rPr>
        <w:rFonts w:ascii="Times New Roman" w:hAnsi="Times New Roman" w:cs="Times New Roman"/>
        <w:sz w:val="24"/>
        <w:szCs w:val="24"/>
      </w:rPr>
      <w:t xml:space="preserve"> – Special Terms and Conditions</w:t>
    </w:r>
  </w:p>
  <w:p w:rsidR="00C53AC0" w:rsidRPr="005E695B" w:rsidRDefault="00C53AC0" w:rsidP="00090A6D">
    <w:pPr>
      <w:pStyle w:val="Header"/>
      <w:spacing w:after="8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E695B">
      <w:rPr>
        <w:rFonts w:ascii="Times New Roman" w:hAnsi="Times New Roman" w:cs="Times New Roman"/>
        <w:sz w:val="24"/>
        <w:szCs w:val="24"/>
      </w:rPr>
      <w:t xml:space="preserve"> </w:t>
    </w:r>
    <w:r w:rsidR="00967FCC">
      <w:rPr>
        <w:rFonts w:ascii="Times New Roman" w:hAnsi="Times New Roman" w:cs="Times New Roman"/>
        <w:sz w:val="24"/>
        <w:szCs w:val="24"/>
      </w:rPr>
      <w:t>30000</w:t>
    </w:r>
    <w:r w:rsidR="003F185F">
      <w:rPr>
        <w:rFonts w:ascii="Times New Roman" w:hAnsi="Times New Roman" w:cs="Times New Roman"/>
        <w:sz w:val="24"/>
        <w:szCs w:val="24"/>
      </w:rPr>
      <w:t>23935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5E695B">
      <w:rPr>
        <w:rFonts w:ascii="Times New Roman" w:hAnsi="Times New Roman" w:cs="Times New Roman"/>
        <w:sz w:val="24"/>
        <w:szCs w:val="24"/>
      </w:rPr>
      <w:t xml:space="preserve"> </w:t>
    </w:r>
    <w:r w:rsidR="00967FCC">
      <w:rPr>
        <w:rFonts w:ascii="Times New Roman" w:hAnsi="Times New Roman" w:cs="Times New Roman"/>
        <w:sz w:val="24"/>
        <w:szCs w:val="24"/>
      </w:rPr>
      <w:t>Cold Planer</w:t>
    </w:r>
    <w:r w:rsidR="005E695B">
      <w:rPr>
        <w:rFonts w:ascii="Times New Roman" w:hAnsi="Times New Roman" w:cs="Times New Roman"/>
        <w:sz w:val="24"/>
        <w:szCs w:val="24"/>
      </w:rPr>
      <w:t xml:space="preserve"> - DOTD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C3C"/>
    <w:multiLevelType w:val="hybridMultilevel"/>
    <w:tmpl w:val="FA84470C"/>
    <w:lvl w:ilvl="0" w:tplc="FB08FA26">
      <w:start w:val="14"/>
      <w:numFmt w:val="decimal"/>
      <w:lvlText w:val="%1."/>
      <w:lvlJc w:val="left"/>
      <w:pPr>
        <w:ind w:left="540" w:hanging="54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954017D"/>
    <w:multiLevelType w:val="hybridMultilevel"/>
    <w:tmpl w:val="6D189EC0"/>
    <w:lvl w:ilvl="0" w:tplc="F918CFD8">
      <w:start w:val="16"/>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2"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9"/>
  </w:num>
  <w:num w:numId="3">
    <w:abstractNumId w:val="24"/>
  </w:num>
  <w:num w:numId="4">
    <w:abstractNumId w:val="5"/>
  </w:num>
  <w:num w:numId="5">
    <w:abstractNumId w:val="9"/>
  </w:num>
  <w:num w:numId="6">
    <w:abstractNumId w:val="23"/>
  </w:num>
  <w:num w:numId="7">
    <w:abstractNumId w:val="18"/>
  </w:num>
  <w:num w:numId="8">
    <w:abstractNumId w:val="25"/>
  </w:num>
  <w:num w:numId="9">
    <w:abstractNumId w:val="27"/>
  </w:num>
  <w:num w:numId="10">
    <w:abstractNumId w:val="12"/>
  </w:num>
  <w:num w:numId="11">
    <w:abstractNumId w:val="21"/>
  </w:num>
  <w:num w:numId="12">
    <w:abstractNumId w:val="40"/>
  </w:num>
  <w:num w:numId="13">
    <w:abstractNumId w:val="30"/>
  </w:num>
  <w:num w:numId="14">
    <w:abstractNumId w:val="35"/>
  </w:num>
  <w:num w:numId="15">
    <w:abstractNumId w:val="7"/>
  </w:num>
  <w:num w:numId="16">
    <w:abstractNumId w:val="19"/>
  </w:num>
  <w:num w:numId="17">
    <w:abstractNumId w:val="3"/>
  </w:num>
  <w:num w:numId="18">
    <w:abstractNumId w:val="31"/>
  </w:num>
  <w:num w:numId="19">
    <w:abstractNumId w:val="32"/>
  </w:num>
  <w:num w:numId="20">
    <w:abstractNumId w:val="8"/>
  </w:num>
  <w:num w:numId="21">
    <w:abstractNumId w:val="28"/>
  </w:num>
  <w:num w:numId="22">
    <w:abstractNumId w:val="20"/>
  </w:num>
  <w:num w:numId="23">
    <w:abstractNumId w:val="22"/>
  </w:num>
  <w:num w:numId="24">
    <w:abstractNumId w:val="10"/>
  </w:num>
  <w:num w:numId="25">
    <w:abstractNumId w:val="16"/>
  </w:num>
  <w:num w:numId="26">
    <w:abstractNumId w:val="2"/>
  </w:num>
  <w:num w:numId="27">
    <w:abstractNumId w:val="38"/>
  </w:num>
  <w:num w:numId="28">
    <w:abstractNumId w:val="36"/>
  </w:num>
  <w:num w:numId="29">
    <w:abstractNumId w:val="17"/>
  </w:num>
  <w:num w:numId="30">
    <w:abstractNumId w:val="6"/>
  </w:num>
  <w:num w:numId="31">
    <w:abstractNumId w:val="37"/>
  </w:num>
  <w:num w:numId="32">
    <w:abstractNumId w:val="33"/>
  </w:num>
  <w:num w:numId="33">
    <w:abstractNumId w:val="4"/>
  </w:num>
  <w:num w:numId="34">
    <w:abstractNumId w:val="34"/>
  </w:num>
  <w:num w:numId="35">
    <w:abstractNumId w:val="42"/>
  </w:num>
  <w:num w:numId="36">
    <w:abstractNumId w:val="39"/>
  </w:num>
  <w:num w:numId="37">
    <w:abstractNumId w:val="13"/>
  </w:num>
  <w:num w:numId="38">
    <w:abstractNumId w:val="14"/>
  </w:num>
  <w:num w:numId="39">
    <w:abstractNumId w:val="26"/>
  </w:num>
  <w:num w:numId="40">
    <w:abstractNumId w:val="15"/>
  </w:num>
  <w:num w:numId="41">
    <w:abstractNumId w:val="11"/>
  </w:num>
  <w:num w:numId="42">
    <w:abstractNumId w:val="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B"/>
    <w:rsid w:val="00023A76"/>
    <w:rsid w:val="00031063"/>
    <w:rsid w:val="00032B19"/>
    <w:rsid w:val="000337DE"/>
    <w:rsid w:val="00040151"/>
    <w:rsid w:val="000453BD"/>
    <w:rsid w:val="00054308"/>
    <w:rsid w:val="000569EF"/>
    <w:rsid w:val="00062E8C"/>
    <w:rsid w:val="0007126A"/>
    <w:rsid w:val="00075C57"/>
    <w:rsid w:val="0008674F"/>
    <w:rsid w:val="00090A6D"/>
    <w:rsid w:val="00091D13"/>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764CF"/>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185F"/>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E695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230"/>
    <w:rsid w:val="006C5454"/>
    <w:rsid w:val="006D3A6F"/>
    <w:rsid w:val="006D41D2"/>
    <w:rsid w:val="006E09BB"/>
    <w:rsid w:val="006F35DB"/>
    <w:rsid w:val="006F6A58"/>
    <w:rsid w:val="007005F8"/>
    <w:rsid w:val="0072093B"/>
    <w:rsid w:val="00720A8E"/>
    <w:rsid w:val="0073309B"/>
    <w:rsid w:val="00744179"/>
    <w:rsid w:val="007539D1"/>
    <w:rsid w:val="00777BDB"/>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37A7E"/>
    <w:rsid w:val="00941E1A"/>
    <w:rsid w:val="00954BF7"/>
    <w:rsid w:val="00967FCC"/>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C79F88"/>
  <w15:chartTrackingRefBased/>
  <w15:docId w15:val="{470A586B-41DF-4074-9B4D-7A1C18D9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C016D-8287-4D66-9303-F86A7CEB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TotalTime>
  <Pages>9</Pages>
  <Words>3529</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Tedrus Paul</cp:lastModifiedBy>
  <cp:revision>4</cp:revision>
  <cp:lastPrinted>2022-05-19T21:13:00Z</cp:lastPrinted>
  <dcterms:created xsi:type="dcterms:W3CDTF">2024-11-27T14:06:00Z</dcterms:created>
  <dcterms:modified xsi:type="dcterms:W3CDTF">2024-12-02T14:27:00Z</dcterms:modified>
</cp:coreProperties>
</file>