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166F02">
        <w:rPr>
          <w:rFonts w:ascii="Times New Roman" w:hAnsi="Times New Roman" w:cs="Times New Roman"/>
          <w:sz w:val="24"/>
        </w:rPr>
        <w:t>23980</w:t>
      </w:r>
      <w:bookmarkStart w:id="0" w:name="_GoBack"/>
      <w:bookmarkEnd w:id="0"/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46742E" w:rsidRPr="0046742E">
        <w:rPr>
          <w:rFonts w:ascii="Times New Roman" w:hAnsi="Times New Roman" w:cs="Times New Roman"/>
          <w:b/>
          <w:i/>
          <w:sz w:val="24"/>
          <w:szCs w:val="24"/>
        </w:rPr>
        <w:t>Richard T Gibbens IV at 225-319-4715 or 225-250-7371</w:t>
      </w:r>
      <w:r w:rsidR="0046742E"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46742E" w:rsidRPr="0046742E" w:rsidRDefault="0046742E" w:rsidP="0046742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Louisiana Military Department </w:t>
      </w:r>
    </w:p>
    <w:p w:rsidR="0046742E" w:rsidRPr="0046742E" w:rsidRDefault="0046742E" w:rsidP="0046742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42E">
        <w:rPr>
          <w:rFonts w:ascii="Times New Roman" w:eastAsia="Times New Roman" w:hAnsi="Times New Roman" w:cs="Times New Roman"/>
          <w:color w:val="000000"/>
          <w:sz w:val="24"/>
          <w:szCs w:val="24"/>
        </w:rPr>
        <w:t>Gillis W. Long Center</w:t>
      </w:r>
    </w:p>
    <w:p w:rsidR="0046742E" w:rsidRPr="0046742E" w:rsidRDefault="0046742E" w:rsidP="0046742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42E">
        <w:rPr>
          <w:rFonts w:ascii="Times New Roman" w:eastAsia="Times New Roman" w:hAnsi="Times New Roman" w:cs="Times New Roman"/>
          <w:color w:val="000000"/>
          <w:sz w:val="24"/>
          <w:szCs w:val="24"/>
        </w:rPr>
        <w:t>Trailer 31</w:t>
      </w:r>
    </w:p>
    <w:p w:rsidR="0046742E" w:rsidRPr="0046742E" w:rsidRDefault="0046742E" w:rsidP="0046742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6742E">
        <w:rPr>
          <w:rFonts w:ascii="Times New Roman" w:eastAsia="Times New Roman" w:hAnsi="Times New Roman" w:cs="Times New Roman"/>
          <w:sz w:val="24"/>
          <w:szCs w:val="24"/>
        </w:rPr>
        <w:t xml:space="preserve">5445 Point Clair Road </w:t>
      </w:r>
    </w:p>
    <w:p w:rsidR="0046742E" w:rsidRPr="0046742E" w:rsidRDefault="0046742E" w:rsidP="0046742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42E">
        <w:rPr>
          <w:rFonts w:ascii="Times New Roman" w:eastAsia="Times New Roman" w:hAnsi="Times New Roman" w:cs="Times New Roman"/>
          <w:sz w:val="24"/>
          <w:szCs w:val="24"/>
        </w:rPr>
        <w:t>Carville, LA 70721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NOTE: This certification </w:t>
      </w:r>
      <w:proofErr w:type="gramStart"/>
      <w:r w:rsidRPr="00A225EF">
        <w:rPr>
          <w:rFonts w:ascii="Times New Roman" w:hAnsi="Times New Roman" w:cs="Times New Roman"/>
          <w:sz w:val="24"/>
        </w:rPr>
        <w:t>should be signed</w:t>
      </w:r>
      <w:proofErr w:type="gramEnd"/>
      <w:r w:rsidRPr="00A225EF">
        <w:rPr>
          <w:rFonts w:ascii="Times New Roman" w:hAnsi="Times New Roman" w:cs="Times New Roman"/>
          <w:sz w:val="24"/>
        </w:rPr>
        <w:t xml:space="preserve">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66F02"/>
    <w:rsid w:val="001B1B66"/>
    <w:rsid w:val="001C6BA2"/>
    <w:rsid w:val="002A5CBC"/>
    <w:rsid w:val="002C041D"/>
    <w:rsid w:val="00436FEB"/>
    <w:rsid w:val="0046742E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605C"/>
    <w:rsid w:val="00825D6F"/>
    <w:rsid w:val="0098732C"/>
    <w:rsid w:val="00A225EF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A9E29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7</cp:revision>
  <dcterms:created xsi:type="dcterms:W3CDTF">2024-01-11T21:32:00Z</dcterms:created>
  <dcterms:modified xsi:type="dcterms:W3CDTF">2024-11-25T20:53:00Z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