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C6342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C63429">
        <w:rPr>
          <w:rFonts w:ascii="Times New Roman" w:hAnsi="Times New Roman" w:cs="Times New Roman"/>
          <w:sz w:val="24"/>
          <w:szCs w:val="24"/>
        </w:rPr>
        <w:t>January 1, 2025 or date of award, whichever is later, and ending December 31, 2025</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C63429" w:rsidRDefault="00305D3E" w:rsidP="008C6243">
      <w:pPr>
        <w:spacing w:line="240" w:lineRule="auto"/>
        <w:contextualSpacing/>
        <w:jc w:val="both"/>
        <w:rPr>
          <w:rFonts w:ascii="Times New Roman" w:hAnsi="Times New Roman" w:cs="Times New Roman"/>
          <w:b/>
          <w:sz w:val="24"/>
          <w:szCs w:val="24"/>
        </w:rPr>
      </w:pPr>
      <w:r w:rsidRPr="00C63429">
        <w:rPr>
          <w:rFonts w:ascii="Times New Roman" w:hAnsi="Times New Roman" w:cs="Times New Roman"/>
          <w:b/>
          <w:bCs/>
          <w:sz w:val="24"/>
          <w:szCs w:val="24"/>
        </w:rPr>
        <w:t>18.</w:t>
      </w:r>
      <w:r w:rsidRPr="00C63429">
        <w:rPr>
          <w:rFonts w:ascii="Times New Roman" w:hAnsi="Times New Roman" w:cs="Times New Roman"/>
          <w:b/>
          <w:bCs/>
          <w:sz w:val="24"/>
          <w:szCs w:val="24"/>
        </w:rPr>
        <w:tab/>
      </w:r>
      <w:r w:rsidRPr="00C63429">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C63429">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C63429">
        <w:rPr>
          <w:rFonts w:ascii="Times New Roman" w:hAnsi="Times New Roman" w:cs="Times New Roman"/>
          <w:sz w:val="24"/>
          <w:szCs w:val="24"/>
        </w:rPr>
        <w:lastRenderedPageBreak/>
        <w:t>quantities must not be invoiced and will not be paid.</w:t>
      </w:r>
    </w:p>
    <w:p w:rsidR="00F36474" w:rsidRDefault="00F36474" w:rsidP="008C6243">
      <w:pPr>
        <w:spacing w:after="0" w:line="240" w:lineRule="auto"/>
        <w:ind w:left="720"/>
        <w:contextualSpacing/>
        <w:jc w:val="both"/>
        <w:rPr>
          <w:rFonts w:ascii="Times New Roman" w:hAnsi="Times New Roman" w:cs="Times New Roman"/>
          <w:sz w:val="24"/>
          <w:szCs w:val="24"/>
        </w:rPr>
      </w:pPr>
    </w:p>
    <w:p w:rsidR="00F36474" w:rsidRPr="00BD4CB7" w:rsidRDefault="00F36474" w:rsidP="00F36474">
      <w:pPr>
        <w:pStyle w:val="ListParagraph"/>
        <w:spacing w:after="0" w:line="240" w:lineRule="auto"/>
        <w:ind w:left="0"/>
        <w:rPr>
          <w:rFonts w:ascii="Times New Roman" w:hAnsi="Times New Roman" w:cs="Times New Roman"/>
          <w:b/>
          <w:sz w:val="24"/>
          <w:szCs w:val="24"/>
        </w:rPr>
      </w:pPr>
      <w:r w:rsidRPr="00BD4CB7">
        <w:rPr>
          <w:rFonts w:ascii="Times New Roman" w:hAnsi="Times New Roman" w:cs="Times New Roman"/>
          <w:b/>
          <w:sz w:val="24"/>
          <w:szCs w:val="24"/>
        </w:rPr>
        <w:t>1</w:t>
      </w:r>
      <w:r>
        <w:rPr>
          <w:rFonts w:ascii="Times New Roman" w:hAnsi="Times New Roman" w:cs="Times New Roman"/>
          <w:b/>
          <w:sz w:val="24"/>
          <w:szCs w:val="24"/>
        </w:rPr>
        <w:t>9</w:t>
      </w:r>
      <w:r w:rsidRPr="00BD4CB7">
        <w:rPr>
          <w:rFonts w:ascii="Times New Roman" w:hAnsi="Times New Roman" w:cs="Times New Roman"/>
          <w:b/>
          <w:sz w:val="24"/>
          <w:szCs w:val="24"/>
        </w:rPr>
        <w:t>.</w:t>
      </w:r>
      <w:r w:rsidRPr="00BD4CB7">
        <w:rPr>
          <w:rFonts w:ascii="Times New Roman" w:hAnsi="Times New Roman" w:cs="Times New Roman"/>
          <w:b/>
          <w:sz w:val="24"/>
          <w:szCs w:val="24"/>
        </w:rPr>
        <w:tab/>
        <w:t>Delivery:</w:t>
      </w:r>
    </w:p>
    <w:p w:rsidR="00F36474" w:rsidRPr="00BD4CB7" w:rsidRDefault="00F36474" w:rsidP="00F36474">
      <w:pPr>
        <w:ind w:left="720"/>
        <w:contextualSpacing/>
        <w:rPr>
          <w:rFonts w:ascii="Times New Roman" w:hAnsi="Times New Roman"/>
          <w:szCs w:val="24"/>
        </w:rPr>
      </w:pPr>
      <w:r w:rsidRPr="00BD4CB7">
        <w:rPr>
          <w:rFonts w:ascii="Times New Roman" w:hAnsi="Times New Roman"/>
          <w:szCs w:val="24"/>
        </w:rPr>
        <w:t xml:space="preserve">Items are to be called for as needed by the agency. Do not ship items until called for.  Deliveries </w:t>
      </w:r>
      <w:r w:rsidRPr="00BD4CB7">
        <w:rPr>
          <w:rFonts w:ascii="Times New Roman" w:hAnsi="Times New Roman"/>
          <w:szCs w:val="24"/>
        </w:rPr>
        <w:tab/>
        <w:t>accepted Monday through Friday, 7:00 am to 2:00 pm, except holidays.</w:t>
      </w:r>
    </w:p>
    <w:p w:rsidR="00F36474" w:rsidRPr="00BD4CB7" w:rsidRDefault="00F36474" w:rsidP="00F36474">
      <w:pPr>
        <w:contextualSpacing/>
        <w:rPr>
          <w:rFonts w:ascii="Times New Roman" w:hAnsi="Times New Roman"/>
          <w:szCs w:val="24"/>
        </w:rPr>
      </w:pPr>
    </w:p>
    <w:p w:rsidR="00F36474" w:rsidRPr="00BD4CB7" w:rsidRDefault="00F36474" w:rsidP="00F36474">
      <w:pPr>
        <w:contextualSpacing/>
        <w:rPr>
          <w:rFonts w:ascii="Times New Roman" w:hAnsi="Times New Roman"/>
          <w:szCs w:val="24"/>
        </w:rPr>
      </w:pPr>
      <w:r w:rsidRPr="00BD4CB7">
        <w:rPr>
          <w:rFonts w:ascii="Times New Roman" w:hAnsi="Times New Roman"/>
          <w:szCs w:val="24"/>
        </w:rPr>
        <w:tab/>
        <w:t>Packing slip / invoice must accompany each shipment.</w:t>
      </w:r>
    </w:p>
    <w:p w:rsidR="00F36474" w:rsidRPr="00BD4CB7" w:rsidRDefault="00F36474" w:rsidP="00F36474">
      <w:pPr>
        <w:contextualSpacing/>
        <w:rPr>
          <w:rFonts w:ascii="Times New Roman" w:hAnsi="Times New Roman"/>
          <w:szCs w:val="24"/>
        </w:rPr>
      </w:pPr>
    </w:p>
    <w:p w:rsidR="00F36474" w:rsidRPr="00BD4CB7" w:rsidRDefault="00F36474" w:rsidP="00F36474">
      <w:pPr>
        <w:ind w:left="720"/>
        <w:contextualSpacing/>
        <w:rPr>
          <w:rFonts w:ascii="Times New Roman" w:hAnsi="Times New Roman"/>
          <w:szCs w:val="24"/>
        </w:rPr>
      </w:pPr>
      <w:r w:rsidRPr="00BD4CB7">
        <w:rPr>
          <w:rFonts w:ascii="Times New Roman" w:hAnsi="Times New Roman"/>
          <w:szCs w:val="24"/>
        </w:rPr>
        <w:t xml:space="preserve">Items are to be packaged so as to not be damaged in any way.  Agency will not accept damaged goods or </w:t>
      </w:r>
      <w:r w:rsidRPr="00BD4CB7">
        <w:rPr>
          <w:rFonts w:ascii="Times New Roman" w:hAnsi="Times New Roman"/>
          <w:szCs w:val="24"/>
        </w:rPr>
        <w:tab/>
        <w:t>food items that are expired or close to expiration.</w:t>
      </w:r>
    </w:p>
    <w:p w:rsidR="00F36474" w:rsidRPr="00BD4CB7" w:rsidRDefault="00F36474" w:rsidP="00F36474">
      <w:pPr>
        <w:ind w:left="720"/>
        <w:contextualSpacing/>
        <w:rPr>
          <w:rFonts w:ascii="Times New Roman" w:hAnsi="Times New Roman"/>
          <w:szCs w:val="24"/>
        </w:rPr>
      </w:pPr>
      <w:r w:rsidRPr="00BD4CB7">
        <w:rPr>
          <w:rFonts w:ascii="Times New Roman" w:hAnsi="Times New Roman"/>
          <w:szCs w:val="24"/>
        </w:rPr>
        <w:t>If the vendor fails to make delivery within the time specified on the purchas</w:t>
      </w:r>
      <w:r>
        <w:rPr>
          <w:rFonts w:ascii="Times New Roman" w:hAnsi="Times New Roman"/>
          <w:szCs w:val="24"/>
        </w:rPr>
        <w:t xml:space="preserve">e order, or if the delivery is </w:t>
      </w:r>
      <w:r w:rsidRPr="00BD4CB7">
        <w:rPr>
          <w:rFonts w:ascii="Times New Roman" w:hAnsi="Times New Roman"/>
          <w:szCs w:val="24"/>
        </w:rPr>
        <w:t>late or unsatisfactory, the state of Louisiana reserves the right to ca</w:t>
      </w:r>
      <w:r>
        <w:rPr>
          <w:rFonts w:ascii="Times New Roman" w:hAnsi="Times New Roman"/>
          <w:szCs w:val="24"/>
        </w:rPr>
        <w:t xml:space="preserve">ncel the order and purchase it </w:t>
      </w:r>
      <w:r w:rsidRPr="00BD4CB7">
        <w:rPr>
          <w:rFonts w:ascii="Times New Roman" w:hAnsi="Times New Roman"/>
          <w:szCs w:val="24"/>
        </w:rPr>
        <w:t>elsewhere, charging any increase in price to the vendor making the o</w:t>
      </w:r>
      <w:r>
        <w:rPr>
          <w:rFonts w:ascii="Times New Roman" w:hAnsi="Times New Roman"/>
          <w:szCs w:val="24"/>
        </w:rPr>
        <w:t xml:space="preserve">riginal late or unsatisfactory </w:t>
      </w:r>
      <w:r w:rsidRPr="00BD4CB7">
        <w:rPr>
          <w:rFonts w:ascii="Times New Roman" w:hAnsi="Times New Roman"/>
          <w:szCs w:val="24"/>
        </w:rPr>
        <w:t>delivery.</w:t>
      </w:r>
    </w:p>
    <w:p w:rsidR="00C63429" w:rsidRPr="00C63429" w:rsidRDefault="00C63429" w:rsidP="008C6243">
      <w:pPr>
        <w:spacing w:after="0" w:line="240" w:lineRule="auto"/>
        <w:ind w:left="720"/>
        <w:contextualSpacing/>
        <w:jc w:val="both"/>
        <w:rPr>
          <w:rFonts w:ascii="Times New Roman" w:hAnsi="Times New Roman" w:cs="Times New Roman"/>
          <w:sz w:val="24"/>
          <w:szCs w:val="24"/>
        </w:rPr>
      </w:pPr>
    </w:p>
    <w:p w:rsidR="00C63429" w:rsidRPr="00C63429" w:rsidRDefault="00F36474" w:rsidP="00C63429">
      <w:pPr>
        <w:spacing w:after="0"/>
        <w:contextualSpacing/>
        <w:rPr>
          <w:rFonts w:ascii="Times New Roman" w:hAnsi="Times New Roman"/>
          <w:sz w:val="24"/>
          <w:szCs w:val="24"/>
        </w:rPr>
      </w:pPr>
      <w:r>
        <w:rPr>
          <w:rFonts w:ascii="Times New Roman" w:hAnsi="Times New Roman"/>
          <w:b/>
          <w:bCs/>
          <w:sz w:val="24"/>
          <w:szCs w:val="24"/>
        </w:rPr>
        <w:t>20</w:t>
      </w:r>
      <w:r w:rsidR="00C63429" w:rsidRPr="00C63429">
        <w:rPr>
          <w:rFonts w:ascii="Times New Roman" w:hAnsi="Times New Roman"/>
          <w:b/>
          <w:bCs/>
          <w:sz w:val="24"/>
          <w:szCs w:val="24"/>
        </w:rPr>
        <w:t>.</w:t>
      </w:r>
      <w:r w:rsidR="00C63429" w:rsidRPr="00C63429">
        <w:rPr>
          <w:rFonts w:ascii="Times New Roman" w:hAnsi="Times New Roman"/>
          <w:b/>
          <w:bCs/>
          <w:sz w:val="24"/>
          <w:szCs w:val="24"/>
        </w:rPr>
        <w:tab/>
        <w:t>Blanket Order Delivery</w:t>
      </w:r>
    </w:p>
    <w:p w:rsidR="00C63429" w:rsidRDefault="00C63429" w:rsidP="00C63429">
      <w:pPr>
        <w:spacing w:after="0"/>
        <w:ind w:left="720"/>
        <w:contextualSpacing/>
        <w:rPr>
          <w:rFonts w:ascii="Times New Roman" w:hAnsi="Times New Roman"/>
          <w:sz w:val="24"/>
          <w:szCs w:val="24"/>
        </w:rPr>
      </w:pPr>
      <w:r w:rsidRPr="00C63429">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C63429">
        <w:rPr>
          <w:rFonts w:ascii="Times New Roman" w:hAnsi="Times New Roman"/>
          <w:sz w:val="24"/>
          <w:szCs w:val="24"/>
        </w:rPr>
        <w:t>RFx</w:t>
      </w:r>
      <w:proofErr w:type="spellEnd"/>
      <w:r w:rsidRPr="00C63429">
        <w:rPr>
          <w:rFonts w:ascii="Times New Roman" w:hAnsi="Times New Roman"/>
          <w:sz w:val="24"/>
          <w:szCs w:val="24"/>
        </w:rPr>
        <w:t>, from the date the order is called in or otherwise submitted by the using agency.</w:t>
      </w:r>
    </w:p>
    <w:p w:rsidR="00C63429" w:rsidRPr="00C63429" w:rsidRDefault="00C63429" w:rsidP="00C63429">
      <w:pPr>
        <w:spacing w:after="0"/>
        <w:ind w:left="720"/>
        <w:contextualSpacing/>
        <w:rPr>
          <w:rFonts w:ascii="Times New Roman" w:hAnsi="Times New Roman"/>
          <w:sz w:val="24"/>
          <w:szCs w:val="24"/>
        </w:rPr>
      </w:pPr>
    </w:p>
    <w:p w:rsidR="00C63429" w:rsidRPr="00C63429" w:rsidRDefault="00F36474" w:rsidP="00C63429">
      <w:pPr>
        <w:spacing w:after="0"/>
        <w:rPr>
          <w:rFonts w:ascii="Times New Roman" w:hAnsi="Times New Roman"/>
          <w:b/>
          <w:sz w:val="24"/>
          <w:szCs w:val="24"/>
        </w:rPr>
      </w:pPr>
      <w:r>
        <w:rPr>
          <w:rFonts w:ascii="Times New Roman" w:hAnsi="Times New Roman"/>
          <w:b/>
          <w:bCs/>
          <w:sz w:val="24"/>
          <w:szCs w:val="24"/>
        </w:rPr>
        <w:t>21</w:t>
      </w:r>
      <w:r w:rsidR="00C63429" w:rsidRPr="00C63429">
        <w:rPr>
          <w:rFonts w:ascii="Times New Roman" w:hAnsi="Times New Roman"/>
          <w:b/>
          <w:bCs/>
          <w:sz w:val="24"/>
          <w:szCs w:val="24"/>
        </w:rPr>
        <w:t>.</w:t>
      </w:r>
      <w:r w:rsidR="00C63429" w:rsidRPr="00C63429">
        <w:rPr>
          <w:rFonts w:ascii="Times New Roman" w:hAnsi="Times New Roman"/>
          <w:b/>
          <w:bCs/>
          <w:sz w:val="24"/>
          <w:szCs w:val="24"/>
        </w:rPr>
        <w:tab/>
      </w:r>
      <w:r w:rsidR="00C63429" w:rsidRPr="00C63429">
        <w:rPr>
          <w:rFonts w:ascii="Times New Roman" w:hAnsi="Times New Roman"/>
          <w:b/>
          <w:sz w:val="24"/>
          <w:szCs w:val="24"/>
        </w:rPr>
        <w:t xml:space="preserve">Special Conditions Regarding Fabric: </w:t>
      </w:r>
    </w:p>
    <w:p w:rsidR="00C63429" w:rsidRPr="00C63429" w:rsidRDefault="00C63429" w:rsidP="00C63429">
      <w:pPr>
        <w:spacing w:after="0"/>
        <w:ind w:left="720"/>
        <w:rPr>
          <w:rFonts w:ascii="Times New Roman" w:hAnsi="Times New Roman"/>
          <w:sz w:val="24"/>
          <w:szCs w:val="24"/>
        </w:rPr>
      </w:pPr>
      <w:r w:rsidRPr="00C63429">
        <w:rPr>
          <w:rFonts w:ascii="Times New Roman" w:hAnsi="Times New Roman"/>
          <w:sz w:val="24"/>
          <w:szCs w:val="24"/>
        </w:rPr>
        <w:t xml:space="preserve">All rolls are to be wrapped in sealed poly bags, and clearly labeled as to type, style number, manufacturer, and yardage per roll.  Rolls are to be stacked on pallets and shrink wrapped.  Soiled or damaged material will not be accepted. The shipper (common carrier or company truck), shall present a complete manifest to the Agency’s representative before unloading.  The manifest must show: </w:t>
      </w:r>
    </w:p>
    <w:p w:rsidR="00C63429" w:rsidRPr="00C63429" w:rsidRDefault="00C63429" w:rsidP="00C63429">
      <w:pPr>
        <w:spacing w:after="0"/>
        <w:rPr>
          <w:rFonts w:ascii="Times New Roman" w:hAnsi="Times New Roman"/>
          <w:sz w:val="24"/>
          <w:szCs w:val="24"/>
        </w:rPr>
      </w:pPr>
    </w:p>
    <w:p w:rsidR="00C63429" w:rsidRPr="00C63429" w:rsidRDefault="00C63429" w:rsidP="00C63429">
      <w:pPr>
        <w:pStyle w:val="ListParagraph"/>
        <w:widowControl/>
        <w:numPr>
          <w:ilvl w:val="0"/>
          <w:numId w:val="40"/>
        </w:numPr>
        <w:spacing w:after="0" w:line="240" w:lineRule="auto"/>
        <w:jc w:val="both"/>
        <w:rPr>
          <w:rFonts w:ascii="Times New Roman" w:hAnsi="Times New Roman" w:cs="Times New Roman"/>
          <w:sz w:val="24"/>
          <w:szCs w:val="24"/>
        </w:rPr>
      </w:pPr>
      <w:r w:rsidRPr="00C63429">
        <w:rPr>
          <w:rFonts w:ascii="Times New Roman" w:hAnsi="Times New Roman" w:cs="Times New Roman"/>
          <w:sz w:val="24"/>
          <w:szCs w:val="24"/>
        </w:rPr>
        <w:t>Type of fabric</w:t>
      </w:r>
    </w:p>
    <w:p w:rsidR="00C63429" w:rsidRPr="00C63429" w:rsidRDefault="00C63429" w:rsidP="00C63429">
      <w:pPr>
        <w:pStyle w:val="ListParagraph"/>
        <w:widowControl/>
        <w:numPr>
          <w:ilvl w:val="0"/>
          <w:numId w:val="40"/>
        </w:numPr>
        <w:spacing w:after="0" w:line="240" w:lineRule="auto"/>
        <w:jc w:val="both"/>
        <w:rPr>
          <w:rFonts w:ascii="Times New Roman" w:hAnsi="Times New Roman" w:cs="Times New Roman"/>
          <w:sz w:val="24"/>
          <w:szCs w:val="24"/>
        </w:rPr>
      </w:pPr>
      <w:r w:rsidRPr="00C63429">
        <w:rPr>
          <w:rFonts w:ascii="Times New Roman" w:hAnsi="Times New Roman" w:cs="Times New Roman"/>
          <w:sz w:val="24"/>
          <w:szCs w:val="24"/>
        </w:rPr>
        <w:t>Each roll number</w:t>
      </w:r>
    </w:p>
    <w:p w:rsidR="00C63429" w:rsidRPr="00C63429" w:rsidRDefault="00C63429" w:rsidP="00C63429">
      <w:pPr>
        <w:pStyle w:val="ListParagraph"/>
        <w:widowControl/>
        <w:numPr>
          <w:ilvl w:val="0"/>
          <w:numId w:val="40"/>
        </w:numPr>
        <w:spacing w:after="0" w:line="240" w:lineRule="auto"/>
        <w:jc w:val="both"/>
        <w:rPr>
          <w:rFonts w:ascii="Times New Roman" w:hAnsi="Times New Roman" w:cs="Times New Roman"/>
          <w:sz w:val="24"/>
          <w:szCs w:val="24"/>
        </w:rPr>
      </w:pPr>
      <w:r w:rsidRPr="00C63429">
        <w:rPr>
          <w:rFonts w:ascii="Times New Roman" w:hAnsi="Times New Roman" w:cs="Times New Roman"/>
          <w:sz w:val="24"/>
          <w:szCs w:val="24"/>
        </w:rPr>
        <w:t>Total yardage per roll</w:t>
      </w:r>
    </w:p>
    <w:p w:rsidR="00C63429" w:rsidRPr="00C63429" w:rsidRDefault="00C63429" w:rsidP="00C63429">
      <w:pPr>
        <w:pStyle w:val="ListParagraph"/>
        <w:widowControl/>
        <w:numPr>
          <w:ilvl w:val="0"/>
          <w:numId w:val="40"/>
        </w:numPr>
        <w:spacing w:after="0" w:line="240" w:lineRule="auto"/>
        <w:jc w:val="both"/>
        <w:rPr>
          <w:rFonts w:ascii="Times New Roman" w:hAnsi="Times New Roman" w:cs="Times New Roman"/>
          <w:sz w:val="24"/>
          <w:szCs w:val="24"/>
        </w:rPr>
      </w:pPr>
      <w:r w:rsidRPr="00C63429">
        <w:rPr>
          <w:rFonts w:ascii="Times New Roman" w:hAnsi="Times New Roman" w:cs="Times New Roman"/>
          <w:sz w:val="24"/>
          <w:szCs w:val="24"/>
        </w:rPr>
        <w:t>Grand total yardage in shipment</w:t>
      </w:r>
    </w:p>
    <w:p w:rsidR="00C63429" w:rsidRPr="00C63429" w:rsidRDefault="00C63429" w:rsidP="00C63429">
      <w:pPr>
        <w:spacing w:after="0"/>
        <w:rPr>
          <w:rFonts w:ascii="Times New Roman" w:hAnsi="Times New Roman"/>
          <w:sz w:val="24"/>
          <w:szCs w:val="24"/>
        </w:rPr>
      </w:pPr>
    </w:p>
    <w:p w:rsidR="00C63429" w:rsidRDefault="00C63429" w:rsidP="00C63429">
      <w:pPr>
        <w:spacing w:after="0"/>
        <w:ind w:firstLine="720"/>
        <w:rPr>
          <w:rFonts w:ascii="Times New Roman" w:hAnsi="Times New Roman"/>
          <w:sz w:val="24"/>
          <w:szCs w:val="24"/>
        </w:rPr>
      </w:pPr>
      <w:r w:rsidRPr="00C63429">
        <w:rPr>
          <w:rFonts w:ascii="Times New Roman" w:hAnsi="Times New Roman"/>
          <w:sz w:val="24"/>
          <w:szCs w:val="24"/>
        </w:rPr>
        <w:t>Seconds, irregulars, and shorts or run of the mill are not acceptable and will be refused.</w:t>
      </w: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Default="007B4B81" w:rsidP="00C63429">
      <w:pPr>
        <w:spacing w:after="0"/>
        <w:ind w:firstLine="720"/>
        <w:rPr>
          <w:rFonts w:ascii="Times New Roman" w:hAnsi="Times New Roman"/>
          <w:sz w:val="24"/>
          <w:szCs w:val="24"/>
        </w:rPr>
      </w:pPr>
    </w:p>
    <w:p w:rsidR="007B4B81" w:rsidRPr="007B4B81" w:rsidRDefault="007B4B81" w:rsidP="00C63429">
      <w:pPr>
        <w:spacing w:after="0"/>
        <w:ind w:firstLine="720"/>
        <w:rPr>
          <w:rFonts w:ascii="Times New Roman" w:hAnsi="Times New Roman"/>
          <w:sz w:val="24"/>
          <w:szCs w:val="24"/>
        </w:rPr>
      </w:pPr>
    </w:p>
    <w:p w:rsidR="007B4B81" w:rsidRPr="007B4B81" w:rsidRDefault="007B4B81" w:rsidP="007B4B81">
      <w:pPr>
        <w:pStyle w:val="NoSpacing"/>
        <w:rPr>
          <w:rFonts w:ascii="Times New Roman" w:hAnsi="Times New Roman" w:cs="Times New Roman"/>
          <w:sz w:val="24"/>
          <w:szCs w:val="24"/>
        </w:rPr>
      </w:pPr>
      <w:r w:rsidRPr="007B4B81">
        <w:rPr>
          <w:rFonts w:ascii="Times New Roman" w:hAnsi="Times New Roman"/>
          <w:b/>
          <w:bCs/>
          <w:sz w:val="24"/>
          <w:szCs w:val="24"/>
        </w:rPr>
        <w:lastRenderedPageBreak/>
        <w:t>22</w:t>
      </w:r>
      <w:r>
        <w:rPr>
          <w:rFonts w:ascii="Times New Roman" w:hAnsi="Times New Roman"/>
          <w:b/>
          <w:bCs/>
          <w:sz w:val="24"/>
          <w:szCs w:val="24"/>
        </w:rPr>
        <w:t>.       </w:t>
      </w:r>
      <w:r w:rsidRPr="007B4B81">
        <w:rPr>
          <w:rFonts w:ascii="Times New Roman" w:hAnsi="Times New Roman"/>
          <w:b/>
          <w:bCs/>
          <w:sz w:val="24"/>
          <w:szCs w:val="24"/>
        </w:rPr>
        <w:t xml:space="preserve">Samples:                     </w:t>
      </w:r>
      <w:r>
        <w:rPr>
          <w:rFonts w:ascii="Times New Roman" w:hAnsi="Times New Roman"/>
          <w:sz w:val="24"/>
          <w:szCs w:val="24"/>
        </w:rPr>
        <w:t>                </w:t>
      </w:r>
      <w:r w:rsidRPr="007B4B81">
        <w:rPr>
          <w:rFonts w:ascii="Times New Roman" w:hAnsi="Times New Roman"/>
          <w:sz w:val="24"/>
          <w:szCs w:val="24"/>
        </w:rPr>
        <w:t>              </w:t>
      </w:r>
    </w:p>
    <w:p w:rsidR="007B4B81" w:rsidRPr="007B4B81" w:rsidRDefault="007B4B81" w:rsidP="007B4B81">
      <w:pPr>
        <w:pStyle w:val="NoSpacing"/>
        <w:ind w:left="720"/>
        <w:rPr>
          <w:rFonts w:ascii="Times New Roman" w:hAnsi="Times New Roman"/>
          <w:sz w:val="24"/>
          <w:szCs w:val="24"/>
        </w:rPr>
      </w:pPr>
      <w:r w:rsidRPr="007B4B81">
        <w:rPr>
          <w:rFonts w:ascii="Times New Roman" w:hAnsi="Times New Roman"/>
          <w:sz w:val="24"/>
          <w:szCs w:val="24"/>
        </w:rPr>
        <w:t xml:space="preserve">Sample(s) may be required.  When requested, samples must be furnished at bidder’s expense, and received no later than 10 days after request.  Packages should be clearly labeled with the bid/PO number.  Each individual sample within the package must be clearly labeled with bidder's name, manufacturer's brand name and number, bid/PO number and item reference.  Samples should be boxed individually.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7B4B81" w:rsidRPr="007B4B81" w:rsidRDefault="007B4B81" w:rsidP="007B4B81">
      <w:pPr>
        <w:pStyle w:val="NoSpacing"/>
        <w:ind w:left="720"/>
        <w:rPr>
          <w:rFonts w:ascii="Times New Roman" w:hAnsi="Times New Roman"/>
          <w:sz w:val="24"/>
          <w:szCs w:val="24"/>
        </w:rPr>
      </w:pPr>
      <w:r w:rsidRPr="007B4B81">
        <w:rPr>
          <w:rFonts w:ascii="Times New Roman" w:hAnsi="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305D3E" w:rsidRPr="00C63429" w:rsidRDefault="00305D3E" w:rsidP="007B4B81">
      <w:pPr>
        <w:spacing w:after="0" w:line="240" w:lineRule="auto"/>
        <w:contextualSpacing/>
        <w:jc w:val="both"/>
        <w:rPr>
          <w:rFonts w:ascii="Times New Roman" w:hAnsi="Times New Roman" w:cs="Times New Roman"/>
          <w:sz w:val="24"/>
          <w:szCs w:val="24"/>
        </w:rPr>
      </w:pPr>
      <w:bookmarkStart w:id="0" w:name="_GoBack"/>
      <w:bookmarkEnd w:id="0"/>
    </w:p>
    <w:p w:rsidR="00C63429" w:rsidRPr="00C63429" w:rsidRDefault="007B4B81" w:rsidP="00C63429">
      <w:pPr>
        <w:tabs>
          <w:tab w:val="left" w:pos="180"/>
        </w:tabs>
        <w:contextualSpacing/>
        <w:rPr>
          <w:rFonts w:ascii="Times New Roman" w:hAnsi="Times New Roman"/>
          <w:b/>
          <w:sz w:val="24"/>
          <w:szCs w:val="24"/>
        </w:rPr>
      </w:pPr>
      <w:r>
        <w:rPr>
          <w:rFonts w:ascii="Times New Roman" w:hAnsi="Times New Roman"/>
          <w:b/>
          <w:bCs/>
          <w:sz w:val="24"/>
          <w:szCs w:val="24"/>
        </w:rPr>
        <w:t>23</w:t>
      </w:r>
      <w:r w:rsidR="00C63429" w:rsidRPr="00C63429">
        <w:rPr>
          <w:rFonts w:ascii="Times New Roman" w:hAnsi="Times New Roman"/>
          <w:b/>
          <w:bCs/>
          <w:sz w:val="24"/>
          <w:szCs w:val="24"/>
        </w:rPr>
        <w:t>.</w:t>
      </w:r>
      <w:r w:rsidR="00C63429" w:rsidRPr="00C63429">
        <w:rPr>
          <w:rFonts w:ascii="Times New Roman" w:hAnsi="Times New Roman"/>
          <w:b/>
          <w:bCs/>
          <w:sz w:val="24"/>
          <w:szCs w:val="24"/>
        </w:rPr>
        <w:tab/>
      </w:r>
      <w:r w:rsidR="00C63429" w:rsidRPr="00C63429">
        <w:rPr>
          <w:rFonts w:ascii="Times New Roman" w:hAnsi="Times New Roman"/>
          <w:b/>
          <w:sz w:val="24"/>
          <w:szCs w:val="24"/>
        </w:rPr>
        <w:t>Method of Award:</w:t>
      </w:r>
    </w:p>
    <w:p w:rsidR="00F36474" w:rsidRPr="00C63429" w:rsidRDefault="00C63429" w:rsidP="00F36474">
      <w:pPr>
        <w:spacing w:after="0"/>
        <w:ind w:left="720"/>
        <w:contextualSpacing/>
        <w:rPr>
          <w:rFonts w:ascii="Times New Roman" w:hAnsi="Times New Roman"/>
          <w:sz w:val="24"/>
          <w:szCs w:val="24"/>
        </w:rPr>
      </w:pPr>
      <w:r w:rsidRPr="00C63429">
        <w:rPr>
          <w:rFonts w:ascii="Times New Roman" w:hAnsi="Times New Roman"/>
          <w:sz w:val="24"/>
          <w:szCs w:val="24"/>
        </w:rPr>
        <w:t xml:space="preserve">It is the intent of the State to award this contract on a grouped basis, to the overall lowest responsive, responsible bidder(s) meeting the specifications, for each group.  Otherwise, items will be awarded separately.  The State further reserves the right to reject individual items from the award. </w:t>
      </w:r>
    </w:p>
    <w:p w:rsidR="005F71DC" w:rsidRPr="00C63429" w:rsidRDefault="005F71DC" w:rsidP="008C6243">
      <w:pPr>
        <w:widowControl/>
        <w:spacing w:after="0" w:line="240" w:lineRule="auto"/>
        <w:ind w:left="720"/>
        <w:contextualSpacing/>
        <w:jc w:val="both"/>
        <w:rPr>
          <w:rFonts w:ascii="Times New Roman" w:eastAsia="Times New Roman" w:hAnsi="Times New Roman" w:cs="Times New Roman"/>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C63429">
        <w:rPr>
          <w:rFonts w:ascii="Times New Roman" w:hAnsi="Times New Roman" w:cs="Times New Roman"/>
          <w:sz w:val="24"/>
          <w:szCs w:val="24"/>
        </w:rPr>
        <w:t>e Procurement Analyst:  Natalie Verbois, P</w:t>
      </w:r>
      <w:r>
        <w:rPr>
          <w:rFonts w:ascii="Times New Roman" w:hAnsi="Times New Roman" w:cs="Times New Roman"/>
          <w:sz w:val="24"/>
          <w:szCs w:val="24"/>
        </w:rPr>
        <w:t>hone: 225-</w:t>
      </w:r>
      <w:r w:rsidR="00C63429">
        <w:rPr>
          <w:rFonts w:ascii="Times New Roman" w:hAnsi="Times New Roman" w:cs="Times New Roman"/>
          <w:sz w:val="24"/>
          <w:szCs w:val="24"/>
        </w:rPr>
        <w:t xml:space="preserve">342-1038, Email: </w:t>
      </w:r>
      <w:hyperlink r:id="rId11" w:history="1">
        <w:r w:rsidR="00C63429" w:rsidRPr="006F2CC9">
          <w:rPr>
            <w:rStyle w:val="Hyperlink"/>
            <w:rFonts w:ascii="Times New Roman" w:hAnsi="Times New Roman" w:cs="Times New Roman"/>
            <w:sz w:val="24"/>
            <w:szCs w:val="24"/>
          </w:rPr>
          <w:t>Natalie.Verbois2@la.gov</w:t>
        </w:r>
      </w:hyperlink>
      <w:r w:rsidR="00C63429">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D8" w:rsidRDefault="00A434D8">
      <w:pPr>
        <w:spacing w:after="0" w:line="240" w:lineRule="auto"/>
      </w:pPr>
      <w:r>
        <w:separator/>
      </w:r>
    </w:p>
  </w:endnote>
  <w:endnote w:type="continuationSeparator" w:id="0">
    <w:p w:rsidR="00A434D8" w:rsidRDefault="00A4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B4B81">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B4B81">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D8" w:rsidRDefault="00A434D8">
      <w:pPr>
        <w:spacing w:after="0" w:line="240" w:lineRule="auto"/>
      </w:pPr>
      <w:r>
        <w:separator/>
      </w:r>
    </w:p>
  </w:footnote>
  <w:footnote w:type="continuationSeparator" w:id="0">
    <w:p w:rsidR="00A434D8" w:rsidRDefault="00A4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63429">
      <w:rPr>
        <w:rFonts w:ascii="Times New Roman" w:hAnsi="Times New Roman" w:cs="Times New Roman"/>
        <w:sz w:val="24"/>
        <w:szCs w:val="24"/>
      </w:rPr>
      <w:t xml:space="preserve"> 3000023748</w:t>
    </w:r>
    <w:r w:rsidRPr="001856F5">
      <w:rPr>
        <w:rFonts w:ascii="Times New Roman" w:hAnsi="Times New Roman" w:cs="Times New Roman"/>
        <w:sz w:val="24"/>
        <w:szCs w:val="24"/>
      </w:rPr>
      <w:tab/>
    </w:r>
    <w:r w:rsidR="00C63429">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63429">
      <w:rPr>
        <w:rFonts w:ascii="Times New Roman" w:hAnsi="Times New Roman" w:cs="Times New Roman"/>
        <w:sz w:val="24"/>
        <w:szCs w:val="24"/>
      </w:rPr>
      <w:t xml:space="preserve"> Mattress Supplies-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544FC"/>
    <w:multiLevelType w:val="hybridMultilevel"/>
    <w:tmpl w:val="A4F48C6C"/>
    <w:lvl w:ilvl="0" w:tplc="C090CF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1"/>
  </w:num>
  <w:num w:numId="4">
    <w:abstractNumId w:val="4"/>
  </w:num>
  <w:num w:numId="5">
    <w:abstractNumId w:val="8"/>
  </w:num>
  <w:num w:numId="6">
    <w:abstractNumId w:val="20"/>
  </w:num>
  <w:num w:numId="7">
    <w:abstractNumId w:val="15"/>
  </w:num>
  <w:num w:numId="8">
    <w:abstractNumId w:val="22"/>
  </w:num>
  <w:num w:numId="9">
    <w:abstractNumId w:val="24"/>
  </w:num>
  <w:num w:numId="10">
    <w:abstractNumId w:val="10"/>
  </w:num>
  <w:num w:numId="11">
    <w:abstractNumId w:val="18"/>
  </w:num>
  <w:num w:numId="12">
    <w:abstractNumId w:val="37"/>
  </w:num>
  <w:num w:numId="13">
    <w:abstractNumId w:val="27"/>
  </w:num>
  <w:num w:numId="14">
    <w:abstractNumId w:val="32"/>
  </w:num>
  <w:num w:numId="15">
    <w:abstractNumId w:val="6"/>
  </w:num>
  <w:num w:numId="16">
    <w:abstractNumId w:val="16"/>
  </w:num>
  <w:num w:numId="17">
    <w:abstractNumId w:val="2"/>
  </w:num>
  <w:num w:numId="18">
    <w:abstractNumId w:val="28"/>
  </w:num>
  <w:num w:numId="19">
    <w:abstractNumId w:val="29"/>
  </w:num>
  <w:num w:numId="20">
    <w:abstractNumId w:val="7"/>
  </w:num>
  <w:num w:numId="21">
    <w:abstractNumId w:val="25"/>
  </w:num>
  <w:num w:numId="22">
    <w:abstractNumId w:val="17"/>
  </w:num>
  <w:num w:numId="23">
    <w:abstractNumId w:val="19"/>
  </w:num>
  <w:num w:numId="24">
    <w:abstractNumId w:val="9"/>
  </w:num>
  <w:num w:numId="25">
    <w:abstractNumId w:val="13"/>
  </w:num>
  <w:num w:numId="26">
    <w:abstractNumId w:val="0"/>
  </w:num>
  <w:num w:numId="27">
    <w:abstractNumId w:val="35"/>
  </w:num>
  <w:num w:numId="28">
    <w:abstractNumId w:val="33"/>
  </w:num>
  <w:num w:numId="29">
    <w:abstractNumId w:val="14"/>
  </w:num>
  <w:num w:numId="30">
    <w:abstractNumId w:val="5"/>
  </w:num>
  <w:num w:numId="31">
    <w:abstractNumId w:val="34"/>
  </w:num>
  <w:num w:numId="32">
    <w:abstractNumId w:val="30"/>
  </w:num>
  <w:num w:numId="33">
    <w:abstractNumId w:val="3"/>
  </w:num>
  <w:num w:numId="34">
    <w:abstractNumId w:val="31"/>
  </w:num>
  <w:num w:numId="35">
    <w:abstractNumId w:val="39"/>
  </w:num>
  <w:num w:numId="36">
    <w:abstractNumId w:val="36"/>
  </w:num>
  <w:num w:numId="37">
    <w:abstractNumId w:val="11"/>
  </w:num>
  <w:num w:numId="38">
    <w:abstractNumId w:val="12"/>
  </w:num>
  <w:num w:numId="39">
    <w:abstractNumId w:val="2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D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4B81"/>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34D8"/>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3429"/>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6474"/>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9F194D"/>
  <w15:chartTrackingRefBased/>
  <w15:docId w15:val="{2B18E36B-1BF6-4D67-BC68-0379242D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873421604">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5E80-9ABC-4402-BE61-3678F5DE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10</TotalTime>
  <Pages>8</Pages>
  <Words>2867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4</cp:revision>
  <cp:lastPrinted>2022-05-19T21:13:00Z</cp:lastPrinted>
  <dcterms:created xsi:type="dcterms:W3CDTF">2024-10-14T15:23:00Z</dcterms:created>
  <dcterms:modified xsi:type="dcterms:W3CDTF">2024-10-17T20:24:00Z</dcterms:modified>
</cp:coreProperties>
</file>