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BAB49EF"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712320">
        <w:rPr>
          <w:rFonts w:ascii="Times New Roman" w:hAnsi="Times New Roman" w:cs="Times New Roman"/>
          <w:b/>
          <w:sz w:val="24"/>
          <w:szCs w:val="24"/>
        </w:rPr>
        <w:t>A – S</w:t>
      </w:r>
      <w:r w:rsidR="009D6E81">
        <w:rPr>
          <w:rFonts w:ascii="Times New Roman" w:hAnsi="Times New Roman" w:cs="Times New Roman"/>
          <w:b/>
          <w:sz w:val="24"/>
          <w:szCs w:val="24"/>
        </w:rPr>
        <w:t>PECIAL</w:t>
      </w:r>
      <w:r w:rsidR="00712320">
        <w:rPr>
          <w:rFonts w:ascii="Times New Roman" w:hAnsi="Times New Roman" w:cs="Times New Roman"/>
          <w:b/>
          <w:sz w:val="24"/>
          <w:szCs w:val="24"/>
        </w:rPr>
        <w:t xml:space="preserve"> TERMS AND CONDITIONS</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7773EFBC" w14:textId="6DEB1F82" w:rsidR="00706201" w:rsidRDefault="005C64DD" w:rsidP="00431BCE">
      <w:pPr>
        <w:spacing w:after="0" w:line="240" w:lineRule="auto"/>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w:t>
      </w:r>
      <w:r w:rsidR="00192A7F">
        <w:rPr>
          <w:rFonts w:ascii="Times New Roman" w:hAnsi="Times New Roman" w:cs="Times New Roman"/>
          <w:b/>
          <w:sz w:val="24"/>
          <w:szCs w:val="24"/>
        </w:rPr>
        <w:t xml:space="preserve"> 3000023882</w:t>
      </w:r>
      <w:bookmarkStart w:id="0" w:name="_GoBack"/>
      <w:bookmarkEnd w:id="0"/>
    </w:p>
    <w:p w14:paraId="1B4B5F98" w14:textId="5FDA2A40" w:rsidR="00431BCE" w:rsidRDefault="00427C51" w:rsidP="00431BCE">
      <w:pPr>
        <w:spacing w:after="0" w:line="240" w:lineRule="auto"/>
        <w:rPr>
          <w:rFonts w:ascii="Times New Roman" w:hAnsi="Times New Roman" w:cs="Times New Roman"/>
          <w:b/>
          <w:sz w:val="24"/>
          <w:szCs w:val="24"/>
        </w:rPr>
      </w:pPr>
      <w:r w:rsidRPr="00C6062F">
        <w:rPr>
          <w:rFonts w:ascii="Times New Roman" w:hAnsi="Times New Roman" w:cs="Times New Roman"/>
          <w:b/>
          <w:sz w:val="24"/>
          <w:szCs w:val="24"/>
        </w:rPr>
        <w:t>Contract</w:t>
      </w:r>
      <w:r w:rsidR="005A6BC0">
        <w:rPr>
          <w:rFonts w:ascii="Times New Roman" w:hAnsi="Times New Roman" w:cs="Times New Roman"/>
          <w:b/>
          <w:sz w:val="24"/>
          <w:szCs w:val="24"/>
        </w:rPr>
        <w:t xml:space="preserve"> </w:t>
      </w:r>
      <w:r w:rsidR="00F03F5E" w:rsidRPr="00C6062F">
        <w:rPr>
          <w:rFonts w:ascii="Times New Roman" w:hAnsi="Times New Roman" w:cs="Times New Roman"/>
          <w:b/>
          <w:sz w:val="24"/>
          <w:szCs w:val="24"/>
        </w:rPr>
        <w:t>Title</w:t>
      </w:r>
      <w:r w:rsidR="003B42C5">
        <w:rPr>
          <w:rFonts w:ascii="Times New Roman" w:hAnsi="Times New Roman" w:cs="Times New Roman"/>
          <w:b/>
          <w:sz w:val="24"/>
          <w:szCs w:val="24"/>
        </w:rPr>
        <w:t xml:space="preserve">: </w:t>
      </w:r>
      <w:r w:rsidR="005A6BC0">
        <w:rPr>
          <w:rFonts w:ascii="Times New Roman" w:hAnsi="Times New Roman" w:cs="Times New Roman"/>
          <w:b/>
          <w:sz w:val="24"/>
          <w:szCs w:val="24"/>
        </w:rPr>
        <w:t>Personal Protective Equipment (</w:t>
      </w:r>
      <w:r w:rsidR="00712320">
        <w:rPr>
          <w:rFonts w:ascii="Times New Roman" w:hAnsi="Times New Roman" w:cs="Times New Roman"/>
          <w:b/>
          <w:sz w:val="24"/>
          <w:szCs w:val="24"/>
        </w:rPr>
        <w:t>PPE</w:t>
      </w:r>
      <w:r w:rsidR="00431BCE">
        <w:rPr>
          <w:rFonts w:ascii="Times New Roman" w:hAnsi="Times New Roman" w:cs="Times New Roman"/>
          <w:b/>
          <w:sz w:val="24"/>
          <w:szCs w:val="24"/>
        </w:rPr>
        <w:t>) Items</w:t>
      </w:r>
      <w:r w:rsidR="00E02BF7">
        <w:rPr>
          <w:rFonts w:ascii="Times New Roman" w:hAnsi="Times New Roman" w:cs="Times New Roman"/>
          <w:b/>
          <w:sz w:val="24"/>
          <w:szCs w:val="24"/>
        </w:rPr>
        <w:t xml:space="preserve"> - Statewide</w:t>
      </w:r>
    </w:p>
    <w:p w14:paraId="6066BE23" w14:textId="4B192706" w:rsidR="00706201" w:rsidRDefault="00706201" w:rsidP="00431B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04C9DFCE" w14:textId="77777777" w:rsidR="005A6BC0" w:rsidRPr="005A6BC0" w:rsidRDefault="005A6BC0" w:rsidP="00706201">
      <w:pPr>
        <w:spacing w:after="0" w:line="240" w:lineRule="auto"/>
        <w:jc w:val="center"/>
        <w:rPr>
          <w:rFonts w:ascii="Times New Roman" w:hAnsi="Times New Roman" w:cs="Times New Roman"/>
          <w:b/>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442292A5" w14:textId="03DF48C3" w:rsidR="00FC14B1" w:rsidRDefault="00983322" w:rsidP="00C6062F">
      <w:pPr>
        <w:pStyle w:val="Default"/>
        <w:jc w:val="both"/>
      </w:pPr>
      <w:r w:rsidRPr="00C6062F">
        <w:t xml:space="preserve">Bidders </w:t>
      </w:r>
      <w:proofErr w:type="gramStart"/>
      <w:r w:rsidRPr="00C6062F">
        <w:t>are hereby advised</w:t>
      </w:r>
      <w:proofErr w:type="gramEnd"/>
      <w:r w:rsidRPr="00C6062F">
        <w:t xml:space="preserve"> that </w:t>
      </w:r>
      <w:r w:rsidR="000D327B">
        <w:t>the Office of State Procurement (OSP) must receive bids at its physical location by the date and time specified</w:t>
      </w:r>
      <w:r w:rsidR="004D7F86">
        <w:t xml:space="preserve"> on</w:t>
      </w:r>
      <w:r w:rsidR="000D327B">
        <w:t xml:space="preserve"> page 1 of the Invitation to Bid. </w:t>
      </w:r>
    </w:p>
    <w:p w14:paraId="7968A6B7" w14:textId="77777777" w:rsidR="000D327B" w:rsidRDefault="000D327B" w:rsidP="00C6062F">
      <w:pPr>
        <w:pStyle w:val="Default"/>
        <w:jc w:val="both"/>
      </w:pPr>
    </w:p>
    <w:p w14:paraId="0FD46A0E" w14:textId="1F4F6915" w:rsidR="00983322" w:rsidRPr="00C6062F" w:rsidRDefault="00983322" w:rsidP="00C6062F">
      <w:pPr>
        <w:pStyle w:val="Default"/>
        <w:jc w:val="both"/>
      </w:pPr>
      <w:r w:rsidRPr="00C6062F">
        <w:t xml:space="preserve">Bids </w:t>
      </w:r>
      <w:proofErr w:type="gramStart"/>
      <w:r w:rsidRPr="00C6062F">
        <w:t xml:space="preserve">may be mailed </w:t>
      </w:r>
      <w:r w:rsidR="000D327B">
        <w:t>or delivered by hand</w:t>
      </w:r>
      <w:proofErr w:type="gramEnd"/>
      <w:r w:rsidR="000D327B">
        <w:t xml:space="preserve"> or courier service</w:t>
      </w:r>
      <w:r w:rsidRPr="00C6062F">
        <w:t xml:space="preserve"> to </w:t>
      </w:r>
      <w:r w:rsidR="00FC14B1">
        <w:t>the Office of State Procurement</w:t>
      </w:r>
      <w:r w:rsidR="000D327B">
        <w:t>’s physical location as follows</w:t>
      </w:r>
      <w:r w:rsidRPr="00C6062F">
        <w:t xml:space="preserve">: </w:t>
      </w:r>
    </w:p>
    <w:p w14:paraId="62F55561" w14:textId="77777777" w:rsidR="00983322" w:rsidRPr="00C6062F" w:rsidRDefault="00983322" w:rsidP="00C6062F">
      <w:pPr>
        <w:pStyle w:val="Default"/>
        <w:jc w:val="both"/>
      </w:pPr>
    </w:p>
    <w:p w14:paraId="78D95036" w14:textId="77777777" w:rsidR="004333E4" w:rsidRPr="00C6062F" w:rsidRDefault="004333E4" w:rsidP="00C6062F">
      <w:pPr>
        <w:pStyle w:val="Default"/>
        <w:jc w:val="both"/>
      </w:pPr>
      <w:r w:rsidRPr="00C6062F">
        <w:t>Office of State Procurement</w:t>
      </w:r>
    </w:p>
    <w:p w14:paraId="43E72FFD" w14:textId="37D841A8" w:rsidR="00983322" w:rsidRDefault="000D327B" w:rsidP="00C6062F">
      <w:pPr>
        <w:pStyle w:val="Default"/>
        <w:jc w:val="both"/>
      </w:pPr>
      <w:r>
        <w:t>Claiborne Building, Suite 2-160</w:t>
      </w:r>
    </w:p>
    <w:p w14:paraId="7E5B8E4A" w14:textId="084E73AB" w:rsidR="000D327B" w:rsidRPr="00C6062F" w:rsidRDefault="000D327B" w:rsidP="00C6062F">
      <w:pPr>
        <w:pStyle w:val="Default"/>
        <w:jc w:val="both"/>
      </w:pPr>
      <w:r>
        <w:t>1201 North Third Street</w:t>
      </w:r>
    </w:p>
    <w:p w14:paraId="1728C6DE" w14:textId="59C78CD3" w:rsidR="00983322" w:rsidRPr="00C6062F" w:rsidRDefault="000D327B" w:rsidP="00C6062F">
      <w:pPr>
        <w:pStyle w:val="Default"/>
        <w:jc w:val="both"/>
      </w:pPr>
      <w:r>
        <w:t>Baton Rouge, LA 70804</w:t>
      </w:r>
      <w:r w:rsidR="00983322" w:rsidRPr="00C6062F">
        <w:t xml:space="preserve"> </w:t>
      </w:r>
    </w:p>
    <w:p w14:paraId="3309D63D" w14:textId="11BF81EA" w:rsidR="00983322" w:rsidRPr="00C6062F" w:rsidRDefault="00983322" w:rsidP="00C6062F">
      <w:pPr>
        <w:pStyle w:val="Default"/>
        <w:jc w:val="both"/>
      </w:pPr>
    </w:p>
    <w:p w14:paraId="1B6CB303" w14:textId="52AF14FD" w:rsidR="00983322" w:rsidRPr="00C6062F" w:rsidRDefault="00983322" w:rsidP="00C6062F">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 also be submitted online by acc</w:t>
      </w:r>
      <w:r w:rsidR="00431BCE">
        <w:t>essing the link on page 1</w:t>
      </w:r>
      <w:r w:rsidR="00706201">
        <w:t xml:space="preserve"> </w:t>
      </w:r>
      <w:r w:rsidRPr="00C6062F">
        <w:t>of the Invitation to Bid.</w:t>
      </w:r>
    </w:p>
    <w:p w14:paraId="341C2D31" w14:textId="77777777" w:rsidR="00983322" w:rsidRPr="00C6062F" w:rsidRDefault="00983322" w:rsidP="00C6062F">
      <w:pPr>
        <w:pStyle w:val="Default"/>
        <w:jc w:val="both"/>
      </w:pPr>
      <w:r w:rsidRPr="00C6062F">
        <w:t xml:space="preserve"> </w:t>
      </w:r>
    </w:p>
    <w:p w14:paraId="37FE85FF" w14:textId="77777777" w:rsidR="00983322" w:rsidRPr="00C6062F" w:rsidRDefault="00983322" w:rsidP="00C6062F">
      <w:pPr>
        <w:pStyle w:val="Default"/>
        <w:jc w:val="both"/>
      </w:pPr>
      <w:r w:rsidRPr="00C6062F">
        <w:t>Bidder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F42333B"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0D327B">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6691C063" w14:textId="2C4CDE1D" w:rsidR="000D327B" w:rsidRDefault="000D327B" w:rsidP="00C6062F">
      <w:pPr>
        <w:spacing w:after="0" w:line="240" w:lineRule="auto"/>
        <w:jc w:val="both"/>
        <w:rPr>
          <w:rFonts w:ascii="Times New Roman" w:eastAsia="Times New Roman" w:hAnsi="Times New Roman" w:cs="Times New Roman"/>
          <w:sz w:val="24"/>
          <w:szCs w:val="24"/>
        </w:rPr>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77ED7781" w14:textId="77777777" w:rsidR="000D327B"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1B932B36"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192A7F"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4EB32EE4" w14:textId="77777777" w:rsidR="00CB16E8" w:rsidRPr="00C6062F" w:rsidRDefault="00CB16E8" w:rsidP="00C6062F">
      <w:pPr>
        <w:keepNext/>
        <w:keepLines/>
        <w:spacing w:after="0" w:line="240" w:lineRule="auto"/>
        <w:jc w:val="both"/>
        <w:rPr>
          <w:rFonts w:ascii="Times New Roman" w:hAnsi="Times New Roman" w:cs="Times New Roman"/>
          <w:b/>
          <w:sz w:val="24"/>
          <w:szCs w:val="24"/>
        </w:rPr>
      </w:pPr>
    </w:p>
    <w:p w14:paraId="118286DB" w14:textId="034FE426"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C916A9">
        <w:rPr>
          <w:rFonts w:ascii="Times New Roman" w:hAnsi="Times New Roman" w:cs="Times New Roman"/>
          <w:sz w:val="24"/>
          <w:szCs w:val="24"/>
          <w:u w:val="single"/>
        </w:rPr>
        <w:t>11/19</w:t>
      </w:r>
      <w:r w:rsidR="00706201" w:rsidRPr="00C13C38">
        <w:rPr>
          <w:rFonts w:ascii="Times New Roman" w:hAnsi="Times New Roman" w:cs="Times New Roman"/>
          <w:sz w:val="24"/>
          <w:szCs w:val="24"/>
          <w:u w:val="single"/>
        </w:rPr>
        <w:t>/2024</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4E9349EE"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w:t>
      </w:r>
      <w:r w:rsidR="00712320">
        <w:rPr>
          <w:rFonts w:ascii="Times New Roman" w:hAnsi="Times New Roman" w:cs="Times New Roman"/>
          <w:sz w:val="24"/>
          <w:szCs w:val="24"/>
        </w:rPr>
        <w:t xml:space="preserve"> t</w:t>
      </w:r>
      <w:r w:rsidR="003B096B">
        <w:rPr>
          <w:rFonts w:ascii="Times New Roman" w:hAnsi="Times New Roman" w:cs="Times New Roman"/>
          <w:sz w:val="24"/>
          <w:szCs w:val="24"/>
        </w:rPr>
        <w:t>o</w:t>
      </w:r>
      <w:r w:rsidR="00706201">
        <w:rPr>
          <w:rFonts w:ascii="Times New Roman" w:hAnsi="Times New Roman" w:cs="Times New Roman"/>
          <w:sz w:val="24"/>
          <w:szCs w:val="24"/>
        </w:rPr>
        <w:t xml:space="preserve"> answer written inquiries:  </w:t>
      </w:r>
      <w:r w:rsidR="00C916A9">
        <w:rPr>
          <w:rFonts w:ascii="Times New Roman" w:hAnsi="Times New Roman" w:cs="Times New Roman"/>
          <w:sz w:val="24"/>
          <w:szCs w:val="24"/>
          <w:u w:val="single"/>
        </w:rPr>
        <w:t>11/26</w:t>
      </w:r>
      <w:r w:rsidR="00706201" w:rsidRPr="00C13C38">
        <w:rPr>
          <w:rFonts w:ascii="Times New Roman" w:hAnsi="Times New Roman" w:cs="Times New Roman"/>
          <w:sz w:val="24"/>
          <w:szCs w:val="24"/>
          <w:u w:val="single"/>
        </w:rPr>
        <w:t>/2024</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34DA2C4B" w:rsidR="007005F8" w:rsidRPr="00C6062F" w:rsidRDefault="00712320" w:rsidP="00C6062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706201" w:rsidRPr="00C13C38">
        <w:rPr>
          <w:rFonts w:ascii="Times New Roman" w:hAnsi="Times New Roman" w:cs="Times New Roman"/>
          <w:sz w:val="24"/>
          <w:szCs w:val="24"/>
          <w:u w:val="single"/>
        </w:rPr>
        <w:t>1</w:t>
      </w:r>
      <w:r w:rsidR="00C916A9">
        <w:rPr>
          <w:rFonts w:ascii="Times New Roman" w:hAnsi="Times New Roman" w:cs="Times New Roman"/>
          <w:sz w:val="24"/>
          <w:szCs w:val="24"/>
          <w:u w:val="single"/>
        </w:rPr>
        <w:t>2/3</w:t>
      </w:r>
      <w:r w:rsidR="00706201" w:rsidRPr="00C13C38">
        <w:rPr>
          <w:rFonts w:ascii="Times New Roman" w:hAnsi="Times New Roman" w:cs="Times New Roman"/>
          <w:sz w:val="24"/>
          <w:szCs w:val="24"/>
          <w:u w:val="single"/>
        </w:rPr>
        <w:t xml:space="preserve">/2024 </w:t>
      </w:r>
      <w:r w:rsidR="00FC14B1" w:rsidRPr="00C13C38">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68C6387D"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A86AD3" w14:textId="77777777"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C16E7FD" w14:textId="50A2775E"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Attention:</w:t>
      </w:r>
      <w:r w:rsidR="00706201">
        <w:rPr>
          <w:rFonts w:ascii="Times New Roman" w:hAnsi="Times New Roman" w:cs="Times New Roman"/>
          <w:sz w:val="24"/>
          <w:szCs w:val="24"/>
        </w:rPr>
        <w:t xml:space="preserve"> </w:t>
      </w:r>
      <w:r w:rsidR="00431BCE">
        <w:rPr>
          <w:rFonts w:ascii="Times New Roman" w:hAnsi="Times New Roman" w:cs="Times New Roman"/>
          <w:sz w:val="24"/>
          <w:szCs w:val="24"/>
        </w:rPr>
        <w:t>Christine Schwartzenburg</w:t>
      </w:r>
      <w:r w:rsidR="00712320">
        <w:rPr>
          <w:rFonts w:ascii="Times New Roman" w:hAnsi="Times New Roman" w:cs="Times New Roman"/>
          <w:sz w:val="24"/>
          <w:szCs w:val="24"/>
        </w:rPr>
        <w:tab/>
      </w:r>
      <w:r w:rsidR="00712320">
        <w:rPr>
          <w:rFonts w:ascii="Times New Roman" w:hAnsi="Times New Roman" w:cs="Times New Roman"/>
          <w:sz w:val="24"/>
          <w:szCs w:val="24"/>
        </w:rPr>
        <w:tab/>
      </w:r>
      <w:r w:rsidR="00712320">
        <w:rPr>
          <w:rFonts w:ascii="Times New Roman" w:hAnsi="Times New Roman" w:cs="Times New Roman"/>
          <w:sz w:val="24"/>
          <w:szCs w:val="24"/>
        </w:rPr>
        <w:tab/>
      </w:r>
    </w:p>
    <w:p w14:paraId="3AD0DE80" w14:textId="77777777" w:rsidR="00431BCE" w:rsidRDefault="00431BCE"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1201 North Third St.</w:t>
      </w:r>
    </w:p>
    <w:p w14:paraId="353E3C74" w14:textId="3F507ED6" w:rsidR="00431BCE" w:rsidRDefault="00431BCE"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r w:rsidR="007005F8" w:rsidRPr="00C6062F">
        <w:rPr>
          <w:rFonts w:ascii="Times New Roman" w:hAnsi="Times New Roman" w:cs="Times New Roman"/>
          <w:sz w:val="24"/>
          <w:szCs w:val="24"/>
        </w:rPr>
        <w:tab/>
      </w:r>
      <w:r w:rsidR="007005F8" w:rsidRPr="00C6062F">
        <w:rPr>
          <w:rFonts w:ascii="Times New Roman" w:hAnsi="Times New Roman" w:cs="Times New Roman"/>
          <w:sz w:val="24"/>
          <w:szCs w:val="24"/>
        </w:rPr>
        <w:tab/>
      </w:r>
    </w:p>
    <w:p w14:paraId="4EE014CF" w14:textId="6F5544D3"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Baton Rouge, LA  70802</w:t>
      </w:r>
    </w:p>
    <w:p w14:paraId="058B2DFB" w14:textId="77777777"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41ED3885" w14:textId="77777777" w:rsidR="00431BCE"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r w:rsidR="00431BCE" w:rsidRPr="00E70D03">
        <w:rPr>
          <w:rFonts w:ascii="Times New Roman" w:hAnsi="Times New Roman" w:cs="Times New Roman"/>
          <w:sz w:val="24"/>
          <w:szCs w:val="24"/>
          <w:u w:val="single"/>
        </w:rPr>
        <w:t>Christine.Schwartzenburg@la.gov</w:t>
      </w:r>
      <w:r w:rsidR="00431BCE">
        <w:rPr>
          <w:rFonts w:ascii="Times New Roman" w:hAnsi="Times New Roman" w:cs="Times New Roman"/>
          <w:sz w:val="24"/>
          <w:szCs w:val="24"/>
        </w:rPr>
        <w:tab/>
      </w:r>
    </w:p>
    <w:p w14:paraId="4DF02B0D" w14:textId="77777777" w:rsidR="000D327B" w:rsidRDefault="00431BCE" w:rsidP="00C6062F">
      <w:pPr>
        <w:tabs>
          <w:tab w:val="right" w:pos="9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Phone: (225) 342-6634</w:t>
      </w:r>
    </w:p>
    <w:p w14:paraId="476FB56C" w14:textId="5479564A"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05FB741A"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431BCE">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w:t>
      </w:r>
      <w:r w:rsidRPr="00C6062F">
        <w:rPr>
          <w:rFonts w:ascii="Times New Roman" w:hAnsi="Times New Roman" w:cs="Times New Roman"/>
          <w:sz w:val="24"/>
          <w:szCs w:val="24"/>
        </w:rPr>
        <w:lastRenderedPageBreak/>
        <w:t xml:space="preserve">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3AAF9C2A" w:rsidR="007005F8" w:rsidRPr="00C6062F" w:rsidRDefault="000D327B" w:rsidP="00C60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007005F8" w:rsidRPr="00C6062F">
        <w:rPr>
          <w:rFonts w:ascii="Times New Roman" w:hAnsi="Times New Roman" w:cs="Times New Roman"/>
          <w:sz w:val="24"/>
          <w:szCs w:val="24"/>
        </w:rPr>
        <w:t>tate’s online electronic bid posting and notification system resident on</w:t>
      </w:r>
      <w:r w:rsidR="00431BCE">
        <w:rPr>
          <w:rFonts w:ascii="Times New Roman" w:hAnsi="Times New Roman" w:cs="Times New Roman"/>
          <w:sz w:val="24"/>
          <w:szCs w:val="24"/>
        </w:rPr>
        <w:t xml:space="preserve"> the State Procurement’s website </w:t>
      </w:r>
      <w:hyperlink r:id="rId9" w:history="1">
        <w:r w:rsidR="00431BCE" w:rsidRPr="00790EB2">
          <w:rPr>
            <w:rStyle w:val="Hyperlink"/>
            <w:rFonts w:ascii="Times New Roman" w:hAnsi="Times New Roman"/>
            <w:bCs/>
          </w:rPr>
          <w:t>https://www.doa.la.gov/doa/osp</w:t>
        </w:r>
      </w:hyperlink>
      <w:r w:rsidR="007005F8" w:rsidRPr="00C6062F">
        <w:rPr>
          <w:rFonts w:ascii="Times New Roman" w:hAnsi="Times New Roman" w:cs="Times New Roman"/>
          <w:sz w:val="24"/>
          <w:szCs w:val="24"/>
        </w:rPr>
        <w:t xml:space="preserve">.  In that </w:t>
      </w:r>
      <w:proofErr w:type="spellStart"/>
      <w:r w:rsidR="007005F8" w:rsidRPr="00C6062F">
        <w:rPr>
          <w:rFonts w:ascii="Times New Roman" w:hAnsi="Times New Roman" w:cs="Times New Roman"/>
          <w:sz w:val="24"/>
          <w:szCs w:val="24"/>
        </w:rPr>
        <w:t>LaPAC</w:t>
      </w:r>
      <w:proofErr w:type="spellEnd"/>
      <w:r w:rsidR="007005F8"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0DD5E02A"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0D327B">
        <w:rPr>
          <w:rFonts w:ascii="Times New Roman" w:hAnsi="Times New Roman" w:cs="Times New Roman"/>
          <w:sz w:val="24"/>
          <w:szCs w:val="24"/>
        </w:rPr>
        <w:t xml:space="preserve"> register in the </w:t>
      </w:r>
      <w:proofErr w:type="spellStart"/>
      <w:r w:rsidR="000D327B">
        <w:rPr>
          <w:rFonts w:ascii="Times New Roman" w:hAnsi="Times New Roman" w:cs="Times New Roman"/>
          <w:sz w:val="24"/>
          <w:szCs w:val="24"/>
        </w:rPr>
        <w:t>LaGov</w:t>
      </w:r>
      <w:proofErr w:type="spellEnd"/>
      <w:r w:rsidR="000D327B">
        <w:rPr>
          <w:rFonts w:ascii="Times New Roman" w:hAnsi="Times New Roman" w:cs="Times New Roman"/>
          <w:sz w:val="24"/>
          <w:szCs w:val="24"/>
        </w:rPr>
        <w:t xml:space="preserve"> portal. </w:t>
      </w:r>
      <w:r w:rsidRPr="00C6062F">
        <w:rPr>
          <w:rFonts w:ascii="Times New Roman" w:hAnsi="Times New Roman" w:cs="Times New Roman"/>
          <w:sz w:val="24"/>
          <w:szCs w:val="24"/>
        </w:rPr>
        <w:t>Registration is intuitive at the following link:</w:t>
      </w:r>
    </w:p>
    <w:p w14:paraId="042FEAD7" w14:textId="77777777" w:rsidR="007005F8" w:rsidRPr="00C6062F" w:rsidRDefault="00192A7F" w:rsidP="00C6062F">
      <w:pPr>
        <w:spacing w:after="0" w:line="240" w:lineRule="auto"/>
        <w:jc w:val="both"/>
        <w:rPr>
          <w:rStyle w:val="Hyperlink"/>
          <w:rFonts w:ascii="Times New Roman" w:hAnsi="Times New Roman" w:cs="Times New Roman"/>
          <w:sz w:val="24"/>
          <w:szCs w:val="24"/>
        </w:rPr>
      </w:pPr>
      <w:hyperlink r:id="rId10"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6B22387B" w14:textId="35C6488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Procurement</w:t>
      </w:r>
      <w:r w:rsidR="00431BCE">
        <w:rPr>
          <w:rFonts w:ascii="Times New Roman" w:hAnsi="Times New Roman" w:cs="Times New Roman"/>
          <w:sz w:val="24"/>
          <w:szCs w:val="24"/>
        </w:rPr>
        <w:t>’s</w:t>
      </w:r>
      <w:r w:rsidR="000D327B">
        <w:rPr>
          <w:rFonts w:ascii="Times New Roman" w:hAnsi="Times New Roman" w:cs="Times New Roman"/>
          <w:sz w:val="24"/>
          <w:szCs w:val="24"/>
        </w:rPr>
        <w:t xml:space="preserve"> website under V</w:t>
      </w:r>
      <w:r w:rsidRPr="00C6062F">
        <w:rPr>
          <w:rFonts w:ascii="Times New Roman" w:hAnsi="Times New Roman" w:cs="Times New Roman"/>
          <w:sz w:val="24"/>
          <w:szCs w:val="24"/>
        </w:rPr>
        <w:t xml:space="preserve">endor </w:t>
      </w:r>
      <w:r w:rsidR="000D327B">
        <w:rPr>
          <w:rFonts w:ascii="Times New Roman" w:hAnsi="Times New Roman" w:cs="Times New Roman"/>
          <w:sz w:val="24"/>
          <w:szCs w:val="24"/>
        </w:rPr>
        <w:t xml:space="preserve">Resources </w:t>
      </w:r>
      <w:r w:rsidRPr="00C6062F">
        <w:rPr>
          <w:rFonts w:ascii="Times New Roman" w:hAnsi="Times New Roman" w:cs="Times New Roman"/>
          <w:sz w:val="24"/>
          <w:szCs w:val="24"/>
        </w:rPr>
        <w:t>at:</w:t>
      </w:r>
      <w:r w:rsidR="000D327B">
        <w:rPr>
          <w:rFonts w:ascii="Times New Roman" w:hAnsi="Times New Roman" w:cs="Times New Roman"/>
          <w:sz w:val="24"/>
          <w:szCs w:val="24"/>
        </w:rPr>
        <w:t xml:space="preserve"> </w:t>
      </w:r>
      <w:hyperlink r:id="rId11" w:history="1">
        <w:r w:rsidR="00431BCE" w:rsidRPr="00FB05E7">
          <w:rPr>
            <w:rStyle w:val="Hyperlink"/>
            <w:rFonts w:ascii="Times New Roman" w:hAnsi="Times New Roman" w:cs="Times New Roman"/>
            <w:sz w:val="24"/>
            <w:szCs w:val="24"/>
          </w:rPr>
          <w:t>https://www.doa.la.gov/doa/osp/vendor-resources/</w:t>
        </w:r>
      </w:hyperlink>
      <w:r w:rsidR="00431BCE">
        <w:rPr>
          <w:rFonts w:ascii="Times New Roman" w:hAnsi="Times New Roman" w:cs="Times New Roman"/>
          <w:sz w:val="24"/>
          <w:szCs w:val="24"/>
        </w:rPr>
        <w:t xml:space="preserve"> </w:t>
      </w:r>
    </w:p>
    <w:p w14:paraId="74C24CD5" w14:textId="77777777" w:rsidR="007005F8" w:rsidRPr="00C6062F" w:rsidRDefault="007005F8"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281A08F8"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bidder who signs the b</w:t>
      </w:r>
      <w:r w:rsidR="000D327B">
        <w:rPr>
          <w:rFonts w:ascii="Times New Roman" w:eastAsia="PMingLiU" w:hAnsi="Times New Roman" w:cs="Times New Roman"/>
          <w:sz w:val="24"/>
          <w:szCs w:val="24"/>
          <w:lang w:eastAsia="zh-TW"/>
        </w:rPr>
        <w:t xml:space="preserve">id </w:t>
      </w:r>
      <w:proofErr w:type="gramStart"/>
      <w:r w:rsidR="000D327B">
        <w:rPr>
          <w:rFonts w:ascii="Times New Roman" w:eastAsia="PMingLiU" w:hAnsi="Times New Roman" w:cs="Times New Roman"/>
          <w:sz w:val="24"/>
          <w:szCs w:val="24"/>
          <w:lang w:eastAsia="zh-TW"/>
        </w:rPr>
        <w:t>will be designated</w:t>
      </w:r>
      <w:proofErr w:type="gramEnd"/>
      <w:r w:rsidR="000D327B">
        <w:rPr>
          <w:rFonts w:ascii="Times New Roman" w:eastAsia="PMingLiU" w:hAnsi="Times New Roman" w:cs="Times New Roman"/>
          <w:sz w:val="24"/>
          <w:szCs w:val="24"/>
          <w:lang w:eastAsia="zh-TW"/>
        </w:rPr>
        <w:t xml:space="preserve"> as prime 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w:t>
      </w:r>
      <w:proofErr w:type="gramStart"/>
      <w:r w:rsidRPr="00C6062F">
        <w:rPr>
          <w:rFonts w:ascii="Times New Roman" w:eastAsia="PMingLiU" w:hAnsi="Times New Roman" w:cs="Times New Roman"/>
          <w:sz w:val="24"/>
          <w:szCs w:val="24"/>
          <w:lang w:eastAsia="zh-TW"/>
        </w:rPr>
        <w:t>are authorized</w:t>
      </w:r>
      <w:proofErr w:type="gramEnd"/>
      <w:r w:rsidRPr="00C6062F">
        <w:rPr>
          <w:rFonts w:ascii="Times New Roman" w:eastAsia="PMingLiU" w:hAnsi="Times New Roman" w:cs="Times New Roman"/>
          <w:sz w:val="24"/>
          <w:szCs w:val="24"/>
          <w:lang w:eastAsia="zh-TW"/>
        </w:rPr>
        <w:t xml:space="preserve">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w:t>
      </w:r>
      <w:r w:rsidR="000D327B">
        <w:rPr>
          <w:rFonts w:ascii="Times New Roman" w:eastAsia="PMingLiU" w:hAnsi="Times New Roman" w:cs="Times New Roman"/>
          <w:sz w:val="24"/>
          <w:szCs w:val="24"/>
          <w:lang w:eastAsia="zh-TW"/>
        </w:rPr>
        <w:t>the complete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28E01B6C" w14:textId="77777777" w:rsidR="0073309B" w:rsidRPr="00C6062F" w:rsidRDefault="0073309B" w:rsidP="00C6062F">
      <w:pPr>
        <w:widowControl/>
        <w:spacing w:after="0" w:line="240" w:lineRule="auto"/>
        <w:jc w:val="both"/>
        <w:rPr>
          <w:rFonts w:ascii="Times New Roman" w:eastAsia="Times New Roman" w:hAnsi="Times New Roman" w:cs="Times New Roman"/>
          <w:spacing w:val="-5"/>
          <w:sz w:val="24"/>
          <w:szCs w:val="24"/>
        </w:rPr>
      </w:pPr>
    </w:p>
    <w:p w14:paraId="57809F42"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72B0A066" w14:textId="77777777" w:rsidR="004D7F86" w:rsidRDefault="0073309B" w:rsidP="00CB16E8">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w:t>
      </w:r>
      <w:proofErr w:type="gramStart"/>
      <w:r w:rsidRPr="00C6062F">
        <w:rPr>
          <w:rFonts w:ascii="Times New Roman" w:eastAsia="PMingLiU" w:hAnsi="Times New Roman" w:cs="Times New Roman"/>
          <w:sz w:val="24"/>
          <w:szCs w:val="24"/>
          <w:lang w:eastAsia="zh-TW"/>
        </w:rPr>
        <w:t>are approved</w:t>
      </w:r>
      <w:proofErr w:type="gramEnd"/>
      <w:r w:rsidRPr="00C6062F">
        <w:rPr>
          <w:rFonts w:ascii="Times New Roman" w:eastAsia="PMingLiU" w:hAnsi="Times New Roman" w:cs="Times New Roman"/>
          <w:sz w:val="24"/>
          <w:szCs w:val="24"/>
          <w:lang w:eastAsia="zh-TW"/>
        </w:rPr>
        <w:t xml:space="preserve"> for delivery under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w:t>
      </w:r>
      <w:r w:rsidR="00676159"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w:t>
      </w:r>
    </w:p>
    <w:p w14:paraId="03DAF92D" w14:textId="77777777" w:rsidR="004D7F86" w:rsidRDefault="004D7F86" w:rsidP="00CB16E8">
      <w:pPr>
        <w:widowControl/>
        <w:spacing w:after="0" w:line="240" w:lineRule="auto"/>
        <w:jc w:val="both"/>
        <w:rPr>
          <w:rFonts w:ascii="Times New Roman" w:eastAsia="PMingLiU" w:hAnsi="Times New Roman" w:cs="Times New Roman"/>
          <w:sz w:val="24"/>
          <w:szCs w:val="24"/>
          <w:lang w:eastAsia="zh-TW"/>
        </w:rPr>
      </w:pPr>
    </w:p>
    <w:p w14:paraId="5E2EEA47" w14:textId="77777777" w:rsidR="004D7F86"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8DE9A29" w14:textId="77777777" w:rsidR="004D7F86" w:rsidRPr="00C6062F"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this contract will be assumed </w:t>
      </w:r>
      <w:proofErr w:type="gramStart"/>
      <w:r w:rsidRPr="00C6062F">
        <w:rPr>
          <w:rFonts w:ascii="Times New Roman" w:eastAsia="PMingLiU" w:hAnsi="Times New Roman" w:cs="Times New Roman"/>
          <w:sz w:val="24"/>
          <w:szCs w:val="24"/>
          <w:lang w:eastAsia="zh-TW"/>
        </w:rPr>
        <w:t>to be firm</w:t>
      </w:r>
      <w:proofErr w:type="gramEnd"/>
      <w:r w:rsidRPr="00C6062F">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14:paraId="1E33E465" w14:textId="77777777" w:rsidR="004D7F86" w:rsidRDefault="004D7F86" w:rsidP="00CB16E8">
      <w:pPr>
        <w:widowControl/>
        <w:spacing w:after="0" w:line="240" w:lineRule="auto"/>
        <w:jc w:val="both"/>
        <w:rPr>
          <w:rFonts w:ascii="Times New Roman" w:eastAsia="PMingLiU" w:hAnsi="Times New Roman" w:cs="Times New Roman"/>
          <w:b/>
          <w:sz w:val="24"/>
          <w:szCs w:val="24"/>
          <w:lang w:eastAsia="zh-TW"/>
        </w:rPr>
      </w:pPr>
    </w:p>
    <w:p w14:paraId="12057202" w14:textId="77777777" w:rsidR="004D7F86"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75F38014" w14:textId="77777777" w:rsidR="004D7F86" w:rsidRPr="00C6062F" w:rsidRDefault="004D7F86" w:rsidP="004D7F86">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C6062F">
        <w:rPr>
          <w:rFonts w:ascii="Times New Roman" w:eastAsia="PMingLiU" w:hAnsi="Times New Roman" w:cs="Times New Roman"/>
          <w:sz w:val="24"/>
          <w:szCs w:val="24"/>
          <w:lang w:eastAsia="zh-TW"/>
        </w:rPr>
        <w:t>should be quoted</w:t>
      </w:r>
      <w:proofErr w:type="gramEnd"/>
      <w:r w:rsidRPr="00C6062F">
        <w:rPr>
          <w:rFonts w:ascii="Times New Roman" w:eastAsia="PMingLiU" w:hAnsi="Times New Roman" w:cs="Times New Roman"/>
          <w:sz w:val="24"/>
          <w:szCs w:val="24"/>
          <w:lang w:eastAsia="zh-TW"/>
        </w:rPr>
        <w:t xml:space="preserve"> in the unit (each, box, case, hour, flat, mile, etc.) as specified in the solicitation. </w:t>
      </w:r>
    </w:p>
    <w:p w14:paraId="66B95583" w14:textId="64DA1A68" w:rsidR="00C6062F" w:rsidRDefault="00C6062F" w:rsidP="00CB16E8">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2F51AFA6"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6BACE570"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6BCC305E" w14:textId="77E6B65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  No price reduction on a statewide</w:t>
      </w:r>
      <w:r w:rsidR="000D327B">
        <w:rPr>
          <w:rFonts w:ascii="Times New Roman" w:eastAsia="PMingLiU" w:hAnsi="Times New Roman" w:cs="Times New Roman"/>
          <w:sz w:val="24"/>
          <w:szCs w:val="24"/>
          <w:lang w:eastAsia="zh-TW"/>
        </w:rPr>
        <w:t xml:space="preserve"> contract </w:t>
      </w:r>
      <w:proofErr w:type="gramStart"/>
      <w:r w:rsidR="000D327B">
        <w:rPr>
          <w:rFonts w:ascii="Times New Roman" w:eastAsia="PMingLiU" w:hAnsi="Times New Roman" w:cs="Times New Roman"/>
          <w:sz w:val="24"/>
          <w:szCs w:val="24"/>
          <w:lang w:eastAsia="zh-TW"/>
        </w:rPr>
        <w:t>may be offered</w:t>
      </w:r>
      <w:proofErr w:type="gramEnd"/>
      <w:r w:rsidR="000D327B">
        <w:rPr>
          <w:rFonts w:ascii="Times New Roman" w:eastAsia="PMingLiU" w:hAnsi="Times New Roman" w:cs="Times New Roman"/>
          <w:sz w:val="24"/>
          <w:szCs w:val="24"/>
          <w:lang w:eastAsia="zh-TW"/>
        </w:rPr>
        <w:t xml:space="preserve"> to an A</w:t>
      </w:r>
      <w:r w:rsidRPr="00C6062F">
        <w:rPr>
          <w:rFonts w:ascii="Times New Roman" w:eastAsia="PMingLiU" w:hAnsi="Times New Roman" w:cs="Times New Roman"/>
          <w:sz w:val="24"/>
          <w:szCs w:val="24"/>
          <w:lang w:eastAsia="zh-TW"/>
        </w:rPr>
        <w:t>gency unless th</w:t>
      </w:r>
      <w:r w:rsidR="000D327B">
        <w:rPr>
          <w:rFonts w:ascii="Times New Roman" w:eastAsia="PMingLiU" w:hAnsi="Times New Roman" w:cs="Times New Roman"/>
          <w:sz w:val="24"/>
          <w:szCs w:val="24"/>
          <w:lang w:eastAsia="zh-TW"/>
        </w:rPr>
        <w:t>at reduction is offered to all A</w:t>
      </w:r>
      <w:r w:rsidRPr="00C6062F">
        <w:rPr>
          <w:rFonts w:ascii="Times New Roman" w:eastAsia="PMingLiU" w:hAnsi="Times New Roman" w:cs="Times New Roman"/>
          <w:sz w:val="24"/>
          <w:szCs w:val="24"/>
          <w:lang w:eastAsia="zh-TW"/>
        </w:rPr>
        <w:t>gencies.</w:t>
      </w:r>
    </w:p>
    <w:p w14:paraId="136887C7"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41031F3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431BCE">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0D327B">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2612FAD7"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sidR="00431BCE">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w:t>
      </w:r>
      <w:r w:rsidR="00431BCE">
        <w:rPr>
          <w:rFonts w:ascii="Times New Roman" w:hAnsi="Times New Roman" w:cs="Times New Roman"/>
          <w:sz w:val="24"/>
          <w:szCs w:val="24"/>
        </w:rPr>
        <w:t>e accounting department of the Using A</w:t>
      </w:r>
      <w:r w:rsidR="00C13C38">
        <w:rPr>
          <w:rFonts w:ascii="Times New Roman" w:hAnsi="Times New Roman" w:cs="Times New Roman"/>
          <w:sz w:val="24"/>
          <w:szCs w:val="24"/>
        </w:rPr>
        <w:t xml:space="preserve">gency. </w:t>
      </w:r>
      <w:r w:rsidRPr="00C6062F">
        <w:rPr>
          <w:rFonts w:ascii="Times New Roman" w:hAnsi="Times New Roman" w:cs="Times New Roman"/>
          <w:sz w:val="24"/>
          <w:szCs w:val="24"/>
        </w:rPr>
        <w:t>Invoices shall show the amount of any cash discount</w:t>
      </w:r>
      <w:r w:rsidR="004D7F86">
        <w:rPr>
          <w:rFonts w:ascii="Times New Roman" w:hAnsi="Times New Roman" w:cs="Times New Roman"/>
          <w:sz w:val="24"/>
          <w:szCs w:val="24"/>
        </w:rPr>
        <w:t xml:space="preserve"> and </w:t>
      </w:r>
      <w:proofErr w:type="gramStart"/>
      <w:r w:rsidR="004D7F86">
        <w:rPr>
          <w:rFonts w:ascii="Times New Roman" w:hAnsi="Times New Roman" w:cs="Times New Roman"/>
          <w:sz w:val="24"/>
          <w:szCs w:val="24"/>
        </w:rPr>
        <w:t>shall be submitted</w:t>
      </w:r>
      <w:proofErr w:type="gramEnd"/>
      <w:r w:rsidR="004D7F86">
        <w:rPr>
          <w:rFonts w:ascii="Times New Roman" w:hAnsi="Times New Roman" w:cs="Times New Roman"/>
          <w:sz w:val="24"/>
          <w:szCs w:val="24"/>
        </w:rPr>
        <w:t xml:space="preserve"> on the C</w:t>
      </w:r>
      <w:r w:rsidRPr="00C6062F">
        <w:rPr>
          <w:rFonts w:ascii="Times New Roman" w:hAnsi="Times New Roman" w:cs="Times New Roman"/>
          <w:sz w:val="24"/>
          <w:szCs w:val="24"/>
        </w:rPr>
        <w:t>ontractor's own invoice form.</w:t>
      </w:r>
    </w:p>
    <w:p w14:paraId="2493599F" w14:textId="77777777" w:rsidR="008E7EAE" w:rsidRPr="00C6062F" w:rsidRDefault="008E7EAE" w:rsidP="00C6062F">
      <w:pPr>
        <w:widowControl/>
        <w:spacing w:after="0" w:line="240" w:lineRule="auto"/>
        <w:jc w:val="both"/>
        <w:rPr>
          <w:rFonts w:ascii="Times New Roman" w:hAnsi="Times New Roman" w:cs="Times New Roman"/>
          <w:sz w:val="24"/>
          <w:szCs w:val="24"/>
        </w:rPr>
      </w:pPr>
    </w:p>
    <w:p w14:paraId="1D1F8205" w14:textId="77777777" w:rsid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43E1E89A" w14:textId="749F6CAC" w:rsidR="008E7EAE" w:rsidRP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w:t>
      </w:r>
      <w:r w:rsidR="00147AAB"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6062F">
        <w:rPr>
          <w:rFonts w:ascii="Times New Roman" w:hAnsi="Times New Roman" w:cs="Times New Roman"/>
          <w:sz w:val="24"/>
          <w:szCs w:val="24"/>
        </w:rPr>
        <w:t xml:space="preserve">the Office of </w:t>
      </w:r>
      <w:r w:rsidRPr="00C6062F">
        <w:rPr>
          <w:rFonts w:ascii="Times New Roman" w:hAnsi="Times New Roman" w:cs="Times New Roman"/>
          <w:sz w:val="24"/>
          <w:szCs w:val="24"/>
        </w:rPr>
        <w:t xml:space="preserve">State Procurement has determined additions will be of substantial benefit to the State and will justify the time, effort and cost required to make such addition.  </w:t>
      </w:r>
    </w:p>
    <w:p w14:paraId="4A67B5B2" w14:textId="77777777" w:rsidR="00C6062F" w:rsidRDefault="00C6062F" w:rsidP="00C6062F">
      <w:pPr>
        <w:widowControl/>
        <w:spacing w:after="0" w:line="240" w:lineRule="auto"/>
        <w:jc w:val="both"/>
        <w:rPr>
          <w:rFonts w:ascii="Times New Roman" w:hAnsi="Times New Roman" w:cs="Times New Roman"/>
          <w:sz w:val="24"/>
          <w:szCs w:val="24"/>
        </w:rPr>
      </w:pPr>
    </w:p>
    <w:p w14:paraId="4CA52C7E" w14:textId="3B540693" w:rsidR="008E7EAE" w:rsidRDefault="00431BCE" w:rsidP="00C6062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E7EAE" w:rsidRPr="00C6062F">
        <w:rPr>
          <w:rFonts w:ascii="Times New Roman" w:hAnsi="Times New Roman" w:cs="Times New Roman"/>
          <w:sz w:val="24"/>
          <w:szCs w:val="24"/>
        </w:rPr>
        <w:t xml:space="preserve">Contractor must immediately notify the Office of State Procurement when any dealer on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 is terminated, relocated or added.  All orders placed with dealers prior to receipt of such notification by the </w:t>
      </w:r>
      <w:r w:rsidR="00147AAB" w:rsidRPr="00C6062F">
        <w:rPr>
          <w:rFonts w:ascii="Times New Roman" w:hAnsi="Times New Roman" w:cs="Times New Roman"/>
          <w:sz w:val="24"/>
          <w:szCs w:val="24"/>
        </w:rPr>
        <w:t>O</w:t>
      </w:r>
      <w:r w:rsidR="008E7EAE" w:rsidRPr="00C6062F">
        <w:rPr>
          <w:rFonts w:ascii="Times New Roman" w:hAnsi="Times New Roman" w:cs="Times New Roman"/>
          <w:sz w:val="24"/>
          <w:szCs w:val="24"/>
        </w:rPr>
        <w:t xml:space="preserve">ffice of </w:t>
      </w:r>
      <w:r w:rsidR="00147AAB" w:rsidRPr="00C6062F">
        <w:rPr>
          <w:rFonts w:ascii="Times New Roman" w:hAnsi="Times New Roman" w:cs="Times New Roman"/>
          <w:sz w:val="24"/>
          <w:szCs w:val="24"/>
        </w:rPr>
        <w:t>S</w:t>
      </w:r>
      <w:r w:rsidR="008E7EAE" w:rsidRPr="00C6062F">
        <w:rPr>
          <w:rFonts w:ascii="Times New Roman" w:hAnsi="Times New Roman" w:cs="Times New Roman"/>
          <w:sz w:val="24"/>
          <w:szCs w:val="24"/>
        </w:rPr>
        <w:t xml:space="preserve">tate </w:t>
      </w:r>
      <w:r w:rsidR="00147AAB" w:rsidRPr="00C6062F">
        <w:rPr>
          <w:rFonts w:ascii="Times New Roman" w:hAnsi="Times New Roman" w:cs="Times New Roman"/>
          <w:sz w:val="24"/>
          <w:szCs w:val="24"/>
        </w:rPr>
        <w:t>Procurement</w:t>
      </w:r>
      <w:r w:rsidR="008E7EAE" w:rsidRPr="00C6062F">
        <w:rPr>
          <w:rFonts w:ascii="Times New Roman" w:hAnsi="Times New Roman" w:cs="Times New Roman"/>
          <w:sz w:val="24"/>
          <w:szCs w:val="24"/>
        </w:rPr>
        <w:t xml:space="preserve"> must be honored.  Revisions will become effective only upon approval by the </w:t>
      </w:r>
      <w:r w:rsidR="00147AAB" w:rsidRPr="00C6062F">
        <w:rPr>
          <w:rFonts w:ascii="Times New Roman" w:hAnsi="Times New Roman" w:cs="Times New Roman"/>
          <w:sz w:val="24"/>
          <w:szCs w:val="24"/>
        </w:rPr>
        <w:t>Office of State Procurement</w:t>
      </w:r>
      <w:r w:rsidR="008E7EAE" w:rsidRPr="00C6062F">
        <w:rPr>
          <w:rFonts w:ascii="Times New Roman" w:hAnsi="Times New Roman" w:cs="Times New Roman"/>
          <w:sz w:val="24"/>
          <w:szCs w:val="24"/>
        </w:rPr>
        <w:t>.  Bidder</w:t>
      </w:r>
      <w:r w:rsidR="000D327B">
        <w:rPr>
          <w:rFonts w:ascii="Times New Roman" w:hAnsi="Times New Roman" w:cs="Times New Roman"/>
          <w:sz w:val="24"/>
          <w:szCs w:val="24"/>
        </w:rPr>
        <w:t>s</w:t>
      </w:r>
      <w:r w:rsidR="008E7EAE" w:rsidRPr="00C6062F">
        <w:rPr>
          <w:rFonts w:ascii="Times New Roman" w:hAnsi="Times New Roman" w:cs="Times New Roman"/>
          <w:sz w:val="24"/>
          <w:szCs w:val="24"/>
        </w:rPr>
        <w:t xml:space="preserve"> should include with</w:t>
      </w:r>
      <w:r w:rsidR="000D327B">
        <w:rPr>
          <w:rFonts w:ascii="Times New Roman" w:hAnsi="Times New Roman" w:cs="Times New Roman"/>
          <w:sz w:val="24"/>
          <w:szCs w:val="24"/>
        </w:rPr>
        <w:t xml:space="preserve"> their</w:t>
      </w:r>
      <w:r w:rsidR="008E7EAE" w:rsidRPr="00C6062F">
        <w:rPr>
          <w:rFonts w:ascii="Times New Roman" w:hAnsi="Times New Roman" w:cs="Times New Roman"/>
          <w:sz w:val="24"/>
          <w:szCs w:val="24"/>
        </w:rPr>
        <w:t xml:space="preserve"> bid a list of all persons, in addition to the signer of the bid, who </w:t>
      </w:r>
      <w:proofErr w:type="gramStart"/>
      <w:r w:rsidR="008E7EAE" w:rsidRPr="00C6062F">
        <w:rPr>
          <w:rFonts w:ascii="Times New Roman" w:hAnsi="Times New Roman" w:cs="Times New Roman"/>
          <w:sz w:val="24"/>
          <w:szCs w:val="24"/>
        </w:rPr>
        <w:t>are authorized</w:t>
      </w:r>
      <w:proofErr w:type="gramEnd"/>
      <w:r w:rsidR="008E7EAE" w:rsidRPr="00C6062F">
        <w:rPr>
          <w:rFonts w:ascii="Times New Roman" w:hAnsi="Times New Roman" w:cs="Times New Roman"/>
          <w:sz w:val="24"/>
          <w:szCs w:val="24"/>
        </w:rPr>
        <w:t xml:space="preserve"> to request revisions to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E317190"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w:t>
      </w:r>
      <w:proofErr w:type="gramStart"/>
      <w:r w:rsidRPr="00C6062F">
        <w:rPr>
          <w:rFonts w:ascii="Times New Roman" w:hAnsi="Times New Roman" w:cs="Times New Roman"/>
          <w:sz w:val="24"/>
          <w:szCs w:val="24"/>
        </w:rPr>
        <w:t>may be made</w:t>
      </w:r>
      <w:proofErr w:type="gramEnd"/>
      <w:r w:rsidRPr="00C6062F">
        <w:rPr>
          <w:rFonts w:ascii="Times New Roman" w:hAnsi="Times New Roman" w:cs="Times New Roman"/>
          <w:sz w:val="24"/>
          <w:szCs w:val="24"/>
        </w:rPr>
        <w:t xml:space="preserve"> for less than </w:t>
      </w:r>
      <w:r w:rsidR="001B10AE">
        <w:rPr>
          <w:rFonts w:ascii="Times New Roman" w:hAnsi="Times New Roman" w:cs="Times New Roman"/>
          <w:sz w:val="24"/>
          <w:szCs w:val="24"/>
        </w:rPr>
        <w:t>12</w:t>
      </w:r>
      <w:r w:rsidRPr="00C6062F">
        <w:rPr>
          <w:rFonts w:ascii="Times New Roman" w:hAnsi="Times New Roman" w:cs="Times New Roman"/>
          <w:sz w:val="24"/>
          <w:szCs w:val="24"/>
        </w:rPr>
        <w:t xml:space="preserve"> months.  </w:t>
      </w:r>
    </w:p>
    <w:p w14:paraId="09DE8545" w14:textId="77777777" w:rsidR="004D7F86" w:rsidRDefault="004D7F86" w:rsidP="00C6062F">
      <w:pPr>
        <w:widowControl/>
        <w:spacing w:after="0" w:line="240" w:lineRule="auto"/>
        <w:jc w:val="both"/>
        <w:rPr>
          <w:rFonts w:ascii="Times New Roman" w:hAnsi="Times New Roman" w:cs="Times New Roman"/>
          <w:sz w:val="24"/>
          <w:szCs w:val="24"/>
        </w:rPr>
      </w:pP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Renewals:  </w:t>
      </w:r>
    </w:p>
    <w:p w14:paraId="201CE240" w14:textId="38F812C7" w:rsidR="00147AAB" w:rsidRPr="00C6062F"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w:t>
      </w:r>
      <w:r w:rsidR="00431BCE">
        <w:rPr>
          <w:rFonts w:ascii="Times New Roman" w:eastAsia="PMingLiU" w:hAnsi="Times New Roman" w:cs="Times New Roman"/>
          <w:sz w:val="24"/>
          <w:szCs w:val="24"/>
          <w:lang w:eastAsia="zh-TW"/>
        </w:rPr>
        <w:t>ouisiana and acceptance by the 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1B10AE">
        <w:rPr>
          <w:rFonts w:ascii="Times New Roman" w:eastAsia="PMingLiU" w:hAnsi="Times New Roman" w:cs="Times New Roman"/>
          <w:sz w:val="24"/>
          <w:szCs w:val="24"/>
          <w:lang w:eastAsia="zh-TW"/>
        </w:rPr>
        <w:t>ontract may be extended for 2</w:t>
      </w:r>
      <w:r w:rsidR="00FC14B1">
        <w:rPr>
          <w:rFonts w:ascii="Times New Roman" w:eastAsia="PMingLiU" w:hAnsi="Times New Roman" w:cs="Times New Roman"/>
          <w:sz w:val="24"/>
          <w:szCs w:val="24"/>
          <w:lang w:eastAsia="zh-TW"/>
        </w:rPr>
        <w:t xml:space="preserve"> </w:t>
      </w:r>
      <w:r w:rsidR="001B10AE">
        <w:rPr>
          <w:rFonts w:ascii="Times New Roman" w:eastAsia="PMingLiU" w:hAnsi="Times New Roman" w:cs="Times New Roman"/>
          <w:sz w:val="24"/>
          <w:szCs w:val="24"/>
          <w:lang w:eastAsia="zh-TW"/>
        </w:rPr>
        <w:t>additional 12</w:t>
      </w:r>
      <w:r w:rsidRPr="00C6062F">
        <w:rPr>
          <w:rFonts w:ascii="Times New Roman" w:eastAsia="PMingLiU" w:hAnsi="Times New Roman" w:cs="Times New Roman"/>
          <w:sz w:val="24"/>
          <w:szCs w:val="24"/>
          <w:lang w:eastAsia="zh-TW"/>
        </w:rPr>
        <w:t xml:space="preserve"> month periods at the same price, terms and conditions.  Total contract tim</w:t>
      </w:r>
      <w:r w:rsidR="001B10AE">
        <w:rPr>
          <w:rFonts w:ascii="Times New Roman" w:eastAsia="PMingLiU" w:hAnsi="Times New Roman" w:cs="Times New Roman"/>
          <w:sz w:val="24"/>
          <w:szCs w:val="24"/>
          <w:lang w:eastAsia="zh-TW"/>
        </w:rPr>
        <w:t>e may not exceed 36</w:t>
      </w:r>
      <w:r w:rsidRPr="00C6062F">
        <w:rPr>
          <w:rFonts w:ascii="Times New Roman" w:eastAsia="PMingLiU" w:hAnsi="Times New Roman" w:cs="Times New Roman"/>
          <w:sz w:val="24"/>
          <w:szCs w:val="24"/>
          <w:lang w:eastAsia="zh-TW"/>
        </w:rPr>
        <w:t xml:space="preserve"> months.</w:t>
      </w:r>
    </w:p>
    <w:p w14:paraId="0F207776" w14:textId="77777777" w:rsidR="00147AAB" w:rsidRPr="00C6062F" w:rsidRDefault="00147AAB" w:rsidP="00C6062F">
      <w:pPr>
        <w:widowControl/>
        <w:spacing w:after="0" w:line="240" w:lineRule="auto"/>
        <w:jc w:val="both"/>
        <w:rPr>
          <w:rFonts w:ascii="Times New Roman" w:hAnsi="Times New Roman" w:cs="Times New Roman"/>
          <w:sz w:val="24"/>
          <w:szCs w:val="24"/>
        </w:rPr>
      </w:pPr>
    </w:p>
    <w:p w14:paraId="1AB73AA8" w14:textId="77777777"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CDDAA7C" w14:textId="38671EEB" w:rsidR="002F3D15" w:rsidRPr="009D6E81" w:rsidRDefault="00B75C7D" w:rsidP="009D6E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w:t>
      </w:r>
      <w:r w:rsidR="00C13C38">
        <w:rPr>
          <w:rFonts w:ascii="Times New Roman" w:eastAsia="PMingLiU" w:hAnsi="Times New Roman" w:cs="Times New Roman"/>
          <w:sz w:val="24"/>
          <w:szCs w:val="24"/>
          <w:lang w:eastAsia="zh-TW"/>
        </w:rPr>
        <w:t xml:space="preserve">n-ended requirements contract. </w:t>
      </w:r>
      <w:r w:rsidRPr="00C6062F">
        <w:rPr>
          <w:rFonts w:ascii="Times New Roman" w:eastAsia="PMingLiU" w:hAnsi="Times New Roman" w:cs="Times New Roman"/>
          <w:sz w:val="24"/>
          <w:szCs w:val="24"/>
          <w:lang w:eastAsia="zh-TW"/>
        </w:rPr>
        <w:t xml:space="preserve">Quantities shown are based on the previous contract usage or estimates.  Where usage is not available, a quantity of </w:t>
      </w:r>
      <w:r w:rsidR="001B10AE">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5587DC4D" w14:textId="77777777" w:rsidR="002F3D15" w:rsidRPr="00C6062F" w:rsidRDefault="002F3D15"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6654D5FF" w14:textId="4FD2992B"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w:t>
      </w:r>
      <w:r w:rsidR="00147AAB" w:rsidRPr="00C6062F">
        <w:rPr>
          <w:rFonts w:ascii="Times New Roman" w:eastAsia="PMingLiU" w:hAnsi="Times New Roman" w:cs="Times New Roman"/>
          <w:sz w:val="24"/>
          <w:szCs w:val="24"/>
          <w:lang w:eastAsia="zh-TW"/>
        </w:rPr>
        <w:t>purchase</w:t>
      </w:r>
      <w:r w:rsidRPr="00C6062F">
        <w:rPr>
          <w:rFonts w:ascii="Times New Roman" w:eastAsia="PMingLiU" w:hAnsi="Times New Roman" w:cs="Times New Roman"/>
          <w:sz w:val="24"/>
          <w:szCs w:val="24"/>
          <w:lang w:eastAsia="zh-TW"/>
        </w:rPr>
        <w:t xml:space="preserve"> orders for the items required, as and when needed.  Political subdivisions of the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sidR="00C6062F">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uasi</w:t>
      </w:r>
      <w:r w:rsidR="00431BCE">
        <w:rPr>
          <w:rFonts w:ascii="Times New Roman" w:eastAsia="PMingLiU" w:hAnsi="Times New Roman" w:cs="Times New Roman"/>
          <w:sz w:val="24"/>
          <w:szCs w:val="24"/>
          <w:lang w:eastAsia="zh-TW"/>
        </w:rPr>
        <w:t xml:space="preserve"> State</w:t>
      </w:r>
      <w:r w:rsidRPr="00C6062F">
        <w:rPr>
          <w:rFonts w:ascii="Times New Roman" w:eastAsia="PMingLiU" w:hAnsi="Times New Roman" w:cs="Times New Roman"/>
          <w:sz w:val="24"/>
          <w:szCs w:val="24"/>
          <w:lang w:eastAsia="zh-TW"/>
        </w:rPr>
        <w:t xml:space="preserv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who have been authorized to purchase from contracts made by the Office of State Procurement, are to issue their regular purchase orders directly to the supplier, making reference </w:t>
      </w:r>
      <w:r w:rsidR="002363DB" w:rsidRPr="00C6062F">
        <w:rPr>
          <w:rFonts w:ascii="Times New Roman" w:eastAsia="PMingLiU" w:hAnsi="Times New Roman" w:cs="Times New Roman"/>
          <w:sz w:val="24"/>
          <w:szCs w:val="24"/>
          <w:lang w:eastAsia="zh-TW"/>
        </w:rPr>
        <w:t>to the contract and item number.</w:t>
      </w:r>
    </w:p>
    <w:p w14:paraId="7AE18DB3" w14:textId="27F65D65" w:rsidR="002363DB" w:rsidRPr="00C6062F" w:rsidRDefault="002363DB" w:rsidP="00C6062F">
      <w:pPr>
        <w:widowControl/>
        <w:spacing w:after="0" w:line="240" w:lineRule="auto"/>
        <w:jc w:val="both"/>
        <w:rPr>
          <w:rFonts w:ascii="Times New Roman" w:eastAsia="PMingLiU" w:hAnsi="Times New Roman" w:cs="Times New Roman"/>
          <w:sz w:val="24"/>
          <w:szCs w:val="24"/>
          <w:lang w:eastAsia="zh-TW"/>
        </w:rPr>
      </w:pPr>
    </w:p>
    <w:p w14:paraId="147D01EA"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Packaging:  </w:t>
      </w:r>
    </w:p>
    <w:p w14:paraId="3A05F53A" w14:textId="00CB5B5F"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42FB9C3" w14:textId="77777777" w:rsidR="00B75C7D" w:rsidRPr="00C6062F" w:rsidRDefault="001E7977"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State of Louisiana</w:t>
      </w:r>
      <w:r w:rsidR="00B75C7D" w:rsidRPr="00C6062F">
        <w:rPr>
          <w:rFonts w:ascii="Times New Roman" w:eastAsia="PMingLiU" w:hAnsi="Times New Roman" w:cs="Times New Roman"/>
          <w:sz w:val="24"/>
          <w:szCs w:val="24"/>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282DC196"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Vendors are encouraged to consider delivery methods that utilize recyclable or reusable packaging material and containers, or those with recycled content.</w:t>
      </w:r>
    </w:p>
    <w:p w14:paraId="7E685F58"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051EBA98" w14:textId="021CDCD9"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w:t>
      </w:r>
    </w:p>
    <w:p w14:paraId="06E90402"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E6AB762" w14:textId="77777777" w:rsidR="005A6BC0" w:rsidRDefault="005A6BC0" w:rsidP="005A6BC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Package Markings</w:t>
      </w:r>
      <w:r w:rsidRPr="00C6062F">
        <w:rPr>
          <w:rFonts w:ascii="Times New Roman" w:eastAsia="PMingLiU" w:hAnsi="Times New Roman" w:cs="Times New Roman"/>
          <w:sz w:val="24"/>
          <w:szCs w:val="24"/>
          <w:lang w:eastAsia="zh-TW"/>
        </w:rPr>
        <w:t xml:space="preserve">:  </w:t>
      </w:r>
    </w:p>
    <w:p w14:paraId="0D4560BE" w14:textId="1F8CBF07" w:rsidR="00431BCE" w:rsidRPr="004D7F86" w:rsidRDefault="005A6BC0"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Packages must be marked with the brand and number of the product and such other information as sizes, types, quantity, use instruction, etc. which helps the end user in using the product correctly.</w:t>
      </w:r>
    </w:p>
    <w:p w14:paraId="607EB564" w14:textId="77777777" w:rsidR="00431BCE" w:rsidRDefault="00431BCE" w:rsidP="004D7F86">
      <w:pPr>
        <w:widowControl/>
        <w:spacing w:after="0" w:line="240" w:lineRule="auto"/>
        <w:jc w:val="both"/>
        <w:rPr>
          <w:rFonts w:ascii="Times New Roman" w:eastAsia="PMingLiU" w:hAnsi="Times New Roman" w:cs="Times New Roman"/>
          <w:b/>
          <w:sz w:val="24"/>
          <w:szCs w:val="24"/>
          <w:lang w:eastAsia="zh-TW"/>
        </w:rPr>
      </w:pPr>
    </w:p>
    <w:p w14:paraId="6F4538C8" w14:textId="206807F5" w:rsidR="002F3D15" w:rsidRPr="004D7F86" w:rsidRDefault="000D327B" w:rsidP="004D7F86">
      <w:pPr>
        <w:widowControl/>
        <w:spacing w:after="0" w:line="240" w:lineRule="auto"/>
        <w:jc w:val="both"/>
        <w:rPr>
          <w:rFonts w:ascii="Times New Roman" w:eastAsia="PMingLiU" w:hAnsi="Times New Roman" w:cs="Times New Roman"/>
          <w:b/>
          <w:sz w:val="24"/>
          <w:szCs w:val="24"/>
          <w:lang w:eastAsia="zh-TW"/>
        </w:rPr>
      </w:pPr>
      <w:r w:rsidRPr="004D7F86">
        <w:rPr>
          <w:rFonts w:ascii="Times New Roman" w:eastAsia="PMingLiU" w:hAnsi="Times New Roman" w:cs="Times New Roman"/>
          <w:b/>
          <w:sz w:val="24"/>
          <w:szCs w:val="24"/>
          <w:lang w:eastAsia="zh-TW"/>
        </w:rPr>
        <w:t>Method of Award</w:t>
      </w:r>
      <w:r w:rsidR="002F3D15" w:rsidRPr="004D7F86">
        <w:rPr>
          <w:rFonts w:ascii="Times New Roman" w:eastAsia="PMingLiU" w:hAnsi="Times New Roman" w:cs="Times New Roman"/>
          <w:b/>
          <w:sz w:val="24"/>
          <w:szCs w:val="24"/>
          <w:lang w:eastAsia="zh-TW"/>
        </w:rPr>
        <w:t xml:space="preserve">: </w:t>
      </w:r>
    </w:p>
    <w:p w14:paraId="454DC27D" w14:textId="77777777" w:rsidR="00431BCE" w:rsidRPr="00C64510" w:rsidRDefault="00431BCE" w:rsidP="00431BCE">
      <w:pPr>
        <w:widowControl/>
        <w:spacing w:after="0" w:line="240" w:lineRule="auto"/>
        <w:jc w:val="both"/>
        <w:rPr>
          <w:rFonts w:ascii="Times New Roman" w:eastAsia="PMingLiU" w:hAnsi="Times New Roman" w:cs="Times New Roman"/>
          <w:sz w:val="24"/>
          <w:szCs w:val="24"/>
          <w:lang w:eastAsia="zh-TW"/>
        </w:rPr>
      </w:pPr>
      <w:r w:rsidRPr="00C64510">
        <w:rPr>
          <w:rFonts w:ascii="Times New Roman" w:eastAsia="PMingLiU" w:hAnsi="Times New Roman" w:cs="Times New Roman"/>
          <w:sz w:val="24"/>
          <w:szCs w:val="24"/>
          <w:lang w:eastAsia="zh-TW"/>
        </w:rPr>
        <w:t>It is the i</w:t>
      </w:r>
      <w:r>
        <w:rPr>
          <w:rFonts w:ascii="Times New Roman" w:eastAsia="PMingLiU" w:hAnsi="Times New Roman" w:cs="Times New Roman"/>
          <w:sz w:val="24"/>
          <w:szCs w:val="24"/>
          <w:lang w:eastAsia="zh-TW"/>
        </w:rPr>
        <w:t>ntent of the State to award the</w:t>
      </w:r>
      <w:r w:rsidRPr="00C64510">
        <w:rPr>
          <w:rFonts w:ascii="Times New Roman" w:eastAsia="PMingLiU" w:hAnsi="Times New Roman" w:cs="Times New Roman"/>
          <w:sz w:val="24"/>
          <w:szCs w:val="24"/>
          <w:lang w:eastAsia="zh-TW"/>
        </w:rPr>
        <w:t xml:space="preserve"> contract on a grouped basis, to the overall lowest responsive, responsible bidder(s) meeting the specifications, for each group.  Otherwise, items will be awarded separately. The State further reserves the right to reject individual items from the award. </w:t>
      </w:r>
    </w:p>
    <w:p w14:paraId="2FF8B389" w14:textId="77777777" w:rsidR="002F3D15" w:rsidRDefault="002F3D15" w:rsidP="002F3D15">
      <w:pPr>
        <w:widowControl/>
        <w:spacing w:after="0" w:line="240" w:lineRule="auto"/>
        <w:rPr>
          <w:rFonts w:ascii="Times New Roman" w:eastAsia="PMingLiU" w:hAnsi="Times New Roman" w:cs="Times New Roman"/>
          <w:b/>
          <w:sz w:val="24"/>
          <w:szCs w:val="24"/>
          <w:lang w:eastAsia="zh-TW"/>
        </w:rPr>
      </w:pPr>
    </w:p>
    <w:p w14:paraId="2DDECB01" w14:textId="2C5E1281" w:rsidR="00B75C7D" w:rsidRPr="00C6062F" w:rsidRDefault="00B75C7D" w:rsidP="002F3D15">
      <w:pPr>
        <w:widowControl/>
        <w:spacing w:after="0" w:line="240" w:lineRule="auto"/>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571EAFB1"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4F46FA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70FE71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23CE2ED9" w14:textId="77777777"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57B3DE1C" w14:textId="77777777"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2A5CCFAF"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7C3154EE" w14:textId="5DE87D78" w:rsidR="00B75C7D" w:rsidRDefault="00B75C7D" w:rsidP="001C2492">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9D6E81">
        <w:rPr>
          <w:rFonts w:ascii="Times New Roman" w:eastAsia="PMingLiU" w:hAnsi="Times New Roman" w:cs="Times New Roman"/>
          <w:sz w:val="24"/>
          <w:szCs w:val="24"/>
          <w:lang w:eastAsia="zh-TW"/>
        </w:rPr>
        <w:t>External Procurement Units include, but are not limited to, buying organizations not located in the State of Louisiana, which, if located in the State, would qualify as a public procurement unit.</w:t>
      </w:r>
      <w:r w:rsidR="00D46160" w:rsidRPr="009D6E81">
        <w:rPr>
          <w:rFonts w:ascii="Times New Roman" w:eastAsia="PMingLiU" w:hAnsi="Times New Roman" w:cs="Times New Roman"/>
          <w:sz w:val="24"/>
          <w:szCs w:val="24"/>
          <w:lang w:eastAsia="zh-TW"/>
        </w:rPr>
        <w:t xml:space="preserve">  </w:t>
      </w:r>
    </w:p>
    <w:p w14:paraId="3B2251C4" w14:textId="3C9BC4B2" w:rsidR="009D6E81" w:rsidRPr="009D6E81" w:rsidRDefault="009D6E81" w:rsidP="00B846B9">
      <w:pPr>
        <w:widowControl/>
        <w:spacing w:after="0" w:line="240" w:lineRule="auto"/>
        <w:ind w:left="720"/>
        <w:contextualSpacing/>
        <w:jc w:val="both"/>
        <w:rPr>
          <w:rFonts w:ascii="Times New Roman" w:eastAsia="PMingLiU" w:hAnsi="Times New Roman" w:cs="Times New Roman"/>
          <w:sz w:val="24"/>
          <w:szCs w:val="24"/>
          <w:lang w:eastAsia="zh-TW"/>
        </w:rPr>
      </w:pPr>
    </w:p>
    <w:p w14:paraId="0B941DF5" w14:textId="702BB6BC"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current list of approved cooperating purcha</w:t>
      </w:r>
      <w:r w:rsidR="00431BCE">
        <w:rPr>
          <w:rFonts w:ascii="Times New Roman" w:eastAsia="PMingLiU" w:hAnsi="Times New Roman" w:cs="Times New Roman"/>
          <w:sz w:val="24"/>
          <w:szCs w:val="24"/>
          <w:lang w:eastAsia="zh-TW"/>
        </w:rPr>
        <w:t>sing entities (including Political Subdivisions, Quasi State Agencies and External Procurement U</w:t>
      </w:r>
      <w:r w:rsidRPr="00C6062F">
        <w:rPr>
          <w:rFonts w:ascii="Times New Roman" w:eastAsia="PMingLiU" w:hAnsi="Times New Roman" w:cs="Times New Roman"/>
          <w:sz w:val="24"/>
          <w:szCs w:val="24"/>
          <w:lang w:eastAsia="zh-TW"/>
        </w:rPr>
        <w:t>nits) is maintained and regularly updated on the OSP website at:</w:t>
      </w:r>
      <w:r w:rsidR="004D7F86">
        <w:rPr>
          <w:rFonts w:ascii="Times New Roman" w:eastAsia="PMingLiU" w:hAnsi="Times New Roman" w:cs="Times New Roman"/>
          <w:sz w:val="24"/>
          <w:szCs w:val="24"/>
          <w:lang w:eastAsia="zh-TW"/>
        </w:rPr>
        <w:t xml:space="preserve"> </w:t>
      </w:r>
      <w:hyperlink r:id="rId12" w:history="1">
        <w:r w:rsidR="000D327B" w:rsidRPr="006E0E08">
          <w:rPr>
            <w:rStyle w:val="Hyperlink"/>
            <w:rFonts w:ascii="Times New Roman" w:hAnsi="Times New Roman" w:cs="Times New Roman"/>
            <w:sz w:val="24"/>
            <w:szCs w:val="24"/>
          </w:rPr>
          <w:t>https://www.doa.la.gov/doa/osp/agency-resources/osp-purchasing/approved-quasi-units/</w:t>
        </w:r>
      </w:hyperlink>
      <w:r w:rsidR="000D327B">
        <w:rPr>
          <w:rFonts w:ascii="Times New Roman" w:hAnsi="Times New Roman" w:cs="Times New Roman"/>
          <w:sz w:val="24"/>
          <w:szCs w:val="24"/>
        </w:rPr>
        <w:t xml:space="preserve"> </w:t>
      </w:r>
      <w:r w:rsidRPr="001D24BF">
        <w:rPr>
          <w:rFonts w:ascii="Times New Roman" w:eastAsia="PMingLiU" w:hAnsi="Times New Roman" w:cs="Times New Roman"/>
          <w:sz w:val="24"/>
          <w:szCs w:val="24"/>
          <w:lang w:eastAsia="zh-TW"/>
        </w:rPr>
        <w:t xml:space="preserve">and may be used as </w:t>
      </w:r>
      <w:r w:rsidRPr="00C6062F">
        <w:rPr>
          <w:rFonts w:ascii="Times New Roman" w:eastAsia="PMingLiU" w:hAnsi="Times New Roman" w:cs="Times New Roman"/>
          <w:sz w:val="24"/>
          <w:szCs w:val="24"/>
          <w:lang w:eastAsia="zh-TW"/>
        </w:rPr>
        <w:t>a reference</w:t>
      </w:r>
      <w:r w:rsidR="009D6E81">
        <w:rPr>
          <w:rFonts w:ascii="Times New Roman" w:eastAsia="PMingLiU" w:hAnsi="Times New Roman" w:cs="Times New Roman"/>
          <w:sz w:val="24"/>
          <w:szCs w:val="24"/>
          <w:lang w:eastAsia="zh-TW"/>
        </w:rPr>
        <w:t>.</w:t>
      </w:r>
    </w:p>
    <w:p w14:paraId="4C4DFE4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72074BB" w14:textId="4991F22B" w:rsidR="00B75C7D" w:rsidRPr="00C6062F" w:rsidRDefault="0098522B"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75C7D"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w:t>
      </w:r>
      <w:r>
        <w:rPr>
          <w:rFonts w:ascii="Times New Roman" w:eastAsia="PMingLiU" w:hAnsi="Times New Roman" w:cs="Times New Roman"/>
          <w:sz w:val="24"/>
          <w:szCs w:val="24"/>
          <w:lang w:eastAsia="zh-TW"/>
        </w:rPr>
        <w:t>rative purchasing entities the Bidder/C</w:t>
      </w:r>
      <w:r w:rsidR="00B75C7D" w:rsidRPr="00C6062F">
        <w:rPr>
          <w:rFonts w:ascii="Times New Roman" w:eastAsia="PMingLiU" w:hAnsi="Times New Roman" w:cs="Times New Roman"/>
          <w:sz w:val="24"/>
          <w:szCs w:val="24"/>
          <w:lang w:eastAsia="zh-TW"/>
        </w:rPr>
        <w:t xml:space="preserve">ontractor is choosing </w:t>
      </w:r>
      <w:proofErr w:type="gramStart"/>
      <w:r w:rsidR="00B75C7D" w:rsidRPr="00C6062F">
        <w:rPr>
          <w:rFonts w:ascii="Times New Roman" w:eastAsia="PMingLiU" w:hAnsi="Times New Roman" w:cs="Times New Roman"/>
          <w:sz w:val="24"/>
          <w:szCs w:val="24"/>
          <w:lang w:eastAsia="zh-TW"/>
        </w:rPr>
        <w:t>to not allow</w:t>
      </w:r>
      <w:proofErr w:type="gramEnd"/>
      <w:r w:rsidR="00B75C7D" w:rsidRPr="00C6062F">
        <w:rPr>
          <w:rFonts w:ascii="Times New Roman" w:eastAsia="PMingLiU" w:hAnsi="Times New Roman" w:cs="Times New Roman"/>
          <w:sz w:val="24"/>
          <w:szCs w:val="24"/>
          <w:lang w:eastAsia="zh-TW"/>
        </w:rPr>
        <w:t xml:space="preserve">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07393234" w14:textId="71BF4C97" w:rsidR="00B75C7D"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374DB49B" w14:textId="15F0AC3C" w:rsidR="001F01D1" w:rsidRDefault="001F01D1"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9198917" w14:textId="62F39FFE"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5B9860DF"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98522B">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77684F8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98522B">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61C0C55A" w:rsidR="000A6942" w:rsidRPr="00217E58" w:rsidRDefault="0062231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all Statewide and Agency Term C</w:t>
      </w:r>
      <w:r w:rsidR="000A6942"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4119919A" w:rsidR="005A5CEC" w:rsidRPr="005A5CEC" w:rsidRDefault="000A6942" w:rsidP="005A5CEC">
      <w:pPr>
        <w:pStyle w:val="CommentText"/>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 xml:space="preserve">Additional information and an enrollment form is available by contacting the Office of Statewide Reporting &amp; Accounting Policy at </w:t>
      </w:r>
      <w:hyperlink r:id="rId13" w:history="1">
        <w:r w:rsidR="005A5CEC" w:rsidRPr="00C13C38">
          <w:rPr>
            <w:rStyle w:val="Hyperlink"/>
            <w:rFonts w:ascii="Times New Roman" w:hAnsi="Times New Roman" w:cs="Times New Roman"/>
            <w:sz w:val="24"/>
            <w:szCs w:val="24"/>
          </w:rPr>
          <w:t>DOA-OSRAP-EFT@la.gov</w:t>
        </w:r>
      </w:hyperlink>
      <w:r w:rsidR="005A5CEC" w:rsidRPr="005A5CEC">
        <w:rPr>
          <w:rFonts w:ascii="Times New Roman" w:hAnsi="Times New Roman" w:cs="Times New Roman"/>
          <w:sz w:val="24"/>
          <w:szCs w:val="24"/>
        </w:rPr>
        <w:t>.</w:t>
      </w:r>
      <w:r w:rsidR="005A5CEC" w:rsidRPr="005A5CEC">
        <w:rPr>
          <w:u w:val="single"/>
        </w:rPr>
        <w:t xml:space="preserve"> </w:t>
      </w:r>
    </w:p>
    <w:p w14:paraId="0F6B3EDA" w14:textId="501EF78D" w:rsidR="000A6942" w:rsidRDefault="005A6BC0"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446DFD8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251A7B7C" w14:textId="132074E3" w:rsidR="009D6E81" w:rsidRDefault="009D6E81" w:rsidP="00C6062F">
      <w:pPr>
        <w:widowControl/>
        <w:spacing w:after="0" w:line="240" w:lineRule="auto"/>
        <w:jc w:val="both"/>
        <w:rPr>
          <w:rFonts w:ascii="Times New Roman" w:eastAsia="PMingLiU" w:hAnsi="Times New Roman" w:cs="Times New Roman"/>
          <w:b/>
          <w:sz w:val="24"/>
          <w:szCs w:val="24"/>
          <w:lang w:eastAsia="zh-TW"/>
        </w:rPr>
      </w:pPr>
    </w:p>
    <w:p w14:paraId="448C7A39"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5C39B57F" w14:textId="0F6CDAEF" w:rsidR="00622312" w:rsidRPr="00D83855"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CF4AC5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41847254" w14:textId="77777777" w:rsidR="00622312" w:rsidRPr="00D83855" w:rsidRDefault="00622312" w:rsidP="0062231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122C980"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7E98E3D3" w14:textId="1FD5CF7F" w:rsidR="00622312" w:rsidRPr="00D83855" w:rsidRDefault="00622312" w:rsidP="0062231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w:t>
      </w:r>
      <w:r>
        <w:rPr>
          <w:rFonts w:ascii="Times New Roman" w:eastAsia="PMingLiU" w:hAnsi="Times New Roman" w:cs="Times New Roman"/>
          <w:sz w:val="24"/>
          <w:szCs w:val="24"/>
          <w:lang w:eastAsia="zh-TW"/>
        </w:rPr>
        <w: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4A691BEC"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D6119C1" w14:textId="77777777" w:rsidR="00622312" w:rsidRPr="00AB3589"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w:t>
      </w:r>
      <w:r>
        <w:rPr>
          <w:rFonts w:ascii="Times New Roman" w:eastAsia="PMingLiU" w:hAnsi="Times New Roman" w:cs="Times New Roman"/>
          <w:sz w:val="24"/>
          <w:szCs w:val="24"/>
          <w:lang w:eastAsia="zh-TW"/>
        </w:rPr>
        <w:lastRenderedPageBreak/>
        <w:t>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5125E5F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5F4214D" w14:textId="77777777" w:rsidR="00622312"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71AE6860" w14:textId="77777777" w:rsidR="00622312"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4AE7302C" w14:textId="13E78E40" w:rsidR="00622312" w:rsidRPr="006A157C"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22FE73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2C62404"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26606AAC"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5BE90B52"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16642388"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1AB3CA9C" w14:textId="5EE68CC7" w:rsidR="00622312" w:rsidRPr="00AB3589"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proofErr w:type="gramStart"/>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8522B">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roofErr w:type="gramEnd"/>
    </w:p>
    <w:p w14:paraId="7E7090F8"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F76732E"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E2D7391"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70B762EE"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65B3BD2" w14:textId="77777777" w:rsidR="00622312" w:rsidRDefault="00622312" w:rsidP="00622312">
      <w:pPr>
        <w:widowControl/>
        <w:spacing w:after="0" w:line="240" w:lineRule="auto"/>
        <w:ind w:firstLine="360"/>
        <w:jc w:val="both"/>
        <w:rPr>
          <w:rFonts w:ascii="Times New Roman" w:eastAsia="PMingLiU" w:hAnsi="Times New Roman" w:cs="Times New Roman"/>
          <w:sz w:val="24"/>
          <w:szCs w:val="24"/>
          <w:lang w:eastAsia="zh-TW"/>
        </w:rPr>
      </w:pPr>
    </w:p>
    <w:p w14:paraId="3512CEC4"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2D930920" w14:textId="24795D70"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7CD1D4E2"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18E0CE2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03515EF3" w14:textId="77777777" w:rsidR="00622312"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63B44D44"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1705245E" w14:textId="398E3CE9"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3B50DB87" w14:textId="77777777"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802986B" w14:textId="5D5E416C"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069E1A90"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7A6DCA0B"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60ED0FFD"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018B50D4"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8A8886A"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54863B93"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3CA85F61"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225FD213"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10AE17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297885C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FB0B3DB" w14:textId="77777777" w:rsidR="00622312" w:rsidRDefault="00622312" w:rsidP="00622312">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8F09182" w14:textId="77777777" w:rsidR="00622312" w:rsidRDefault="00622312" w:rsidP="00622312">
      <w:pPr>
        <w:widowControl/>
        <w:spacing w:after="0" w:line="240" w:lineRule="auto"/>
        <w:ind w:left="990" w:hanging="990"/>
        <w:jc w:val="both"/>
        <w:rPr>
          <w:rFonts w:ascii="Times New Roman" w:eastAsia="PMingLiU" w:hAnsi="Times New Roman" w:cs="Times New Roman"/>
          <w:sz w:val="24"/>
          <w:szCs w:val="24"/>
          <w:lang w:eastAsia="zh-TW"/>
        </w:rPr>
      </w:pPr>
    </w:p>
    <w:p w14:paraId="100ADD81" w14:textId="77777777" w:rsidR="00622312" w:rsidRDefault="00622312" w:rsidP="00622312">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0BE056F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3874DE94"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768BAAFB" w14:textId="7839547D"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w:t>
      </w:r>
      <w:r>
        <w:rPr>
          <w:rFonts w:ascii="Times New Roman" w:eastAsia="PMingLiU" w:hAnsi="Times New Roman" w:cs="Times New Roman"/>
          <w:sz w:val="24"/>
          <w:szCs w:val="24"/>
          <w:lang w:eastAsia="zh-TW"/>
        </w:rPr>
        <w:t>States by more than 5%</w:t>
      </w:r>
      <w:r w:rsidRPr="00C6062F">
        <w:rPr>
          <w:rFonts w:ascii="Times New Roman" w:eastAsia="PMingLiU" w:hAnsi="Times New Roman" w:cs="Times New Roman"/>
          <w:sz w:val="24"/>
          <w:szCs w:val="24"/>
          <w:lang w:eastAsia="zh-TW"/>
        </w:rPr>
        <w:t>.</w:t>
      </w:r>
    </w:p>
    <w:p w14:paraId="672B4981"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2AFD07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2DDDA067"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A5F5F38" w14:textId="55C33DF4"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3) In cases where more than one </w:t>
      </w:r>
      <w:r w:rsidRPr="00C6062F">
        <w:rPr>
          <w:rFonts w:ascii="Times New Roman" w:eastAsia="PMingLiU" w:hAnsi="Times New Roman" w:cs="Times New Roman"/>
          <w:sz w:val="24"/>
          <w:szCs w:val="24"/>
          <w:lang w:eastAsia="zh-TW"/>
        </w:rPr>
        <w:t>bidder offers items manufactured in the United State</w:t>
      </w:r>
      <w:r>
        <w:rPr>
          <w:rFonts w:ascii="Times New Roman" w:eastAsia="PMingLiU" w:hAnsi="Times New Roman" w:cs="Times New Roman"/>
          <w:sz w:val="24"/>
          <w:szCs w:val="24"/>
          <w:lang w:eastAsia="zh-TW"/>
        </w:rPr>
        <w:t xml:space="preserve">s which are within 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14:paraId="27D4C2FC"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848F6A5"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122ADB2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11263E63"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03341FEE"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1B9974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47ED198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6DF9D469"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2456C06C"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F20C7E0"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17A0B1A5"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ACBD58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48CBFDBA"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54D1A64E"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09E5E11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52F918A1"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3932BA32" w14:textId="2FE89C4F"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09C14AEF" w14:textId="77777777" w:rsidR="004D7F86" w:rsidRPr="00C6062F" w:rsidRDefault="004D7F86" w:rsidP="00622312">
      <w:pPr>
        <w:widowControl/>
        <w:spacing w:after="0" w:line="240" w:lineRule="auto"/>
        <w:jc w:val="both"/>
        <w:rPr>
          <w:rFonts w:ascii="Times New Roman" w:eastAsia="PMingLiU" w:hAnsi="Times New Roman" w:cs="Times New Roman"/>
          <w:sz w:val="24"/>
          <w:szCs w:val="24"/>
          <w:lang w:eastAsia="zh-TW"/>
        </w:rPr>
      </w:pPr>
    </w:p>
    <w:p w14:paraId="1DB9B61A"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Non-Exclusivity Clause: </w:t>
      </w:r>
    </w:p>
    <w:p w14:paraId="788BD4D0" w14:textId="62602A2E"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98522B">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63A32F9E"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33C60518" w14:textId="056BFF64" w:rsidR="003B42C5" w:rsidRDefault="00CB16E8" w:rsidP="003B096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1B315CD9" w14:textId="77777777" w:rsidR="003B096B" w:rsidRPr="003B096B" w:rsidRDefault="003B096B" w:rsidP="003B096B">
      <w:pPr>
        <w:widowControl/>
        <w:spacing w:after="0" w:line="240" w:lineRule="auto"/>
        <w:jc w:val="both"/>
        <w:rPr>
          <w:rFonts w:ascii="Times New Roman" w:eastAsia="PMingLiU" w:hAnsi="Times New Roman" w:cs="Times New Roman"/>
          <w:sz w:val="24"/>
          <w:szCs w:val="24"/>
          <w:lang w:eastAsia="zh-TW"/>
        </w:rPr>
      </w:pPr>
    </w:p>
    <w:p w14:paraId="3412F055" w14:textId="77777777" w:rsidR="00622312" w:rsidRPr="00622312" w:rsidRDefault="00622312" w:rsidP="00622312">
      <w:pPr>
        <w:widowControl/>
        <w:spacing w:after="0" w:line="240" w:lineRule="auto"/>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lang w:eastAsia="zh-TW"/>
        </w:rPr>
        <w:t>Administrative Fees:</w:t>
      </w:r>
    </w:p>
    <w:p w14:paraId="48DECCFC" w14:textId="21B14894" w:rsidR="0098522B" w:rsidRDefault="00622312" w:rsidP="0098522B">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The State shall be due</w:t>
      </w:r>
      <w:r w:rsidR="0098522B">
        <w:rPr>
          <w:rFonts w:ascii="Times New Roman" w:eastAsia="PMingLiU" w:hAnsi="Times New Roman" w:cs="Times New Roman"/>
          <w:sz w:val="24"/>
          <w:szCs w:val="24"/>
          <w:lang w:eastAsia="zh-TW"/>
        </w:rPr>
        <w:t xml:space="preserve"> a</w:t>
      </w:r>
      <w:r w:rsidRPr="00622312">
        <w:rPr>
          <w:rFonts w:ascii="Times New Roman" w:eastAsia="PMingLiU" w:hAnsi="Times New Roman" w:cs="Times New Roman"/>
          <w:sz w:val="24"/>
          <w:szCs w:val="24"/>
          <w:lang w:eastAsia="zh-TW"/>
        </w:rPr>
        <w:t xml:space="preserve"> </w:t>
      </w:r>
      <w:r w:rsidR="0098522B">
        <w:rPr>
          <w:rFonts w:ascii="Times New Roman" w:eastAsia="PMingLiU" w:hAnsi="Times New Roman" w:cs="Times New Roman"/>
          <w:sz w:val="24"/>
          <w:szCs w:val="24"/>
          <w:lang w:eastAsia="zh-TW"/>
        </w:rPr>
        <w:t>1% administrative fee</w:t>
      </w:r>
      <w:r w:rsidRPr="00622312">
        <w:rPr>
          <w:rFonts w:ascii="Times New Roman" w:eastAsia="PMingLiU" w:hAnsi="Times New Roman" w:cs="Times New Roman"/>
          <w:sz w:val="24"/>
          <w:szCs w:val="24"/>
          <w:lang w:eastAsia="zh-TW"/>
        </w:rPr>
        <w:t xml:space="preserve"> to be payable to the State of Louisiana, Office of State Procurement (OSP) in exchange for the management and facilitation of the contract(s) resulting from this solicitation.  The calculation of the administrative fees includes any entity receiving contract pricing resulting from the awarded contracts.  The administrative fees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w:t>
      </w:r>
      <w:proofErr w:type="gramStart"/>
      <w:r w:rsidRPr="00622312">
        <w:rPr>
          <w:rFonts w:ascii="Times New Roman" w:eastAsia="PMingLiU" w:hAnsi="Times New Roman" w:cs="Times New Roman"/>
          <w:sz w:val="24"/>
          <w:szCs w:val="24"/>
          <w:lang w:eastAsia="zh-TW"/>
        </w:rPr>
        <w:t>are not submitted</w:t>
      </w:r>
      <w:proofErr w:type="gramEnd"/>
      <w:r w:rsidRPr="00622312">
        <w:rPr>
          <w:rFonts w:ascii="Times New Roman" w:eastAsia="PMingLiU" w:hAnsi="Times New Roman" w:cs="Times New Roman"/>
          <w:sz w:val="24"/>
          <w:szCs w:val="24"/>
          <w:lang w:eastAsia="zh-TW"/>
        </w:rPr>
        <w:t xml:space="preserve"> in a timely manner, OSP shall have the right to terminate the contract.</w:t>
      </w:r>
    </w:p>
    <w:p w14:paraId="1F106704" w14:textId="77777777" w:rsidR="0098522B" w:rsidRPr="00E44B1A" w:rsidRDefault="0098522B" w:rsidP="0098522B">
      <w:pPr>
        <w:widowControl/>
        <w:spacing w:after="0" w:line="240" w:lineRule="auto"/>
        <w:jc w:val="both"/>
        <w:rPr>
          <w:rFonts w:ascii="Times New Roman" w:eastAsia="PMingLiU" w:hAnsi="Times New Roman" w:cs="Times New Roman"/>
          <w:sz w:val="24"/>
          <w:szCs w:val="24"/>
          <w:lang w:eastAsia="zh-TW"/>
        </w:rPr>
      </w:pPr>
    </w:p>
    <w:p w14:paraId="4447A536" w14:textId="47F8F426" w:rsidR="00622312" w:rsidRDefault="00622312" w:rsidP="000928A9">
      <w:pPr>
        <w:widowControl/>
        <w:spacing w:after="0" w:line="240" w:lineRule="auto"/>
        <w:jc w:val="both"/>
        <w:rPr>
          <w:rFonts w:ascii="Times New Roman" w:eastAsia="PMingLiU" w:hAnsi="Times New Roman" w:cs="Times New Roman"/>
          <w:sz w:val="24"/>
          <w:szCs w:val="24"/>
          <w:lang w:eastAsia="zh-TW"/>
        </w:rPr>
      </w:pPr>
      <w:r w:rsidRPr="00E44B1A">
        <w:rPr>
          <w:rFonts w:ascii="Times New Roman" w:eastAsia="PMingLiU" w:hAnsi="Times New Roman" w:cs="Times New Roman"/>
          <w:sz w:val="24"/>
          <w:szCs w:val="24"/>
          <w:lang w:eastAsia="zh-TW"/>
        </w:rPr>
        <w:t xml:space="preserve">The check is to </w:t>
      </w:r>
      <w:proofErr w:type="gramStart"/>
      <w:r w:rsidRPr="00E44B1A">
        <w:rPr>
          <w:rFonts w:ascii="Times New Roman" w:eastAsia="PMingLiU" w:hAnsi="Times New Roman" w:cs="Times New Roman"/>
          <w:sz w:val="24"/>
          <w:szCs w:val="24"/>
          <w:lang w:eastAsia="zh-TW"/>
        </w:rPr>
        <w:t>be made</w:t>
      </w:r>
      <w:proofErr w:type="gramEnd"/>
      <w:r w:rsidRPr="00E44B1A">
        <w:rPr>
          <w:rFonts w:ascii="Times New Roman" w:eastAsia="PMingLiU" w:hAnsi="Times New Roman" w:cs="Times New Roman"/>
          <w:sz w:val="24"/>
          <w:szCs w:val="24"/>
          <w:lang w:eastAsia="zh-TW"/>
        </w:rPr>
        <w:t xml:space="preserve"> payable to: Louisiana DOA –</w:t>
      </w:r>
      <w:r w:rsidR="00E44B1A" w:rsidRPr="00E44B1A">
        <w:rPr>
          <w:rFonts w:ascii="Times New Roman" w:eastAsia="PMingLiU" w:hAnsi="Times New Roman" w:cs="Times New Roman"/>
          <w:sz w:val="24"/>
          <w:szCs w:val="24"/>
          <w:lang w:eastAsia="zh-TW"/>
        </w:rPr>
        <w:t xml:space="preserve"> Office of State Procurement. Th</w:t>
      </w:r>
      <w:r w:rsidRPr="00E44B1A">
        <w:rPr>
          <w:rFonts w:ascii="Times New Roman" w:eastAsia="PMingLiU" w:hAnsi="Times New Roman" w:cs="Times New Roman"/>
          <w:sz w:val="24"/>
          <w:szCs w:val="24"/>
          <w:lang w:eastAsia="zh-TW"/>
        </w:rPr>
        <w:t xml:space="preserve">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w:t>
      </w:r>
      <w:proofErr w:type="gramStart"/>
      <w:r w:rsidRPr="00E44B1A">
        <w:rPr>
          <w:rFonts w:ascii="Times New Roman" w:eastAsia="PMingLiU" w:hAnsi="Times New Roman" w:cs="Times New Roman"/>
          <w:sz w:val="24"/>
          <w:szCs w:val="24"/>
          <w:lang w:eastAsia="zh-TW"/>
        </w:rPr>
        <w:t>shall be made</w:t>
      </w:r>
      <w:proofErr w:type="gramEnd"/>
      <w:r w:rsidRPr="00E44B1A">
        <w:rPr>
          <w:rFonts w:ascii="Times New Roman" w:eastAsia="PMingLiU" w:hAnsi="Times New Roman" w:cs="Times New Roman"/>
          <w:sz w:val="24"/>
          <w:szCs w:val="24"/>
          <w:lang w:eastAsia="zh-TW"/>
        </w:rPr>
        <w:t xml:space="preserve"> in accordance with the following schedule:</w:t>
      </w:r>
    </w:p>
    <w:p w14:paraId="34BB224F" w14:textId="77777777" w:rsidR="000928A9" w:rsidRPr="00E44B1A" w:rsidRDefault="000928A9" w:rsidP="000928A9">
      <w:pPr>
        <w:widowControl/>
        <w:spacing w:after="0" w:line="240" w:lineRule="auto"/>
        <w:jc w:val="both"/>
        <w:rPr>
          <w:rFonts w:ascii="Times New Roman" w:eastAsia="PMingLiU" w:hAnsi="Times New Roman" w:cs="Times New Roman"/>
          <w:sz w:val="24"/>
          <w:szCs w:val="24"/>
          <w:lang w:eastAsia="zh-TW"/>
        </w:rPr>
      </w:pPr>
    </w:p>
    <w:p w14:paraId="0B99EAED" w14:textId="77777777" w:rsidR="00622312" w:rsidRPr="00622312" w:rsidRDefault="00622312" w:rsidP="00622312">
      <w:pPr>
        <w:widowControl/>
        <w:spacing w:after="0" w:line="240" w:lineRule="auto"/>
        <w:ind w:left="720"/>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u w:val="single"/>
          <w:lang w:eastAsia="zh-TW"/>
        </w:rPr>
        <w:t>Quarter</w:t>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u w:val="single"/>
          <w:lang w:eastAsia="zh-TW"/>
        </w:rPr>
        <w:t>Payment Period</w:t>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u w:val="single"/>
          <w:lang w:eastAsia="zh-TW"/>
        </w:rPr>
        <w:t>Payment Due Date</w:t>
      </w:r>
    </w:p>
    <w:p w14:paraId="2AD64590"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First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1 through September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October 31</w:t>
      </w:r>
    </w:p>
    <w:p w14:paraId="79377961"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Second Quarter</w:t>
      </w:r>
      <w:r w:rsidRPr="00622312">
        <w:rPr>
          <w:rFonts w:ascii="Times New Roman" w:eastAsia="PMingLiU" w:hAnsi="Times New Roman" w:cs="Times New Roman"/>
          <w:sz w:val="24"/>
          <w:szCs w:val="24"/>
          <w:lang w:eastAsia="zh-TW"/>
        </w:rPr>
        <w:tab/>
        <w:t>October 1 through December 31</w:t>
      </w:r>
      <w:r w:rsidRPr="00622312">
        <w:rPr>
          <w:rFonts w:ascii="Times New Roman" w:eastAsia="PMingLiU" w:hAnsi="Times New Roman" w:cs="Times New Roman"/>
          <w:sz w:val="24"/>
          <w:szCs w:val="24"/>
          <w:lang w:eastAsia="zh-TW"/>
        </w:rPr>
        <w:tab/>
        <w:t>January 31</w:t>
      </w:r>
    </w:p>
    <w:p w14:paraId="603876CC"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Third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January 1 through March 31</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April 30</w:t>
      </w:r>
    </w:p>
    <w:p w14:paraId="32CCEF9F" w14:textId="11FAC178" w:rsidR="00622312" w:rsidRDefault="00622312" w:rsidP="004D7F86">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Fourth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April 1 through June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31</w:t>
      </w:r>
    </w:p>
    <w:p w14:paraId="5BDCDDAD" w14:textId="77777777" w:rsidR="004D7F86" w:rsidRPr="004D7F86" w:rsidRDefault="004D7F86" w:rsidP="004D7F86">
      <w:pPr>
        <w:widowControl/>
        <w:spacing w:after="0" w:line="240" w:lineRule="auto"/>
        <w:ind w:left="720"/>
        <w:jc w:val="both"/>
        <w:rPr>
          <w:rFonts w:ascii="Times New Roman" w:eastAsia="PMingLiU" w:hAnsi="Times New Roman" w:cs="Times New Roman"/>
          <w:sz w:val="24"/>
          <w:szCs w:val="24"/>
          <w:lang w:eastAsia="zh-TW"/>
        </w:rPr>
      </w:pPr>
    </w:p>
    <w:p w14:paraId="6B27B7A1" w14:textId="79AC2A24" w:rsidR="00622312" w:rsidRPr="00622312" w:rsidRDefault="00622312" w:rsidP="00622312">
      <w:pPr>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lang w:eastAsia="zh-TW"/>
        </w:rPr>
        <w:t xml:space="preserve">NOTE:  </w:t>
      </w:r>
      <w:r w:rsidR="0098522B">
        <w:rPr>
          <w:rFonts w:ascii="Times New Roman" w:eastAsia="PMingLiU" w:hAnsi="Times New Roman" w:cs="Times New Roman"/>
          <w:b/>
          <w:sz w:val="24"/>
          <w:szCs w:val="24"/>
          <w:lang w:eastAsia="zh-TW"/>
        </w:rPr>
        <w:t xml:space="preserve">THE </w:t>
      </w:r>
      <w:r w:rsidRPr="00622312">
        <w:rPr>
          <w:rFonts w:ascii="Times New Roman" w:eastAsia="PMingLiU" w:hAnsi="Times New Roman" w:cs="Times New Roman"/>
          <w:b/>
          <w:sz w:val="24"/>
          <w:szCs w:val="24"/>
          <w:lang w:eastAsia="zh-TW"/>
        </w:rPr>
        <w:t xml:space="preserve">CONTRACTOR SHALL INDICATE THE STATE CONTRACT NUMBER ON THE REMITTANCE.  WHEN SUBMITTING ONE REMITTANCE FOR MORE THAN ONE CONTRACT, </w:t>
      </w:r>
      <w:r w:rsidR="0098522B">
        <w:rPr>
          <w:rFonts w:ascii="Times New Roman" w:eastAsia="PMingLiU" w:hAnsi="Times New Roman" w:cs="Times New Roman"/>
          <w:b/>
          <w:sz w:val="24"/>
          <w:szCs w:val="24"/>
          <w:lang w:eastAsia="zh-TW"/>
        </w:rPr>
        <w:t xml:space="preserve">THE </w:t>
      </w:r>
      <w:r w:rsidRPr="00622312">
        <w:rPr>
          <w:rFonts w:ascii="Times New Roman" w:eastAsia="PMingLiU" w:hAnsi="Times New Roman" w:cs="Times New Roman"/>
          <w:b/>
          <w:sz w:val="24"/>
          <w:szCs w:val="24"/>
          <w:lang w:eastAsia="zh-TW"/>
        </w:rPr>
        <w:t>CONTRACTOR SHALL INDICATE ALL STATE CONTRACT NUMBERS AND THE AMOUNT FOR EACH.</w:t>
      </w:r>
    </w:p>
    <w:p w14:paraId="04CDB84D" w14:textId="77777777" w:rsidR="00622312" w:rsidRPr="00622312" w:rsidRDefault="00622312" w:rsidP="00622312">
      <w:pPr>
        <w:widowControl/>
        <w:spacing w:after="0" w:line="240" w:lineRule="auto"/>
        <w:jc w:val="both"/>
        <w:rPr>
          <w:rFonts w:ascii="Times New Roman" w:eastAsia="Times New Roman" w:hAnsi="Times New Roman" w:cs="Times New Roman"/>
          <w:b/>
          <w:bCs/>
          <w:sz w:val="24"/>
          <w:szCs w:val="24"/>
        </w:rPr>
      </w:pPr>
      <w:r w:rsidRPr="00622312">
        <w:rPr>
          <w:rFonts w:ascii="Times New Roman" w:eastAsia="Times New Roman" w:hAnsi="Times New Roman" w:cs="Times New Roman"/>
          <w:b/>
          <w:bCs/>
          <w:sz w:val="24"/>
          <w:szCs w:val="24"/>
        </w:rPr>
        <w:lastRenderedPageBreak/>
        <w:t>Contract Usage Reports:</w:t>
      </w:r>
    </w:p>
    <w:p w14:paraId="7D7025D6" w14:textId="5B953158" w:rsidR="00622312" w:rsidRPr="00622312" w:rsidRDefault="00622312" w:rsidP="00622312">
      <w:pPr>
        <w:widowControl/>
        <w:spacing w:after="0" w:line="240" w:lineRule="auto"/>
        <w:jc w:val="both"/>
        <w:rPr>
          <w:rFonts w:ascii="Times New Roman" w:eastAsia="Times New Roman" w:hAnsi="Times New Roman" w:cs="Times New Roman"/>
          <w:bCs/>
          <w:sz w:val="24"/>
          <w:szCs w:val="24"/>
        </w:rPr>
      </w:pPr>
      <w:r w:rsidRPr="00622312">
        <w:rPr>
          <w:rFonts w:ascii="Times New Roman" w:eastAsia="Times New Roman" w:hAnsi="Times New Roman" w:cs="Times New Roman"/>
          <w:bCs/>
          <w:sz w:val="24"/>
          <w:szCs w:val="24"/>
        </w:rPr>
        <w:t>The Contractor shall submit detailed contract usage reports</w:t>
      </w:r>
      <w:r w:rsidRPr="00622312">
        <w:rPr>
          <w:rFonts w:ascii="Times New Roman" w:eastAsia="Times New Roman" w:hAnsi="Times New Roman" w:cs="Times New Roman"/>
          <w:b/>
          <w:bCs/>
          <w:sz w:val="24"/>
          <w:szCs w:val="24"/>
        </w:rPr>
        <w:t xml:space="preserve"> quarterly</w:t>
      </w:r>
      <w:r w:rsidRPr="00622312">
        <w:rPr>
          <w:rFonts w:ascii="Times New Roman" w:eastAsia="Times New Roman" w:hAnsi="Times New Roman" w:cs="Times New Roman"/>
          <w:bCs/>
          <w:sz w:val="24"/>
          <w:szCs w:val="24"/>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0592EE44" w14:textId="77777777" w:rsidR="00622312" w:rsidRPr="00622312" w:rsidRDefault="00622312" w:rsidP="00622312">
      <w:pPr>
        <w:widowControl/>
        <w:spacing w:after="0" w:line="240" w:lineRule="auto"/>
        <w:jc w:val="both"/>
        <w:rPr>
          <w:rFonts w:ascii="Arial" w:eastAsia="Times New Roman" w:hAnsi="Arial" w:cs="Arial"/>
          <w:b/>
          <w:bCs/>
          <w:sz w:val="21"/>
          <w:szCs w:val="21"/>
        </w:rPr>
      </w:pPr>
    </w:p>
    <w:p w14:paraId="52725EB1" w14:textId="5791A1BA"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 xml:space="preserve">The specific usage report content, scope, and format requirements are available on the OSP website under </w:t>
      </w:r>
      <w:r>
        <w:rPr>
          <w:rFonts w:ascii="Times New Roman" w:eastAsia="PMingLiU" w:hAnsi="Times New Roman" w:cs="Times New Roman"/>
          <w:sz w:val="24"/>
          <w:szCs w:val="24"/>
          <w:lang w:eastAsia="zh-TW"/>
        </w:rPr>
        <w:t>Vendor Resources/Vendor Forms:</w:t>
      </w:r>
    </w:p>
    <w:p w14:paraId="6B99EE67" w14:textId="733A7804" w:rsidR="00622312" w:rsidRDefault="00192A7F" w:rsidP="00622312">
      <w:pPr>
        <w:widowControl/>
        <w:spacing w:after="0" w:line="240" w:lineRule="auto"/>
        <w:jc w:val="both"/>
        <w:rPr>
          <w:rFonts w:ascii="Times New Roman" w:eastAsia="PMingLiU" w:hAnsi="Times New Roman" w:cs="Times New Roman"/>
          <w:sz w:val="24"/>
          <w:szCs w:val="24"/>
          <w:lang w:eastAsia="zh-TW"/>
        </w:rPr>
      </w:pPr>
      <w:hyperlink r:id="rId14" w:history="1">
        <w:r w:rsidR="00622312" w:rsidRPr="00FB05E7">
          <w:rPr>
            <w:rStyle w:val="Hyperlink"/>
            <w:rFonts w:ascii="Times New Roman" w:eastAsia="PMingLiU" w:hAnsi="Times New Roman" w:cs="Times New Roman"/>
            <w:sz w:val="24"/>
            <w:szCs w:val="24"/>
            <w:lang w:eastAsia="zh-TW"/>
          </w:rPr>
          <w:t>https://www.doa.la.gov/doa/osp/vendor-resources/</w:t>
        </w:r>
      </w:hyperlink>
      <w:r w:rsidR="00622312" w:rsidRPr="00622312">
        <w:rPr>
          <w:rFonts w:ascii="Times New Roman" w:eastAsia="PMingLiU" w:hAnsi="Times New Roman" w:cs="Times New Roman"/>
          <w:sz w:val="24"/>
          <w:szCs w:val="24"/>
          <w:lang w:eastAsia="zh-TW"/>
        </w:rPr>
        <w:t xml:space="preserve"> </w:t>
      </w:r>
    </w:p>
    <w:p w14:paraId="35419436"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5BC4C1B4" w14:textId="7DE34B18" w:rsidR="00622312" w:rsidRPr="00622312" w:rsidRDefault="00622312" w:rsidP="00622312">
      <w:pPr>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 xml:space="preserve">In addition, the person’s name who compiled the report and their contact information shall be </w:t>
      </w:r>
      <w:r>
        <w:rPr>
          <w:rFonts w:ascii="Times New Roman" w:eastAsia="PMingLiU" w:hAnsi="Times New Roman" w:cs="Times New Roman"/>
          <w:sz w:val="24"/>
          <w:szCs w:val="24"/>
          <w:lang w:eastAsia="zh-TW"/>
        </w:rPr>
        <w:t xml:space="preserve">provided. </w:t>
      </w:r>
      <w:r w:rsidRPr="00622312">
        <w:rPr>
          <w:rFonts w:ascii="Times New Roman" w:eastAsia="PMingLiU" w:hAnsi="Times New Roman" w:cs="Times New Roman"/>
          <w:sz w:val="24"/>
          <w:szCs w:val="24"/>
          <w:lang w:eastAsia="zh-TW"/>
        </w:rPr>
        <w:t>OSP reserves the right to request copies of any purchase orders issued against the contract.</w:t>
      </w:r>
    </w:p>
    <w:p w14:paraId="0A83C4D3" w14:textId="0AD5E2DB" w:rsidR="00622312" w:rsidRPr="00622312" w:rsidRDefault="00622312" w:rsidP="00622312">
      <w:pPr>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The usage reports shall be submitted utilizing this format or an equivalent format that has been pre-approved by</w:t>
      </w:r>
      <w:r>
        <w:rPr>
          <w:rFonts w:ascii="Times New Roman" w:eastAsia="PMingLiU" w:hAnsi="Times New Roman" w:cs="Times New Roman"/>
          <w:sz w:val="24"/>
          <w:szCs w:val="24"/>
          <w:lang w:eastAsia="zh-TW"/>
        </w:rPr>
        <w:t xml:space="preserve"> OSP.</w:t>
      </w:r>
    </w:p>
    <w:p w14:paraId="28911177"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Schedule for submittal of usage reports:</w:t>
      </w:r>
    </w:p>
    <w:p w14:paraId="6057D9D2"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254C3418"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b/>
          <w:sz w:val="24"/>
          <w:szCs w:val="24"/>
          <w:u w:val="single"/>
          <w:lang w:eastAsia="zh-TW"/>
        </w:rPr>
        <w:t>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b/>
          <w:sz w:val="24"/>
          <w:szCs w:val="24"/>
          <w:u w:val="single"/>
          <w:lang w:eastAsia="zh-TW"/>
        </w:rPr>
        <w:t>Reporting Period</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b/>
          <w:sz w:val="24"/>
          <w:szCs w:val="24"/>
          <w:u w:val="single"/>
          <w:lang w:eastAsia="zh-TW"/>
        </w:rPr>
        <w:t>Due Date</w:t>
      </w:r>
    </w:p>
    <w:p w14:paraId="77773849"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First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1 through September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October 31</w:t>
      </w:r>
    </w:p>
    <w:p w14:paraId="33B731DF"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Second Quarter</w:t>
      </w:r>
      <w:r w:rsidRPr="00622312">
        <w:rPr>
          <w:rFonts w:ascii="Times New Roman" w:eastAsia="PMingLiU" w:hAnsi="Times New Roman" w:cs="Times New Roman"/>
          <w:sz w:val="24"/>
          <w:szCs w:val="24"/>
          <w:lang w:eastAsia="zh-TW"/>
        </w:rPr>
        <w:tab/>
        <w:t>October 1 through December 31</w:t>
      </w:r>
      <w:r w:rsidRPr="00622312">
        <w:rPr>
          <w:rFonts w:ascii="Times New Roman" w:eastAsia="PMingLiU" w:hAnsi="Times New Roman" w:cs="Times New Roman"/>
          <w:sz w:val="24"/>
          <w:szCs w:val="24"/>
          <w:lang w:eastAsia="zh-TW"/>
        </w:rPr>
        <w:tab/>
        <w:t>January 31</w:t>
      </w:r>
    </w:p>
    <w:p w14:paraId="1600FA7A" w14:textId="7F9137D8"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Third Quart</w:t>
      </w:r>
      <w:r w:rsidR="0098522B">
        <w:rPr>
          <w:rFonts w:ascii="Times New Roman" w:eastAsia="PMingLiU" w:hAnsi="Times New Roman" w:cs="Times New Roman"/>
          <w:sz w:val="24"/>
          <w:szCs w:val="24"/>
          <w:lang w:eastAsia="zh-TW"/>
        </w:rPr>
        <w:t>er</w:t>
      </w:r>
      <w:r w:rsidR="0098522B">
        <w:rPr>
          <w:rFonts w:ascii="Times New Roman" w:eastAsia="PMingLiU" w:hAnsi="Times New Roman" w:cs="Times New Roman"/>
          <w:sz w:val="24"/>
          <w:szCs w:val="24"/>
          <w:lang w:eastAsia="zh-TW"/>
        </w:rPr>
        <w:tab/>
        <w:t>January 1 through March 31</w:t>
      </w:r>
      <w:r w:rsidR="0098522B">
        <w:rPr>
          <w:rFonts w:ascii="Times New Roman" w:eastAsia="PMingLiU" w:hAnsi="Times New Roman" w:cs="Times New Roman"/>
          <w:sz w:val="24"/>
          <w:szCs w:val="24"/>
          <w:lang w:eastAsia="zh-TW"/>
        </w:rPr>
        <w:tab/>
        <w:t xml:space="preserve">            </w:t>
      </w:r>
      <w:r w:rsidRPr="00622312">
        <w:rPr>
          <w:rFonts w:ascii="Times New Roman" w:eastAsia="PMingLiU" w:hAnsi="Times New Roman" w:cs="Times New Roman"/>
          <w:sz w:val="24"/>
          <w:szCs w:val="24"/>
          <w:lang w:eastAsia="zh-TW"/>
        </w:rPr>
        <w:t>April 30</w:t>
      </w:r>
    </w:p>
    <w:p w14:paraId="3E95D238" w14:textId="7FACD44D"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Fourth Qu</w:t>
      </w:r>
      <w:r w:rsidR="0098522B">
        <w:rPr>
          <w:rFonts w:ascii="Times New Roman" w:eastAsia="PMingLiU" w:hAnsi="Times New Roman" w:cs="Times New Roman"/>
          <w:sz w:val="24"/>
          <w:szCs w:val="24"/>
          <w:lang w:eastAsia="zh-TW"/>
        </w:rPr>
        <w:t>arter</w:t>
      </w:r>
      <w:r w:rsidR="0098522B">
        <w:rPr>
          <w:rFonts w:ascii="Times New Roman" w:eastAsia="PMingLiU" w:hAnsi="Times New Roman" w:cs="Times New Roman"/>
          <w:sz w:val="24"/>
          <w:szCs w:val="24"/>
          <w:lang w:eastAsia="zh-TW"/>
        </w:rPr>
        <w:tab/>
        <w:t>April 1 through June 30</w:t>
      </w:r>
      <w:r w:rsidR="0098522B">
        <w:rPr>
          <w:rFonts w:ascii="Times New Roman" w:eastAsia="PMingLiU" w:hAnsi="Times New Roman" w:cs="Times New Roman"/>
          <w:sz w:val="24"/>
          <w:szCs w:val="24"/>
          <w:lang w:eastAsia="zh-TW"/>
        </w:rPr>
        <w:tab/>
        <w:t xml:space="preserve">            </w:t>
      </w:r>
      <w:r w:rsidRPr="00622312">
        <w:rPr>
          <w:rFonts w:ascii="Times New Roman" w:eastAsia="PMingLiU" w:hAnsi="Times New Roman" w:cs="Times New Roman"/>
          <w:sz w:val="24"/>
          <w:szCs w:val="24"/>
          <w:lang w:eastAsia="zh-TW"/>
        </w:rPr>
        <w:t>July 31</w:t>
      </w:r>
    </w:p>
    <w:p w14:paraId="5AE2972A" w14:textId="28D97D6F" w:rsidR="00141F14" w:rsidRDefault="00141F14" w:rsidP="00622312">
      <w:pPr>
        <w:pStyle w:val="Default"/>
      </w:pPr>
    </w:p>
    <w:p w14:paraId="3AADC984" w14:textId="3491824F" w:rsidR="0098522B" w:rsidRDefault="0098522B" w:rsidP="00622312">
      <w:pPr>
        <w:pStyle w:val="Default"/>
        <w:rPr>
          <w:b/>
        </w:rPr>
      </w:pPr>
      <w:r>
        <w:rPr>
          <w:b/>
        </w:rPr>
        <w:t>Literature:</w:t>
      </w:r>
    </w:p>
    <w:p w14:paraId="4D40D8C8" w14:textId="6EEF1806" w:rsidR="0098522B" w:rsidRDefault="0098522B" w:rsidP="00622312">
      <w:pPr>
        <w:pStyle w:val="Default"/>
      </w:pPr>
      <w:r>
        <w:t xml:space="preserve">Literature and/or specifications </w:t>
      </w:r>
      <w:proofErr w:type="gramStart"/>
      <w:r>
        <w:t>must be submitted</w:t>
      </w:r>
      <w:proofErr w:type="gramEnd"/>
      <w:r>
        <w:t xml:space="preserve"> upon request; if requested, literature and/or specifications must be submitted within five business days of written request.</w:t>
      </w:r>
    </w:p>
    <w:p w14:paraId="65799490" w14:textId="2EEDB9C0" w:rsidR="0098522B" w:rsidRDefault="0098522B" w:rsidP="00622312">
      <w:pPr>
        <w:pStyle w:val="Default"/>
      </w:pPr>
    </w:p>
    <w:p w14:paraId="70FBC8BF" w14:textId="19E7780E" w:rsidR="0098522B" w:rsidRDefault="0098522B" w:rsidP="00622312">
      <w:pPr>
        <w:pStyle w:val="Default"/>
      </w:pPr>
      <w:r>
        <w:t xml:space="preserve">If bidding other than specified, sufficient information </w:t>
      </w:r>
      <w:proofErr w:type="gramStart"/>
      <w:r>
        <w:t>should be enclosed</w:t>
      </w:r>
      <w:proofErr w:type="gramEnd"/>
      <w:r>
        <w:t xml:space="preserve"> with the bid in order to determine quality, suitability, and compliance with the specifications.</w:t>
      </w:r>
    </w:p>
    <w:p w14:paraId="5FF580E2" w14:textId="304CBA97" w:rsidR="0098522B" w:rsidRDefault="0098522B" w:rsidP="00622312">
      <w:pPr>
        <w:pStyle w:val="Default"/>
      </w:pPr>
    </w:p>
    <w:p w14:paraId="0A9EFBEA" w14:textId="6A7E6BDA" w:rsidR="0098522B" w:rsidRDefault="0098522B" w:rsidP="00622312">
      <w:pPr>
        <w:pStyle w:val="Default"/>
      </w:pPr>
      <w:r>
        <w:t xml:space="preserve">Failure to comply with this request may eliminate your bid from consideration. </w:t>
      </w:r>
    </w:p>
    <w:p w14:paraId="0EFC775F" w14:textId="5B247343" w:rsidR="0098522B" w:rsidRDefault="0098522B" w:rsidP="00622312">
      <w:pPr>
        <w:pStyle w:val="Default"/>
      </w:pPr>
    </w:p>
    <w:p w14:paraId="2066ACD4" w14:textId="2D96BA4B" w:rsidR="0098522B" w:rsidRDefault="0098522B" w:rsidP="00622312">
      <w:pPr>
        <w:pStyle w:val="Default"/>
        <w:rPr>
          <w:b/>
        </w:rPr>
      </w:pPr>
      <w:r>
        <w:rPr>
          <w:b/>
        </w:rPr>
        <w:t xml:space="preserve">Sample(s) May </w:t>
      </w:r>
      <w:r w:rsidR="004D7F86">
        <w:rPr>
          <w:b/>
        </w:rPr>
        <w:t>B</w:t>
      </w:r>
      <w:r>
        <w:rPr>
          <w:b/>
        </w:rPr>
        <w:t>e Required:</w:t>
      </w:r>
    </w:p>
    <w:p w14:paraId="0262A6CB" w14:textId="5B2F5EB7" w:rsidR="0098522B" w:rsidRDefault="00C2565E" w:rsidP="00622312">
      <w:pPr>
        <w:pStyle w:val="Default"/>
      </w:pPr>
      <w:r>
        <w:t>When requested, sample</w:t>
      </w:r>
      <w:r w:rsidR="004D7F86">
        <w:t>s</w:t>
      </w:r>
      <w:r>
        <w:t xml:space="preserve"> </w:t>
      </w:r>
      <w:proofErr w:type="gramStart"/>
      <w:r>
        <w:t>may must be furnished at the bidder’s expense, and received no later than 10 business days after request</w:t>
      </w:r>
      <w:proofErr w:type="gramEnd"/>
      <w:r>
        <w:t xml:space="preserve">. Packages </w:t>
      </w:r>
      <w:proofErr w:type="gramStart"/>
      <w:r>
        <w:t>should be clearly labeled</w:t>
      </w:r>
      <w:proofErr w:type="gramEnd"/>
      <w:r>
        <w:t xml:space="preserve"> with the bid (</w:t>
      </w:r>
      <w:proofErr w:type="spellStart"/>
      <w:r>
        <w:t>RFx</w:t>
      </w:r>
      <w:proofErr w:type="spellEnd"/>
      <w:r>
        <w:t xml:space="preserve">) number. Each individual sample within the package </w:t>
      </w:r>
      <w:proofErr w:type="gramStart"/>
      <w:r>
        <w:t>must be clearly labeled</w:t>
      </w:r>
      <w:proofErr w:type="gramEnd"/>
      <w:r>
        <w:t xml:space="preserve"> with the bidder’s name, manufacturer’s brand name and number, bid number and item reference. Submit only one bid proposal’s samples per box. Samples of the successful bidder will be retained at the Office of State Procurement or the Using Agency </w:t>
      </w:r>
      <w:proofErr w:type="gramStart"/>
      <w:r>
        <w:t>for the purpose of</w:t>
      </w:r>
      <w:proofErr w:type="gramEnd"/>
      <w:r>
        <w:t xml:space="preserve"> receiving merchandise. Any part of merchandise received that does not meet the quality standards and construction of the sample </w:t>
      </w:r>
      <w:proofErr w:type="gramStart"/>
      <w:r>
        <w:t>will be rejected and returned at the bidder’s expense</w:t>
      </w:r>
      <w:proofErr w:type="gramEnd"/>
      <w:r>
        <w:t xml:space="preserve">. </w:t>
      </w:r>
    </w:p>
    <w:p w14:paraId="692E7E33" w14:textId="04344071" w:rsidR="00C2565E" w:rsidRDefault="00C2565E" w:rsidP="00622312">
      <w:pPr>
        <w:pStyle w:val="Default"/>
      </w:pPr>
    </w:p>
    <w:p w14:paraId="6398D470" w14:textId="4E93DBF8" w:rsidR="00C2565E" w:rsidRPr="00C2565E" w:rsidRDefault="00253CB8" w:rsidP="00622312">
      <w:pPr>
        <w:pStyle w:val="Default"/>
      </w:pPr>
      <w:r>
        <w:t xml:space="preserve">The Using Agency reserves the right to inspect and test the delivered merchandise for compliance with the bid specification. If merchandise fails to meet the specifications, the </w:t>
      </w:r>
      <w:proofErr w:type="gramStart"/>
      <w:r>
        <w:t>cost of testing and inspection will be paid by the Contractor</w:t>
      </w:r>
      <w:proofErr w:type="gramEnd"/>
      <w:r>
        <w:t xml:space="preserve">. If the merchandise is in compliance, the cost of all testing will be paid by the Using Agency. </w:t>
      </w:r>
    </w:p>
    <w:sectPr w:rsidR="00C2565E" w:rsidRPr="00C2565E" w:rsidSect="008A52B6">
      <w:headerReference w:type="default" r:id="rId15"/>
      <w:footerReference w:type="default" r:id="rId16"/>
      <w:headerReference w:type="first" r:id="rId17"/>
      <w:footerReference w:type="first" r:id="rId18"/>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7659" w14:textId="77777777" w:rsidR="0034630C" w:rsidRDefault="0034630C">
      <w:pPr>
        <w:spacing w:after="0" w:line="240" w:lineRule="auto"/>
      </w:pPr>
      <w:r>
        <w:separator/>
      </w:r>
    </w:p>
  </w:endnote>
  <w:endnote w:type="continuationSeparator" w:id="0">
    <w:p w14:paraId="248D3608" w14:textId="77777777" w:rsidR="0034630C" w:rsidRDefault="0034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54D87ACB" w:rsidR="005A6BC0" w:rsidRDefault="005A6BC0">
        <w:pPr>
          <w:pStyle w:val="Footer"/>
          <w:jc w:val="center"/>
        </w:pPr>
        <w:r>
          <w:fldChar w:fldCharType="begin"/>
        </w:r>
        <w:r>
          <w:instrText xml:space="preserve"> PAGE   \* MERGEFORMAT </w:instrText>
        </w:r>
        <w:r>
          <w:fldChar w:fldCharType="separate"/>
        </w:r>
        <w:r w:rsidR="00192A7F">
          <w:rPr>
            <w:noProof/>
          </w:rPr>
          <w:t>11</w:t>
        </w:r>
        <w:r>
          <w:rPr>
            <w:noProof/>
          </w:rPr>
          <w:fldChar w:fldCharType="end"/>
        </w:r>
      </w:p>
    </w:sdtContent>
  </w:sdt>
  <w:p w14:paraId="54472604" w14:textId="2F95730F" w:rsidR="005A6BC0" w:rsidRPr="00A22244" w:rsidRDefault="005A6BC0">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5A6BC0" w:rsidRPr="00A22244" w:rsidRDefault="005A6BC0">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8BE3" w14:textId="77777777" w:rsidR="0034630C" w:rsidRDefault="0034630C">
      <w:pPr>
        <w:spacing w:after="0" w:line="240" w:lineRule="auto"/>
      </w:pPr>
      <w:r>
        <w:separator/>
      </w:r>
    </w:p>
  </w:footnote>
  <w:footnote w:type="continuationSeparator" w:id="0">
    <w:p w14:paraId="7203F3E0" w14:textId="77777777" w:rsidR="0034630C" w:rsidRDefault="0034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5A6BC0" w:rsidRDefault="005A6BC0">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5A6BC0" w:rsidRDefault="005A6BC0"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5A6BC0" w:rsidRDefault="005A6BC0"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8674F"/>
    <w:rsid w:val="000928A9"/>
    <w:rsid w:val="000A5589"/>
    <w:rsid w:val="000A6942"/>
    <w:rsid w:val="000B4D03"/>
    <w:rsid w:val="000C206D"/>
    <w:rsid w:val="000D327B"/>
    <w:rsid w:val="000F60A6"/>
    <w:rsid w:val="000F61F3"/>
    <w:rsid w:val="001345C1"/>
    <w:rsid w:val="00141598"/>
    <w:rsid w:val="001419B8"/>
    <w:rsid w:val="00141F14"/>
    <w:rsid w:val="00142502"/>
    <w:rsid w:val="00147AAB"/>
    <w:rsid w:val="00154B96"/>
    <w:rsid w:val="0016404A"/>
    <w:rsid w:val="00175CA0"/>
    <w:rsid w:val="001817F2"/>
    <w:rsid w:val="001858C6"/>
    <w:rsid w:val="00186594"/>
    <w:rsid w:val="00192A7F"/>
    <w:rsid w:val="001B10AE"/>
    <w:rsid w:val="001B5FA5"/>
    <w:rsid w:val="001C33EF"/>
    <w:rsid w:val="001D24BF"/>
    <w:rsid w:val="001E0177"/>
    <w:rsid w:val="001E7977"/>
    <w:rsid w:val="001F01D1"/>
    <w:rsid w:val="001F2213"/>
    <w:rsid w:val="001F53CA"/>
    <w:rsid w:val="00211EBD"/>
    <w:rsid w:val="00232352"/>
    <w:rsid w:val="002363DB"/>
    <w:rsid w:val="00236BA6"/>
    <w:rsid w:val="00240D56"/>
    <w:rsid w:val="002507F3"/>
    <w:rsid w:val="00253CB8"/>
    <w:rsid w:val="00255DA0"/>
    <w:rsid w:val="00265584"/>
    <w:rsid w:val="00280682"/>
    <w:rsid w:val="0028313D"/>
    <w:rsid w:val="002A5A28"/>
    <w:rsid w:val="002B0FA8"/>
    <w:rsid w:val="002B2940"/>
    <w:rsid w:val="002B45DB"/>
    <w:rsid w:val="002F3D15"/>
    <w:rsid w:val="003204BD"/>
    <w:rsid w:val="00325E89"/>
    <w:rsid w:val="00332CF3"/>
    <w:rsid w:val="0033559B"/>
    <w:rsid w:val="0034630C"/>
    <w:rsid w:val="003622C5"/>
    <w:rsid w:val="00377F06"/>
    <w:rsid w:val="003A39AE"/>
    <w:rsid w:val="003B096B"/>
    <w:rsid w:val="003B42C5"/>
    <w:rsid w:val="003B5234"/>
    <w:rsid w:val="003D4F3B"/>
    <w:rsid w:val="003D60BD"/>
    <w:rsid w:val="003F53C0"/>
    <w:rsid w:val="00415A0F"/>
    <w:rsid w:val="00427C51"/>
    <w:rsid w:val="00431BCE"/>
    <w:rsid w:val="004325E1"/>
    <w:rsid w:val="004333E4"/>
    <w:rsid w:val="004375FB"/>
    <w:rsid w:val="00437936"/>
    <w:rsid w:val="0046183B"/>
    <w:rsid w:val="00465944"/>
    <w:rsid w:val="004904D7"/>
    <w:rsid w:val="00496A4A"/>
    <w:rsid w:val="004A1E40"/>
    <w:rsid w:val="004A5E59"/>
    <w:rsid w:val="004C0366"/>
    <w:rsid w:val="004C3237"/>
    <w:rsid w:val="004C7AB2"/>
    <w:rsid w:val="004D5637"/>
    <w:rsid w:val="004D7F86"/>
    <w:rsid w:val="004E3B86"/>
    <w:rsid w:val="00521F9D"/>
    <w:rsid w:val="00525147"/>
    <w:rsid w:val="00526DAB"/>
    <w:rsid w:val="0053232F"/>
    <w:rsid w:val="00540D29"/>
    <w:rsid w:val="00543253"/>
    <w:rsid w:val="00554517"/>
    <w:rsid w:val="00564849"/>
    <w:rsid w:val="005818FF"/>
    <w:rsid w:val="00585BBF"/>
    <w:rsid w:val="00596A2A"/>
    <w:rsid w:val="005A5CEC"/>
    <w:rsid w:val="005A6BC0"/>
    <w:rsid w:val="005C64DD"/>
    <w:rsid w:val="005F0F0A"/>
    <w:rsid w:val="00620014"/>
    <w:rsid w:val="00622312"/>
    <w:rsid w:val="00626CFB"/>
    <w:rsid w:val="00637D14"/>
    <w:rsid w:val="00664665"/>
    <w:rsid w:val="0067115B"/>
    <w:rsid w:val="006741B8"/>
    <w:rsid w:val="00676159"/>
    <w:rsid w:val="006916EA"/>
    <w:rsid w:val="00692190"/>
    <w:rsid w:val="006D41D2"/>
    <w:rsid w:val="006E09BB"/>
    <w:rsid w:val="007005F8"/>
    <w:rsid w:val="00706201"/>
    <w:rsid w:val="00712320"/>
    <w:rsid w:val="0072093B"/>
    <w:rsid w:val="0073309B"/>
    <w:rsid w:val="00744179"/>
    <w:rsid w:val="00781D34"/>
    <w:rsid w:val="007943D3"/>
    <w:rsid w:val="0079504F"/>
    <w:rsid w:val="007C4572"/>
    <w:rsid w:val="00800655"/>
    <w:rsid w:val="00817492"/>
    <w:rsid w:val="0086609C"/>
    <w:rsid w:val="00887C95"/>
    <w:rsid w:val="008977B9"/>
    <w:rsid w:val="008A2F16"/>
    <w:rsid w:val="008A52B6"/>
    <w:rsid w:val="008B15B0"/>
    <w:rsid w:val="008E5CB0"/>
    <w:rsid w:val="008E7EAE"/>
    <w:rsid w:val="008F0652"/>
    <w:rsid w:val="00953AD6"/>
    <w:rsid w:val="0097088C"/>
    <w:rsid w:val="00974551"/>
    <w:rsid w:val="009758D8"/>
    <w:rsid w:val="00983322"/>
    <w:rsid w:val="00983799"/>
    <w:rsid w:val="0098522B"/>
    <w:rsid w:val="00994FBB"/>
    <w:rsid w:val="009A096E"/>
    <w:rsid w:val="009C106C"/>
    <w:rsid w:val="009C20D7"/>
    <w:rsid w:val="009C4557"/>
    <w:rsid w:val="009D0092"/>
    <w:rsid w:val="009D344A"/>
    <w:rsid w:val="009D6E81"/>
    <w:rsid w:val="009E6D6D"/>
    <w:rsid w:val="00A07ED9"/>
    <w:rsid w:val="00A33764"/>
    <w:rsid w:val="00A47BF5"/>
    <w:rsid w:val="00A607F1"/>
    <w:rsid w:val="00A62178"/>
    <w:rsid w:val="00A92C21"/>
    <w:rsid w:val="00AB1292"/>
    <w:rsid w:val="00AB1330"/>
    <w:rsid w:val="00AB359B"/>
    <w:rsid w:val="00AC013D"/>
    <w:rsid w:val="00AE3925"/>
    <w:rsid w:val="00B01752"/>
    <w:rsid w:val="00B359A2"/>
    <w:rsid w:val="00B44F9B"/>
    <w:rsid w:val="00B47D46"/>
    <w:rsid w:val="00B5452C"/>
    <w:rsid w:val="00B611AD"/>
    <w:rsid w:val="00B75C7D"/>
    <w:rsid w:val="00B760A8"/>
    <w:rsid w:val="00B846B9"/>
    <w:rsid w:val="00B855F0"/>
    <w:rsid w:val="00B950DC"/>
    <w:rsid w:val="00BA11F1"/>
    <w:rsid w:val="00BC1303"/>
    <w:rsid w:val="00BC4517"/>
    <w:rsid w:val="00BD606A"/>
    <w:rsid w:val="00C06802"/>
    <w:rsid w:val="00C116B5"/>
    <w:rsid w:val="00C13C38"/>
    <w:rsid w:val="00C25406"/>
    <w:rsid w:val="00C2565E"/>
    <w:rsid w:val="00C33CF6"/>
    <w:rsid w:val="00C37BC0"/>
    <w:rsid w:val="00C57807"/>
    <w:rsid w:val="00C6062F"/>
    <w:rsid w:val="00C61C38"/>
    <w:rsid w:val="00C64B0A"/>
    <w:rsid w:val="00C66874"/>
    <w:rsid w:val="00C726D0"/>
    <w:rsid w:val="00C916A9"/>
    <w:rsid w:val="00C917BF"/>
    <w:rsid w:val="00C9736A"/>
    <w:rsid w:val="00CB16E8"/>
    <w:rsid w:val="00CB2D01"/>
    <w:rsid w:val="00CC7990"/>
    <w:rsid w:val="00CE01CD"/>
    <w:rsid w:val="00CF5516"/>
    <w:rsid w:val="00D1394C"/>
    <w:rsid w:val="00D201C9"/>
    <w:rsid w:val="00D25E9B"/>
    <w:rsid w:val="00D46160"/>
    <w:rsid w:val="00D51AC8"/>
    <w:rsid w:val="00D52475"/>
    <w:rsid w:val="00D65D5E"/>
    <w:rsid w:val="00D74E38"/>
    <w:rsid w:val="00D941FF"/>
    <w:rsid w:val="00DB219D"/>
    <w:rsid w:val="00DB7F59"/>
    <w:rsid w:val="00E02BF7"/>
    <w:rsid w:val="00E05B57"/>
    <w:rsid w:val="00E44B1A"/>
    <w:rsid w:val="00E54553"/>
    <w:rsid w:val="00E70D03"/>
    <w:rsid w:val="00E76BCC"/>
    <w:rsid w:val="00EC69EA"/>
    <w:rsid w:val="00EE16E9"/>
    <w:rsid w:val="00EF28EE"/>
    <w:rsid w:val="00EF4857"/>
    <w:rsid w:val="00EF73FA"/>
    <w:rsid w:val="00F020E5"/>
    <w:rsid w:val="00F03F5E"/>
    <w:rsid w:val="00F22692"/>
    <w:rsid w:val="00F22D82"/>
    <w:rsid w:val="00F320DF"/>
    <w:rsid w:val="00F327D0"/>
    <w:rsid w:val="00F662A7"/>
    <w:rsid w:val="00F716AC"/>
    <w:rsid w:val="00F845CC"/>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customStyle="1" w:styleId="TableParagraph">
    <w:name w:val="Table Paragraph"/>
    <w:basedOn w:val="Normal"/>
    <w:uiPriority w:val="1"/>
    <w:qFormat/>
    <w:rsid w:val="00141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1945">
      <w:bodyDiv w:val="1"/>
      <w:marLeft w:val="0"/>
      <w:marRight w:val="0"/>
      <w:marTop w:val="0"/>
      <w:marBottom w:val="0"/>
      <w:divBdr>
        <w:top w:val="none" w:sz="0" w:space="0" w:color="auto"/>
        <w:left w:val="none" w:sz="0" w:space="0" w:color="auto"/>
        <w:bottom w:val="none" w:sz="0" w:space="0" w:color="auto"/>
        <w:right w:val="none" w:sz="0" w:space="0" w:color="auto"/>
      </w:divBdr>
    </w:div>
    <w:div w:id="10573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agency-resources/osp-purchasing/approved-quasi-uni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goverpvendor.doa.louisiana.gov/irj/portal/anonymous?guest_user=self_r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s://www.doa.la.gov/doa/osp/vendor-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10E0-2597-4B9B-9574-37AD5BAF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4513</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Christine Schwartzenburg</cp:lastModifiedBy>
  <cp:revision>14</cp:revision>
  <cp:lastPrinted>2024-10-21T17:21:00Z</cp:lastPrinted>
  <dcterms:created xsi:type="dcterms:W3CDTF">2024-10-24T14:12:00Z</dcterms:created>
  <dcterms:modified xsi:type="dcterms:W3CDTF">2024-11-06T20:27:00Z</dcterms:modified>
</cp:coreProperties>
</file>