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8A7" w:rsidRPr="00F85943" w:rsidRDefault="005818A7" w:rsidP="00AC41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85943">
        <w:rPr>
          <w:rFonts w:ascii="Times New Roman" w:hAnsi="Times New Roman" w:cs="Times New Roman"/>
          <w:b/>
          <w:sz w:val="24"/>
          <w:szCs w:val="24"/>
          <w:u w:val="single"/>
        </w:rPr>
        <w:t>Scope of Work:</w:t>
      </w:r>
    </w:p>
    <w:p w:rsidR="005818A7" w:rsidRDefault="00677F88" w:rsidP="00AC41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Contractor shall </w:t>
      </w:r>
      <w:r w:rsidR="005818A7" w:rsidRPr="00D34152">
        <w:rPr>
          <w:rFonts w:ascii="Times New Roman" w:hAnsi="Times New Roman" w:cs="Times New Roman"/>
          <w:sz w:val="24"/>
          <w:szCs w:val="24"/>
        </w:rPr>
        <w:t xml:space="preserve">furnish all labor, materials, tools, equipment, and supplies necessary to remove </w:t>
      </w:r>
      <w:r w:rsidR="00FD163A">
        <w:rPr>
          <w:rFonts w:ascii="Times New Roman" w:hAnsi="Times New Roman" w:cs="Times New Roman"/>
          <w:sz w:val="24"/>
          <w:szCs w:val="24"/>
        </w:rPr>
        <w:t xml:space="preserve">and </w:t>
      </w:r>
      <w:r w:rsidR="00325A53">
        <w:rPr>
          <w:rFonts w:ascii="Times New Roman" w:hAnsi="Times New Roman" w:cs="Times New Roman"/>
          <w:sz w:val="24"/>
          <w:szCs w:val="24"/>
        </w:rPr>
        <w:t>dispose</w:t>
      </w:r>
      <w:r w:rsidR="00FD163A">
        <w:rPr>
          <w:rFonts w:ascii="Times New Roman" w:hAnsi="Times New Roman" w:cs="Times New Roman"/>
          <w:sz w:val="24"/>
          <w:szCs w:val="24"/>
        </w:rPr>
        <w:t xml:space="preserve"> of </w:t>
      </w:r>
      <w:r w:rsidR="005818A7">
        <w:rPr>
          <w:rFonts w:ascii="Times New Roman" w:hAnsi="Times New Roman" w:cs="Times New Roman"/>
          <w:sz w:val="24"/>
          <w:szCs w:val="24"/>
        </w:rPr>
        <w:t>five</w:t>
      </w:r>
      <w:r w:rsidR="005818A7" w:rsidRPr="00D34152">
        <w:rPr>
          <w:rFonts w:ascii="Times New Roman" w:hAnsi="Times New Roman" w:cs="Times New Roman"/>
          <w:sz w:val="24"/>
          <w:szCs w:val="24"/>
        </w:rPr>
        <w:t xml:space="preserve"> existing </w:t>
      </w:r>
      <w:r w:rsidR="005818A7">
        <w:rPr>
          <w:rFonts w:ascii="Times New Roman" w:hAnsi="Times New Roman" w:cs="Times New Roman"/>
          <w:sz w:val="24"/>
          <w:szCs w:val="24"/>
        </w:rPr>
        <w:t xml:space="preserve">rolling steel </w:t>
      </w:r>
      <w:r w:rsidR="005818A7" w:rsidRPr="00D34152">
        <w:rPr>
          <w:rFonts w:ascii="Times New Roman" w:hAnsi="Times New Roman" w:cs="Times New Roman"/>
          <w:sz w:val="24"/>
          <w:szCs w:val="24"/>
        </w:rPr>
        <w:t>doors and install new industrial rolling steel doors</w:t>
      </w:r>
      <w:r w:rsidR="005818A7">
        <w:rPr>
          <w:rFonts w:ascii="Times New Roman" w:hAnsi="Times New Roman" w:cs="Times New Roman"/>
          <w:sz w:val="24"/>
          <w:szCs w:val="24"/>
        </w:rPr>
        <w:t xml:space="preserve"> </w:t>
      </w:r>
      <w:r w:rsidR="00FD163A">
        <w:rPr>
          <w:rFonts w:ascii="Times New Roman" w:hAnsi="Times New Roman" w:cs="Times New Roman"/>
          <w:sz w:val="24"/>
          <w:szCs w:val="24"/>
        </w:rPr>
        <w:t xml:space="preserve">that are </w:t>
      </w:r>
      <w:r w:rsidR="005818A7">
        <w:rPr>
          <w:rFonts w:ascii="Times New Roman" w:hAnsi="Times New Roman" w:cs="Times New Roman"/>
          <w:sz w:val="24"/>
          <w:szCs w:val="24"/>
        </w:rPr>
        <w:t>motor operated</w:t>
      </w:r>
      <w:r>
        <w:rPr>
          <w:rFonts w:ascii="Times New Roman" w:hAnsi="Times New Roman" w:cs="Times New Roman"/>
          <w:sz w:val="24"/>
          <w:szCs w:val="24"/>
        </w:rPr>
        <w:t xml:space="preserve"> for the Louisiana </w:t>
      </w:r>
      <w:proofErr w:type="spellStart"/>
      <w:r>
        <w:rPr>
          <w:rFonts w:ascii="Times New Roman" w:hAnsi="Times New Roman" w:cs="Times New Roman"/>
          <w:sz w:val="24"/>
          <w:szCs w:val="24"/>
        </w:rPr>
        <w:t>Governors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Office of Homeland Security and Emergency Preparedness (GOHSEP)</w:t>
      </w:r>
      <w:r w:rsidR="005818A7" w:rsidRPr="00D34152">
        <w:rPr>
          <w:rFonts w:ascii="Times New Roman" w:hAnsi="Times New Roman" w:cs="Times New Roman"/>
          <w:sz w:val="24"/>
          <w:szCs w:val="24"/>
        </w:rPr>
        <w:t>.</w:t>
      </w:r>
    </w:p>
    <w:p w:rsidR="00AC41E6" w:rsidRPr="00D34152" w:rsidRDefault="00AC41E6" w:rsidP="00AC41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18A7" w:rsidRPr="00F85943" w:rsidRDefault="005818A7" w:rsidP="00174A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85943">
        <w:rPr>
          <w:rFonts w:ascii="Times New Roman" w:hAnsi="Times New Roman" w:cs="Times New Roman"/>
          <w:b/>
          <w:sz w:val="24"/>
          <w:szCs w:val="24"/>
          <w:u w:val="single"/>
        </w:rPr>
        <w:t>Location:</w:t>
      </w:r>
    </w:p>
    <w:p w:rsidR="00174A3D" w:rsidRPr="00F85943" w:rsidRDefault="00174A3D" w:rsidP="00174A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5943">
        <w:rPr>
          <w:rFonts w:ascii="Times New Roman" w:hAnsi="Times New Roman" w:cs="Times New Roman"/>
          <w:sz w:val="24"/>
          <w:szCs w:val="24"/>
        </w:rPr>
        <w:t>Roseland Warehouse</w:t>
      </w:r>
    </w:p>
    <w:p w:rsidR="00174A3D" w:rsidRPr="00F85943" w:rsidRDefault="00174A3D" w:rsidP="00174A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62142 Industrial Ave.</w:t>
      </w:r>
    </w:p>
    <w:p w:rsidR="00174A3D" w:rsidRPr="00F85943" w:rsidRDefault="00174A3D" w:rsidP="00174A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5943">
        <w:rPr>
          <w:rFonts w:ascii="Times New Roman" w:hAnsi="Times New Roman" w:cs="Times New Roman"/>
          <w:sz w:val="24"/>
          <w:szCs w:val="24"/>
        </w:rPr>
        <w:t>Roseland, LA 70456</w:t>
      </w:r>
    </w:p>
    <w:p w:rsidR="005818A7" w:rsidRPr="00F85943" w:rsidRDefault="00FC727A" w:rsidP="00174A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5943">
        <w:rPr>
          <w:rFonts w:ascii="Times New Roman" w:hAnsi="Times New Roman" w:cs="Times New Roman"/>
          <w:sz w:val="24"/>
          <w:szCs w:val="24"/>
        </w:rPr>
        <w:t xml:space="preserve">Jobsite </w:t>
      </w:r>
      <w:proofErr w:type="spellStart"/>
      <w:r w:rsidRPr="00F85943">
        <w:rPr>
          <w:rFonts w:ascii="Times New Roman" w:hAnsi="Times New Roman" w:cs="Times New Roman"/>
          <w:sz w:val="24"/>
          <w:szCs w:val="24"/>
        </w:rPr>
        <w:t>Vist</w:t>
      </w:r>
      <w:proofErr w:type="spellEnd"/>
      <w:r w:rsidRPr="00F85943">
        <w:rPr>
          <w:rFonts w:ascii="Times New Roman" w:hAnsi="Times New Roman" w:cs="Times New Roman"/>
          <w:sz w:val="24"/>
          <w:szCs w:val="24"/>
        </w:rPr>
        <w:t xml:space="preserve"> Contact:</w:t>
      </w:r>
      <w:r w:rsidR="004D7731" w:rsidRPr="00F85943">
        <w:rPr>
          <w:rFonts w:ascii="Times New Roman" w:hAnsi="Times New Roman" w:cs="Times New Roman"/>
          <w:sz w:val="24"/>
          <w:szCs w:val="24"/>
        </w:rPr>
        <w:t xml:space="preserve">  Von Fish 504-559-6784</w:t>
      </w:r>
    </w:p>
    <w:p w:rsidR="00FC727A" w:rsidRPr="00F85943" w:rsidRDefault="00FC727A" w:rsidP="00F85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18A7" w:rsidRPr="00F85943" w:rsidRDefault="005818A7" w:rsidP="00F859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85943">
        <w:rPr>
          <w:rFonts w:ascii="Times New Roman" w:hAnsi="Times New Roman" w:cs="Times New Roman"/>
          <w:b/>
          <w:sz w:val="24"/>
          <w:szCs w:val="24"/>
          <w:u w:val="single"/>
        </w:rPr>
        <w:t>Specifications:</w:t>
      </w:r>
    </w:p>
    <w:p w:rsidR="005818A7" w:rsidRDefault="00677F88" w:rsidP="00F85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-The Contractor shall r</w:t>
      </w:r>
      <w:r w:rsidR="005818A7" w:rsidRPr="00F85943">
        <w:rPr>
          <w:rFonts w:ascii="Times New Roman" w:hAnsi="Times New Roman" w:cs="Times New Roman"/>
          <w:sz w:val="24"/>
          <w:szCs w:val="24"/>
        </w:rPr>
        <w:t>emove and dispose of existing five rolling doors.</w:t>
      </w:r>
    </w:p>
    <w:p w:rsidR="00677F88" w:rsidRPr="00F85943" w:rsidRDefault="00677F88" w:rsidP="00F85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18A7" w:rsidRDefault="00677F88" w:rsidP="00F85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-The Contractor shall d</w:t>
      </w:r>
      <w:r w:rsidR="005818A7" w:rsidRPr="00F85943">
        <w:rPr>
          <w:rFonts w:ascii="Times New Roman" w:hAnsi="Times New Roman" w:cs="Times New Roman"/>
          <w:sz w:val="24"/>
          <w:szCs w:val="24"/>
        </w:rPr>
        <w:t xml:space="preserve">eliver and </w:t>
      </w:r>
      <w:r>
        <w:rPr>
          <w:rFonts w:ascii="Times New Roman" w:hAnsi="Times New Roman" w:cs="Times New Roman"/>
          <w:sz w:val="24"/>
          <w:szCs w:val="24"/>
        </w:rPr>
        <w:t>i</w:t>
      </w:r>
      <w:r w:rsidR="005818A7" w:rsidRPr="00F85943">
        <w:rPr>
          <w:rFonts w:ascii="Times New Roman" w:hAnsi="Times New Roman" w:cs="Times New Roman"/>
          <w:sz w:val="24"/>
          <w:szCs w:val="24"/>
        </w:rPr>
        <w:t>nstall five rolling doors:</w:t>
      </w:r>
    </w:p>
    <w:p w:rsidR="00677F88" w:rsidRPr="00F85943" w:rsidRDefault="00677F88" w:rsidP="00F85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18A7" w:rsidRPr="00F85943" w:rsidRDefault="00677F88" w:rsidP="000A26D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818A7" w:rsidRPr="00F85943">
        <w:rPr>
          <w:rFonts w:ascii="Times New Roman" w:hAnsi="Times New Roman" w:cs="Times New Roman"/>
          <w:sz w:val="24"/>
          <w:szCs w:val="24"/>
          <w:u w:val="single"/>
        </w:rPr>
        <w:t>One</w:t>
      </w:r>
      <w:r w:rsidR="005818A7" w:rsidRPr="00F85943">
        <w:rPr>
          <w:rFonts w:ascii="Times New Roman" w:hAnsi="Times New Roman" w:cs="Times New Roman"/>
          <w:sz w:val="24"/>
          <w:szCs w:val="24"/>
        </w:rPr>
        <w:t xml:space="preserve"> Rolling Steel</w:t>
      </w:r>
      <w:r w:rsidR="00B65F02">
        <w:rPr>
          <w:rFonts w:ascii="Times New Roman" w:hAnsi="Times New Roman" w:cs="Times New Roman"/>
          <w:sz w:val="24"/>
          <w:szCs w:val="24"/>
        </w:rPr>
        <w:t xml:space="preserve"> Insulated</w:t>
      </w:r>
      <w:r w:rsidR="005818A7" w:rsidRPr="00F85943">
        <w:rPr>
          <w:rFonts w:ascii="Times New Roman" w:hAnsi="Times New Roman" w:cs="Times New Roman"/>
          <w:sz w:val="24"/>
          <w:szCs w:val="24"/>
        </w:rPr>
        <w:t xml:space="preserve"> Commercial Door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5943" w:rsidRPr="00F85943">
        <w:rPr>
          <w:rFonts w:ascii="Times New Roman" w:hAnsi="Times New Roman" w:cs="Times New Roman"/>
          <w:sz w:val="24"/>
          <w:szCs w:val="24"/>
        </w:rPr>
        <w:t>22’x14</w:t>
      </w:r>
      <w:r w:rsidR="00F85943">
        <w:rPr>
          <w:rFonts w:ascii="Times New Roman" w:hAnsi="Times New Roman" w:cs="Times New Roman"/>
          <w:sz w:val="24"/>
          <w:szCs w:val="24"/>
        </w:rPr>
        <w:t>’</w:t>
      </w:r>
      <w:r w:rsidR="005818A7" w:rsidRPr="00F85943">
        <w:rPr>
          <w:rFonts w:ascii="Times New Roman" w:hAnsi="Times New Roman" w:cs="Times New Roman"/>
          <w:sz w:val="24"/>
          <w:szCs w:val="24"/>
        </w:rPr>
        <w:t>wind loaded Model 422WL or equal</w:t>
      </w:r>
      <w:r w:rsidR="000A26D0">
        <w:rPr>
          <w:rFonts w:ascii="Times New Roman" w:hAnsi="Times New Roman" w:cs="Times New Roman"/>
          <w:sz w:val="24"/>
          <w:szCs w:val="24"/>
        </w:rPr>
        <w:t xml:space="preserve"> </w:t>
      </w:r>
      <w:r w:rsidR="005818A7" w:rsidRPr="00F85943">
        <w:rPr>
          <w:rFonts w:ascii="Times New Roman" w:hAnsi="Times New Roman" w:cs="Times New Roman"/>
          <w:sz w:val="24"/>
          <w:szCs w:val="24"/>
        </w:rPr>
        <w:t xml:space="preserve">22 gauge 22' 0"W x 14' </w:t>
      </w:r>
      <w:proofErr w:type="gramStart"/>
      <w:r w:rsidR="005818A7" w:rsidRPr="00F85943">
        <w:rPr>
          <w:rFonts w:ascii="Times New Roman" w:hAnsi="Times New Roman" w:cs="Times New Roman"/>
          <w:sz w:val="24"/>
          <w:szCs w:val="24"/>
        </w:rPr>
        <w:t>0"</w:t>
      </w:r>
      <w:proofErr w:type="gramEnd"/>
      <w:r w:rsidR="005818A7" w:rsidRPr="00F85943">
        <w:rPr>
          <w:rFonts w:ascii="Times New Roman" w:hAnsi="Times New Roman" w:cs="Times New Roman"/>
          <w:sz w:val="24"/>
          <w:szCs w:val="24"/>
        </w:rPr>
        <w:t>H Rolling Service Door.</w:t>
      </w:r>
    </w:p>
    <w:p w:rsidR="005818A7" w:rsidRPr="00F85943" w:rsidRDefault="005818A7" w:rsidP="00F85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18A7" w:rsidRPr="00F85943" w:rsidRDefault="00677F88" w:rsidP="00F8594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818A7" w:rsidRPr="00F85943">
        <w:rPr>
          <w:rFonts w:ascii="Times New Roman" w:hAnsi="Times New Roman" w:cs="Times New Roman"/>
          <w:sz w:val="24"/>
          <w:szCs w:val="24"/>
          <w:u w:val="single"/>
        </w:rPr>
        <w:t>One</w:t>
      </w:r>
      <w:r w:rsidR="005818A7" w:rsidRPr="00F85943">
        <w:rPr>
          <w:rFonts w:ascii="Times New Roman" w:hAnsi="Times New Roman" w:cs="Times New Roman"/>
          <w:sz w:val="24"/>
          <w:szCs w:val="24"/>
        </w:rPr>
        <w:t xml:space="preserve"> Rolling Steel Commercial Door 14’x14’ wind loaded Model 424WL or equal</w:t>
      </w:r>
    </w:p>
    <w:p w:rsidR="005818A7" w:rsidRPr="00F85943" w:rsidRDefault="005818A7" w:rsidP="00F8594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85943">
        <w:rPr>
          <w:rFonts w:ascii="Times New Roman" w:hAnsi="Times New Roman" w:cs="Times New Roman"/>
          <w:sz w:val="24"/>
          <w:szCs w:val="24"/>
        </w:rPr>
        <w:t>24 gauge 14' 0"W x 14' 0"H Rolling Service Door</w:t>
      </w:r>
    </w:p>
    <w:p w:rsidR="005818A7" w:rsidRPr="00F85943" w:rsidRDefault="005818A7" w:rsidP="00F85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18A7" w:rsidRPr="00F85943" w:rsidRDefault="00677F88" w:rsidP="00F8594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818A7" w:rsidRPr="00F85943">
        <w:rPr>
          <w:rFonts w:ascii="Times New Roman" w:hAnsi="Times New Roman" w:cs="Times New Roman"/>
          <w:sz w:val="24"/>
          <w:szCs w:val="24"/>
          <w:u w:val="single"/>
        </w:rPr>
        <w:t>Three</w:t>
      </w:r>
      <w:r w:rsidR="005818A7" w:rsidRPr="00F85943">
        <w:rPr>
          <w:rFonts w:ascii="Times New Roman" w:hAnsi="Times New Roman" w:cs="Times New Roman"/>
          <w:sz w:val="24"/>
          <w:szCs w:val="24"/>
        </w:rPr>
        <w:t xml:space="preserve"> Rolling Steel Commercial Door 10’x10’ wind loaded Model 424WL or equal</w:t>
      </w:r>
    </w:p>
    <w:p w:rsidR="005818A7" w:rsidRDefault="005818A7" w:rsidP="00F8594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85943">
        <w:rPr>
          <w:rFonts w:ascii="Times New Roman" w:hAnsi="Times New Roman" w:cs="Times New Roman"/>
          <w:sz w:val="24"/>
          <w:szCs w:val="24"/>
        </w:rPr>
        <w:t>24 gauge 10' 0"W x 10' 0"H Rolling Service Door</w:t>
      </w:r>
    </w:p>
    <w:p w:rsidR="00677F88" w:rsidRPr="00F85943" w:rsidRDefault="00677F88" w:rsidP="00F8594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5818A7" w:rsidRPr="00F85943" w:rsidRDefault="00FC727A" w:rsidP="00F85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5943">
        <w:rPr>
          <w:rFonts w:ascii="Times New Roman" w:hAnsi="Times New Roman" w:cs="Times New Roman"/>
          <w:b/>
          <w:sz w:val="24"/>
          <w:szCs w:val="24"/>
        </w:rPr>
        <w:t>Door Specifications</w:t>
      </w:r>
      <w:r w:rsidRPr="00F85943">
        <w:rPr>
          <w:rFonts w:ascii="Times New Roman" w:hAnsi="Times New Roman" w:cs="Times New Roman"/>
          <w:sz w:val="24"/>
          <w:szCs w:val="24"/>
        </w:rPr>
        <w:t>:</w:t>
      </w:r>
    </w:p>
    <w:p w:rsidR="00FC727A" w:rsidRDefault="00217CDB" w:rsidP="00F85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75D5">
        <w:rPr>
          <w:rFonts w:ascii="Times New Roman" w:hAnsi="Times New Roman" w:cs="Times New Roman"/>
          <w:sz w:val="24"/>
          <w:szCs w:val="24"/>
        </w:rPr>
        <w:t>-</w:t>
      </w:r>
      <w:r w:rsidR="00766C4D">
        <w:rPr>
          <w:rFonts w:ascii="Times New Roman" w:hAnsi="Times New Roman" w:cs="Times New Roman"/>
          <w:sz w:val="24"/>
          <w:szCs w:val="24"/>
        </w:rPr>
        <w:t>Standard 2</w:t>
      </w:r>
      <w:r w:rsidR="00FC727A" w:rsidRPr="00F85943">
        <w:rPr>
          <w:rFonts w:ascii="Times New Roman" w:hAnsi="Times New Roman" w:cs="Times New Roman"/>
          <w:sz w:val="24"/>
          <w:szCs w:val="24"/>
        </w:rPr>
        <w:t>0,000 cycle springs</w:t>
      </w:r>
    </w:p>
    <w:p w:rsidR="008B75D5" w:rsidRPr="00F85943" w:rsidRDefault="008B75D5" w:rsidP="00F85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727A" w:rsidRDefault="008B75D5" w:rsidP="00F85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C727A" w:rsidRPr="00F85943">
        <w:rPr>
          <w:rFonts w:ascii="Times New Roman" w:hAnsi="Times New Roman" w:cs="Times New Roman"/>
          <w:sz w:val="24"/>
          <w:szCs w:val="24"/>
        </w:rPr>
        <w:t>Standard weather stripping</w:t>
      </w:r>
    </w:p>
    <w:p w:rsidR="008B75D5" w:rsidRPr="00F85943" w:rsidRDefault="008B75D5" w:rsidP="00F85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727A" w:rsidRDefault="008B75D5" w:rsidP="00F85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C727A" w:rsidRPr="00F85943">
        <w:rPr>
          <w:rFonts w:ascii="Times New Roman" w:hAnsi="Times New Roman" w:cs="Times New Roman"/>
          <w:sz w:val="24"/>
          <w:szCs w:val="24"/>
        </w:rPr>
        <w:t>Interior mounted slide locks</w:t>
      </w:r>
    </w:p>
    <w:p w:rsidR="008B75D5" w:rsidRPr="00F85943" w:rsidRDefault="008B75D5" w:rsidP="00F85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163A" w:rsidRDefault="008B75D5" w:rsidP="00F85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6C4D">
        <w:rPr>
          <w:rFonts w:ascii="Times New Roman" w:hAnsi="Times New Roman" w:cs="Times New Roman"/>
          <w:sz w:val="24"/>
          <w:szCs w:val="24"/>
        </w:rPr>
        <w:t>-</w:t>
      </w:r>
      <w:r w:rsidR="00FC727A" w:rsidRPr="00766C4D">
        <w:rPr>
          <w:rFonts w:ascii="Times New Roman" w:hAnsi="Times New Roman" w:cs="Times New Roman"/>
          <w:sz w:val="24"/>
          <w:szCs w:val="24"/>
        </w:rPr>
        <w:t>Manually operated chain hoist</w:t>
      </w:r>
      <w:r w:rsidR="00FC727A" w:rsidRPr="00F859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75D5" w:rsidRPr="00F85943" w:rsidRDefault="008B75D5" w:rsidP="00F85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727A" w:rsidRDefault="008B75D5" w:rsidP="00F85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C727A" w:rsidRPr="00F85943">
        <w:rPr>
          <w:rFonts w:ascii="Times New Roman" w:hAnsi="Times New Roman" w:cs="Times New Roman"/>
          <w:sz w:val="24"/>
          <w:szCs w:val="24"/>
        </w:rPr>
        <w:t>Universal guides</w:t>
      </w:r>
    </w:p>
    <w:p w:rsidR="00AC41E6" w:rsidRPr="00F85943" w:rsidRDefault="00AC41E6" w:rsidP="00F85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163A" w:rsidRPr="00F85943" w:rsidRDefault="00FD163A" w:rsidP="00F859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85943">
        <w:rPr>
          <w:rFonts w:ascii="Times New Roman" w:hAnsi="Times New Roman" w:cs="Times New Roman"/>
          <w:b/>
          <w:sz w:val="24"/>
          <w:szCs w:val="24"/>
        </w:rPr>
        <w:t>Motor Operator Gearhead Hoist Operator - Logic 5.0 or equal</w:t>
      </w:r>
      <w:r w:rsidR="008B75D5" w:rsidRPr="00F85943">
        <w:rPr>
          <w:rFonts w:ascii="Times New Roman" w:hAnsi="Times New Roman" w:cs="Times New Roman"/>
          <w:b/>
          <w:sz w:val="24"/>
          <w:szCs w:val="24"/>
        </w:rPr>
        <w:t>:</w:t>
      </w:r>
    </w:p>
    <w:p w:rsidR="00FD163A" w:rsidRDefault="008B75D5" w:rsidP="00F85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163A" w:rsidRPr="00F85943">
        <w:rPr>
          <w:rFonts w:ascii="Times New Roman" w:hAnsi="Times New Roman" w:cs="Times New Roman"/>
          <w:sz w:val="24"/>
          <w:szCs w:val="24"/>
        </w:rPr>
        <w:t xml:space="preserve">Heavy- duty, industrial-grade electric motor operator designed for rolling steel doors.  </w:t>
      </w:r>
    </w:p>
    <w:p w:rsidR="008B75D5" w:rsidRPr="00F85943" w:rsidRDefault="008B75D5" w:rsidP="00F85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163A" w:rsidRDefault="008B75D5" w:rsidP="00F85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-The Contractor shall e</w:t>
      </w:r>
      <w:r w:rsidR="00FD163A" w:rsidRPr="00F85943">
        <w:rPr>
          <w:rFonts w:ascii="Times New Roman" w:hAnsi="Times New Roman" w:cs="Times New Roman"/>
          <w:sz w:val="24"/>
          <w:szCs w:val="24"/>
        </w:rPr>
        <w:t xml:space="preserve">nsure that the motor operator is appropriately rated for the specific door size and weight.  Control </w:t>
      </w:r>
      <w:r>
        <w:rPr>
          <w:rFonts w:ascii="Times New Roman" w:hAnsi="Times New Roman" w:cs="Times New Roman"/>
          <w:sz w:val="24"/>
          <w:szCs w:val="24"/>
        </w:rPr>
        <w:t>shall</w:t>
      </w:r>
      <w:r w:rsidR="00FD163A" w:rsidRPr="00F85943">
        <w:rPr>
          <w:rFonts w:ascii="Times New Roman" w:hAnsi="Times New Roman" w:cs="Times New Roman"/>
          <w:sz w:val="24"/>
          <w:szCs w:val="24"/>
        </w:rPr>
        <w:t xml:space="preserve"> include UP, DOWN, and STOP functions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B75D5" w:rsidRPr="00F85943" w:rsidRDefault="008B75D5" w:rsidP="00F85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163A" w:rsidRPr="00F85943" w:rsidRDefault="008B75D5" w:rsidP="00F85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-Door shall</w:t>
      </w:r>
      <w:r w:rsidR="00FD163A" w:rsidRPr="00F85943">
        <w:rPr>
          <w:rFonts w:ascii="Times New Roman" w:hAnsi="Times New Roman" w:cs="Times New Roman"/>
          <w:sz w:val="24"/>
          <w:szCs w:val="24"/>
        </w:rPr>
        <w:t xml:space="preserve"> feature a manual chain hoist or hand crank for use during power failures</w:t>
      </w:r>
    </w:p>
    <w:p w:rsidR="00FE7BB9" w:rsidRDefault="00FD163A" w:rsidP="00F85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7B89">
        <w:rPr>
          <w:rFonts w:ascii="Times New Roman" w:hAnsi="Times New Roman" w:cs="Times New Roman"/>
          <w:b/>
          <w:sz w:val="24"/>
          <w:szCs w:val="24"/>
        </w:rPr>
        <w:t>Photoelectric Sensors</w:t>
      </w:r>
      <w:r w:rsidRPr="00F8594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D163A" w:rsidRDefault="00FE7BB9" w:rsidP="00F85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-The Contractor shall i</w:t>
      </w:r>
      <w:r w:rsidR="00FD163A" w:rsidRPr="00F85943">
        <w:rPr>
          <w:rFonts w:ascii="Times New Roman" w:hAnsi="Times New Roman" w:cs="Times New Roman"/>
          <w:sz w:val="24"/>
          <w:szCs w:val="24"/>
        </w:rPr>
        <w:t>nstall phot</w:t>
      </w:r>
      <w:r w:rsidR="00827B89">
        <w:rPr>
          <w:rFonts w:ascii="Times New Roman" w:hAnsi="Times New Roman" w:cs="Times New Roman"/>
          <w:sz w:val="24"/>
          <w:szCs w:val="24"/>
        </w:rPr>
        <w:t>o</w:t>
      </w:r>
      <w:r w:rsidR="00FD163A" w:rsidRPr="00F85943">
        <w:rPr>
          <w:rFonts w:ascii="Times New Roman" w:hAnsi="Times New Roman" w:cs="Times New Roman"/>
          <w:sz w:val="24"/>
          <w:szCs w:val="24"/>
        </w:rPr>
        <w:t xml:space="preserve"> eyes or sensors to detect obstructions.</w:t>
      </w:r>
    </w:p>
    <w:p w:rsidR="00FE7BB9" w:rsidRPr="00F85943" w:rsidRDefault="00FE7BB9" w:rsidP="00F85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7BB9" w:rsidRPr="00F85943" w:rsidRDefault="00FD163A" w:rsidP="00F859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85943">
        <w:rPr>
          <w:rFonts w:ascii="Times New Roman" w:hAnsi="Times New Roman" w:cs="Times New Roman"/>
          <w:b/>
          <w:sz w:val="24"/>
          <w:szCs w:val="24"/>
        </w:rPr>
        <w:t xml:space="preserve">Brake System:  </w:t>
      </w:r>
    </w:p>
    <w:p w:rsidR="00FD163A" w:rsidRDefault="00FE7BB9" w:rsidP="00F85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163A" w:rsidRPr="00F85943">
        <w:rPr>
          <w:rFonts w:ascii="Times New Roman" w:hAnsi="Times New Roman" w:cs="Times New Roman"/>
          <w:sz w:val="24"/>
          <w:szCs w:val="24"/>
        </w:rPr>
        <w:t xml:space="preserve">A built-in brake system </w:t>
      </w:r>
      <w:r>
        <w:rPr>
          <w:rFonts w:ascii="Times New Roman" w:hAnsi="Times New Roman" w:cs="Times New Roman"/>
          <w:sz w:val="24"/>
          <w:szCs w:val="24"/>
        </w:rPr>
        <w:t>shall be installed by the Contractor to</w:t>
      </w:r>
      <w:r w:rsidRPr="00F85943">
        <w:rPr>
          <w:rFonts w:ascii="Times New Roman" w:hAnsi="Times New Roman" w:cs="Times New Roman"/>
          <w:sz w:val="24"/>
          <w:szCs w:val="24"/>
        </w:rPr>
        <w:t xml:space="preserve"> </w:t>
      </w:r>
      <w:r w:rsidR="00FD163A" w:rsidRPr="00F85943">
        <w:rPr>
          <w:rFonts w:ascii="Times New Roman" w:hAnsi="Times New Roman" w:cs="Times New Roman"/>
          <w:sz w:val="24"/>
          <w:szCs w:val="24"/>
        </w:rPr>
        <w:t xml:space="preserve">prevent the door from descending in an uncontrolled manner.  </w:t>
      </w:r>
    </w:p>
    <w:p w:rsidR="00FE7BB9" w:rsidRPr="00F85943" w:rsidRDefault="00FE7BB9" w:rsidP="00F85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163A" w:rsidRPr="00F85943" w:rsidRDefault="00FD163A" w:rsidP="00F859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85943">
        <w:rPr>
          <w:rFonts w:ascii="Times New Roman" w:hAnsi="Times New Roman" w:cs="Times New Roman"/>
          <w:b/>
          <w:sz w:val="24"/>
          <w:szCs w:val="24"/>
        </w:rPr>
        <w:t>Limit Switches</w:t>
      </w:r>
      <w:r w:rsidR="00FE7BB9">
        <w:rPr>
          <w:rFonts w:ascii="Times New Roman" w:hAnsi="Times New Roman" w:cs="Times New Roman"/>
          <w:b/>
          <w:sz w:val="24"/>
          <w:szCs w:val="24"/>
        </w:rPr>
        <w:t>:</w:t>
      </w:r>
      <w:r w:rsidRPr="00F8594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D163A" w:rsidRPr="00F85943" w:rsidRDefault="00FE7BB9" w:rsidP="00F85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-The Contractor shall i</w:t>
      </w:r>
      <w:r w:rsidR="00FD163A" w:rsidRPr="00F85943">
        <w:rPr>
          <w:rFonts w:ascii="Times New Roman" w:hAnsi="Times New Roman" w:cs="Times New Roman"/>
          <w:sz w:val="24"/>
          <w:szCs w:val="24"/>
        </w:rPr>
        <w:t>nstall adjustable limit switches to set the open and close positions of the door.</w:t>
      </w:r>
    </w:p>
    <w:p w:rsidR="00FD163A" w:rsidRPr="00F85943" w:rsidRDefault="00FD163A" w:rsidP="00F85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18A7" w:rsidRPr="00F85943" w:rsidRDefault="005818A7" w:rsidP="00F859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85943">
        <w:rPr>
          <w:rFonts w:ascii="Times New Roman" w:hAnsi="Times New Roman" w:cs="Times New Roman"/>
          <w:b/>
          <w:sz w:val="24"/>
          <w:szCs w:val="24"/>
          <w:u w:val="single"/>
        </w:rPr>
        <w:t>General Requirements</w:t>
      </w:r>
      <w:r w:rsidR="00FE7BB9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5818A7" w:rsidRDefault="00FE7BB9" w:rsidP="00F85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-The Contractor shall e</w:t>
      </w:r>
      <w:r w:rsidR="005818A7" w:rsidRPr="00F85943">
        <w:rPr>
          <w:rFonts w:ascii="Times New Roman" w:hAnsi="Times New Roman" w:cs="Times New Roman"/>
          <w:sz w:val="24"/>
          <w:szCs w:val="24"/>
        </w:rPr>
        <w:t>nsure installation complies with local building codes, safety standards and manufacturer specifications.</w:t>
      </w:r>
    </w:p>
    <w:p w:rsidR="00FE7BB9" w:rsidRPr="00F85943" w:rsidRDefault="00FE7BB9" w:rsidP="00F85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18A7" w:rsidRDefault="00FE7BB9" w:rsidP="00F85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-The Contractor shall i</w:t>
      </w:r>
      <w:r w:rsidR="005818A7" w:rsidRPr="00F85943">
        <w:rPr>
          <w:rFonts w:ascii="Times New Roman" w:hAnsi="Times New Roman" w:cs="Times New Roman"/>
          <w:sz w:val="24"/>
          <w:szCs w:val="24"/>
        </w:rPr>
        <w:t>nstall the motor operator on the wall, bracket, or structural support as specified by the manufacturer.</w:t>
      </w:r>
    </w:p>
    <w:p w:rsidR="00FE7BB9" w:rsidRPr="00F85943" w:rsidRDefault="00FE7BB9" w:rsidP="00F85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18A7" w:rsidRDefault="00FE7BB9" w:rsidP="00F85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818A7" w:rsidRPr="00F85943">
        <w:rPr>
          <w:rFonts w:ascii="Times New Roman" w:hAnsi="Times New Roman" w:cs="Times New Roman"/>
          <w:sz w:val="24"/>
          <w:szCs w:val="24"/>
        </w:rPr>
        <w:t xml:space="preserve">Electrical wiring </w:t>
      </w:r>
      <w:r>
        <w:rPr>
          <w:rFonts w:ascii="Times New Roman" w:hAnsi="Times New Roman" w:cs="Times New Roman"/>
          <w:sz w:val="24"/>
          <w:szCs w:val="24"/>
        </w:rPr>
        <w:t>shall</w:t>
      </w:r>
      <w:r w:rsidRPr="00F85943">
        <w:rPr>
          <w:rFonts w:ascii="Times New Roman" w:hAnsi="Times New Roman" w:cs="Times New Roman"/>
          <w:sz w:val="24"/>
          <w:szCs w:val="24"/>
        </w:rPr>
        <w:t xml:space="preserve"> </w:t>
      </w:r>
      <w:r w:rsidR="005818A7" w:rsidRPr="00F85943">
        <w:rPr>
          <w:rFonts w:ascii="Times New Roman" w:hAnsi="Times New Roman" w:cs="Times New Roman"/>
          <w:sz w:val="24"/>
          <w:szCs w:val="24"/>
        </w:rPr>
        <w:t xml:space="preserve">comply with the National Electrical Code and local regulations.  </w:t>
      </w:r>
      <w:r>
        <w:rPr>
          <w:rFonts w:ascii="Times New Roman" w:hAnsi="Times New Roman" w:cs="Times New Roman"/>
          <w:sz w:val="24"/>
          <w:szCs w:val="24"/>
        </w:rPr>
        <w:t>The Contractor shall e</w:t>
      </w:r>
      <w:r w:rsidR="005818A7" w:rsidRPr="00F85943">
        <w:rPr>
          <w:rFonts w:ascii="Times New Roman" w:hAnsi="Times New Roman" w:cs="Times New Roman"/>
          <w:sz w:val="24"/>
          <w:szCs w:val="24"/>
        </w:rPr>
        <w:t>nsure proper groundin</w:t>
      </w:r>
      <w:r w:rsidR="00FD163A" w:rsidRPr="00F85943">
        <w:rPr>
          <w:rFonts w:ascii="Times New Roman" w:hAnsi="Times New Roman" w:cs="Times New Roman"/>
          <w:sz w:val="24"/>
          <w:szCs w:val="24"/>
        </w:rPr>
        <w:t xml:space="preserve">g.  </w:t>
      </w:r>
    </w:p>
    <w:p w:rsidR="00CB6733" w:rsidRDefault="00CB6733" w:rsidP="00F85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7BB9" w:rsidRDefault="00CB6733" w:rsidP="00F85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B0447">
        <w:rPr>
          <w:rFonts w:ascii="Times New Roman" w:hAnsi="Times New Roman" w:cs="Times New Roman"/>
          <w:sz w:val="24"/>
          <w:szCs w:val="24"/>
        </w:rPr>
        <w:t xml:space="preserve">All </w:t>
      </w:r>
      <w:r w:rsidRPr="00CB6733">
        <w:rPr>
          <w:rFonts w:ascii="Times New Roman" w:hAnsi="Times New Roman" w:cs="Times New Roman"/>
          <w:sz w:val="24"/>
          <w:szCs w:val="24"/>
        </w:rPr>
        <w:t xml:space="preserve">Electrical work to connect doors </w:t>
      </w:r>
      <w:r w:rsidR="004B0447">
        <w:rPr>
          <w:rFonts w:ascii="Times New Roman" w:hAnsi="Times New Roman" w:cs="Times New Roman"/>
          <w:sz w:val="24"/>
          <w:szCs w:val="24"/>
        </w:rPr>
        <w:t>shall be the responsibility of GOHSEP, not the Contractor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B6733" w:rsidRPr="00F85943" w:rsidRDefault="00CB6733" w:rsidP="00F85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163A" w:rsidRPr="00F85943" w:rsidRDefault="00FE7BB9" w:rsidP="00F85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-The </w:t>
      </w:r>
      <w:r w:rsidR="00FD163A" w:rsidRPr="00F85943">
        <w:rPr>
          <w:rFonts w:ascii="Times New Roman" w:hAnsi="Times New Roman" w:cs="Times New Roman"/>
          <w:sz w:val="24"/>
          <w:szCs w:val="24"/>
        </w:rPr>
        <w:t xml:space="preserve">Contractor </w:t>
      </w:r>
      <w:r>
        <w:rPr>
          <w:rFonts w:ascii="Times New Roman" w:hAnsi="Times New Roman" w:cs="Times New Roman"/>
          <w:sz w:val="24"/>
          <w:szCs w:val="24"/>
        </w:rPr>
        <w:t>shall</w:t>
      </w:r>
      <w:r w:rsidR="00FD163A" w:rsidRPr="00F85943">
        <w:rPr>
          <w:rFonts w:ascii="Times New Roman" w:hAnsi="Times New Roman" w:cs="Times New Roman"/>
          <w:sz w:val="24"/>
          <w:szCs w:val="24"/>
        </w:rPr>
        <w:t xml:space="preserve"> provide all lifting equipment necessary for safe removal and installation.</w:t>
      </w:r>
    </w:p>
    <w:p w:rsidR="00FE7BB9" w:rsidRDefault="00FE7BB9" w:rsidP="00F85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163A" w:rsidRPr="00F85943" w:rsidRDefault="00FE7BB9" w:rsidP="00F85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163A" w:rsidRPr="00F85943">
        <w:rPr>
          <w:rFonts w:ascii="Times New Roman" w:hAnsi="Times New Roman" w:cs="Times New Roman"/>
          <w:sz w:val="24"/>
          <w:szCs w:val="24"/>
        </w:rPr>
        <w:t xml:space="preserve">All work being performed is required during normal business hours: Monday through Friday 7:00 A.M. to 3:30 P.M.  </w:t>
      </w:r>
    </w:p>
    <w:p w:rsidR="00FE7BB9" w:rsidRDefault="00FE7BB9" w:rsidP="00F85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163A" w:rsidRDefault="00FE7BB9" w:rsidP="00F85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163A" w:rsidRPr="00F85943">
        <w:rPr>
          <w:rFonts w:ascii="Times New Roman" w:hAnsi="Times New Roman" w:cs="Times New Roman"/>
          <w:sz w:val="24"/>
          <w:szCs w:val="24"/>
        </w:rPr>
        <w:t xml:space="preserve">Work </w:t>
      </w:r>
      <w:r>
        <w:rPr>
          <w:rFonts w:ascii="Times New Roman" w:hAnsi="Times New Roman" w:cs="Times New Roman"/>
          <w:sz w:val="24"/>
          <w:szCs w:val="24"/>
        </w:rPr>
        <w:t>shall</w:t>
      </w:r>
      <w:r w:rsidR="00FD163A" w:rsidRPr="00F85943">
        <w:rPr>
          <w:rFonts w:ascii="Times New Roman" w:hAnsi="Times New Roman" w:cs="Times New Roman"/>
          <w:sz w:val="24"/>
          <w:szCs w:val="24"/>
        </w:rPr>
        <w:t xml:space="preserve"> be performed in a workmanlike manner according to standard, and meet all code requirements, federal, state and local. </w:t>
      </w:r>
    </w:p>
    <w:p w:rsidR="00FE7BB9" w:rsidRPr="00F85943" w:rsidRDefault="00FE7BB9" w:rsidP="00F85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163A" w:rsidRDefault="00FE7BB9" w:rsidP="00F85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163A" w:rsidRPr="00F85943">
        <w:rPr>
          <w:rFonts w:ascii="Times New Roman" w:hAnsi="Times New Roman" w:cs="Times New Roman"/>
          <w:sz w:val="24"/>
          <w:szCs w:val="24"/>
        </w:rPr>
        <w:t xml:space="preserve">All equipment shall have a minimum one year manufacturer’s warranty. </w:t>
      </w:r>
    </w:p>
    <w:p w:rsidR="00FE7BB9" w:rsidRPr="00F85943" w:rsidRDefault="00FE7BB9" w:rsidP="00F85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18A7" w:rsidRDefault="00FE7BB9" w:rsidP="00F85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163A" w:rsidRPr="00F85943">
        <w:rPr>
          <w:rFonts w:ascii="Times New Roman" w:hAnsi="Times New Roman" w:cs="Times New Roman"/>
          <w:sz w:val="24"/>
          <w:szCs w:val="24"/>
        </w:rPr>
        <w:t>Workmanship shall be covered by a one year warranty for all installation work.</w:t>
      </w:r>
    </w:p>
    <w:p w:rsidR="00CB6733" w:rsidRDefault="00CB6733" w:rsidP="00F85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B673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431C" w:rsidRDefault="007D431C" w:rsidP="00677F88">
      <w:pPr>
        <w:spacing w:after="0" w:line="240" w:lineRule="auto"/>
      </w:pPr>
      <w:r>
        <w:separator/>
      </w:r>
    </w:p>
  </w:endnote>
  <w:endnote w:type="continuationSeparator" w:id="0">
    <w:p w:rsidR="007D431C" w:rsidRDefault="007D431C" w:rsidP="00677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19E" w:rsidRDefault="001B01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8120721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E7BB9" w:rsidRDefault="00FE7BB9">
        <w:pPr>
          <w:pStyle w:val="Footer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019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E7BB9" w:rsidRDefault="00FE7B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19E" w:rsidRDefault="001B01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431C" w:rsidRDefault="007D431C" w:rsidP="00677F88">
      <w:pPr>
        <w:spacing w:after="0" w:line="240" w:lineRule="auto"/>
      </w:pPr>
      <w:r>
        <w:separator/>
      </w:r>
    </w:p>
  </w:footnote>
  <w:footnote w:type="continuationSeparator" w:id="0">
    <w:p w:rsidR="007D431C" w:rsidRDefault="007D431C" w:rsidP="00677F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19E" w:rsidRDefault="001B01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F88" w:rsidRPr="00F85943" w:rsidRDefault="00677F88">
    <w:pPr>
      <w:pStyle w:val="Header"/>
      <w:rPr>
        <w:rFonts w:ascii="Times New Roman" w:hAnsi="Times New Roman" w:cs="Times New Roman"/>
        <w:b/>
        <w:sz w:val="24"/>
        <w:szCs w:val="24"/>
      </w:rPr>
    </w:pPr>
    <w:r w:rsidRPr="00F85943">
      <w:rPr>
        <w:rFonts w:ascii="Times New Roman" w:hAnsi="Times New Roman" w:cs="Times New Roman"/>
        <w:b/>
        <w:sz w:val="24"/>
        <w:szCs w:val="24"/>
      </w:rPr>
      <w:t>Attachment C –</w:t>
    </w:r>
  </w:p>
  <w:p w:rsidR="00677F88" w:rsidRPr="00F85943" w:rsidRDefault="00677F88">
    <w:pPr>
      <w:pStyle w:val="Header"/>
      <w:rPr>
        <w:rFonts w:ascii="Times New Roman" w:hAnsi="Times New Roman" w:cs="Times New Roman"/>
        <w:b/>
        <w:sz w:val="24"/>
        <w:szCs w:val="24"/>
      </w:rPr>
    </w:pPr>
    <w:r w:rsidRPr="00F85943">
      <w:rPr>
        <w:rFonts w:ascii="Times New Roman" w:hAnsi="Times New Roman" w:cs="Times New Roman"/>
        <w:b/>
        <w:sz w:val="24"/>
        <w:szCs w:val="24"/>
      </w:rPr>
      <w:t>Specifications</w:t>
    </w:r>
  </w:p>
  <w:p w:rsidR="00677F88" w:rsidRDefault="00AC41E6">
    <w:pPr>
      <w:pStyle w:val="Header"/>
      <w:rPr>
        <w:rFonts w:ascii="Times New Roman" w:hAnsi="Times New Roman" w:cs="Times New Roman"/>
        <w:b/>
        <w:sz w:val="24"/>
        <w:szCs w:val="24"/>
      </w:rPr>
    </w:pPr>
    <w:proofErr w:type="spellStart"/>
    <w:r>
      <w:rPr>
        <w:rFonts w:ascii="Times New Roman" w:hAnsi="Times New Roman" w:cs="Times New Roman"/>
        <w:b/>
        <w:sz w:val="24"/>
        <w:szCs w:val="24"/>
      </w:rPr>
      <w:t>RFx</w:t>
    </w:r>
    <w:proofErr w:type="spellEnd"/>
    <w:r>
      <w:rPr>
        <w:rFonts w:ascii="Times New Roman" w:hAnsi="Times New Roman" w:cs="Times New Roman"/>
        <w:b/>
        <w:sz w:val="24"/>
        <w:szCs w:val="24"/>
      </w:rPr>
      <w:t xml:space="preserve"> 3000023858</w:t>
    </w:r>
    <w:r w:rsidR="006D1F80">
      <w:rPr>
        <w:rFonts w:ascii="Times New Roman" w:hAnsi="Times New Roman" w:cs="Times New Roman"/>
        <w:b/>
        <w:sz w:val="24"/>
        <w:szCs w:val="24"/>
      </w:rPr>
      <w:t xml:space="preserve"> (Revised as per addendum No. </w:t>
    </w:r>
    <w:r w:rsidR="006D1F80">
      <w:rPr>
        <w:rFonts w:ascii="Times New Roman" w:hAnsi="Times New Roman" w:cs="Times New Roman"/>
        <w:b/>
        <w:sz w:val="24"/>
        <w:szCs w:val="24"/>
      </w:rPr>
      <w:t xml:space="preserve">1 published </w:t>
    </w:r>
    <w:r w:rsidR="001B019E">
      <w:rPr>
        <w:rFonts w:ascii="Times New Roman" w:hAnsi="Times New Roman" w:cs="Times New Roman"/>
        <w:b/>
        <w:sz w:val="24"/>
        <w:szCs w:val="24"/>
      </w:rPr>
      <w:t>12/04</w:t>
    </w:r>
    <w:bookmarkStart w:id="0" w:name="_GoBack"/>
    <w:bookmarkEnd w:id="0"/>
    <w:r w:rsidR="006D1F80">
      <w:rPr>
        <w:rFonts w:ascii="Times New Roman" w:hAnsi="Times New Roman" w:cs="Times New Roman"/>
        <w:b/>
        <w:sz w:val="24"/>
        <w:szCs w:val="24"/>
      </w:rPr>
      <w:t>/24)</w:t>
    </w:r>
  </w:p>
  <w:p w:rsidR="00677F88" w:rsidRPr="00F85943" w:rsidRDefault="00677F88">
    <w:pPr>
      <w:pStyle w:val="Header"/>
      <w:rPr>
        <w:rFonts w:ascii="Times New Roman" w:hAnsi="Times New Roman" w:cs="Times New Roman"/>
        <w:b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19E" w:rsidRDefault="001B019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zY0NjQ3NjcxNzU3MzdS0lEKTi0uzszPAykwqQUAK2e3WSwAAAA="/>
  </w:docVars>
  <w:rsids>
    <w:rsidRoot w:val="005818A7"/>
    <w:rsid w:val="000A26D0"/>
    <w:rsid w:val="00114933"/>
    <w:rsid w:val="00174A3D"/>
    <w:rsid w:val="001B019E"/>
    <w:rsid w:val="00217CDB"/>
    <w:rsid w:val="00325A53"/>
    <w:rsid w:val="003E3AEB"/>
    <w:rsid w:val="004B0447"/>
    <w:rsid w:val="004D2C79"/>
    <w:rsid w:val="004D7731"/>
    <w:rsid w:val="005818A7"/>
    <w:rsid w:val="00677F88"/>
    <w:rsid w:val="006D1F80"/>
    <w:rsid w:val="00766C4D"/>
    <w:rsid w:val="007D431C"/>
    <w:rsid w:val="00827B89"/>
    <w:rsid w:val="008B75D5"/>
    <w:rsid w:val="00A47D43"/>
    <w:rsid w:val="00AC41E6"/>
    <w:rsid w:val="00AE7CDC"/>
    <w:rsid w:val="00B65F02"/>
    <w:rsid w:val="00B6719B"/>
    <w:rsid w:val="00CB6733"/>
    <w:rsid w:val="00D6299F"/>
    <w:rsid w:val="00DD4715"/>
    <w:rsid w:val="00E72855"/>
    <w:rsid w:val="00F460AC"/>
    <w:rsid w:val="00F85943"/>
    <w:rsid w:val="00FC727A"/>
    <w:rsid w:val="00FD163A"/>
    <w:rsid w:val="00FE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F0E2C"/>
  <w15:chartTrackingRefBased/>
  <w15:docId w15:val="{2AD6013A-5DFC-466E-98D8-10F33BD79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18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7F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88"/>
  </w:style>
  <w:style w:type="paragraph" w:styleId="Footer">
    <w:name w:val="footer"/>
    <w:basedOn w:val="Normal"/>
    <w:link w:val="FooterChar"/>
    <w:uiPriority w:val="99"/>
    <w:unhideWhenUsed/>
    <w:rsid w:val="00677F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88"/>
  </w:style>
  <w:style w:type="character" w:styleId="CommentReference">
    <w:name w:val="annotation reference"/>
    <w:basedOn w:val="DefaultParagraphFont"/>
    <w:uiPriority w:val="99"/>
    <w:semiHidden/>
    <w:unhideWhenUsed/>
    <w:rsid w:val="00677F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7F8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7F8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7F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7F8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7F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Youngblood</dc:creator>
  <cp:keywords/>
  <dc:description/>
  <cp:lastModifiedBy>Adam Cox</cp:lastModifiedBy>
  <cp:revision>5</cp:revision>
  <cp:lastPrinted>2024-11-21T20:18:00Z</cp:lastPrinted>
  <dcterms:created xsi:type="dcterms:W3CDTF">2024-12-02T22:01:00Z</dcterms:created>
  <dcterms:modified xsi:type="dcterms:W3CDTF">2024-12-04T13:21:00Z</dcterms:modified>
</cp:coreProperties>
</file>